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1A9" w:rsidRPr="00020E57" w:rsidRDefault="00F871A9" w:rsidP="00020E57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20E57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Прокуратура разъясняет:</w:t>
      </w:r>
    </w:p>
    <w:p w:rsidR="00F871A9" w:rsidRPr="00020E57" w:rsidRDefault="00F871A9" w:rsidP="00020E57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20E57">
        <w:rPr>
          <w:rFonts w:ascii="Times New Roman" w:hAnsi="Times New Roman"/>
          <w:b/>
          <w:color w:val="000000"/>
          <w:sz w:val="28"/>
          <w:szCs w:val="28"/>
          <w:lang w:eastAsia="ru-RU"/>
        </w:rPr>
        <w:t>«Периодичность выплаты заработной платы»</w:t>
      </w:r>
    </w:p>
    <w:p w:rsidR="00F871A9" w:rsidRDefault="00F871A9" w:rsidP="00A62A4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871A9" w:rsidRDefault="00F871A9" w:rsidP="00A62A4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 ходе надзорной деятельности прокуратурой выявляется множество нарушений трудового законодательства в части своевременности и полноты выплаты заработной платы, влекущих применение к организациям и должностным лицам мер административной и иной ответственности, предусмотренной законом.</w:t>
      </w:r>
    </w:p>
    <w:p w:rsidR="00F871A9" w:rsidRDefault="00F871A9" w:rsidP="00A62A4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целях соблюдения трудового законодательства работодателям важно знать об изменениях, внесенных в статью 136 </w:t>
      </w:r>
      <w:r w:rsidRPr="00A62A4E">
        <w:rPr>
          <w:rFonts w:ascii="Times New Roman" w:hAnsi="Times New Roman"/>
          <w:color w:val="000000"/>
          <w:sz w:val="28"/>
          <w:szCs w:val="28"/>
          <w:lang w:eastAsia="ru-RU"/>
        </w:rPr>
        <w:t>Трудово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го кодекса Российской Федерации.</w:t>
      </w:r>
    </w:p>
    <w:p w:rsidR="00F871A9" w:rsidRPr="00A62A4E" w:rsidRDefault="00F871A9" w:rsidP="00A62A4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Pr="00A62A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3 октября 2016 года ч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асть</w:t>
      </w:r>
      <w:r w:rsidRPr="00A62A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6 ст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атьи </w:t>
      </w:r>
      <w:r w:rsidRPr="00A62A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136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ТК РФ</w:t>
      </w:r>
      <w:r w:rsidRPr="00A62A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действует</w:t>
      </w:r>
      <w:r w:rsidRPr="00A62A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новой редакции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 согласно которой з</w:t>
      </w:r>
      <w:r w:rsidRPr="00A62A4E">
        <w:rPr>
          <w:rFonts w:ascii="Times New Roman" w:hAnsi="Times New Roman"/>
          <w:color w:val="000000"/>
          <w:sz w:val="28"/>
          <w:szCs w:val="28"/>
          <w:lang w:eastAsia="ru-RU"/>
        </w:rPr>
        <w:t>аработная плата выплачивается не реже чем каждые полмесяца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  <w:r w:rsidRPr="00A62A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Pr="00A62A4E">
        <w:rPr>
          <w:rFonts w:ascii="Times New Roman" w:hAnsi="Times New Roman"/>
          <w:color w:val="000000"/>
          <w:sz w:val="28"/>
          <w:szCs w:val="28"/>
          <w:lang w:eastAsia="ru-RU"/>
        </w:rPr>
        <w:t>онкретная дата выплаты заработной платы устанавливается правилами внутреннего трудового распорядка, коллективным договором или трудовым договором не позднее 15 календарных дней со дня окончания периода, за который она начислена.</w:t>
      </w:r>
    </w:p>
    <w:p w:rsidR="00F871A9" w:rsidRDefault="00F871A9" w:rsidP="00A62A4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A62A4E">
        <w:rPr>
          <w:rFonts w:ascii="Times New Roman" w:hAnsi="Times New Roman"/>
          <w:color w:val="000000"/>
          <w:sz w:val="28"/>
          <w:szCs w:val="28"/>
          <w:lang w:eastAsia="ru-RU"/>
        </w:rPr>
        <w:t>Данная законодательная новелла предусматривает, что со дня окончания периода, за который начислена зарплата, у работодателя есть не более 15 календарных дней на ее выплату. Как и ранее, оплачивать труд работников нужно не реже чем каждые полмесяца. Так, например, зарплату за вторую половину октября сотрудники должны получить не поз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дне</w:t>
      </w:r>
      <w:r w:rsidRPr="00A62A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е 15 ноября.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За первую половину ноября – в период с 16 по 30 ноября. Дата выплаты должна быть конкретизирована в</w:t>
      </w:r>
      <w:r w:rsidRPr="00020E5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правилах внутреннего трудового распорядка, коллективном или трудовом договоре.</w:t>
      </w:r>
    </w:p>
    <w:p w:rsidR="00F871A9" w:rsidRDefault="00F871A9" w:rsidP="00A62A4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F871A9" w:rsidRPr="00A62A4E" w:rsidRDefault="00F871A9" w:rsidP="00020E57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sectPr w:rsidR="00F871A9" w:rsidRPr="00A62A4E" w:rsidSect="00ED0C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44F0"/>
    <w:rsid w:val="00020E57"/>
    <w:rsid w:val="001314F4"/>
    <w:rsid w:val="005334E2"/>
    <w:rsid w:val="005443B5"/>
    <w:rsid w:val="00591AD7"/>
    <w:rsid w:val="00A62A4E"/>
    <w:rsid w:val="00E044F0"/>
    <w:rsid w:val="00ED0C66"/>
    <w:rsid w:val="00F871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0C66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A62A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020E5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1796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</TotalTime>
  <Pages>1</Pages>
  <Words>211</Words>
  <Characters>1204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1036793</cp:lastModifiedBy>
  <cp:revision>3</cp:revision>
  <dcterms:created xsi:type="dcterms:W3CDTF">2016-10-19T15:41:00Z</dcterms:created>
  <dcterms:modified xsi:type="dcterms:W3CDTF">2017-06-15T13:29:00Z</dcterms:modified>
</cp:coreProperties>
</file>