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E28" w:rsidRDefault="00890191" w:rsidP="00890191">
      <w:pPr>
        <w:shd w:val="clear" w:color="auto" w:fill="FFFFFF"/>
        <w:tabs>
          <w:tab w:val="left" w:pos="567"/>
          <w:tab w:val="left" w:pos="1400"/>
        </w:tabs>
        <w:ind w:firstLine="567"/>
        <w:jc w:val="both"/>
        <w:rPr>
          <w:szCs w:val="28"/>
        </w:rPr>
      </w:pPr>
      <w:r w:rsidRPr="00890191">
        <w:rPr>
          <w:szCs w:val="28"/>
        </w:rPr>
        <w:t xml:space="preserve">В настоящее время на территории Костромской области осуществляется </w:t>
      </w:r>
    </w:p>
    <w:p w:rsidR="00890191" w:rsidRPr="00890191" w:rsidRDefault="00614E28" w:rsidP="00614E28">
      <w:pPr>
        <w:shd w:val="clear" w:color="auto" w:fill="FFFFFF"/>
        <w:tabs>
          <w:tab w:val="left" w:pos="567"/>
          <w:tab w:val="left" w:pos="1400"/>
        </w:tabs>
        <w:jc w:val="both"/>
        <w:rPr>
          <w:szCs w:val="28"/>
        </w:rPr>
      </w:pPr>
      <w:r>
        <w:rPr>
          <w:szCs w:val="28"/>
        </w:rPr>
        <w:t xml:space="preserve">О </w:t>
      </w:r>
      <w:r w:rsidR="00890191" w:rsidRPr="00890191">
        <w:rPr>
          <w:szCs w:val="28"/>
        </w:rPr>
        <w:t>переход</w:t>
      </w:r>
      <w:r>
        <w:rPr>
          <w:szCs w:val="28"/>
        </w:rPr>
        <w:t>е</w:t>
      </w:r>
      <w:r w:rsidR="00890191" w:rsidRPr="00890191">
        <w:rPr>
          <w:szCs w:val="28"/>
        </w:rPr>
        <w:t xml:space="preserve"> на новую систему обращения с твердыми коммунальными отходами (далее – ТКО).</w:t>
      </w:r>
    </w:p>
    <w:p w:rsidR="00890191" w:rsidRPr="00890191" w:rsidRDefault="00890191" w:rsidP="00890191">
      <w:pPr>
        <w:shd w:val="clear" w:color="auto" w:fill="FFFFFF"/>
        <w:tabs>
          <w:tab w:val="left" w:pos="567"/>
          <w:tab w:val="left" w:pos="1400"/>
        </w:tabs>
        <w:ind w:firstLine="567"/>
        <w:jc w:val="both"/>
        <w:rPr>
          <w:szCs w:val="28"/>
        </w:rPr>
      </w:pPr>
      <w:r w:rsidRPr="00890191">
        <w:rPr>
          <w:szCs w:val="28"/>
        </w:rPr>
        <w:t>Новая система обращения с отходами предполагает выбор регионального оператора по обращению с ТКО, который должен будет обеспечить в своей зоне деятельности сбор, транспортирование, обработку, утилизацию, обезвреживание и захоронение ТКО в соответствии с региональной программой в области обращения с отходами и территориальной схемой.</w:t>
      </w:r>
    </w:p>
    <w:p w:rsidR="00890191" w:rsidRPr="00890191" w:rsidRDefault="00890191" w:rsidP="00890191">
      <w:pPr>
        <w:shd w:val="clear" w:color="auto" w:fill="FFFFFF"/>
        <w:tabs>
          <w:tab w:val="left" w:pos="567"/>
          <w:tab w:val="left" w:pos="1400"/>
        </w:tabs>
        <w:ind w:firstLine="567"/>
        <w:jc w:val="both"/>
        <w:rPr>
          <w:szCs w:val="28"/>
        </w:rPr>
      </w:pPr>
      <w:r w:rsidRPr="00890191">
        <w:rPr>
          <w:szCs w:val="28"/>
        </w:rPr>
        <w:t>В соответствии с проведенным конкурсным отбором регионального оператора по обращению с ТКО на территории Костромской области статус регионального оператора по обращению с ТКО по 3-й зоне деятельности присвоен ООО «</w:t>
      </w:r>
      <w:proofErr w:type="spellStart"/>
      <w:r w:rsidRPr="00890191">
        <w:rPr>
          <w:szCs w:val="28"/>
        </w:rPr>
        <w:t>Спецтранс</w:t>
      </w:r>
      <w:proofErr w:type="spellEnd"/>
      <w:r w:rsidRPr="00890191">
        <w:rPr>
          <w:szCs w:val="28"/>
        </w:rPr>
        <w:t>» (г. Шарья).</w:t>
      </w:r>
    </w:p>
    <w:p w:rsidR="00890191" w:rsidRPr="00890191" w:rsidRDefault="00890191" w:rsidP="00890191">
      <w:pPr>
        <w:shd w:val="clear" w:color="auto" w:fill="FFFFFF"/>
        <w:tabs>
          <w:tab w:val="left" w:pos="567"/>
          <w:tab w:val="left" w:pos="1400"/>
        </w:tabs>
        <w:ind w:firstLine="567"/>
        <w:jc w:val="both"/>
        <w:rPr>
          <w:szCs w:val="28"/>
        </w:rPr>
      </w:pPr>
      <w:proofErr w:type="gramStart"/>
      <w:r w:rsidRPr="00890191">
        <w:rPr>
          <w:szCs w:val="28"/>
        </w:rPr>
        <w:t xml:space="preserve">В 3-ю зону деятельности регионального оператора входят следующие муниципальные образования: городской округ город </w:t>
      </w:r>
      <w:proofErr w:type="spellStart"/>
      <w:r w:rsidRPr="00890191">
        <w:rPr>
          <w:szCs w:val="28"/>
        </w:rPr>
        <w:t>Мантурово</w:t>
      </w:r>
      <w:proofErr w:type="spellEnd"/>
      <w:r w:rsidRPr="00890191">
        <w:rPr>
          <w:szCs w:val="28"/>
        </w:rPr>
        <w:t xml:space="preserve">; городской округ город Шарья; </w:t>
      </w:r>
      <w:proofErr w:type="spellStart"/>
      <w:r w:rsidRPr="00890191">
        <w:rPr>
          <w:szCs w:val="28"/>
        </w:rPr>
        <w:t>Вохомский</w:t>
      </w:r>
      <w:proofErr w:type="spellEnd"/>
      <w:r w:rsidRPr="00890191">
        <w:rPr>
          <w:szCs w:val="28"/>
        </w:rPr>
        <w:t xml:space="preserve"> муниципальный район; </w:t>
      </w:r>
      <w:proofErr w:type="spellStart"/>
      <w:r w:rsidRPr="00890191">
        <w:rPr>
          <w:szCs w:val="28"/>
        </w:rPr>
        <w:t>Кадыйский</w:t>
      </w:r>
      <w:proofErr w:type="spellEnd"/>
      <w:r w:rsidRPr="00890191">
        <w:rPr>
          <w:szCs w:val="28"/>
        </w:rPr>
        <w:t xml:space="preserve"> муниципальный район;  </w:t>
      </w:r>
      <w:proofErr w:type="spellStart"/>
      <w:r w:rsidRPr="00890191">
        <w:rPr>
          <w:szCs w:val="28"/>
        </w:rPr>
        <w:t>Кологривский</w:t>
      </w:r>
      <w:proofErr w:type="spellEnd"/>
      <w:r w:rsidRPr="00890191">
        <w:rPr>
          <w:szCs w:val="28"/>
        </w:rPr>
        <w:t xml:space="preserve"> муниципальный район; Макарьевский муниципальный район; </w:t>
      </w:r>
      <w:proofErr w:type="spellStart"/>
      <w:r w:rsidRPr="00890191">
        <w:rPr>
          <w:szCs w:val="28"/>
        </w:rPr>
        <w:t>Мантуровский</w:t>
      </w:r>
      <w:proofErr w:type="spellEnd"/>
      <w:r w:rsidRPr="00890191">
        <w:rPr>
          <w:szCs w:val="28"/>
        </w:rPr>
        <w:t xml:space="preserve"> муниципальный район; </w:t>
      </w:r>
      <w:proofErr w:type="spellStart"/>
      <w:r w:rsidRPr="00890191">
        <w:rPr>
          <w:szCs w:val="28"/>
        </w:rPr>
        <w:t>Межевской</w:t>
      </w:r>
      <w:proofErr w:type="spellEnd"/>
      <w:r w:rsidRPr="00890191">
        <w:rPr>
          <w:szCs w:val="28"/>
        </w:rPr>
        <w:t xml:space="preserve"> муниципальный район; Муниципальный район город Нея и </w:t>
      </w:r>
      <w:proofErr w:type="spellStart"/>
      <w:r w:rsidRPr="00890191">
        <w:rPr>
          <w:szCs w:val="28"/>
        </w:rPr>
        <w:t>Нейский</w:t>
      </w:r>
      <w:proofErr w:type="spellEnd"/>
      <w:r w:rsidRPr="00890191">
        <w:rPr>
          <w:szCs w:val="28"/>
        </w:rPr>
        <w:t xml:space="preserve"> район; Октябрьский муниципальный район; </w:t>
      </w:r>
      <w:proofErr w:type="spellStart"/>
      <w:r w:rsidRPr="00890191">
        <w:rPr>
          <w:szCs w:val="28"/>
        </w:rPr>
        <w:t>Павинский</w:t>
      </w:r>
      <w:proofErr w:type="spellEnd"/>
      <w:r w:rsidRPr="00890191">
        <w:rPr>
          <w:szCs w:val="28"/>
        </w:rPr>
        <w:t xml:space="preserve"> муниципальный район; </w:t>
      </w:r>
      <w:proofErr w:type="spellStart"/>
      <w:r w:rsidRPr="00890191">
        <w:rPr>
          <w:szCs w:val="28"/>
        </w:rPr>
        <w:t>Поназыревский</w:t>
      </w:r>
      <w:proofErr w:type="spellEnd"/>
      <w:r w:rsidRPr="00890191">
        <w:rPr>
          <w:szCs w:val="28"/>
        </w:rPr>
        <w:t xml:space="preserve"> муниципальный район;</w:t>
      </w:r>
      <w:proofErr w:type="gramEnd"/>
      <w:r w:rsidRPr="00890191">
        <w:rPr>
          <w:szCs w:val="28"/>
        </w:rPr>
        <w:t xml:space="preserve"> </w:t>
      </w:r>
      <w:proofErr w:type="spellStart"/>
      <w:r w:rsidRPr="00890191">
        <w:rPr>
          <w:szCs w:val="28"/>
        </w:rPr>
        <w:t>Пыщугский</w:t>
      </w:r>
      <w:proofErr w:type="spellEnd"/>
      <w:r w:rsidRPr="00890191">
        <w:rPr>
          <w:szCs w:val="28"/>
        </w:rPr>
        <w:t xml:space="preserve"> муниципальный район; </w:t>
      </w:r>
      <w:proofErr w:type="spellStart"/>
      <w:r w:rsidRPr="00890191">
        <w:rPr>
          <w:szCs w:val="28"/>
        </w:rPr>
        <w:t>Шарьинский</w:t>
      </w:r>
      <w:proofErr w:type="spellEnd"/>
      <w:r w:rsidRPr="00890191">
        <w:rPr>
          <w:szCs w:val="28"/>
        </w:rPr>
        <w:t xml:space="preserve"> муниципальный район.</w:t>
      </w:r>
    </w:p>
    <w:p w:rsidR="00890191" w:rsidRPr="00890191" w:rsidRDefault="00890191" w:rsidP="00890191">
      <w:pPr>
        <w:shd w:val="clear" w:color="auto" w:fill="FFFFFF"/>
        <w:tabs>
          <w:tab w:val="left" w:pos="567"/>
          <w:tab w:val="left" w:pos="1400"/>
        </w:tabs>
        <w:ind w:firstLine="567"/>
        <w:jc w:val="both"/>
        <w:rPr>
          <w:szCs w:val="28"/>
        </w:rPr>
      </w:pPr>
      <w:r w:rsidRPr="00890191">
        <w:rPr>
          <w:szCs w:val="28"/>
        </w:rPr>
        <w:t xml:space="preserve">Согласно Федеральному закону от 24 июня 1998 года № 89-ФЗ «Об отходах </w:t>
      </w:r>
      <w:r>
        <w:rPr>
          <w:szCs w:val="28"/>
        </w:rPr>
        <w:t>п</w:t>
      </w:r>
      <w:r w:rsidRPr="00890191">
        <w:rPr>
          <w:szCs w:val="28"/>
        </w:rPr>
        <w:t>роизводства и потребления» собственники ТКО (физические лица, юридические лица, индивидуальные предприниматели) обязаны заключить договор на оказание услуг по обращению с ТКО с региональным оператором.</w:t>
      </w:r>
    </w:p>
    <w:p w:rsidR="007720C9" w:rsidRDefault="00890191" w:rsidP="00890191">
      <w:pPr>
        <w:shd w:val="clear" w:color="auto" w:fill="FFFFFF"/>
        <w:tabs>
          <w:tab w:val="left" w:pos="567"/>
          <w:tab w:val="left" w:pos="1400"/>
        </w:tabs>
        <w:ind w:firstLine="567"/>
        <w:jc w:val="both"/>
        <w:rPr>
          <w:szCs w:val="28"/>
        </w:rPr>
      </w:pPr>
      <w:proofErr w:type="gramStart"/>
      <w:r w:rsidRPr="00890191">
        <w:rPr>
          <w:szCs w:val="28"/>
        </w:rPr>
        <w:t xml:space="preserve">По вопросам заключения договора с региональным оператором </w:t>
      </w:r>
      <w:r>
        <w:rPr>
          <w:szCs w:val="28"/>
        </w:rPr>
        <w:br/>
      </w:r>
      <w:r w:rsidRPr="00890191">
        <w:rPr>
          <w:szCs w:val="28"/>
        </w:rPr>
        <w:t>ООО «</w:t>
      </w:r>
      <w:proofErr w:type="spellStart"/>
      <w:r w:rsidRPr="00890191">
        <w:rPr>
          <w:szCs w:val="28"/>
        </w:rPr>
        <w:t>Спецтранс</w:t>
      </w:r>
      <w:proofErr w:type="spellEnd"/>
      <w:r w:rsidRPr="00890191">
        <w:rPr>
          <w:szCs w:val="28"/>
        </w:rPr>
        <w:t>» необходимо обращаться по адресу: 157505, РФ, Костромская область, г. Шарья,  ул. Ивана Шатрова, д. 18., по тел. 8 (49449) 52949 или по адресу электронн</w:t>
      </w:r>
      <w:r>
        <w:rPr>
          <w:szCs w:val="28"/>
        </w:rPr>
        <w:t xml:space="preserve">ой почты: </w:t>
      </w:r>
      <w:hyperlink r:id="rId6" w:history="1">
        <w:r w:rsidR="00614E28" w:rsidRPr="002C45BC">
          <w:rPr>
            <w:rStyle w:val="a3"/>
            <w:szCs w:val="28"/>
          </w:rPr>
          <w:t>spectrans_44@mail.ru</w:t>
        </w:r>
      </w:hyperlink>
      <w:r>
        <w:rPr>
          <w:szCs w:val="28"/>
        </w:rPr>
        <w:t>.</w:t>
      </w:r>
      <w:proofErr w:type="gramEnd"/>
    </w:p>
    <w:sectPr w:rsidR="007720C9" w:rsidSect="007720C9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F350C"/>
    <w:multiLevelType w:val="hybridMultilevel"/>
    <w:tmpl w:val="199E0D28"/>
    <w:lvl w:ilvl="0" w:tplc="D3CE06C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40"/>
  <w:displayHorizontalDrawingGridEvery w:val="2"/>
  <w:characterSpacingControl w:val="doNotCompress"/>
  <w:compat/>
  <w:rsids>
    <w:rsidRoot w:val="002E6871"/>
    <w:rsid w:val="00007AA2"/>
    <w:rsid w:val="00017E9D"/>
    <w:rsid w:val="0002134F"/>
    <w:rsid w:val="00031DFE"/>
    <w:rsid w:val="00033627"/>
    <w:rsid w:val="000457BA"/>
    <w:rsid w:val="00054EF8"/>
    <w:rsid w:val="000647DF"/>
    <w:rsid w:val="00064C9C"/>
    <w:rsid w:val="000651BC"/>
    <w:rsid w:val="00076165"/>
    <w:rsid w:val="000826E0"/>
    <w:rsid w:val="00094913"/>
    <w:rsid w:val="000B69DA"/>
    <w:rsid w:val="000D293D"/>
    <w:rsid w:val="000F2719"/>
    <w:rsid w:val="000F7F6C"/>
    <w:rsid w:val="00111C82"/>
    <w:rsid w:val="00112EFB"/>
    <w:rsid w:val="00125816"/>
    <w:rsid w:val="00126A71"/>
    <w:rsid w:val="00134DE2"/>
    <w:rsid w:val="0013557D"/>
    <w:rsid w:val="00141F79"/>
    <w:rsid w:val="00151070"/>
    <w:rsid w:val="00165DBE"/>
    <w:rsid w:val="00167BAB"/>
    <w:rsid w:val="00170691"/>
    <w:rsid w:val="001768E3"/>
    <w:rsid w:val="001869C5"/>
    <w:rsid w:val="001904FC"/>
    <w:rsid w:val="00197D9A"/>
    <w:rsid w:val="001A1F06"/>
    <w:rsid w:val="001B7937"/>
    <w:rsid w:val="001C394E"/>
    <w:rsid w:val="001F6D7E"/>
    <w:rsid w:val="002270A3"/>
    <w:rsid w:val="00232894"/>
    <w:rsid w:val="00240D3E"/>
    <w:rsid w:val="00257777"/>
    <w:rsid w:val="00260DB5"/>
    <w:rsid w:val="002615BB"/>
    <w:rsid w:val="002640F7"/>
    <w:rsid w:val="002642C8"/>
    <w:rsid w:val="002739FE"/>
    <w:rsid w:val="00275CFC"/>
    <w:rsid w:val="002827D0"/>
    <w:rsid w:val="002A615E"/>
    <w:rsid w:val="002A6BE2"/>
    <w:rsid w:val="002B686E"/>
    <w:rsid w:val="002C28A5"/>
    <w:rsid w:val="002C53B2"/>
    <w:rsid w:val="002C62D3"/>
    <w:rsid w:val="002C6DE9"/>
    <w:rsid w:val="002E463F"/>
    <w:rsid w:val="002E6871"/>
    <w:rsid w:val="002F54E8"/>
    <w:rsid w:val="00315D6E"/>
    <w:rsid w:val="00316921"/>
    <w:rsid w:val="00340E8B"/>
    <w:rsid w:val="0034129D"/>
    <w:rsid w:val="00344EE9"/>
    <w:rsid w:val="00347E29"/>
    <w:rsid w:val="00355A09"/>
    <w:rsid w:val="00360B12"/>
    <w:rsid w:val="00381930"/>
    <w:rsid w:val="0038548A"/>
    <w:rsid w:val="0038581E"/>
    <w:rsid w:val="00392C6D"/>
    <w:rsid w:val="003A15F2"/>
    <w:rsid w:val="003A1C18"/>
    <w:rsid w:val="003B4877"/>
    <w:rsid w:val="003F1BFB"/>
    <w:rsid w:val="003F1F14"/>
    <w:rsid w:val="003F2933"/>
    <w:rsid w:val="00406531"/>
    <w:rsid w:val="00406622"/>
    <w:rsid w:val="0041058C"/>
    <w:rsid w:val="00411947"/>
    <w:rsid w:val="004155CE"/>
    <w:rsid w:val="004159E7"/>
    <w:rsid w:val="004203A7"/>
    <w:rsid w:val="0042403B"/>
    <w:rsid w:val="00425C50"/>
    <w:rsid w:val="004317D3"/>
    <w:rsid w:val="00445C4D"/>
    <w:rsid w:val="00465DE1"/>
    <w:rsid w:val="00477E2E"/>
    <w:rsid w:val="00492101"/>
    <w:rsid w:val="00497515"/>
    <w:rsid w:val="004C1CC8"/>
    <w:rsid w:val="004D6092"/>
    <w:rsid w:val="004E04DE"/>
    <w:rsid w:val="004E44A7"/>
    <w:rsid w:val="004F0A0E"/>
    <w:rsid w:val="004F6C61"/>
    <w:rsid w:val="00504E67"/>
    <w:rsid w:val="00524EED"/>
    <w:rsid w:val="00527582"/>
    <w:rsid w:val="00534354"/>
    <w:rsid w:val="00534D90"/>
    <w:rsid w:val="00567BD4"/>
    <w:rsid w:val="00576F32"/>
    <w:rsid w:val="00595722"/>
    <w:rsid w:val="00597272"/>
    <w:rsid w:val="005B0B86"/>
    <w:rsid w:val="005B1017"/>
    <w:rsid w:val="005B3022"/>
    <w:rsid w:val="005B695C"/>
    <w:rsid w:val="005D28CA"/>
    <w:rsid w:val="005D3AF2"/>
    <w:rsid w:val="005E17B2"/>
    <w:rsid w:val="005E2BD3"/>
    <w:rsid w:val="00610C2E"/>
    <w:rsid w:val="0061275C"/>
    <w:rsid w:val="0061325F"/>
    <w:rsid w:val="006133A9"/>
    <w:rsid w:val="00614248"/>
    <w:rsid w:val="00614E28"/>
    <w:rsid w:val="00615594"/>
    <w:rsid w:val="006448CF"/>
    <w:rsid w:val="006452BA"/>
    <w:rsid w:val="006527EF"/>
    <w:rsid w:val="00687934"/>
    <w:rsid w:val="00695128"/>
    <w:rsid w:val="006960B2"/>
    <w:rsid w:val="0069652B"/>
    <w:rsid w:val="006B4CE5"/>
    <w:rsid w:val="006B762E"/>
    <w:rsid w:val="006E762D"/>
    <w:rsid w:val="006F0CE9"/>
    <w:rsid w:val="006F45B7"/>
    <w:rsid w:val="007141E6"/>
    <w:rsid w:val="007142B6"/>
    <w:rsid w:val="00716CED"/>
    <w:rsid w:val="00721CE9"/>
    <w:rsid w:val="00724371"/>
    <w:rsid w:val="007403E7"/>
    <w:rsid w:val="00740BE5"/>
    <w:rsid w:val="0074182E"/>
    <w:rsid w:val="00754AD8"/>
    <w:rsid w:val="007614A1"/>
    <w:rsid w:val="00761BE4"/>
    <w:rsid w:val="00767359"/>
    <w:rsid w:val="007720C9"/>
    <w:rsid w:val="0077400A"/>
    <w:rsid w:val="00790988"/>
    <w:rsid w:val="007A0CD0"/>
    <w:rsid w:val="007A2CC1"/>
    <w:rsid w:val="007B1E5A"/>
    <w:rsid w:val="007B3D11"/>
    <w:rsid w:val="007B441E"/>
    <w:rsid w:val="007B64A2"/>
    <w:rsid w:val="007B7180"/>
    <w:rsid w:val="007C3397"/>
    <w:rsid w:val="007C5619"/>
    <w:rsid w:val="007E5C98"/>
    <w:rsid w:val="007E7168"/>
    <w:rsid w:val="007F7516"/>
    <w:rsid w:val="008066B1"/>
    <w:rsid w:val="0081422C"/>
    <w:rsid w:val="008301DC"/>
    <w:rsid w:val="00833157"/>
    <w:rsid w:val="00840F69"/>
    <w:rsid w:val="00845E26"/>
    <w:rsid w:val="0084611A"/>
    <w:rsid w:val="00852913"/>
    <w:rsid w:val="00861B77"/>
    <w:rsid w:val="008634A0"/>
    <w:rsid w:val="00872509"/>
    <w:rsid w:val="00877F09"/>
    <w:rsid w:val="00882ED6"/>
    <w:rsid w:val="00886D70"/>
    <w:rsid w:val="00890191"/>
    <w:rsid w:val="008B47A9"/>
    <w:rsid w:val="008B562B"/>
    <w:rsid w:val="008C0751"/>
    <w:rsid w:val="008D2421"/>
    <w:rsid w:val="008D791D"/>
    <w:rsid w:val="008E788D"/>
    <w:rsid w:val="008E7AE0"/>
    <w:rsid w:val="008F1A8D"/>
    <w:rsid w:val="00900BAA"/>
    <w:rsid w:val="00900F26"/>
    <w:rsid w:val="00904196"/>
    <w:rsid w:val="00917975"/>
    <w:rsid w:val="009365E5"/>
    <w:rsid w:val="00937A76"/>
    <w:rsid w:val="00945042"/>
    <w:rsid w:val="009450CE"/>
    <w:rsid w:val="00945555"/>
    <w:rsid w:val="009553CD"/>
    <w:rsid w:val="009568DF"/>
    <w:rsid w:val="00960FBB"/>
    <w:rsid w:val="009658A6"/>
    <w:rsid w:val="00971791"/>
    <w:rsid w:val="00974000"/>
    <w:rsid w:val="00980348"/>
    <w:rsid w:val="00996FAF"/>
    <w:rsid w:val="009B179F"/>
    <w:rsid w:val="009C1E7A"/>
    <w:rsid w:val="009C509B"/>
    <w:rsid w:val="009D24DA"/>
    <w:rsid w:val="009D2E1D"/>
    <w:rsid w:val="009D4D14"/>
    <w:rsid w:val="009E2C63"/>
    <w:rsid w:val="00A00E6A"/>
    <w:rsid w:val="00A01161"/>
    <w:rsid w:val="00A04CCC"/>
    <w:rsid w:val="00A35D62"/>
    <w:rsid w:val="00A4529E"/>
    <w:rsid w:val="00A516DD"/>
    <w:rsid w:val="00A60637"/>
    <w:rsid w:val="00A746E5"/>
    <w:rsid w:val="00AC2543"/>
    <w:rsid w:val="00AD01A8"/>
    <w:rsid w:val="00AE0E79"/>
    <w:rsid w:val="00AF4121"/>
    <w:rsid w:val="00AF6C11"/>
    <w:rsid w:val="00B11EAD"/>
    <w:rsid w:val="00B14EAD"/>
    <w:rsid w:val="00B16B1F"/>
    <w:rsid w:val="00B1763F"/>
    <w:rsid w:val="00B17EA7"/>
    <w:rsid w:val="00B24FC4"/>
    <w:rsid w:val="00B33E7A"/>
    <w:rsid w:val="00B4479C"/>
    <w:rsid w:val="00B5108E"/>
    <w:rsid w:val="00B536F8"/>
    <w:rsid w:val="00B77E5A"/>
    <w:rsid w:val="00B94510"/>
    <w:rsid w:val="00B95C5C"/>
    <w:rsid w:val="00B97994"/>
    <w:rsid w:val="00BA6C2F"/>
    <w:rsid w:val="00BB107E"/>
    <w:rsid w:val="00BB2585"/>
    <w:rsid w:val="00BD47E4"/>
    <w:rsid w:val="00BD57C7"/>
    <w:rsid w:val="00BE4CF6"/>
    <w:rsid w:val="00BE4F4C"/>
    <w:rsid w:val="00BF1F43"/>
    <w:rsid w:val="00BF2993"/>
    <w:rsid w:val="00C040E7"/>
    <w:rsid w:val="00C052C3"/>
    <w:rsid w:val="00C26276"/>
    <w:rsid w:val="00C32CA7"/>
    <w:rsid w:val="00C33996"/>
    <w:rsid w:val="00C37BEA"/>
    <w:rsid w:val="00C4707C"/>
    <w:rsid w:val="00C47580"/>
    <w:rsid w:val="00C55C55"/>
    <w:rsid w:val="00C56C94"/>
    <w:rsid w:val="00C6125A"/>
    <w:rsid w:val="00C621CC"/>
    <w:rsid w:val="00C72E7A"/>
    <w:rsid w:val="00C81EB3"/>
    <w:rsid w:val="00C955B9"/>
    <w:rsid w:val="00C95AFB"/>
    <w:rsid w:val="00CA05C5"/>
    <w:rsid w:val="00CA6FA8"/>
    <w:rsid w:val="00CA7F7A"/>
    <w:rsid w:val="00CB6173"/>
    <w:rsid w:val="00CC7F30"/>
    <w:rsid w:val="00CD23B3"/>
    <w:rsid w:val="00CE28B4"/>
    <w:rsid w:val="00CF279A"/>
    <w:rsid w:val="00D03102"/>
    <w:rsid w:val="00D12671"/>
    <w:rsid w:val="00D159AA"/>
    <w:rsid w:val="00D2043B"/>
    <w:rsid w:val="00D42CDF"/>
    <w:rsid w:val="00D50CEE"/>
    <w:rsid w:val="00D51606"/>
    <w:rsid w:val="00D653AA"/>
    <w:rsid w:val="00D7013F"/>
    <w:rsid w:val="00D7446B"/>
    <w:rsid w:val="00D805CA"/>
    <w:rsid w:val="00D81BB7"/>
    <w:rsid w:val="00D9750A"/>
    <w:rsid w:val="00DA0548"/>
    <w:rsid w:val="00DA1FB8"/>
    <w:rsid w:val="00DC3BC5"/>
    <w:rsid w:val="00DD2E2D"/>
    <w:rsid w:val="00DE3847"/>
    <w:rsid w:val="00DF6ED6"/>
    <w:rsid w:val="00E03817"/>
    <w:rsid w:val="00E10B52"/>
    <w:rsid w:val="00E1656A"/>
    <w:rsid w:val="00E215D2"/>
    <w:rsid w:val="00E23885"/>
    <w:rsid w:val="00E30FA1"/>
    <w:rsid w:val="00E3384F"/>
    <w:rsid w:val="00E35E0E"/>
    <w:rsid w:val="00E435CB"/>
    <w:rsid w:val="00E51750"/>
    <w:rsid w:val="00E747AD"/>
    <w:rsid w:val="00E906DD"/>
    <w:rsid w:val="00EB45AC"/>
    <w:rsid w:val="00EB5CB8"/>
    <w:rsid w:val="00EB7A52"/>
    <w:rsid w:val="00EC483F"/>
    <w:rsid w:val="00ED7093"/>
    <w:rsid w:val="00ED777F"/>
    <w:rsid w:val="00EE16A7"/>
    <w:rsid w:val="00EE1EDF"/>
    <w:rsid w:val="00EF73AA"/>
    <w:rsid w:val="00F01272"/>
    <w:rsid w:val="00F05F17"/>
    <w:rsid w:val="00F33C44"/>
    <w:rsid w:val="00F4183D"/>
    <w:rsid w:val="00F41FB0"/>
    <w:rsid w:val="00F70644"/>
    <w:rsid w:val="00F85105"/>
    <w:rsid w:val="00F860D1"/>
    <w:rsid w:val="00F9284D"/>
    <w:rsid w:val="00F94E1E"/>
    <w:rsid w:val="00FA0C87"/>
    <w:rsid w:val="00FA23B6"/>
    <w:rsid w:val="00FB16ED"/>
    <w:rsid w:val="00FC39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87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E6871"/>
    <w:rPr>
      <w:color w:val="0000FF"/>
      <w:u w:val="single"/>
    </w:rPr>
  </w:style>
  <w:style w:type="paragraph" w:styleId="a4">
    <w:name w:val="header"/>
    <w:basedOn w:val="a"/>
    <w:link w:val="a5"/>
    <w:rsid w:val="002E687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2E68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Гербовый"/>
    <w:autoRedefine/>
    <w:rsid w:val="002E6871"/>
    <w:pPr>
      <w:framePr w:w="3754" w:h="4479" w:hRule="exact" w:hSpace="181" w:wrap="auto" w:vAnchor="text" w:hAnchor="page" w:x="1883" w:y="1"/>
      <w:spacing w:after="0" w:line="240" w:lineRule="auto"/>
      <w:jc w:val="center"/>
    </w:pPr>
    <w:rPr>
      <w:rFonts w:ascii="Times New Roman" w:eastAsia="Times New Roman" w:hAnsi="Times New Roman" w:cs="Times New Roman"/>
      <w:noProof/>
      <w:position w:val="14"/>
      <w:sz w:val="20"/>
      <w:szCs w:val="20"/>
      <w:u w:val="single"/>
      <w:lang w:eastAsia="ru-RU"/>
    </w:rPr>
  </w:style>
  <w:style w:type="paragraph" w:customStyle="1" w:styleId="a7">
    <w:name w:val="Знак Знак Знак Знак"/>
    <w:basedOn w:val="a"/>
    <w:rsid w:val="002E6871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FontStyle15">
    <w:name w:val="Font Style15"/>
    <w:uiPriority w:val="99"/>
    <w:rsid w:val="00833157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List Paragraph"/>
    <w:basedOn w:val="a"/>
    <w:uiPriority w:val="34"/>
    <w:qFormat/>
    <w:rsid w:val="004D6092"/>
    <w:pPr>
      <w:ind w:left="720"/>
      <w:contextualSpacing/>
    </w:pPr>
  </w:style>
  <w:style w:type="table" w:styleId="a9">
    <w:name w:val="Table Grid"/>
    <w:basedOn w:val="a1"/>
    <w:uiPriority w:val="59"/>
    <w:rsid w:val="004D60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EB5CB8"/>
    <w:pPr>
      <w:suppressAutoHyphens/>
      <w:spacing w:after="120"/>
      <w:ind w:left="283"/>
    </w:pPr>
    <w:rPr>
      <w:sz w:val="24"/>
      <w:szCs w:val="24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EB5CB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er-user-name">
    <w:name w:val="header-user-name"/>
    <w:basedOn w:val="a0"/>
    <w:rsid w:val="00CA05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87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E6871"/>
    <w:rPr>
      <w:color w:val="0000FF"/>
      <w:u w:val="single"/>
    </w:rPr>
  </w:style>
  <w:style w:type="paragraph" w:styleId="a4">
    <w:name w:val="header"/>
    <w:basedOn w:val="a"/>
    <w:link w:val="a5"/>
    <w:rsid w:val="002E687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2E68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Гербовый"/>
    <w:autoRedefine/>
    <w:rsid w:val="002E6871"/>
    <w:pPr>
      <w:framePr w:w="3754" w:h="4479" w:hRule="exact" w:hSpace="181" w:wrap="auto" w:vAnchor="text" w:hAnchor="page" w:x="1883" w:y="1"/>
      <w:spacing w:after="0" w:line="240" w:lineRule="auto"/>
      <w:jc w:val="center"/>
    </w:pPr>
    <w:rPr>
      <w:rFonts w:ascii="Times New Roman" w:eastAsia="Times New Roman" w:hAnsi="Times New Roman" w:cs="Times New Roman"/>
      <w:noProof/>
      <w:position w:val="14"/>
      <w:sz w:val="20"/>
      <w:szCs w:val="20"/>
      <w:u w:val="single"/>
      <w:lang w:eastAsia="ru-RU"/>
    </w:rPr>
  </w:style>
  <w:style w:type="paragraph" w:customStyle="1" w:styleId="a7">
    <w:name w:val="Знак Знак Знак Знак"/>
    <w:basedOn w:val="a"/>
    <w:rsid w:val="002E6871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FontStyle15">
    <w:name w:val="Font Style15"/>
    <w:uiPriority w:val="99"/>
    <w:rsid w:val="00833157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pectrans_44@mail.ru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B637D-8C4B-4815-892C-C2CBB9E69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</cp:lastModifiedBy>
  <cp:revision>8</cp:revision>
  <cp:lastPrinted>2016-07-15T09:00:00Z</cp:lastPrinted>
  <dcterms:created xsi:type="dcterms:W3CDTF">2018-02-15T09:51:00Z</dcterms:created>
  <dcterms:modified xsi:type="dcterms:W3CDTF">2018-06-27T11:24:00Z</dcterms:modified>
</cp:coreProperties>
</file>