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6CC4" w:rsidRDefault="006121B7" w:rsidP="00987F7A">
      <w:pPr>
        <w:jc w:val="center"/>
        <w:rPr>
          <w:b/>
          <w:sz w:val="32"/>
          <w:szCs w:val="32"/>
        </w:rPr>
      </w:pPr>
      <w:r w:rsidRPr="00FF4F18">
        <w:rPr>
          <w:b/>
          <w:sz w:val="32"/>
          <w:szCs w:val="32"/>
        </w:rPr>
        <w:t xml:space="preserve"> </w:t>
      </w:r>
    </w:p>
    <w:p w:rsidR="009B60D4" w:rsidRDefault="009B60D4" w:rsidP="00987F7A">
      <w:pPr>
        <w:jc w:val="center"/>
        <w:rPr>
          <w:b/>
          <w:sz w:val="32"/>
          <w:szCs w:val="32"/>
        </w:rPr>
      </w:pPr>
    </w:p>
    <w:p w:rsidR="009B60D4" w:rsidRDefault="009B60D4" w:rsidP="00987F7A">
      <w:pPr>
        <w:jc w:val="center"/>
        <w:rPr>
          <w:b/>
          <w:sz w:val="32"/>
          <w:szCs w:val="32"/>
        </w:rP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rPr>
          <w:b/>
          <w:sz w:val="56"/>
          <w:szCs w:val="56"/>
        </w:rPr>
      </w:pPr>
      <w:r>
        <w:rPr>
          <w:b/>
          <w:sz w:val="56"/>
          <w:szCs w:val="56"/>
        </w:rPr>
        <w:t>Схема теплоснабжения</w:t>
      </w:r>
    </w:p>
    <w:p w:rsidR="00336F0F" w:rsidRPr="00336F0F" w:rsidRDefault="00336F0F" w:rsidP="00C56CC4">
      <w:pPr>
        <w:jc w:val="center"/>
        <w:rPr>
          <w:b/>
          <w:sz w:val="56"/>
          <w:szCs w:val="56"/>
        </w:rPr>
      </w:pPr>
      <w:r w:rsidRPr="00336F0F">
        <w:rPr>
          <w:b/>
          <w:sz w:val="56"/>
          <w:szCs w:val="56"/>
        </w:rPr>
        <w:t xml:space="preserve">городского поселения </w:t>
      </w:r>
      <w:r w:rsidR="00FF4F18">
        <w:rPr>
          <w:b/>
          <w:sz w:val="56"/>
          <w:szCs w:val="56"/>
        </w:rPr>
        <w:t>город Макарьев</w:t>
      </w:r>
    </w:p>
    <w:p w:rsidR="00C56CC4" w:rsidRDefault="00FF4F18" w:rsidP="00C56CC4">
      <w:pPr>
        <w:jc w:val="center"/>
        <w:rPr>
          <w:b/>
          <w:sz w:val="56"/>
          <w:szCs w:val="56"/>
        </w:rPr>
      </w:pPr>
      <w:r>
        <w:rPr>
          <w:b/>
          <w:sz w:val="56"/>
          <w:szCs w:val="56"/>
        </w:rPr>
        <w:t>Макарьев</w:t>
      </w:r>
      <w:r w:rsidR="00336F0F">
        <w:rPr>
          <w:b/>
          <w:sz w:val="56"/>
          <w:szCs w:val="56"/>
        </w:rPr>
        <w:t>ского</w:t>
      </w:r>
      <w:r w:rsidR="00C56CC4" w:rsidRPr="00C56CC4">
        <w:rPr>
          <w:b/>
          <w:sz w:val="56"/>
          <w:szCs w:val="56"/>
        </w:rPr>
        <w:t xml:space="preserve"> муниципального района</w:t>
      </w:r>
      <w:r w:rsidR="00C56CC4" w:rsidRPr="009C1565">
        <w:rPr>
          <w:b/>
          <w:color w:val="212121"/>
          <w:spacing w:val="4"/>
          <w:sz w:val="56"/>
          <w:szCs w:val="56"/>
        </w:rPr>
        <w:t xml:space="preserve"> Костромской области</w:t>
      </w:r>
      <w:r w:rsidR="00C56CC4">
        <w:rPr>
          <w:b/>
          <w:sz w:val="56"/>
          <w:szCs w:val="56"/>
        </w:rPr>
        <w:t xml:space="preserve"> </w:t>
      </w:r>
    </w:p>
    <w:p w:rsidR="00C56CC4" w:rsidRDefault="00C56CC4" w:rsidP="00C56CC4">
      <w:pPr>
        <w:jc w:val="center"/>
      </w:pPr>
      <w:r>
        <w:rPr>
          <w:b/>
          <w:sz w:val="56"/>
          <w:szCs w:val="56"/>
        </w:rPr>
        <w:t>на период с 201</w:t>
      </w:r>
      <w:r w:rsidR="00790EED">
        <w:rPr>
          <w:b/>
          <w:sz w:val="56"/>
          <w:szCs w:val="56"/>
        </w:rPr>
        <w:t>4</w:t>
      </w:r>
      <w:r>
        <w:rPr>
          <w:b/>
          <w:sz w:val="56"/>
          <w:szCs w:val="56"/>
        </w:rPr>
        <w:t xml:space="preserve"> </w:t>
      </w:r>
      <w:r w:rsidR="00790EED">
        <w:rPr>
          <w:b/>
          <w:sz w:val="56"/>
          <w:szCs w:val="56"/>
        </w:rPr>
        <w:t>п</w:t>
      </w:r>
      <w:r>
        <w:rPr>
          <w:b/>
          <w:sz w:val="56"/>
          <w:szCs w:val="56"/>
        </w:rPr>
        <w:t>о 202</w:t>
      </w:r>
      <w:r w:rsidR="00790EED">
        <w:rPr>
          <w:b/>
          <w:sz w:val="56"/>
          <w:szCs w:val="56"/>
        </w:rPr>
        <w:t>8 год</w:t>
      </w:r>
    </w:p>
    <w:p w:rsidR="00C56CC4" w:rsidRDefault="00C56CC4" w:rsidP="00C56CC4">
      <w:pPr>
        <w:jc w:val="center"/>
      </w:pPr>
    </w:p>
    <w:p w:rsidR="00C56CC4" w:rsidRDefault="00C56CC4" w:rsidP="00C56CC4">
      <w:r w:rsidRPr="00DE35EE">
        <w:rPr>
          <w:b/>
          <w:sz w:val="32"/>
          <w:szCs w:val="32"/>
        </w:rPr>
        <w:t xml:space="preserve">Книга </w:t>
      </w:r>
      <w:r w:rsidR="00FF4F18">
        <w:rPr>
          <w:b/>
          <w:sz w:val="32"/>
          <w:szCs w:val="32"/>
        </w:rPr>
        <w:t>2</w:t>
      </w:r>
      <w:r w:rsidRPr="00DE35EE">
        <w:rPr>
          <w:b/>
          <w:sz w:val="32"/>
          <w:szCs w:val="32"/>
        </w:rPr>
        <w:t xml:space="preserve">. </w:t>
      </w:r>
      <w:r w:rsidRPr="007623DD">
        <w:rPr>
          <w:b/>
          <w:sz w:val="32"/>
          <w:szCs w:val="32"/>
        </w:rPr>
        <w:t>Обосновывающие материалы к схеме теплоснабжения</w:t>
      </w: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987F7A" w:rsidP="00C56CC4">
      <w:pPr>
        <w:rPr>
          <w:sz w:val="28"/>
          <w:szCs w:val="28"/>
        </w:rPr>
      </w:pPr>
      <w:r>
        <w:rPr>
          <w:sz w:val="28"/>
          <w:szCs w:val="28"/>
        </w:rPr>
        <w:t xml:space="preserve">Договор </w:t>
      </w:r>
      <w:r w:rsidR="00C56CC4">
        <w:rPr>
          <w:sz w:val="28"/>
          <w:szCs w:val="28"/>
        </w:rPr>
        <w:t xml:space="preserve"> </w:t>
      </w:r>
      <w:r w:rsidR="00C56CC4" w:rsidRPr="00A55B79">
        <w:rPr>
          <w:spacing w:val="20"/>
          <w:sz w:val="28"/>
          <w:szCs w:val="28"/>
        </w:rPr>
        <w:t>№</w:t>
      </w:r>
      <w:r>
        <w:rPr>
          <w:spacing w:val="20"/>
          <w:sz w:val="28"/>
          <w:szCs w:val="28"/>
        </w:rPr>
        <w:t>35</w:t>
      </w:r>
      <w:r w:rsidR="00C56CC4">
        <w:rPr>
          <w:spacing w:val="20"/>
          <w:sz w:val="28"/>
          <w:szCs w:val="28"/>
        </w:rPr>
        <w:t xml:space="preserve"> </w:t>
      </w:r>
      <w:r w:rsidR="00C56CC4" w:rsidRPr="00926E19">
        <w:rPr>
          <w:sz w:val="28"/>
          <w:szCs w:val="28"/>
        </w:rPr>
        <w:t xml:space="preserve">от </w:t>
      </w:r>
      <w:r>
        <w:rPr>
          <w:sz w:val="28"/>
          <w:szCs w:val="28"/>
        </w:rPr>
        <w:t>15</w:t>
      </w:r>
      <w:r w:rsidR="00C56CC4" w:rsidRPr="00A55B79">
        <w:rPr>
          <w:sz w:val="28"/>
          <w:szCs w:val="28"/>
        </w:rPr>
        <w:t>.0</w:t>
      </w:r>
      <w:r>
        <w:rPr>
          <w:sz w:val="28"/>
          <w:szCs w:val="28"/>
        </w:rPr>
        <w:t>1</w:t>
      </w:r>
      <w:r w:rsidR="00FF4F18">
        <w:rPr>
          <w:sz w:val="28"/>
          <w:szCs w:val="28"/>
        </w:rPr>
        <w:t>.201</w:t>
      </w:r>
      <w:r>
        <w:rPr>
          <w:sz w:val="28"/>
          <w:szCs w:val="28"/>
        </w:rPr>
        <w:t>9</w:t>
      </w:r>
      <w:r w:rsidR="00C56CC4" w:rsidRPr="00926E19">
        <w:rPr>
          <w:sz w:val="28"/>
          <w:szCs w:val="28"/>
        </w:rPr>
        <w:t xml:space="preserve"> года</w:t>
      </w:r>
    </w:p>
    <w:p w:rsidR="00C56CC4" w:rsidRDefault="00C56CC4" w:rsidP="00C56CC4">
      <w:pPr>
        <w:jc w:val="center"/>
        <w:rPr>
          <w:sz w:val="28"/>
          <w:szCs w:val="28"/>
        </w:rPr>
      </w:pPr>
    </w:p>
    <w:p w:rsidR="00C56CC4" w:rsidRDefault="00C56CC4" w:rsidP="00C56CC4">
      <w:pPr>
        <w:jc w:val="center"/>
        <w:rPr>
          <w:sz w:val="28"/>
          <w:szCs w:val="28"/>
        </w:rPr>
      </w:pPr>
    </w:p>
    <w:p w:rsidR="00C56CC4" w:rsidRDefault="00C56CC4" w:rsidP="00C56CC4">
      <w:pPr>
        <w:jc w:val="center"/>
        <w:rPr>
          <w:sz w:val="28"/>
          <w:szCs w:val="28"/>
        </w:rPr>
      </w:pPr>
    </w:p>
    <w:p w:rsidR="00C56CC4" w:rsidRDefault="00C56CC4" w:rsidP="00987F7A">
      <w:r>
        <w:rPr>
          <w:sz w:val="28"/>
          <w:szCs w:val="28"/>
        </w:rPr>
        <w:t xml:space="preserve">Директор </w:t>
      </w:r>
      <w:r w:rsidR="00987F7A">
        <w:rPr>
          <w:sz w:val="28"/>
          <w:szCs w:val="28"/>
        </w:rPr>
        <w:t>ООО «ЭнергоЭксперт»</w:t>
      </w:r>
      <w:r>
        <w:rPr>
          <w:sz w:val="28"/>
          <w:szCs w:val="28"/>
        </w:rPr>
        <w:t xml:space="preserve">                         </w:t>
      </w:r>
      <w:r w:rsidR="00987F7A">
        <w:rPr>
          <w:sz w:val="28"/>
          <w:szCs w:val="28"/>
        </w:rPr>
        <w:t xml:space="preserve">   </w:t>
      </w:r>
      <w:r>
        <w:rPr>
          <w:sz w:val="28"/>
          <w:szCs w:val="28"/>
        </w:rPr>
        <w:t xml:space="preserve">                     </w:t>
      </w:r>
      <w:r w:rsidR="00987F7A">
        <w:rPr>
          <w:sz w:val="28"/>
          <w:szCs w:val="28"/>
        </w:rPr>
        <w:t>С.И. Домников</w:t>
      </w:r>
    </w:p>
    <w:p w:rsidR="00C56CC4" w:rsidRDefault="00987F7A" w:rsidP="00C56CC4">
      <w:pPr>
        <w:jc w:val="center"/>
      </w:pPr>
      <w:r>
        <w:t xml:space="preserve">  </w:t>
      </w: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 w:rsidR="00C56CC4" w:rsidRDefault="00C56CC4" w:rsidP="00C56CC4"/>
    <w:p w:rsidR="00C56CC4" w:rsidRDefault="00C56CC4" w:rsidP="00C56CC4">
      <w:pPr>
        <w:jc w:val="center"/>
        <w:rPr>
          <w:sz w:val="28"/>
          <w:szCs w:val="28"/>
        </w:rPr>
      </w:pPr>
      <w:r w:rsidRPr="00926E19">
        <w:rPr>
          <w:sz w:val="28"/>
          <w:szCs w:val="28"/>
        </w:rPr>
        <w:t>201</w:t>
      </w:r>
      <w:r w:rsidR="00987F7A">
        <w:rPr>
          <w:sz w:val="28"/>
          <w:szCs w:val="28"/>
        </w:rPr>
        <w:t>9</w:t>
      </w:r>
      <w:r w:rsidRPr="00926E19">
        <w:rPr>
          <w:sz w:val="28"/>
          <w:szCs w:val="28"/>
        </w:rPr>
        <w:t xml:space="preserve"> год</w:t>
      </w:r>
    </w:p>
    <w:p w:rsidR="00C56CC4" w:rsidRPr="005D0748" w:rsidRDefault="00C56CC4" w:rsidP="00C56CC4">
      <w:pPr>
        <w:jc w:val="center"/>
        <w:rPr>
          <w:sz w:val="26"/>
          <w:szCs w:val="26"/>
        </w:rPr>
      </w:pPr>
      <w:r w:rsidRPr="005D0748">
        <w:rPr>
          <w:sz w:val="26"/>
          <w:szCs w:val="26"/>
        </w:rPr>
        <w:lastRenderedPageBreak/>
        <w:t>Содержание</w:t>
      </w:r>
    </w:p>
    <w:p w:rsidR="00987F7A" w:rsidRPr="005D0748" w:rsidRDefault="00987F7A" w:rsidP="00C56CC4">
      <w:pPr>
        <w:jc w:val="center"/>
        <w:rPr>
          <w:sz w:val="26"/>
          <w:szCs w:val="26"/>
        </w:rPr>
      </w:pPr>
    </w:p>
    <w:tbl>
      <w:tblPr>
        <w:tblW w:w="10206" w:type="dxa"/>
        <w:tblInd w:w="57" w:type="dxa"/>
        <w:tblLayout w:type="fixed"/>
        <w:tblCellMar>
          <w:left w:w="57" w:type="dxa"/>
          <w:right w:w="57" w:type="dxa"/>
        </w:tblCellMar>
        <w:tblLook w:val="0000" w:firstRow="0" w:lastRow="0" w:firstColumn="0" w:lastColumn="0" w:noHBand="0" w:noVBand="0"/>
      </w:tblPr>
      <w:tblGrid>
        <w:gridCol w:w="6"/>
        <w:gridCol w:w="561"/>
        <w:gridCol w:w="9072"/>
        <w:gridCol w:w="567"/>
      </w:tblGrid>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B5FD7">
            <w:pPr>
              <w:snapToGrid w:val="0"/>
              <w:rPr>
                <w:sz w:val="26"/>
                <w:szCs w:val="26"/>
              </w:rPr>
            </w:pP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B5FD7">
            <w:pPr>
              <w:rPr>
                <w:sz w:val="26"/>
                <w:szCs w:val="26"/>
              </w:rPr>
            </w:pPr>
            <w:r w:rsidRPr="005D0748">
              <w:rPr>
                <w:sz w:val="26"/>
                <w:szCs w:val="26"/>
              </w:rPr>
              <w:t>Аннотация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B5FD7">
            <w:pPr>
              <w:jc w:val="right"/>
              <w:rPr>
                <w:sz w:val="26"/>
                <w:szCs w:val="26"/>
              </w:rPr>
            </w:pPr>
            <w:r w:rsidRPr="005D0748">
              <w:rPr>
                <w:sz w:val="26"/>
                <w:szCs w:val="26"/>
              </w:rPr>
              <w:t>4</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1</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B5FD7">
            <w:pPr>
              <w:rPr>
                <w:sz w:val="26"/>
                <w:szCs w:val="26"/>
              </w:rPr>
            </w:pPr>
            <w:r w:rsidRPr="005D0748">
              <w:rPr>
                <w:sz w:val="26"/>
                <w:szCs w:val="26"/>
              </w:rPr>
              <w:t>Существующее положение в сфере производства, передачи и потребления тепловой энергии для целей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B5FD7">
            <w:pPr>
              <w:jc w:val="right"/>
              <w:rPr>
                <w:sz w:val="26"/>
                <w:szCs w:val="26"/>
              </w:rPr>
            </w:pPr>
            <w:r w:rsidRPr="005D0748">
              <w:rPr>
                <w:sz w:val="26"/>
                <w:szCs w:val="26"/>
              </w:rPr>
              <w:t>5</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1.1</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pStyle w:val="ConsPlusNormal"/>
              <w:widowControl/>
              <w:ind w:firstLine="0"/>
              <w:rPr>
                <w:rFonts w:ascii="Times New Roman" w:hAnsi="Times New Roman" w:cs="Times New Roman"/>
                <w:sz w:val="26"/>
                <w:szCs w:val="26"/>
              </w:rPr>
            </w:pPr>
            <w:r w:rsidRPr="005D0748">
              <w:rPr>
                <w:rFonts w:ascii="Times New Roman" w:hAnsi="Times New Roman" w:cs="Times New Roman"/>
                <w:sz w:val="26"/>
                <w:szCs w:val="26"/>
              </w:rPr>
              <w:t>Функциональная структура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5</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1.2</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Источники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6</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1.3</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Тепловые сети и системы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11</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1.4</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Зоны действия источников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72D29">
            <w:pPr>
              <w:jc w:val="right"/>
              <w:rPr>
                <w:sz w:val="26"/>
                <w:szCs w:val="26"/>
              </w:rPr>
            </w:pPr>
            <w:r w:rsidRPr="005D0748">
              <w:rPr>
                <w:sz w:val="26"/>
                <w:szCs w:val="26"/>
              </w:rPr>
              <w:t>1</w:t>
            </w:r>
            <w:r w:rsidR="00572D29">
              <w:rPr>
                <w:sz w:val="26"/>
                <w:szCs w:val="26"/>
              </w:rPr>
              <w:t>8</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1.5</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Тепловые нагрузки потребителей тепловой энергии в зонах действия источников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18</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1.6</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Балансы располагаемой тепловой мощности и тепловой нагрузки в зонах действия источников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20</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1.7</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Балансы теплоносителя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21</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1.8</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Топливные балансы источников тепловой энергии и система обеспечения топливом</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23</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1.9</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Надежность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24</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1.10</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Управляемость систем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25</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1.11</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Технико-экономические показатели теплоснабжающих организаций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26</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1.12</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Тарифы на тепловую энергию и воду</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27</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1.13</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Описание существующих технических и технологических проблем в системах теплоснабжения городского поселения</w:t>
            </w:r>
            <w:r w:rsidR="00572D29">
              <w:rPr>
                <w:sz w:val="26"/>
                <w:szCs w:val="26"/>
              </w:rPr>
              <w:t xml:space="preserve"> горд Макарьев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28</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2</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Перспективное потребление тепловой энергии на цели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29</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2.1</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 xml:space="preserve">Структура тепловых нагрузок в рамках зон действия источников тепловой энергии. </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29</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2.2</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Перспективные тепловые нагрузки по градостроительному плану</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29</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3</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Перспективные балансы производства и потребления тепловой энергии и теплоносителя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8C5275">
            <w:pPr>
              <w:snapToGrid w:val="0"/>
              <w:jc w:val="right"/>
              <w:rPr>
                <w:sz w:val="26"/>
                <w:szCs w:val="26"/>
              </w:rPr>
            </w:pPr>
            <w:r w:rsidRPr="005D0748">
              <w:rPr>
                <w:sz w:val="26"/>
                <w:szCs w:val="26"/>
              </w:rPr>
              <w:t>3</w:t>
            </w:r>
            <w:r w:rsidR="008C5275">
              <w:rPr>
                <w:sz w:val="26"/>
                <w:szCs w:val="26"/>
              </w:rPr>
              <w:t>2</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3.1</w:t>
            </w:r>
          </w:p>
        </w:tc>
        <w:tc>
          <w:tcPr>
            <w:tcW w:w="9072" w:type="dxa"/>
            <w:tcBorders>
              <w:top w:val="single" w:sz="4" w:space="0" w:color="000000"/>
              <w:left w:val="single" w:sz="4" w:space="0" w:color="000000"/>
              <w:bottom w:val="single" w:sz="4" w:space="0" w:color="000000"/>
            </w:tcBorders>
            <w:shd w:val="clear" w:color="auto" w:fill="auto"/>
          </w:tcPr>
          <w:p w:rsidR="005D0748" w:rsidRPr="00572D29" w:rsidRDefault="00572D29" w:rsidP="005D0748">
            <w:pPr>
              <w:rPr>
                <w:sz w:val="26"/>
                <w:szCs w:val="26"/>
              </w:rPr>
            </w:pPr>
            <w:r w:rsidRPr="00572D29">
              <w:rPr>
                <w:sz w:val="26"/>
                <w:szCs w:val="26"/>
              </w:rPr>
              <w:t xml:space="preserve">Перспективный баланс потребления тепловой энергии </w:t>
            </w:r>
            <w:r w:rsidRPr="00572D29">
              <w:rPr>
                <w:color w:val="000000"/>
                <w:sz w:val="26"/>
                <w:szCs w:val="26"/>
              </w:rPr>
              <w:t>в системах теплоснабжения городского поселения г. Макарьев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72D29">
            <w:pPr>
              <w:snapToGrid w:val="0"/>
              <w:jc w:val="right"/>
              <w:rPr>
                <w:sz w:val="26"/>
                <w:szCs w:val="26"/>
              </w:rPr>
            </w:pPr>
            <w:r w:rsidRPr="005D0748">
              <w:rPr>
                <w:sz w:val="26"/>
                <w:szCs w:val="26"/>
              </w:rPr>
              <w:t>3</w:t>
            </w:r>
            <w:r w:rsidR="008C5275">
              <w:rPr>
                <w:sz w:val="26"/>
                <w:szCs w:val="26"/>
              </w:rPr>
              <w:t>2</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572D29" w:rsidP="005D0748">
            <w:pPr>
              <w:jc w:val="right"/>
              <w:rPr>
                <w:sz w:val="26"/>
                <w:szCs w:val="26"/>
              </w:rPr>
            </w:pPr>
            <w:r w:rsidRPr="005D0748">
              <w:rPr>
                <w:sz w:val="26"/>
                <w:szCs w:val="26"/>
              </w:rPr>
              <w:t>3.2</w:t>
            </w:r>
          </w:p>
        </w:tc>
        <w:tc>
          <w:tcPr>
            <w:tcW w:w="9072" w:type="dxa"/>
            <w:tcBorders>
              <w:top w:val="single" w:sz="4" w:space="0" w:color="000000"/>
              <w:left w:val="single" w:sz="4" w:space="0" w:color="000000"/>
              <w:bottom w:val="single" w:sz="4" w:space="0" w:color="000000"/>
            </w:tcBorders>
            <w:shd w:val="clear" w:color="auto" w:fill="auto"/>
          </w:tcPr>
          <w:p w:rsidR="00572D29" w:rsidRPr="00572D29" w:rsidRDefault="00572D29" w:rsidP="005D0748">
            <w:pPr>
              <w:rPr>
                <w:sz w:val="26"/>
                <w:szCs w:val="26"/>
              </w:rPr>
            </w:pPr>
            <w:r w:rsidRPr="00572D29">
              <w:rPr>
                <w:color w:val="000000"/>
                <w:sz w:val="26"/>
                <w:szCs w:val="26"/>
              </w:rPr>
              <w:t>Перспективный баланс теплоносителя в системе централизованного теплоснабжения городского поселения г. Макарьев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8C5275" w:rsidP="005D0748">
            <w:pPr>
              <w:snapToGrid w:val="0"/>
              <w:jc w:val="right"/>
              <w:rPr>
                <w:sz w:val="26"/>
                <w:szCs w:val="26"/>
              </w:rPr>
            </w:pPr>
            <w:r>
              <w:rPr>
                <w:sz w:val="26"/>
                <w:szCs w:val="26"/>
              </w:rPr>
              <w:t>33</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72D29" w:rsidP="005D0748">
            <w:pPr>
              <w:jc w:val="right"/>
              <w:rPr>
                <w:sz w:val="26"/>
                <w:szCs w:val="26"/>
              </w:rPr>
            </w:pPr>
            <w:r>
              <w:rPr>
                <w:sz w:val="26"/>
                <w:szCs w:val="26"/>
              </w:rPr>
              <w:t>3.3</w:t>
            </w:r>
          </w:p>
        </w:tc>
        <w:tc>
          <w:tcPr>
            <w:tcW w:w="9072"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Гидравлический расчет магистральных выводов источников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72D29">
            <w:pPr>
              <w:snapToGrid w:val="0"/>
              <w:jc w:val="right"/>
              <w:rPr>
                <w:sz w:val="26"/>
                <w:szCs w:val="26"/>
              </w:rPr>
            </w:pPr>
            <w:r w:rsidRPr="005D0748">
              <w:rPr>
                <w:sz w:val="26"/>
                <w:szCs w:val="26"/>
              </w:rPr>
              <w:t>3</w:t>
            </w:r>
            <w:r w:rsidR="008C5275">
              <w:rPr>
                <w:sz w:val="26"/>
                <w:szCs w:val="26"/>
              </w:rPr>
              <w:t>4</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4</w:t>
            </w:r>
          </w:p>
        </w:tc>
        <w:tc>
          <w:tcPr>
            <w:tcW w:w="9072" w:type="dxa"/>
            <w:tcBorders>
              <w:top w:val="single" w:sz="4" w:space="0" w:color="000000"/>
              <w:left w:val="single" w:sz="4" w:space="0" w:color="000000"/>
              <w:bottom w:val="single" w:sz="4" w:space="0" w:color="000000"/>
            </w:tcBorders>
            <w:shd w:val="clear" w:color="auto" w:fill="auto"/>
          </w:tcPr>
          <w:p w:rsidR="005D0748" w:rsidRPr="00BF4E2F" w:rsidRDefault="00572D29" w:rsidP="005D0748">
            <w:pPr>
              <w:rPr>
                <w:sz w:val="26"/>
                <w:szCs w:val="26"/>
              </w:rPr>
            </w:pPr>
            <w:r w:rsidRPr="00BF4E2F">
              <w:rPr>
                <w:sz w:val="26"/>
                <w:szCs w:val="26"/>
              </w:rPr>
              <w:t>Мастер-план развития систем теплоснабжения городского поселения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BF4E2F">
            <w:pPr>
              <w:snapToGrid w:val="0"/>
              <w:jc w:val="right"/>
              <w:rPr>
                <w:sz w:val="26"/>
                <w:szCs w:val="26"/>
              </w:rPr>
            </w:pPr>
            <w:r w:rsidRPr="005D0748">
              <w:rPr>
                <w:sz w:val="26"/>
                <w:szCs w:val="26"/>
              </w:rPr>
              <w:t>3</w:t>
            </w:r>
            <w:r w:rsidR="00BF4E2F">
              <w:rPr>
                <w:sz w:val="26"/>
                <w:szCs w:val="26"/>
              </w:rPr>
              <w:t>6</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4.1</w:t>
            </w:r>
          </w:p>
        </w:tc>
        <w:tc>
          <w:tcPr>
            <w:tcW w:w="9072" w:type="dxa"/>
            <w:tcBorders>
              <w:top w:val="single" w:sz="4" w:space="0" w:color="000000"/>
              <w:left w:val="single" w:sz="4" w:space="0" w:color="000000"/>
              <w:bottom w:val="single" w:sz="4" w:space="0" w:color="000000"/>
            </w:tcBorders>
            <w:shd w:val="clear" w:color="auto" w:fill="auto"/>
          </w:tcPr>
          <w:p w:rsidR="005D0748" w:rsidRPr="00BF4E2F" w:rsidRDefault="00BF4E2F" w:rsidP="005D0748">
            <w:pPr>
              <w:rPr>
                <w:sz w:val="26"/>
                <w:szCs w:val="26"/>
              </w:rPr>
            </w:pPr>
            <w:r w:rsidRPr="00BF4E2F">
              <w:rPr>
                <w:bCs/>
                <w:sz w:val="26"/>
                <w:szCs w:val="26"/>
              </w:rPr>
              <w:t>Проблемы в организации теплоснабжения существующих и перспективных потребителей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BF4E2F">
            <w:pPr>
              <w:snapToGrid w:val="0"/>
              <w:jc w:val="right"/>
              <w:rPr>
                <w:sz w:val="26"/>
                <w:szCs w:val="26"/>
              </w:rPr>
            </w:pPr>
            <w:r w:rsidRPr="005D0748">
              <w:rPr>
                <w:sz w:val="26"/>
                <w:szCs w:val="26"/>
              </w:rPr>
              <w:t>3</w:t>
            </w:r>
            <w:r w:rsidR="00BF4E2F">
              <w:rPr>
                <w:sz w:val="26"/>
                <w:szCs w:val="26"/>
              </w:rPr>
              <w:t>6</w:t>
            </w:r>
          </w:p>
        </w:tc>
      </w:tr>
      <w:tr w:rsidR="005D0748"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4.2</w:t>
            </w:r>
          </w:p>
        </w:tc>
        <w:tc>
          <w:tcPr>
            <w:tcW w:w="9072" w:type="dxa"/>
            <w:tcBorders>
              <w:top w:val="single" w:sz="4" w:space="0" w:color="000000"/>
              <w:left w:val="single" w:sz="4" w:space="0" w:color="000000"/>
              <w:bottom w:val="single" w:sz="4" w:space="0" w:color="000000"/>
            </w:tcBorders>
            <w:shd w:val="clear" w:color="auto" w:fill="auto"/>
          </w:tcPr>
          <w:p w:rsidR="005D0748" w:rsidRPr="00BF4E2F" w:rsidRDefault="00BF4E2F" w:rsidP="00BF4E2F">
            <w:pPr>
              <w:spacing w:after="120"/>
              <w:rPr>
                <w:sz w:val="26"/>
                <w:szCs w:val="26"/>
              </w:rPr>
            </w:pPr>
            <w:r w:rsidRPr="00BF4E2F">
              <w:rPr>
                <w:sz w:val="26"/>
                <w:szCs w:val="26"/>
              </w:rPr>
              <w:t>Описание сценариев развития теплоснабжения городского поселения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BF4E2F">
            <w:pPr>
              <w:snapToGrid w:val="0"/>
              <w:jc w:val="right"/>
              <w:rPr>
                <w:sz w:val="26"/>
                <w:szCs w:val="26"/>
              </w:rPr>
            </w:pPr>
            <w:r w:rsidRPr="005D0748">
              <w:rPr>
                <w:sz w:val="26"/>
                <w:szCs w:val="26"/>
              </w:rPr>
              <w:t>3</w:t>
            </w:r>
            <w:r w:rsidR="00BF4E2F">
              <w:rPr>
                <w:sz w:val="26"/>
                <w:szCs w:val="26"/>
              </w:rPr>
              <w:t>7</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BF4E2F" w:rsidP="00BF4E2F">
            <w:pPr>
              <w:ind w:left="-34"/>
              <w:rPr>
                <w:sz w:val="26"/>
                <w:szCs w:val="26"/>
              </w:rPr>
            </w:pPr>
            <w:r>
              <w:rPr>
                <w:sz w:val="26"/>
                <w:szCs w:val="26"/>
              </w:rPr>
              <w:t>5</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Предложения по строительству, реконструкции и техническому перевооружению источников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BF4E2F" w:rsidP="00572D29">
            <w:pPr>
              <w:snapToGrid w:val="0"/>
              <w:jc w:val="right"/>
              <w:rPr>
                <w:sz w:val="26"/>
                <w:szCs w:val="26"/>
              </w:rPr>
            </w:pPr>
            <w:r>
              <w:rPr>
                <w:sz w:val="26"/>
                <w:szCs w:val="26"/>
              </w:rPr>
              <w:t>40</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ind w:left="-34"/>
              <w:jc w:val="right"/>
              <w:rPr>
                <w:sz w:val="26"/>
                <w:szCs w:val="26"/>
              </w:rPr>
            </w:pPr>
            <w:r>
              <w:rPr>
                <w:sz w:val="26"/>
                <w:szCs w:val="26"/>
              </w:rPr>
              <w:t>5.1</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rPr>
                <w:sz w:val="26"/>
                <w:szCs w:val="26"/>
              </w:rPr>
            </w:pPr>
            <w:r w:rsidRPr="005D0748">
              <w:rPr>
                <w:sz w:val="26"/>
                <w:szCs w:val="26"/>
              </w:rPr>
              <w:t>Обоснование предлагаемых для реконструкции котельных на базе существующих и перспективных тепловых нагрузок</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8C5275" w:rsidP="00572D29">
            <w:pPr>
              <w:snapToGrid w:val="0"/>
              <w:jc w:val="right"/>
              <w:rPr>
                <w:sz w:val="26"/>
                <w:szCs w:val="26"/>
              </w:rPr>
            </w:pPr>
            <w:r>
              <w:rPr>
                <w:sz w:val="26"/>
                <w:szCs w:val="26"/>
              </w:rPr>
              <w:t>40</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ind w:left="-34"/>
              <w:jc w:val="right"/>
              <w:rPr>
                <w:sz w:val="26"/>
                <w:szCs w:val="26"/>
              </w:rPr>
            </w:pPr>
            <w:r>
              <w:rPr>
                <w:sz w:val="26"/>
                <w:szCs w:val="26"/>
              </w:rPr>
              <w:t>5.2</w:t>
            </w:r>
          </w:p>
        </w:tc>
        <w:tc>
          <w:tcPr>
            <w:tcW w:w="9072" w:type="dxa"/>
            <w:tcBorders>
              <w:top w:val="single" w:sz="4" w:space="0" w:color="000000"/>
              <w:left w:val="single" w:sz="4" w:space="0" w:color="000000"/>
              <w:bottom w:val="single" w:sz="4" w:space="0" w:color="000000"/>
            </w:tcBorders>
            <w:shd w:val="clear" w:color="auto" w:fill="auto"/>
          </w:tcPr>
          <w:p w:rsidR="00572D29" w:rsidRPr="00BF4E2F" w:rsidRDefault="00BF4E2F" w:rsidP="00572D29">
            <w:pPr>
              <w:rPr>
                <w:sz w:val="26"/>
                <w:szCs w:val="26"/>
              </w:rPr>
            </w:pPr>
            <w:r w:rsidRPr="00BF4E2F">
              <w:rPr>
                <w:sz w:val="26"/>
                <w:szCs w:val="26"/>
              </w:rPr>
              <w:t>Обоснование предлагаемых для вывода из эксплуатации котельных при передаче тепловых нагрузок на другие источники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BF4E2F" w:rsidP="00572D29">
            <w:pPr>
              <w:snapToGrid w:val="0"/>
              <w:jc w:val="right"/>
              <w:rPr>
                <w:sz w:val="26"/>
                <w:szCs w:val="26"/>
              </w:rPr>
            </w:pPr>
            <w:r>
              <w:rPr>
                <w:sz w:val="26"/>
                <w:szCs w:val="26"/>
              </w:rPr>
              <w:t>43</w:t>
            </w:r>
          </w:p>
        </w:tc>
      </w:tr>
      <w:tr w:rsidR="00BF4E2F"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BF4E2F" w:rsidRDefault="00BF4E2F" w:rsidP="00572D29">
            <w:pPr>
              <w:ind w:left="-34"/>
              <w:jc w:val="right"/>
              <w:rPr>
                <w:sz w:val="26"/>
                <w:szCs w:val="26"/>
              </w:rPr>
            </w:pPr>
            <w:r>
              <w:rPr>
                <w:sz w:val="26"/>
                <w:szCs w:val="26"/>
              </w:rPr>
              <w:t>5.3</w:t>
            </w:r>
          </w:p>
        </w:tc>
        <w:tc>
          <w:tcPr>
            <w:tcW w:w="9072" w:type="dxa"/>
            <w:tcBorders>
              <w:top w:val="single" w:sz="4" w:space="0" w:color="000000"/>
              <w:left w:val="single" w:sz="4" w:space="0" w:color="000000"/>
              <w:bottom w:val="single" w:sz="4" w:space="0" w:color="000000"/>
            </w:tcBorders>
            <w:shd w:val="clear" w:color="auto" w:fill="auto"/>
          </w:tcPr>
          <w:p w:rsidR="00BF4E2F" w:rsidRPr="00BF4E2F" w:rsidRDefault="00BF4E2F" w:rsidP="00572D29">
            <w:pPr>
              <w:rPr>
                <w:sz w:val="26"/>
                <w:szCs w:val="26"/>
              </w:rPr>
            </w:pPr>
            <w:r w:rsidRPr="00BF4E2F">
              <w:rPr>
                <w:sz w:val="26"/>
                <w:szCs w:val="26"/>
              </w:rPr>
              <w:t>Расчет радиуса эффективного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F4E2F" w:rsidRPr="005D0748" w:rsidRDefault="00BF4E2F" w:rsidP="00572D29">
            <w:pPr>
              <w:snapToGrid w:val="0"/>
              <w:jc w:val="right"/>
              <w:rPr>
                <w:sz w:val="26"/>
                <w:szCs w:val="26"/>
              </w:rPr>
            </w:pPr>
            <w:r>
              <w:rPr>
                <w:sz w:val="26"/>
                <w:szCs w:val="26"/>
              </w:rPr>
              <w:t>50</w:t>
            </w:r>
          </w:p>
        </w:tc>
      </w:tr>
      <w:tr w:rsidR="00BF4E2F"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BF4E2F" w:rsidRDefault="00BF4E2F" w:rsidP="00572D29">
            <w:pPr>
              <w:ind w:left="-34"/>
              <w:jc w:val="right"/>
              <w:rPr>
                <w:sz w:val="26"/>
                <w:szCs w:val="26"/>
              </w:rPr>
            </w:pPr>
            <w:r>
              <w:rPr>
                <w:sz w:val="26"/>
                <w:szCs w:val="26"/>
              </w:rPr>
              <w:t>5.4</w:t>
            </w:r>
          </w:p>
        </w:tc>
        <w:tc>
          <w:tcPr>
            <w:tcW w:w="9072" w:type="dxa"/>
            <w:tcBorders>
              <w:top w:val="single" w:sz="4" w:space="0" w:color="000000"/>
              <w:left w:val="single" w:sz="4" w:space="0" w:color="000000"/>
              <w:bottom w:val="single" w:sz="4" w:space="0" w:color="000000"/>
            </w:tcBorders>
            <w:shd w:val="clear" w:color="auto" w:fill="auto"/>
          </w:tcPr>
          <w:p w:rsidR="00BF4E2F" w:rsidRPr="00BF4E2F" w:rsidRDefault="00BF4E2F" w:rsidP="00572D29">
            <w:pPr>
              <w:rPr>
                <w:sz w:val="26"/>
                <w:szCs w:val="26"/>
              </w:rPr>
            </w:pPr>
            <w:r w:rsidRPr="00BF4E2F">
              <w:rPr>
                <w:sz w:val="26"/>
                <w:szCs w:val="26"/>
              </w:rPr>
              <w:t>Оценка других вариантов укрупнения районов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F4E2F" w:rsidRPr="005D0748" w:rsidRDefault="00BF4E2F" w:rsidP="00572D29">
            <w:pPr>
              <w:snapToGrid w:val="0"/>
              <w:jc w:val="right"/>
              <w:rPr>
                <w:sz w:val="26"/>
                <w:szCs w:val="26"/>
              </w:rPr>
            </w:pPr>
            <w:r>
              <w:rPr>
                <w:sz w:val="26"/>
                <w:szCs w:val="26"/>
              </w:rPr>
              <w:t>51</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rPr>
                <w:sz w:val="26"/>
                <w:szCs w:val="26"/>
              </w:rPr>
            </w:pPr>
            <w:r>
              <w:rPr>
                <w:sz w:val="26"/>
                <w:szCs w:val="26"/>
              </w:rPr>
              <w:t>6</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Предложения по строительству и реконструкции тепловых сетей и сооружений на них</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572D29">
            <w:pPr>
              <w:snapToGrid w:val="0"/>
              <w:jc w:val="right"/>
              <w:rPr>
                <w:sz w:val="26"/>
                <w:szCs w:val="26"/>
              </w:rPr>
            </w:pPr>
            <w:r w:rsidRPr="005D0748">
              <w:rPr>
                <w:sz w:val="26"/>
                <w:szCs w:val="26"/>
              </w:rPr>
              <w:t>52</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jc w:val="right"/>
              <w:rPr>
                <w:sz w:val="26"/>
                <w:szCs w:val="26"/>
              </w:rPr>
            </w:pPr>
            <w:r>
              <w:rPr>
                <w:sz w:val="26"/>
                <w:szCs w:val="26"/>
              </w:rPr>
              <w:lastRenderedPageBreak/>
              <w:t>6</w:t>
            </w:r>
            <w:r w:rsidR="00572D29" w:rsidRPr="005D0748">
              <w:rPr>
                <w:sz w:val="26"/>
                <w:szCs w:val="26"/>
              </w:rPr>
              <w:t>.1</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Строительство тепловых сетей для обеспечения объединения районов теплоснабжения отдельных теплоисточников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572D29">
            <w:pPr>
              <w:snapToGrid w:val="0"/>
              <w:jc w:val="right"/>
              <w:rPr>
                <w:sz w:val="26"/>
                <w:szCs w:val="26"/>
              </w:rPr>
            </w:pPr>
            <w:r w:rsidRPr="005D0748">
              <w:rPr>
                <w:sz w:val="26"/>
                <w:szCs w:val="26"/>
              </w:rPr>
              <w:t>52</w:t>
            </w:r>
          </w:p>
        </w:tc>
      </w:tr>
      <w:tr w:rsidR="00572D29"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jc w:val="right"/>
              <w:rPr>
                <w:sz w:val="26"/>
                <w:szCs w:val="26"/>
              </w:rPr>
            </w:pPr>
            <w:r>
              <w:rPr>
                <w:sz w:val="26"/>
                <w:szCs w:val="26"/>
              </w:rPr>
              <w:t>6</w:t>
            </w:r>
            <w:r w:rsidR="00572D29" w:rsidRPr="005D0748">
              <w:rPr>
                <w:sz w:val="26"/>
                <w:szCs w:val="26"/>
              </w:rPr>
              <w:t>.2</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Строительство тепловых сетей для обеспечения надежности и живучести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572D29">
            <w:pPr>
              <w:snapToGrid w:val="0"/>
              <w:jc w:val="right"/>
              <w:rPr>
                <w:sz w:val="26"/>
                <w:szCs w:val="26"/>
              </w:rPr>
            </w:pPr>
            <w:r w:rsidRPr="005D0748">
              <w:rPr>
                <w:sz w:val="26"/>
                <w:szCs w:val="26"/>
              </w:rPr>
              <w:t>52</w:t>
            </w:r>
          </w:p>
        </w:tc>
      </w:tr>
      <w:tr w:rsidR="00E15A14" w:rsidRPr="005D0748" w:rsidTr="00DB672F">
        <w:trPr>
          <w:gridBefore w:val="1"/>
          <w:wBefore w:w="6" w:type="dxa"/>
        </w:trPr>
        <w:tc>
          <w:tcPr>
            <w:tcW w:w="561" w:type="dxa"/>
            <w:tcBorders>
              <w:top w:val="single" w:sz="4" w:space="0" w:color="000000"/>
              <w:left w:val="single" w:sz="4" w:space="0" w:color="000000"/>
              <w:bottom w:val="single" w:sz="4" w:space="0" w:color="000000"/>
            </w:tcBorders>
            <w:shd w:val="clear" w:color="auto" w:fill="auto"/>
          </w:tcPr>
          <w:p w:rsidR="00E15A14" w:rsidRDefault="00E15A14" w:rsidP="00572D29">
            <w:pPr>
              <w:jc w:val="right"/>
              <w:rPr>
                <w:sz w:val="26"/>
                <w:szCs w:val="26"/>
              </w:rPr>
            </w:pPr>
            <w:r>
              <w:rPr>
                <w:sz w:val="26"/>
                <w:szCs w:val="26"/>
              </w:rPr>
              <w:t>6.3</w:t>
            </w:r>
          </w:p>
        </w:tc>
        <w:tc>
          <w:tcPr>
            <w:tcW w:w="9072" w:type="dxa"/>
            <w:tcBorders>
              <w:top w:val="single" w:sz="4" w:space="0" w:color="000000"/>
              <w:left w:val="single" w:sz="4" w:space="0" w:color="000000"/>
              <w:bottom w:val="single" w:sz="4" w:space="0" w:color="000000"/>
            </w:tcBorders>
            <w:shd w:val="clear" w:color="auto" w:fill="auto"/>
          </w:tcPr>
          <w:p w:rsidR="00E15A14" w:rsidRPr="00E15A14" w:rsidRDefault="00E15A14" w:rsidP="00572D29">
            <w:pPr>
              <w:rPr>
                <w:sz w:val="26"/>
                <w:szCs w:val="26"/>
              </w:rPr>
            </w:pPr>
            <w:r w:rsidRPr="00E15A14">
              <w:rPr>
                <w:sz w:val="26"/>
                <w:szCs w:val="26"/>
              </w:rPr>
              <w:t>Замена тепловой изоляции тепловых сетей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572D29">
            <w:pPr>
              <w:snapToGrid w:val="0"/>
              <w:jc w:val="right"/>
              <w:rPr>
                <w:sz w:val="26"/>
                <w:szCs w:val="26"/>
              </w:rPr>
            </w:pPr>
            <w:r>
              <w:rPr>
                <w:sz w:val="26"/>
                <w:szCs w:val="26"/>
              </w:rPr>
              <w:t>54</w:t>
            </w:r>
          </w:p>
        </w:tc>
      </w:tr>
      <w:tr w:rsidR="00572D29"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572D29" w:rsidRPr="005D0748" w:rsidRDefault="00E15A14" w:rsidP="00572D29">
            <w:pPr>
              <w:rPr>
                <w:sz w:val="26"/>
                <w:szCs w:val="26"/>
              </w:rPr>
            </w:pPr>
            <w:r>
              <w:rPr>
                <w:sz w:val="26"/>
                <w:szCs w:val="26"/>
              </w:rPr>
              <w:t>7</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Перспективные топливные балансы</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E15A14">
            <w:pPr>
              <w:snapToGrid w:val="0"/>
              <w:jc w:val="right"/>
              <w:rPr>
                <w:sz w:val="26"/>
                <w:szCs w:val="26"/>
              </w:rPr>
            </w:pPr>
            <w:r w:rsidRPr="005D0748">
              <w:rPr>
                <w:sz w:val="26"/>
                <w:szCs w:val="26"/>
              </w:rPr>
              <w:t>5</w:t>
            </w:r>
            <w:r w:rsidR="00E15A14">
              <w:rPr>
                <w:sz w:val="26"/>
                <w:szCs w:val="26"/>
              </w:rPr>
              <w:t>5</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572D29">
            <w:pPr>
              <w:jc w:val="right"/>
              <w:rPr>
                <w:sz w:val="26"/>
                <w:szCs w:val="26"/>
              </w:rPr>
            </w:pPr>
            <w:r>
              <w:rPr>
                <w:sz w:val="26"/>
                <w:szCs w:val="26"/>
              </w:rPr>
              <w:t>7.1</w:t>
            </w:r>
          </w:p>
        </w:tc>
        <w:tc>
          <w:tcPr>
            <w:tcW w:w="9072" w:type="dxa"/>
            <w:tcBorders>
              <w:top w:val="single" w:sz="4" w:space="0" w:color="000000"/>
              <w:left w:val="single" w:sz="4" w:space="0" w:color="000000"/>
              <w:bottom w:val="single" w:sz="4" w:space="0" w:color="000000"/>
            </w:tcBorders>
            <w:shd w:val="clear" w:color="auto" w:fill="auto"/>
          </w:tcPr>
          <w:p w:rsidR="00E15A14" w:rsidRPr="00E15A14" w:rsidRDefault="00E15A14" w:rsidP="00572D29">
            <w:pPr>
              <w:rPr>
                <w:sz w:val="26"/>
                <w:szCs w:val="26"/>
              </w:rPr>
            </w:pPr>
            <w:r w:rsidRPr="00E15A14">
              <w:rPr>
                <w:sz w:val="26"/>
                <w:szCs w:val="26"/>
              </w:rPr>
              <w:t>Описание видов и количества используемого топлива для источников тепловой энергии</w:t>
            </w:r>
            <w:r>
              <w:rPr>
                <w:sz w:val="26"/>
                <w:szCs w:val="26"/>
              </w:rPr>
              <w:t xml:space="preserve"> на территории города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E15A14">
            <w:pPr>
              <w:snapToGrid w:val="0"/>
              <w:jc w:val="right"/>
              <w:rPr>
                <w:sz w:val="26"/>
                <w:szCs w:val="26"/>
              </w:rPr>
            </w:pPr>
            <w:r>
              <w:rPr>
                <w:sz w:val="26"/>
                <w:szCs w:val="26"/>
              </w:rPr>
              <w:t>5</w:t>
            </w:r>
            <w:r w:rsidR="008C5275">
              <w:rPr>
                <w:sz w:val="26"/>
                <w:szCs w:val="26"/>
              </w:rPr>
              <w:t>5</w:t>
            </w:r>
          </w:p>
        </w:tc>
      </w:tr>
      <w:tr w:rsidR="00572D29"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572D29" w:rsidRPr="005D0748" w:rsidRDefault="00E15A14" w:rsidP="00572D29">
            <w:pPr>
              <w:jc w:val="right"/>
              <w:rPr>
                <w:sz w:val="26"/>
                <w:szCs w:val="26"/>
              </w:rPr>
            </w:pPr>
            <w:r>
              <w:rPr>
                <w:sz w:val="26"/>
                <w:szCs w:val="26"/>
              </w:rPr>
              <w:t>7.2</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Расчет перспективных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 на территории города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8C5275" w:rsidP="00572D29">
            <w:pPr>
              <w:snapToGrid w:val="0"/>
              <w:jc w:val="right"/>
              <w:rPr>
                <w:sz w:val="26"/>
                <w:szCs w:val="26"/>
              </w:rPr>
            </w:pPr>
            <w:r>
              <w:rPr>
                <w:sz w:val="26"/>
                <w:szCs w:val="26"/>
              </w:rPr>
              <w:t>56</w:t>
            </w:r>
          </w:p>
        </w:tc>
      </w:tr>
      <w:tr w:rsidR="00572D29"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572D29" w:rsidRPr="005D0748" w:rsidRDefault="00E15A14" w:rsidP="00572D29">
            <w:pPr>
              <w:jc w:val="right"/>
              <w:rPr>
                <w:sz w:val="26"/>
                <w:szCs w:val="26"/>
              </w:rPr>
            </w:pPr>
            <w:r>
              <w:rPr>
                <w:sz w:val="26"/>
                <w:szCs w:val="26"/>
              </w:rPr>
              <w:t>7.3</w:t>
            </w:r>
          </w:p>
        </w:tc>
        <w:tc>
          <w:tcPr>
            <w:tcW w:w="9072"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Расчет нормативных запасов топлива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E15A14">
            <w:pPr>
              <w:snapToGrid w:val="0"/>
              <w:jc w:val="right"/>
              <w:rPr>
                <w:sz w:val="26"/>
                <w:szCs w:val="26"/>
              </w:rPr>
            </w:pPr>
            <w:r w:rsidRPr="005D0748">
              <w:rPr>
                <w:sz w:val="26"/>
                <w:szCs w:val="26"/>
              </w:rPr>
              <w:t>5</w:t>
            </w:r>
            <w:r w:rsidR="00E15A14">
              <w:rPr>
                <w:sz w:val="26"/>
                <w:szCs w:val="26"/>
              </w:rPr>
              <w:t>9</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Pr>
                <w:sz w:val="26"/>
                <w:szCs w:val="26"/>
              </w:rPr>
              <w:t>8</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Оценка надежности и безопасности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E15A14">
            <w:pPr>
              <w:snapToGrid w:val="0"/>
              <w:jc w:val="right"/>
              <w:rPr>
                <w:sz w:val="26"/>
                <w:szCs w:val="26"/>
              </w:rPr>
            </w:pPr>
            <w:r w:rsidRPr="005D0748">
              <w:rPr>
                <w:sz w:val="26"/>
                <w:szCs w:val="26"/>
              </w:rPr>
              <w:t>6</w:t>
            </w:r>
            <w:r>
              <w:rPr>
                <w:sz w:val="26"/>
                <w:szCs w:val="26"/>
              </w:rPr>
              <w:t>1</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jc w:val="right"/>
              <w:rPr>
                <w:sz w:val="26"/>
                <w:szCs w:val="26"/>
              </w:rPr>
            </w:pPr>
            <w:r w:rsidRPr="005D0748">
              <w:rPr>
                <w:sz w:val="26"/>
                <w:szCs w:val="26"/>
              </w:rPr>
              <w:t>8.1</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Сведения об отказах в системах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E15A14">
            <w:pPr>
              <w:snapToGrid w:val="0"/>
              <w:jc w:val="right"/>
              <w:rPr>
                <w:sz w:val="26"/>
                <w:szCs w:val="26"/>
              </w:rPr>
            </w:pPr>
            <w:r>
              <w:rPr>
                <w:sz w:val="26"/>
                <w:szCs w:val="26"/>
              </w:rPr>
              <w:t>61</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jc w:val="right"/>
              <w:rPr>
                <w:sz w:val="26"/>
                <w:szCs w:val="26"/>
              </w:rPr>
            </w:pPr>
            <w:r w:rsidRPr="005D0748">
              <w:rPr>
                <w:sz w:val="26"/>
                <w:szCs w:val="26"/>
              </w:rPr>
              <w:t>8.2</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Расчет показателей надежности систем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E15A14">
            <w:pPr>
              <w:snapToGrid w:val="0"/>
              <w:jc w:val="right"/>
              <w:rPr>
                <w:sz w:val="26"/>
                <w:szCs w:val="26"/>
              </w:rPr>
            </w:pPr>
            <w:r>
              <w:rPr>
                <w:sz w:val="26"/>
                <w:szCs w:val="26"/>
              </w:rPr>
              <w:t>61</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9</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Обоснование инвестиций в строительство, реконструкцию и техническое перевооружение</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C45CA0">
            <w:pPr>
              <w:snapToGrid w:val="0"/>
              <w:jc w:val="right"/>
              <w:rPr>
                <w:sz w:val="26"/>
                <w:szCs w:val="26"/>
              </w:rPr>
            </w:pPr>
            <w:r w:rsidRPr="005D0748">
              <w:rPr>
                <w:sz w:val="26"/>
                <w:szCs w:val="26"/>
              </w:rPr>
              <w:t>6</w:t>
            </w:r>
            <w:r w:rsidR="00C45CA0">
              <w:rPr>
                <w:sz w:val="26"/>
                <w:szCs w:val="26"/>
              </w:rPr>
              <w:t>5</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jc w:val="right"/>
              <w:rPr>
                <w:sz w:val="26"/>
                <w:szCs w:val="26"/>
              </w:rPr>
            </w:pPr>
            <w:r>
              <w:rPr>
                <w:sz w:val="26"/>
                <w:szCs w:val="26"/>
              </w:rPr>
              <w:t>9.1</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C45CA0" w:rsidP="00E15A14">
            <w:pPr>
              <w:snapToGrid w:val="0"/>
              <w:jc w:val="right"/>
              <w:rPr>
                <w:sz w:val="26"/>
                <w:szCs w:val="26"/>
              </w:rPr>
            </w:pPr>
            <w:r>
              <w:rPr>
                <w:sz w:val="26"/>
                <w:szCs w:val="26"/>
              </w:rPr>
              <w:t>65</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C45CA0" w:rsidP="00E15A14">
            <w:pPr>
              <w:jc w:val="right"/>
              <w:rPr>
                <w:sz w:val="26"/>
                <w:szCs w:val="26"/>
              </w:rPr>
            </w:pPr>
            <w:r>
              <w:rPr>
                <w:sz w:val="26"/>
                <w:szCs w:val="26"/>
              </w:rPr>
              <w:t>9.2</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Предложения по источникам и условиям инвестиций, обеспечивающих финансовые потребности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C45CA0" w:rsidP="00E15A14">
            <w:pPr>
              <w:snapToGrid w:val="0"/>
              <w:jc w:val="right"/>
              <w:rPr>
                <w:sz w:val="26"/>
                <w:szCs w:val="26"/>
              </w:rPr>
            </w:pPr>
            <w:r>
              <w:rPr>
                <w:sz w:val="26"/>
                <w:szCs w:val="26"/>
              </w:rPr>
              <w:t>65</w:t>
            </w:r>
          </w:p>
        </w:tc>
      </w:tr>
      <w:tr w:rsidR="00E15A14"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E15A14" w:rsidRPr="005D0748" w:rsidRDefault="00C45CA0" w:rsidP="00E15A14">
            <w:pPr>
              <w:jc w:val="right"/>
              <w:rPr>
                <w:sz w:val="26"/>
                <w:szCs w:val="26"/>
              </w:rPr>
            </w:pPr>
            <w:r>
              <w:rPr>
                <w:sz w:val="26"/>
                <w:szCs w:val="26"/>
              </w:rPr>
              <w:t>9.3</w:t>
            </w:r>
          </w:p>
        </w:tc>
        <w:tc>
          <w:tcPr>
            <w:tcW w:w="9072" w:type="dxa"/>
            <w:tcBorders>
              <w:top w:val="single" w:sz="4" w:space="0" w:color="000000"/>
              <w:left w:val="single" w:sz="4" w:space="0" w:color="000000"/>
              <w:bottom w:val="single" w:sz="4" w:space="0" w:color="000000"/>
            </w:tcBorders>
            <w:shd w:val="clear" w:color="auto" w:fill="auto"/>
          </w:tcPr>
          <w:p w:rsidR="00E15A14" w:rsidRPr="005D0748" w:rsidRDefault="00C45CA0" w:rsidP="00E15A14">
            <w:pPr>
              <w:rPr>
                <w:sz w:val="26"/>
                <w:szCs w:val="26"/>
              </w:rPr>
            </w:pPr>
            <w:r>
              <w:rPr>
                <w:sz w:val="26"/>
                <w:szCs w:val="26"/>
              </w:rPr>
              <w:t>Расчет</w:t>
            </w:r>
            <w:r w:rsidR="00E15A14" w:rsidRPr="005D0748">
              <w:rPr>
                <w:sz w:val="26"/>
                <w:szCs w:val="26"/>
              </w:rPr>
              <w:t xml:space="preserve"> эффективности инвестиций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C45CA0" w:rsidP="00E15A14">
            <w:pPr>
              <w:snapToGrid w:val="0"/>
              <w:jc w:val="right"/>
              <w:rPr>
                <w:sz w:val="26"/>
                <w:szCs w:val="26"/>
              </w:rPr>
            </w:pPr>
            <w:r>
              <w:rPr>
                <w:sz w:val="26"/>
                <w:szCs w:val="26"/>
              </w:rPr>
              <w:t>67</w:t>
            </w:r>
          </w:p>
        </w:tc>
      </w:tr>
      <w:tr w:rsidR="00C45CA0"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C45CA0" w:rsidRPr="005D0748" w:rsidRDefault="00C45CA0" w:rsidP="00C45CA0">
            <w:pPr>
              <w:snapToGrid w:val="0"/>
              <w:rPr>
                <w:sz w:val="26"/>
                <w:szCs w:val="26"/>
              </w:rPr>
            </w:pPr>
            <w:r w:rsidRPr="005D0748">
              <w:rPr>
                <w:sz w:val="26"/>
                <w:szCs w:val="26"/>
              </w:rPr>
              <w:t>10</w:t>
            </w:r>
          </w:p>
        </w:tc>
        <w:tc>
          <w:tcPr>
            <w:tcW w:w="9072" w:type="dxa"/>
            <w:tcBorders>
              <w:top w:val="single" w:sz="4" w:space="0" w:color="000000"/>
              <w:left w:val="single" w:sz="4" w:space="0" w:color="000000"/>
              <w:bottom w:val="single" w:sz="4" w:space="0" w:color="000000"/>
            </w:tcBorders>
            <w:shd w:val="clear" w:color="auto" w:fill="auto"/>
          </w:tcPr>
          <w:p w:rsidR="00C45CA0" w:rsidRPr="005D0748" w:rsidRDefault="00C45CA0" w:rsidP="00C45CA0">
            <w:pPr>
              <w:rPr>
                <w:sz w:val="26"/>
                <w:szCs w:val="26"/>
              </w:rPr>
            </w:pPr>
            <w:r w:rsidRPr="005D0748">
              <w:rPr>
                <w:sz w:val="26"/>
                <w:szCs w:val="26"/>
              </w:rPr>
              <w:t>Условия и организация перехода собственников квартир в многоквартирных домах на индивидуальное теплоснабжение</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45CA0" w:rsidRPr="005D0748" w:rsidRDefault="00C45CA0" w:rsidP="00C45CA0">
            <w:pPr>
              <w:snapToGrid w:val="0"/>
              <w:jc w:val="right"/>
              <w:rPr>
                <w:sz w:val="26"/>
                <w:szCs w:val="26"/>
              </w:rPr>
            </w:pPr>
            <w:r w:rsidRPr="005D0748">
              <w:rPr>
                <w:sz w:val="26"/>
                <w:szCs w:val="26"/>
              </w:rPr>
              <w:t>6</w:t>
            </w:r>
            <w:r>
              <w:rPr>
                <w:sz w:val="26"/>
                <w:szCs w:val="26"/>
              </w:rPr>
              <w:t>8</w:t>
            </w:r>
          </w:p>
        </w:tc>
      </w:tr>
      <w:tr w:rsidR="00C45CA0"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C45CA0" w:rsidRPr="005D0748" w:rsidRDefault="00C45CA0" w:rsidP="00C45CA0">
            <w:pPr>
              <w:rPr>
                <w:sz w:val="26"/>
                <w:szCs w:val="26"/>
              </w:rPr>
            </w:pPr>
            <w:r w:rsidRPr="005D0748">
              <w:rPr>
                <w:sz w:val="26"/>
                <w:szCs w:val="26"/>
              </w:rPr>
              <w:t>11</w:t>
            </w:r>
          </w:p>
        </w:tc>
        <w:tc>
          <w:tcPr>
            <w:tcW w:w="9072" w:type="dxa"/>
            <w:tcBorders>
              <w:top w:val="single" w:sz="4" w:space="0" w:color="000000"/>
              <w:left w:val="single" w:sz="4" w:space="0" w:color="000000"/>
              <w:bottom w:val="single" w:sz="4" w:space="0" w:color="000000"/>
            </w:tcBorders>
            <w:shd w:val="clear" w:color="auto" w:fill="auto"/>
          </w:tcPr>
          <w:p w:rsidR="00C45CA0" w:rsidRPr="005D0748" w:rsidRDefault="008C5275" w:rsidP="00C45CA0">
            <w:pPr>
              <w:rPr>
                <w:sz w:val="26"/>
                <w:szCs w:val="26"/>
              </w:rPr>
            </w:pPr>
            <w:r w:rsidRPr="005D0748">
              <w:rPr>
                <w:sz w:val="26"/>
                <w:szCs w:val="26"/>
              </w:rPr>
              <w:t>Условия вывода из эксплуатации источников тепловой энергии и тепловых сетей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45CA0" w:rsidRPr="005D0748" w:rsidRDefault="00C45CA0" w:rsidP="00C45CA0">
            <w:pPr>
              <w:snapToGrid w:val="0"/>
              <w:jc w:val="right"/>
              <w:rPr>
                <w:sz w:val="26"/>
                <w:szCs w:val="26"/>
              </w:rPr>
            </w:pPr>
            <w:r>
              <w:rPr>
                <w:sz w:val="26"/>
                <w:szCs w:val="26"/>
              </w:rPr>
              <w:t>69</w:t>
            </w:r>
          </w:p>
        </w:tc>
      </w:tr>
      <w:tr w:rsidR="00C45CA0"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C45CA0" w:rsidRPr="005D0748" w:rsidRDefault="00C45CA0" w:rsidP="00C45CA0">
            <w:pPr>
              <w:rPr>
                <w:sz w:val="26"/>
                <w:szCs w:val="26"/>
              </w:rPr>
            </w:pPr>
            <w:r w:rsidRPr="005D0748">
              <w:rPr>
                <w:sz w:val="26"/>
                <w:szCs w:val="26"/>
              </w:rPr>
              <w:t>12</w:t>
            </w:r>
          </w:p>
        </w:tc>
        <w:tc>
          <w:tcPr>
            <w:tcW w:w="9072" w:type="dxa"/>
            <w:tcBorders>
              <w:top w:val="single" w:sz="4" w:space="0" w:color="000000"/>
              <w:left w:val="single" w:sz="4" w:space="0" w:color="000000"/>
              <w:bottom w:val="single" w:sz="4" w:space="0" w:color="000000"/>
            </w:tcBorders>
            <w:shd w:val="clear" w:color="auto" w:fill="auto"/>
          </w:tcPr>
          <w:p w:rsidR="00C45CA0" w:rsidRPr="005D0748" w:rsidRDefault="008C5275" w:rsidP="00C45CA0">
            <w:pPr>
              <w:rPr>
                <w:sz w:val="26"/>
                <w:szCs w:val="26"/>
              </w:rPr>
            </w:pPr>
            <w:r w:rsidRPr="005D0748">
              <w:rPr>
                <w:sz w:val="26"/>
                <w:szCs w:val="26"/>
              </w:rPr>
              <w:t>Предложение по определению единой теплоснабжающей организации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45CA0" w:rsidRPr="005D0748" w:rsidRDefault="008C5275" w:rsidP="00C45CA0">
            <w:pPr>
              <w:snapToGrid w:val="0"/>
              <w:jc w:val="right"/>
              <w:rPr>
                <w:sz w:val="26"/>
                <w:szCs w:val="26"/>
              </w:rPr>
            </w:pPr>
            <w:r>
              <w:rPr>
                <w:sz w:val="26"/>
                <w:szCs w:val="26"/>
              </w:rPr>
              <w:t>71</w:t>
            </w:r>
          </w:p>
        </w:tc>
      </w:tr>
      <w:tr w:rsidR="008C5275"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rPr>
                <w:sz w:val="26"/>
                <w:szCs w:val="26"/>
              </w:rPr>
            </w:pPr>
            <w:r>
              <w:rPr>
                <w:sz w:val="26"/>
                <w:szCs w:val="26"/>
              </w:rPr>
              <w:t>13</w:t>
            </w:r>
          </w:p>
        </w:tc>
        <w:tc>
          <w:tcPr>
            <w:tcW w:w="9072"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sz w:val="26"/>
                <w:szCs w:val="26"/>
              </w:rPr>
              <w:t>Индикаторы развития системы теплоснабжения городского поселения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8C5275" w:rsidP="008C5275">
            <w:pPr>
              <w:snapToGrid w:val="0"/>
              <w:jc w:val="right"/>
              <w:rPr>
                <w:sz w:val="26"/>
                <w:szCs w:val="26"/>
              </w:rPr>
            </w:pPr>
            <w:r w:rsidRPr="005D0748">
              <w:rPr>
                <w:sz w:val="26"/>
                <w:szCs w:val="26"/>
              </w:rPr>
              <w:t>7</w:t>
            </w:r>
            <w:r>
              <w:rPr>
                <w:sz w:val="26"/>
                <w:szCs w:val="26"/>
              </w:rPr>
              <w:t>2</w:t>
            </w:r>
          </w:p>
        </w:tc>
      </w:tr>
      <w:tr w:rsidR="008C5275"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rPr>
                <w:sz w:val="26"/>
                <w:szCs w:val="26"/>
              </w:rPr>
            </w:pPr>
            <w:r>
              <w:rPr>
                <w:sz w:val="26"/>
                <w:szCs w:val="26"/>
              </w:rPr>
              <w:t>14</w:t>
            </w:r>
          </w:p>
        </w:tc>
        <w:tc>
          <w:tcPr>
            <w:tcW w:w="9072"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sz w:val="26"/>
                <w:szCs w:val="26"/>
              </w:rPr>
              <w:t>Ценовые (тарифные) последствия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8C5275" w:rsidP="008C5275">
            <w:pPr>
              <w:snapToGrid w:val="0"/>
              <w:jc w:val="right"/>
              <w:rPr>
                <w:sz w:val="26"/>
                <w:szCs w:val="26"/>
              </w:rPr>
            </w:pPr>
            <w:r>
              <w:rPr>
                <w:sz w:val="26"/>
                <w:szCs w:val="26"/>
              </w:rPr>
              <w:t>73</w:t>
            </w:r>
          </w:p>
        </w:tc>
      </w:tr>
      <w:tr w:rsidR="008C5275"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snapToGrid w:val="0"/>
              <w:ind w:right="-39"/>
              <w:rPr>
                <w:sz w:val="26"/>
                <w:szCs w:val="26"/>
              </w:rPr>
            </w:pPr>
            <w:r>
              <w:rPr>
                <w:sz w:val="26"/>
                <w:szCs w:val="26"/>
              </w:rPr>
              <w:t>15</w:t>
            </w:r>
          </w:p>
        </w:tc>
        <w:tc>
          <w:tcPr>
            <w:tcW w:w="9072"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sz w:val="26"/>
                <w:szCs w:val="26"/>
              </w:rPr>
              <w:t>Установка приборов учета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8C5275" w:rsidP="008C5275">
            <w:pPr>
              <w:snapToGrid w:val="0"/>
              <w:jc w:val="right"/>
              <w:rPr>
                <w:sz w:val="26"/>
                <w:szCs w:val="26"/>
              </w:rPr>
            </w:pPr>
            <w:r>
              <w:rPr>
                <w:sz w:val="26"/>
                <w:szCs w:val="26"/>
              </w:rPr>
              <w:t>74</w:t>
            </w:r>
          </w:p>
        </w:tc>
      </w:tr>
      <w:tr w:rsidR="008C5275" w:rsidRPr="005D0748" w:rsidTr="00DB672F">
        <w:tc>
          <w:tcPr>
            <w:tcW w:w="567"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snapToGrid w:val="0"/>
              <w:ind w:right="-39"/>
              <w:rPr>
                <w:sz w:val="26"/>
                <w:szCs w:val="26"/>
              </w:rPr>
            </w:pPr>
          </w:p>
        </w:tc>
        <w:tc>
          <w:tcPr>
            <w:tcW w:w="9072"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color w:val="000000"/>
                <w:sz w:val="26"/>
                <w:szCs w:val="26"/>
              </w:rPr>
              <w:t>Перечень использованных федеральных законов и нормативно-правовых актов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8C5275" w:rsidP="008C5275">
            <w:pPr>
              <w:snapToGrid w:val="0"/>
              <w:jc w:val="right"/>
              <w:rPr>
                <w:sz w:val="26"/>
                <w:szCs w:val="26"/>
              </w:rPr>
            </w:pPr>
            <w:r>
              <w:rPr>
                <w:sz w:val="26"/>
                <w:szCs w:val="26"/>
              </w:rPr>
              <w:t>74</w:t>
            </w:r>
          </w:p>
        </w:tc>
      </w:tr>
    </w:tbl>
    <w:p w:rsidR="00C56CC4" w:rsidRDefault="00C56CC4">
      <w:pPr>
        <w:rPr>
          <w:b/>
          <w:sz w:val="28"/>
          <w:szCs w:val="28"/>
        </w:rPr>
      </w:pPr>
    </w:p>
    <w:p w:rsidR="00302FFC" w:rsidRDefault="00302FFC">
      <w:pPr>
        <w:rPr>
          <w:b/>
          <w:sz w:val="28"/>
          <w:szCs w:val="28"/>
        </w:rPr>
      </w:pPr>
    </w:p>
    <w:p w:rsidR="00302FFC" w:rsidRDefault="00302FFC">
      <w:pPr>
        <w:rPr>
          <w:b/>
          <w:sz w:val="28"/>
          <w:szCs w:val="28"/>
        </w:rPr>
      </w:pPr>
    </w:p>
    <w:p w:rsidR="00E15A14" w:rsidRDefault="00E15A14">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8C5275" w:rsidRDefault="008C5275">
      <w:pPr>
        <w:rPr>
          <w:b/>
          <w:sz w:val="28"/>
          <w:szCs w:val="28"/>
        </w:rPr>
      </w:pPr>
    </w:p>
    <w:p w:rsidR="008C5275" w:rsidRDefault="008C5275">
      <w:pPr>
        <w:rPr>
          <w:b/>
          <w:sz w:val="28"/>
          <w:szCs w:val="28"/>
        </w:rPr>
      </w:pPr>
    </w:p>
    <w:p w:rsidR="008C5275" w:rsidRDefault="008C5275">
      <w:pPr>
        <w:rPr>
          <w:b/>
          <w:sz w:val="28"/>
          <w:szCs w:val="28"/>
        </w:rPr>
      </w:pPr>
    </w:p>
    <w:p w:rsidR="00B21D7A" w:rsidRPr="00AD4E84" w:rsidRDefault="00B21D7A" w:rsidP="00B21D7A">
      <w:pPr>
        <w:spacing w:after="120"/>
        <w:jc w:val="center"/>
        <w:rPr>
          <w:sz w:val="26"/>
          <w:szCs w:val="26"/>
        </w:rPr>
      </w:pPr>
      <w:bookmarkStart w:id="0" w:name="_GoBack"/>
      <w:bookmarkEnd w:id="0"/>
      <w:r w:rsidRPr="00AD4E84">
        <w:rPr>
          <w:b/>
          <w:sz w:val="26"/>
          <w:szCs w:val="26"/>
        </w:rPr>
        <w:lastRenderedPageBreak/>
        <w:t>Аннотация</w:t>
      </w:r>
    </w:p>
    <w:p w:rsidR="00B21D7A" w:rsidRPr="00AD4E84" w:rsidRDefault="00481033" w:rsidP="00B21D7A">
      <w:pPr>
        <w:ind w:firstLine="708"/>
        <w:jc w:val="both"/>
        <w:rPr>
          <w:sz w:val="26"/>
          <w:szCs w:val="26"/>
        </w:rPr>
      </w:pPr>
      <w:r>
        <w:rPr>
          <w:sz w:val="26"/>
          <w:szCs w:val="26"/>
        </w:rPr>
        <w:t>Актуализация</w:t>
      </w:r>
      <w:r w:rsidR="00336F0F" w:rsidRPr="00AD4E84">
        <w:rPr>
          <w:sz w:val="26"/>
          <w:szCs w:val="26"/>
        </w:rPr>
        <w:t xml:space="preserve"> </w:t>
      </w:r>
      <w:r w:rsidR="00B21D7A" w:rsidRPr="00AD4E84">
        <w:rPr>
          <w:sz w:val="26"/>
          <w:szCs w:val="26"/>
        </w:rPr>
        <w:t xml:space="preserve">схемы теплоснабжения </w:t>
      </w:r>
      <w:r w:rsidR="00336F0F" w:rsidRPr="00AD4E84">
        <w:rPr>
          <w:sz w:val="26"/>
          <w:szCs w:val="26"/>
        </w:rPr>
        <w:t xml:space="preserve">городского поселения </w:t>
      </w:r>
      <w:r w:rsidR="00FF4F18" w:rsidRPr="00AD4E84">
        <w:rPr>
          <w:sz w:val="26"/>
          <w:szCs w:val="26"/>
        </w:rPr>
        <w:t>город Макарьев Макарьев</w:t>
      </w:r>
      <w:r w:rsidR="00B21D7A" w:rsidRPr="00AD4E84">
        <w:rPr>
          <w:sz w:val="26"/>
          <w:szCs w:val="26"/>
        </w:rPr>
        <w:t xml:space="preserve">ского </w:t>
      </w:r>
      <w:r w:rsidR="00B21D7A" w:rsidRPr="00AD4E84">
        <w:rPr>
          <w:color w:val="212121"/>
          <w:spacing w:val="4"/>
          <w:sz w:val="26"/>
          <w:szCs w:val="26"/>
        </w:rPr>
        <w:t xml:space="preserve">муниципального района </w:t>
      </w:r>
      <w:r w:rsidR="00B21D7A" w:rsidRPr="00AD4E84">
        <w:rPr>
          <w:sz w:val="26"/>
          <w:szCs w:val="26"/>
        </w:rPr>
        <w:t xml:space="preserve">Костромской области осуществлялась согласно </w:t>
      </w:r>
      <w:r w:rsidR="00987F7A">
        <w:rPr>
          <w:sz w:val="26"/>
          <w:szCs w:val="26"/>
        </w:rPr>
        <w:t>договору</w:t>
      </w:r>
      <w:r w:rsidR="00FF4F18" w:rsidRPr="00AD4E84">
        <w:rPr>
          <w:sz w:val="26"/>
          <w:szCs w:val="26"/>
        </w:rPr>
        <w:t xml:space="preserve"> </w:t>
      </w:r>
      <w:r w:rsidR="00EC0C63" w:rsidRPr="00AD4E84">
        <w:rPr>
          <w:spacing w:val="20"/>
          <w:sz w:val="26"/>
          <w:szCs w:val="26"/>
        </w:rPr>
        <w:t>№</w:t>
      </w:r>
      <w:r w:rsidR="00987F7A">
        <w:rPr>
          <w:spacing w:val="20"/>
          <w:sz w:val="26"/>
          <w:szCs w:val="26"/>
        </w:rPr>
        <w:t>35</w:t>
      </w:r>
      <w:r w:rsidR="00EC0C63" w:rsidRPr="00AD4E84">
        <w:rPr>
          <w:spacing w:val="20"/>
          <w:sz w:val="26"/>
          <w:szCs w:val="26"/>
        </w:rPr>
        <w:t xml:space="preserve"> </w:t>
      </w:r>
      <w:r w:rsidR="00EC0C63" w:rsidRPr="00AD4E84">
        <w:rPr>
          <w:sz w:val="26"/>
          <w:szCs w:val="26"/>
        </w:rPr>
        <w:t xml:space="preserve">от </w:t>
      </w:r>
      <w:r w:rsidR="00987F7A">
        <w:rPr>
          <w:sz w:val="26"/>
          <w:szCs w:val="26"/>
        </w:rPr>
        <w:t>15</w:t>
      </w:r>
      <w:r w:rsidR="00EC0C63" w:rsidRPr="00AD4E84">
        <w:rPr>
          <w:sz w:val="26"/>
          <w:szCs w:val="26"/>
        </w:rPr>
        <w:t>.0</w:t>
      </w:r>
      <w:r w:rsidR="00987F7A">
        <w:rPr>
          <w:sz w:val="26"/>
          <w:szCs w:val="26"/>
        </w:rPr>
        <w:t>1</w:t>
      </w:r>
      <w:r w:rsidR="00EC0C63" w:rsidRPr="00AD4E84">
        <w:rPr>
          <w:sz w:val="26"/>
          <w:szCs w:val="26"/>
        </w:rPr>
        <w:t>.201</w:t>
      </w:r>
      <w:r w:rsidR="00987F7A">
        <w:rPr>
          <w:sz w:val="26"/>
          <w:szCs w:val="26"/>
        </w:rPr>
        <w:t>9</w:t>
      </w:r>
      <w:r w:rsidR="00EC0C63" w:rsidRPr="00AD4E84">
        <w:rPr>
          <w:sz w:val="26"/>
          <w:szCs w:val="26"/>
        </w:rPr>
        <w:t xml:space="preserve"> года</w:t>
      </w:r>
      <w:r w:rsidR="00552AE8">
        <w:rPr>
          <w:sz w:val="26"/>
          <w:szCs w:val="26"/>
        </w:rPr>
        <w:t xml:space="preserve"> </w:t>
      </w:r>
      <w:r w:rsidR="00B21D7A" w:rsidRPr="00AD4E84">
        <w:rPr>
          <w:sz w:val="26"/>
          <w:szCs w:val="26"/>
        </w:rPr>
        <w:t xml:space="preserve">между </w:t>
      </w:r>
      <w:r w:rsidR="00AD4E84" w:rsidRPr="00AD4E84">
        <w:rPr>
          <w:sz w:val="26"/>
          <w:szCs w:val="26"/>
        </w:rPr>
        <w:t>а</w:t>
      </w:r>
      <w:r w:rsidR="00B21D7A" w:rsidRPr="00AD4E84">
        <w:rPr>
          <w:sz w:val="26"/>
          <w:szCs w:val="26"/>
        </w:rPr>
        <w:t xml:space="preserve">дминистрацией </w:t>
      </w:r>
      <w:r w:rsidR="00336F0F" w:rsidRPr="00AD4E84">
        <w:rPr>
          <w:sz w:val="26"/>
          <w:szCs w:val="26"/>
        </w:rPr>
        <w:t xml:space="preserve">городского поселения </w:t>
      </w:r>
      <w:r w:rsidR="00FF4F18" w:rsidRPr="00AD4E84">
        <w:rPr>
          <w:sz w:val="26"/>
          <w:szCs w:val="26"/>
        </w:rPr>
        <w:t>город Макарьев</w:t>
      </w:r>
      <w:r w:rsidR="00336F0F" w:rsidRPr="00AD4E84">
        <w:rPr>
          <w:sz w:val="26"/>
          <w:szCs w:val="26"/>
        </w:rPr>
        <w:t xml:space="preserve"> </w:t>
      </w:r>
      <w:r w:rsidR="00B21D7A" w:rsidRPr="00AD4E84">
        <w:rPr>
          <w:sz w:val="26"/>
          <w:szCs w:val="26"/>
        </w:rPr>
        <w:t xml:space="preserve">(Заказчик) и </w:t>
      </w:r>
      <w:r w:rsidR="00987F7A">
        <w:rPr>
          <w:sz w:val="26"/>
          <w:szCs w:val="26"/>
        </w:rPr>
        <w:t>Обществом с ограни</w:t>
      </w:r>
      <w:r w:rsidR="00552AE8">
        <w:rPr>
          <w:sz w:val="26"/>
          <w:szCs w:val="26"/>
        </w:rPr>
        <w:t>ч</w:t>
      </w:r>
      <w:r w:rsidR="00987F7A">
        <w:rPr>
          <w:sz w:val="26"/>
          <w:szCs w:val="26"/>
        </w:rPr>
        <w:t>енной ответственностью «ЭнергоЭ</w:t>
      </w:r>
      <w:r w:rsidR="00451557">
        <w:rPr>
          <w:sz w:val="26"/>
          <w:szCs w:val="26"/>
        </w:rPr>
        <w:t>к</w:t>
      </w:r>
      <w:r w:rsidR="00987F7A">
        <w:rPr>
          <w:sz w:val="26"/>
          <w:szCs w:val="26"/>
        </w:rPr>
        <w:t>сперт»</w:t>
      </w:r>
      <w:r w:rsidR="00B21D7A" w:rsidRPr="00AD4E84">
        <w:rPr>
          <w:sz w:val="26"/>
          <w:szCs w:val="26"/>
        </w:rPr>
        <w:t xml:space="preserve"> (</w:t>
      </w:r>
      <w:r w:rsidR="00AD4E84" w:rsidRPr="00AD4E84">
        <w:rPr>
          <w:sz w:val="26"/>
          <w:szCs w:val="26"/>
        </w:rPr>
        <w:t>Исполнитель</w:t>
      </w:r>
      <w:r w:rsidR="00B21D7A" w:rsidRPr="00AD4E84">
        <w:rPr>
          <w:sz w:val="26"/>
          <w:szCs w:val="26"/>
        </w:rPr>
        <w:t>).</w:t>
      </w:r>
    </w:p>
    <w:p w:rsidR="00AD4E84" w:rsidRPr="00A73AA2" w:rsidRDefault="00AD4E84" w:rsidP="00AD4E84">
      <w:pPr>
        <w:ind w:firstLine="708"/>
        <w:jc w:val="both"/>
        <w:rPr>
          <w:sz w:val="26"/>
          <w:szCs w:val="26"/>
        </w:rPr>
      </w:pPr>
      <w:r w:rsidRPr="00A73AA2">
        <w:rPr>
          <w:sz w:val="26"/>
          <w:szCs w:val="26"/>
        </w:rPr>
        <w:t xml:space="preserve">При </w:t>
      </w:r>
      <w:r w:rsidR="00481033">
        <w:rPr>
          <w:sz w:val="26"/>
          <w:szCs w:val="26"/>
        </w:rPr>
        <w:t>разработке проекта актуализации</w:t>
      </w:r>
      <w:r w:rsidRPr="00A73AA2">
        <w:rPr>
          <w:sz w:val="26"/>
          <w:szCs w:val="26"/>
        </w:rPr>
        <w:t xml:space="preserve"> схемы теплоснабжения Исполнитель руководствовался, прежде всего, федеральным законодательством в области теплоснабжения, энергосбережения и повышения энергетической эффективности:</w:t>
      </w:r>
    </w:p>
    <w:p w:rsidR="00AD4E84" w:rsidRPr="00A73AA2" w:rsidRDefault="00AD4E84" w:rsidP="00AD4E84">
      <w:pPr>
        <w:jc w:val="both"/>
        <w:rPr>
          <w:sz w:val="26"/>
          <w:szCs w:val="26"/>
        </w:rPr>
      </w:pPr>
      <w:r w:rsidRPr="00A73AA2">
        <w:rPr>
          <w:sz w:val="26"/>
          <w:szCs w:val="26"/>
        </w:rPr>
        <w:t>- от 27 июля 2010 года № 190-ФЗ «О теплоснабжении»;</w:t>
      </w:r>
    </w:p>
    <w:p w:rsidR="00AD4E84" w:rsidRPr="00A73AA2" w:rsidRDefault="00AD4E84" w:rsidP="00AD4E84">
      <w:pPr>
        <w:jc w:val="both"/>
        <w:rPr>
          <w:sz w:val="26"/>
          <w:szCs w:val="26"/>
        </w:rPr>
      </w:pPr>
      <w:r w:rsidRPr="00A73AA2">
        <w:rPr>
          <w:sz w:val="26"/>
          <w:szCs w:val="26"/>
        </w:rPr>
        <w:t>- от 23.11.2009г.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AD4E84" w:rsidRPr="00A73AA2" w:rsidRDefault="00AD4E84" w:rsidP="00AD4E84">
      <w:pPr>
        <w:pStyle w:val="ConsPlusNormal"/>
        <w:widowControl/>
        <w:ind w:firstLine="0"/>
        <w:jc w:val="both"/>
        <w:rPr>
          <w:rFonts w:ascii="Times New Roman" w:hAnsi="Times New Roman" w:cs="Times New Roman"/>
          <w:sz w:val="26"/>
          <w:szCs w:val="26"/>
        </w:rPr>
      </w:pPr>
      <w:r w:rsidRPr="00A73AA2">
        <w:rPr>
          <w:rFonts w:ascii="Times New Roman" w:hAnsi="Times New Roman" w:cs="Times New Roman"/>
          <w:sz w:val="26"/>
          <w:szCs w:val="26"/>
        </w:rPr>
        <w:t>- постановление Правительства Российской Федерации от 22 февраля 2012 г. № 154 «О требованиях к схемам теплоснабжения, порядку разработки и утверждения».</w:t>
      </w:r>
    </w:p>
    <w:p w:rsidR="00AD4E84" w:rsidRPr="00A73AA2" w:rsidRDefault="00AD4E84" w:rsidP="00AD4E84">
      <w:pPr>
        <w:pStyle w:val="ConsPlusNormal"/>
        <w:widowControl/>
        <w:ind w:firstLine="0"/>
        <w:jc w:val="both"/>
        <w:rPr>
          <w:rFonts w:ascii="Times New Roman" w:hAnsi="Times New Roman" w:cs="Times New Roman"/>
          <w:sz w:val="26"/>
          <w:szCs w:val="26"/>
        </w:rPr>
      </w:pPr>
      <w:r w:rsidRPr="00A73AA2">
        <w:rPr>
          <w:rFonts w:ascii="Times New Roman" w:hAnsi="Times New Roman" w:cs="Times New Roman"/>
          <w:sz w:val="26"/>
          <w:szCs w:val="26"/>
        </w:rPr>
        <w:t xml:space="preserve">При разработке отдельных разделов документа использовались </w:t>
      </w:r>
      <w:r w:rsidR="00451557">
        <w:rPr>
          <w:rFonts w:ascii="Times New Roman" w:hAnsi="Times New Roman" w:cs="Times New Roman"/>
          <w:sz w:val="26"/>
          <w:szCs w:val="26"/>
        </w:rPr>
        <w:t>также</w:t>
      </w:r>
      <w:r w:rsidRPr="00A73AA2">
        <w:rPr>
          <w:rFonts w:ascii="Times New Roman" w:hAnsi="Times New Roman" w:cs="Times New Roman"/>
          <w:sz w:val="26"/>
          <w:szCs w:val="26"/>
        </w:rPr>
        <w:t xml:space="preserve"> другие руководящие документы и справочная литература.</w:t>
      </w:r>
    </w:p>
    <w:p w:rsidR="00AD4E84" w:rsidRPr="00A73AA2" w:rsidRDefault="00AD4E84" w:rsidP="00AD4E84">
      <w:pPr>
        <w:ind w:left="480"/>
        <w:jc w:val="both"/>
        <w:rPr>
          <w:sz w:val="26"/>
          <w:szCs w:val="26"/>
        </w:rPr>
      </w:pPr>
      <w:r w:rsidRPr="00A73AA2">
        <w:rPr>
          <w:sz w:val="26"/>
          <w:szCs w:val="26"/>
        </w:rPr>
        <w:t xml:space="preserve">Полный список использованной литературы приведен в конце книги </w:t>
      </w:r>
      <w:r>
        <w:rPr>
          <w:sz w:val="26"/>
          <w:szCs w:val="26"/>
        </w:rPr>
        <w:t>2</w:t>
      </w:r>
      <w:r w:rsidRPr="00A73AA2">
        <w:rPr>
          <w:sz w:val="26"/>
          <w:szCs w:val="26"/>
        </w:rPr>
        <w:t>.</w:t>
      </w:r>
    </w:p>
    <w:p w:rsidR="00AD4E84" w:rsidRPr="00A73AA2" w:rsidRDefault="00AD4E84" w:rsidP="00AD4E84">
      <w:pPr>
        <w:ind w:firstLine="426"/>
        <w:jc w:val="both"/>
        <w:rPr>
          <w:sz w:val="26"/>
          <w:szCs w:val="26"/>
        </w:rPr>
      </w:pPr>
      <w:r w:rsidRPr="00A73AA2">
        <w:rPr>
          <w:sz w:val="26"/>
          <w:szCs w:val="26"/>
        </w:rPr>
        <w:t>Для разработки схемы теплоснабж</w:t>
      </w:r>
      <w:r w:rsidR="00451557">
        <w:rPr>
          <w:sz w:val="26"/>
          <w:szCs w:val="26"/>
        </w:rPr>
        <w:t xml:space="preserve">ения Исполнитель произвел сбор </w:t>
      </w:r>
      <w:r w:rsidRPr="00A73AA2">
        <w:rPr>
          <w:sz w:val="26"/>
          <w:szCs w:val="26"/>
        </w:rPr>
        <w:t>информации:</w:t>
      </w:r>
    </w:p>
    <w:p w:rsidR="00AD4E84" w:rsidRPr="00A73AA2" w:rsidRDefault="00451557" w:rsidP="00AD4E84">
      <w:pPr>
        <w:ind w:firstLine="567"/>
        <w:jc w:val="both"/>
        <w:rPr>
          <w:sz w:val="26"/>
          <w:szCs w:val="26"/>
        </w:rPr>
      </w:pPr>
      <w:r>
        <w:rPr>
          <w:sz w:val="26"/>
          <w:szCs w:val="26"/>
        </w:rPr>
        <w:t xml:space="preserve">-  о населенном пункте </w:t>
      </w:r>
      <w:r w:rsidR="00AD4E84" w:rsidRPr="00A73AA2">
        <w:rPr>
          <w:sz w:val="26"/>
          <w:szCs w:val="26"/>
        </w:rPr>
        <w:t>и перспективах его развития;</w:t>
      </w:r>
    </w:p>
    <w:p w:rsidR="00AD4E84" w:rsidRDefault="00AD4E84" w:rsidP="00AD4E84">
      <w:pPr>
        <w:ind w:left="709" w:hanging="142"/>
        <w:jc w:val="both"/>
        <w:rPr>
          <w:sz w:val="26"/>
          <w:szCs w:val="26"/>
        </w:rPr>
      </w:pPr>
      <w:r w:rsidRPr="00A73AA2">
        <w:rPr>
          <w:sz w:val="26"/>
          <w:szCs w:val="26"/>
        </w:rPr>
        <w:t>- о теплоснабжающих организациях, оборудовании</w:t>
      </w:r>
      <w:r w:rsidR="00481033">
        <w:rPr>
          <w:sz w:val="26"/>
          <w:szCs w:val="26"/>
        </w:rPr>
        <w:t xml:space="preserve"> теплоисточников</w:t>
      </w:r>
      <w:r w:rsidRPr="00A73AA2">
        <w:rPr>
          <w:sz w:val="26"/>
          <w:szCs w:val="26"/>
        </w:rPr>
        <w:t>, тепловых сетях, производственно-экономических показателях;</w:t>
      </w:r>
    </w:p>
    <w:p w:rsidR="00AD4E84" w:rsidRPr="00A73AA2" w:rsidRDefault="00AD4E84" w:rsidP="00AD4E84">
      <w:pPr>
        <w:ind w:left="709" w:hanging="142"/>
        <w:jc w:val="both"/>
        <w:rPr>
          <w:sz w:val="26"/>
          <w:szCs w:val="26"/>
        </w:rPr>
      </w:pPr>
      <w:r w:rsidRPr="00A73AA2">
        <w:rPr>
          <w:sz w:val="26"/>
          <w:szCs w:val="26"/>
        </w:rPr>
        <w:t xml:space="preserve">- </w:t>
      </w:r>
      <w:r>
        <w:rPr>
          <w:sz w:val="26"/>
          <w:szCs w:val="26"/>
        </w:rPr>
        <w:t xml:space="preserve">о </w:t>
      </w:r>
      <w:r w:rsidRPr="00A73AA2">
        <w:rPr>
          <w:sz w:val="26"/>
          <w:szCs w:val="26"/>
        </w:rPr>
        <w:t>нормативах теплоснабжения, тарифах на тепловую энергию.</w:t>
      </w:r>
    </w:p>
    <w:p w:rsidR="00A83D3A" w:rsidRDefault="00AD4E84" w:rsidP="00AD4E84">
      <w:pPr>
        <w:ind w:firstLine="567"/>
        <w:jc w:val="both"/>
        <w:rPr>
          <w:sz w:val="26"/>
          <w:szCs w:val="26"/>
        </w:rPr>
      </w:pPr>
      <w:r w:rsidRPr="00A73AA2">
        <w:rPr>
          <w:sz w:val="26"/>
          <w:szCs w:val="26"/>
        </w:rPr>
        <w:t>Необходимость актуализации схемы теплоснабжения возникла в связи с</w:t>
      </w:r>
      <w:r w:rsidR="0059207D">
        <w:rPr>
          <w:sz w:val="26"/>
          <w:szCs w:val="26"/>
        </w:rPr>
        <w:t>о значительными изменениями в составе оборудования котельных</w:t>
      </w:r>
      <w:r w:rsidRPr="00A73AA2">
        <w:rPr>
          <w:sz w:val="26"/>
          <w:szCs w:val="26"/>
        </w:rPr>
        <w:t xml:space="preserve">, </w:t>
      </w:r>
      <w:r w:rsidR="0059207D">
        <w:rPr>
          <w:sz w:val="26"/>
          <w:szCs w:val="26"/>
        </w:rPr>
        <w:t xml:space="preserve">изменениями в составе подключенных потребителей, </w:t>
      </w:r>
      <w:r w:rsidRPr="00A73AA2">
        <w:rPr>
          <w:sz w:val="26"/>
          <w:szCs w:val="26"/>
        </w:rPr>
        <w:t>а также в связи с</w:t>
      </w:r>
      <w:r w:rsidR="0059207D" w:rsidRPr="0059207D">
        <w:rPr>
          <w:sz w:val="26"/>
          <w:szCs w:val="26"/>
        </w:rPr>
        <w:t xml:space="preserve"> </w:t>
      </w:r>
      <w:r w:rsidR="0059207D">
        <w:rPr>
          <w:sz w:val="26"/>
          <w:szCs w:val="26"/>
        </w:rPr>
        <w:t>техническ</w:t>
      </w:r>
      <w:r w:rsidR="00552AE8">
        <w:rPr>
          <w:sz w:val="26"/>
          <w:szCs w:val="26"/>
        </w:rPr>
        <w:t>им</w:t>
      </w:r>
      <w:r w:rsidR="0059207D">
        <w:rPr>
          <w:sz w:val="26"/>
          <w:szCs w:val="26"/>
        </w:rPr>
        <w:t xml:space="preserve"> перевооружение</w:t>
      </w:r>
      <w:r w:rsidR="00552AE8">
        <w:rPr>
          <w:sz w:val="26"/>
          <w:szCs w:val="26"/>
        </w:rPr>
        <w:t>м</w:t>
      </w:r>
      <w:r w:rsidR="0059207D">
        <w:rPr>
          <w:sz w:val="26"/>
          <w:szCs w:val="26"/>
        </w:rPr>
        <w:t xml:space="preserve"> 2-х квартальных котельных</w:t>
      </w:r>
      <w:r w:rsidR="00A83D3A">
        <w:rPr>
          <w:sz w:val="26"/>
          <w:szCs w:val="26"/>
        </w:rPr>
        <w:t xml:space="preserve">, кроме того в 2018 году </w:t>
      </w:r>
      <w:r w:rsidR="00552AE8" w:rsidRPr="00CF7D5E">
        <w:rPr>
          <w:bCs/>
          <w:sz w:val="26"/>
          <w:szCs w:val="26"/>
        </w:rPr>
        <w:t>теплоснабжающей организацией городского поселения город Макарьев ООО «</w:t>
      </w:r>
      <w:r w:rsidR="00552AE8">
        <w:rPr>
          <w:sz w:val="26"/>
          <w:szCs w:val="26"/>
        </w:rPr>
        <w:t>КХ</w:t>
      </w:r>
      <w:r w:rsidR="00552AE8" w:rsidRPr="00CF7D5E">
        <w:rPr>
          <w:sz w:val="26"/>
          <w:szCs w:val="26"/>
        </w:rPr>
        <w:t xml:space="preserve"> </w:t>
      </w:r>
      <w:r w:rsidR="00552AE8">
        <w:rPr>
          <w:sz w:val="26"/>
          <w:szCs w:val="26"/>
        </w:rPr>
        <w:t xml:space="preserve">г. </w:t>
      </w:r>
      <w:r w:rsidR="00552AE8" w:rsidRPr="00CF7D5E">
        <w:rPr>
          <w:sz w:val="26"/>
          <w:szCs w:val="26"/>
        </w:rPr>
        <w:t>Макарьев</w:t>
      </w:r>
      <w:r w:rsidR="00552AE8" w:rsidRPr="00CF7D5E">
        <w:rPr>
          <w:bCs/>
          <w:sz w:val="26"/>
          <w:szCs w:val="26"/>
        </w:rPr>
        <w:t>»</w:t>
      </w:r>
      <w:r w:rsidR="00552AE8">
        <w:rPr>
          <w:bCs/>
          <w:sz w:val="26"/>
          <w:szCs w:val="26"/>
        </w:rPr>
        <w:t xml:space="preserve"> </w:t>
      </w:r>
      <w:r w:rsidR="00552AE8">
        <w:rPr>
          <w:sz w:val="26"/>
          <w:szCs w:val="26"/>
        </w:rPr>
        <w:t>принята</w:t>
      </w:r>
      <w:r w:rsidR="00A83D3A">
        <w:rPr>
          <w:sz w:val="26"/>
          <w:szCs w:val="26"/>
        </w:rPr>
        <w:t xml:space="preserve"> в эксплуатацию котельная </w:t>
      </w:r>
      <w:r w:rsidR="00A83D3A" w:rsidRPr="00A83D3A">
        <w:rPr>
          <w:bCs/>
          <w:sz w:val="26"/>
          <w:szCs w:val="26"/>
        </w:rPr>
        <w:t>Макарьевск</w:t>
      </w:r>
      <w:r w:rsidR="00552AE8">
        <w:rPr>
          <w:bCs/>
          <w:sz w:val="26"/>
          <w:szCs w:val="26"/>
        </w:rPr>
        <w:t>ого</w:t>
      </w:r>
      <w:r w:rsidR="00A83D3A" w:rsidRPr="00A83D3A">
        <w:rPr>
          <w:bCs/>
          <w:sz w:val="26"/>
          <w:szCs w:val="26"/>
        </w:rPr>
        <w:t xml:space="preserve"> филиал</w:t>
      </w:r>
      <w:r w:rsidR="00552AE8">
        <w:rPr>
          <w:bCs/>
          <w:sz w:val="26"/>
          <w:szCs w:val="26"/>
        </w:rPr>
        <w:t>а</w:t>
      </w:r>
      <w:r w:rsidR="00A83D3A" w:rsidRPr="00A83D3A">
        <w:rPr>
          <w:bCs/>
          <w:sz w:val="26"/>
          <w:szCs w:val="26"/>
        </w:rPr>
        <w:t xml:space="preserve"> ОГБПОУ «Костромской автодорожный колледж».</w:t>
      </w:r>
    </w:p>
    <w:p w:rsidR="00AD4E84" w:rsidRDefault="00AD4E84" w:rsidP="00AD4E84">
      <w:pPr>
        <w:ind w:firstLine="567"/>
        <w:jc w:val="both"/>
        <w:rPr>
          <w:sz w:val="26"/>
          <w:szCs w:val="26"/>
        </w:rPr>
      </w:pPr>
      <w:r>
        <w:rPr>
          <w:sz w:val="26"/>
          <w:szCs w:val="26"/>
        </w:rPr>
        <w:t xml:space="preserve">В процессе актуализации схемы теплоснабжения были уточнены тепловые нагрузки на источники тепловой энергии, состав оборудования котельных, схемы тепловых сетей. Внесены изменения в </w:t>
      </w:r>
      <w:r w:rsidR="0035576E">
        <w:rPr>
          <w:sz w:val="26"/>
          <w:szCs w:val="26"/>
        </w:rPr>
        <w:t xml:space="preserve">схемы тепловых сетей и </w:t>
      </w:r>
      <w:r>
        <w:rPr>
          <w:sz w:val="26"/>
          <w:szCs w:val="26"/>
        </w:rPr>
        <w:t xml:space="preserve">зоны централизованного и индивидуального теплоснабжения населенных пунктов. </w:t>
      </w:r>
      <w:r w:rsidR="006D370E">
        <w:rPr>
          <w:sz w:val="26"/>
          <w:szCs w:val="26"/>
        </w:rPr>
        <w:t>Разработаны новые и к</w:t>
      </w:r>
      <w:r>
        <w:rPr>
          <w:sz w:val="26"/>
          <w:szCs w:val="26"/>
        </w:rPr>
        <w:t xml:space="preserve">онкретизированы </w:t>
      </w:r>
      <w:r w:rsidR="006D370E">
        <w:rPr>
          <w:sz w:val="26"/>
          <w:szCs w:val="26"/>
        </w:rPr>
        <w:t xml:space="preserve">существующие </w:t>
      </w:r>
      <w:r>
        <w:rPr>
          <w:sz w:val="26"/>
          <w:szCs w:val="26"/>
        </w:rPr>
        <w:t>мероприятия по реконструкции и техническому перевооружению котельных и тепловых сетей. Финансовые затраты на реконструкцию определены в действующих ценах</w:t>
      </w:r>
      <w:r w:rsidR="0035576E">
        <w:rPr>
          <w:sz w:val="26"/>
          <w:szCs w:val="26"/>
        </w:rPr>
        <w:t>.</w:t>
      </w:r>
      <w:r>
        <w:rPr>
          <w:sz w:val="26"/>
          <w:szCs w:val="26"/>
        </w:rPr>
        <w:t xml:space="preserve"> </w:t>
      </w:r>
    </w:p>
    <w:p w:rsidR="0035576E" w:rsidRPr="00034A32" w:rsidRDefault="00481033" w:rsidP="0035576E">
      <w:pPr>
        <w:ind w:firstLine="567"/>
        <w:jc w:val="both"/>
        <w:rPr>
          <w:sz w:val="26"/>
          <w:szCs w:val="26"/>
        </w:rPr>
      </w:pPr>
      <w:r>
        <w:rPr>
          <w:sz w:val="26"/>
          <w:szCs w:val="26"/>
        </w:rPr>
        <w:t>При разработке проекта учтено отсутствие в городском поселении теплоисточников с комбинированной выр</w:t>
      </w:r>
      <w:r w:rsidR="009B60D4">
        <w:rPr>
          <w:sz w:val="26"/>
          <w:szCs w:val="26"/>
        </w:rPr>
        <w:t xml:space="preserve">аботкой электрической и </w:t>
      </w:r>
      <w:r>
        <w:rPr>
          <w:sz w:val="26"/>
          <w:szCs w:val="26"/>
        </w:rPr>
        <w:t>тепловой энергии. Также в</w:t>
      </w:r>
      <w:r w:rsidR="0035576E" w:rsidRPr="00034A32">
        <w:rPr>
          <w:sz w:val="26"/>
          <w:szCs w:val="26"/>
        </w:rPr>
        <w:t xml:space="preserve"> схеме теплоснабжения не рассмотрены не присущие для поселения вопросы:</w:t>
      </w:r>
    </w:p>
    <w:p w:rsidR="0035576E" w:rsidRPr="00034A32" w:rsidRDefault="0035576E" w:rsidP="0035576E">
      <w:pPr>
        <w:jc w:val="both"/>
        <w:rPr>
          <w:sz w:val="26"/>
          <w:szCs w:val="26"/>
        </w:rPr>
      </w:pPr>
      <w:r w:rsidRPr="00034A32">
        <w:rPr>
          <w:sz w:val="26"/>
          <w:szCs w:val="26"/>
        </w:rPr>
        <w:t>- потребление тепловой энергии (мощности) и теплоносителя объектами, расположенными в производственных зонах</w:t>
      </w:r>
      <w:r>
        <w:rPr>
          <w:sz w:val="26"/>
          <w:szCs w:val="26"/>
        </w:rPr>
        <w:t xml:space="preserve"> ввиду отсутствия таковых</w:t>
      </w:r>
      <w:r w:rsidRPr="00034A32">
        <w:rPr>
          <w:sz w:val="26"/>
          <w:szCs w:val="26"/>
        </w:rPr>
        <w:t>;</w:t>
      </w:r>
    </w:p>
    <w:p w:rsidR="0035576E" w:rsidRPr="00034A32" w:rsidRDefault="0035576E" w:rsidP="0035576E">
      <w:pPr>
        <w:jc w:val="both"/>
        <w:rPr>
          <w:sz w:val="26"/>
          <w:szCs w:val="26"/>
        </w:rPr>
      </w:pPr>
      <w:r w:rsidRPr="00034A32">
        <w:rPr>
          <w:sz w:val="26"/>
          <w:szCs w:val="26"/>
        </w:rPr>
        <w:t>- значения существующей и перспективной резервной тепловой мощности источников теплоснабжения с выделением аварийного резерва и резерва по договорам на поддержание резервной тепловой мощности;</w:t>
      </w:r>
    </w:p>
    <w:p w:rsidR="00AD4E84" w:rsidRPr="00A73AA2" w:rsidRDefault="0035576E" w:rsidP="0035576E">
      <w:pPr>
        <w:ind w:firstLine="567"/>
        <w:jc w:val="both"/>
        <w:rPr>
          <w:sz w:val="26"/>
          <w:szCs w:val="26"/>
          <w:highlight w:val="yellow"/>
        </w:rPr>
      </w:pPr>
      <w:r w:rsidRPr="00034A32">
        <w:rPr>
          <w:sz w:val="26"/>
          <w:szCs w:val="26"/>
        </w:rPr>
        <w:t>-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r>
        <w:rPr>
          <w:sz w:val="26"/>
          <w:szCs w:val="26"/>
        </w:rPr>
        <w:t>.</w:t>
      </w:r>
      <w:r w:rsidR="00AD4E84">
        <w:rPr>
          <w:sz w:val="26"/>
          <w:szCs w:val="26"/>
        </w:rPr>
        <w:t xml:space="preserve"> </w:t>
      </w:r>
    </w:p>
    <w:p w:rsidR="00B21D7A" w:rsidRDefault="00AD4E84" w:rsidP="0059207D">
      <w:pPr>
        <w:ind w:firstLine="480"/>
        <w:jc w:val="both"/>
        <w:rPr>
          <w:sz w:val="26"/>
          <w:szCs w:val="26"/>
        </w:rPr>
      </w:pPr>
      <w:r w:rsidRPr="00A73AA2">
        <w:rPr>
          <w:sz w:val="26"/>
          <w:szCs w:val="26"/>
        </w:rPr>
        <w:t xml:space="preserve">Работы по актуализации схемы теплоснабжения выполнялись службой энергоаудита </w:t>
      </w:r>
      <w:r w:rsidR="008704A2">
        <w:rPr>
          <w:spacing w:val="-10"/>
          <w:sz w:val="26"/>
          <w:szCs w:val="26"/>
        </w:rPr>
        <w:t>ООО «ЭнергоЭксперт»</w:t>
      </w:r>
      <w:r w:rsidRPr="0059207D">
        <w:rPr>
          <w:sz w:val="26"/>
          <w:szCs w:val="26"/>
        </w:rPr>
        <w:t>.</w:t>
      </w:r>
      <w:r w:rsidRPr="00A73AA2">
        <w:rPr>
          <w:sz w:val="26"/>
          <w:szCs w:val="26"/>
        </w:rPr>
        <w:t xml:space="preserve"> Руководитель работ – главный </w:t>
      </w:r>
      <w:r>
        <w:rPr>
          <w:sz w:val="26"/>
          <w:szCs w:val="26"/>
        </w:rPr>
        <w:t>специалист</w:t>
      </w:r>
      <w:r w:rsidRPr="00A73AA2">
        <w:rPr>
          <w:sz w:val="26"/>
          <w:szCs w:val="26"/>
        </w:rPr>
        <w:t xml:space="preserve"> Хохлов Ю.Л.</w:t>
      </w:r>
    </w:p>
    <w:p w:rsidR="005B5FD7" w:rsidRDefault="005B5FD7" w:rsidP="005B5FD7">
      <w:pPr>
        <w:spacing w:after="120"/>
        <w:ind w:left="284" w:hanging="284"/>
        <w:jc w:val="both"/>
        <w:rPr>
          <w:b/>
          <w:sz w:val="28"/>
          <w:szCs w:val="28"/>
        </w:rPr>
      </w:pPr>
      <w:r w:rsidRPr="001539A0">
        <w:rPr>
          <w:b/>
          <w:sz w:val="28"/>
          <w:szCs w:val="28"/>
        </w:rPr>
        <w:lastRenderedPageBreak/>
        <w:t>1 Существующее положение в сфере производства, передачи и потребления тепловой энергии для целей теплоснабжения</w:t>
      </w:r>
    </w:p>
    <w:p w:rsidR="005B5FD7" w:rsidRPr="00CF7D5E" w:rsidRDefault="005B5FD7" w:rsidP="005B5FD7">
      <w:pPr>
        <w:spacing w:after="120"/>
        <w:ind w:left="284" w:hanging="284"/>
        <w:jc w:val="both"/>
        <w:rPr>
          <w:b/>
          <w:sz w:val="26"/>
          <w:szCs w:val="26"/>
        </w:rPr>
      </w:pPr>
      <w:r w:rsidRPr="00CF7D5E">
        <w:rPr>
          <w:b/>
          <w:sz w:val="26"/>
          <w:szCs w:val="26"/>
        </w:rPr>
        <w:t>1.1 Функциональная структура теплоснабжения</w:t>
      </w:r>
    </w:p>
    <w:p w:rsidR="00336F0F" w:rsidRPr="00CF7D5E" w:rsidRDefault="00336F0F" w:rsidP="00336F0F">
      <w:pPr>
        <w:ind w:firstLine="720"/>
        <w:jc w:val="both"/>
        <w:rPr>
          <w:rFonts w:eastAsia="Times New Roman"/>
          <w:sz w:val="26"/>
          <w:szCs w:val="26"/>
        </w:rPr>
      </w:pPr>
      <w:r w:rsidRPr="00CF7D5E">
        <w:rPr>
          <w:rFonts w:eastAsia="Times New Roman"/>
          <w:sz w:val="26"/>
          <w:szCs w:val="26"/>
        </w:rPr>
        <w:t xml:space="preserve">Городское поселение </w:t>
      </w:r>
      <w:r w:rsidR="006D370E" w:rsidRPr="00CF7D5E">
        <w:rPr>
          <w:sz w:val="26"/>
          <w:szCs w:val="26"/>
        </w:rPr>
        <w:t>город Макарьев</w:t>
      </w:r>
      <w:r w:rsidRPr="00CF7D5E">
        <w:rPr>
          <w:sz w:val="26"/>
          <w:szCs w:val="26"/>
        </w:rPr>
        <w:t xml:space="preserve"> </w:t>
      </w:r>
      <w:r w:rsidRPr="00CF7D5E">
        <w:rPr>
          <w:rFonts w:eastAsia="Times New Roman"/>
          <w:sz w:val="26"/>
          <w:szCs w:val="26"/>
        </w:rPr>
        <w:t xml:space="preserve">является административным центром </w:t>
      </w:r>
      <w:r w:rsidR="006D370E" w:rsidRPr="00CF7D5E">
        <w:rPr>
          <w:sz w:val="26"/>
          <w:szCs w:val="26"/>
        </w:rPr>
        <w:t>Макарьев</w:t>
      </w:r>
      <w:r w:rsidRPr="00CF7D5E">
        <w:rPr>
          <w:rFonts w:eastAsia="Times New Roman"/>
          <w:sz w:val="26"/>
          <w:szCs w:val="26"/>
        </w:rPr>
        <w:t xml:space="preserve">ского муниципального района Костромской области. Поселение расположено на юге центральной части Костромской области в пределах Ветлужско-Унженской низменности. </w:t>
      </w:r>
      <w:r w:rsidR="006D370E" w:rsidRPr="00CF7D5E">
        <w:rPr>
          <w:rFonts w:eastAsia="Times New Roman"/>
          <w:sz w:val="26"/>
          <w:szCs w:val="26"/>
        </w:rPr>
        <w:t>Город Макарьев</w:t>
      </w:r>
      <w:r w:rsidRPr="00CF7D5E">
        <w:rPr>
          <w:rFonts w:eastAsia="Times New Roman"/>
          <w:sz w:val="26"/>
          <w:szCs w:val="26"/>
        </w:rPr>
        <w:t xml:space="preserve"> находится в 1</w:t>
      </w:r>
      <w:r w:rsidR="006D370E" w:rsidRPr="00CF7D5E">
        <w:rPr>
          <w:rFonts w:eastAsia="Times New Roman"/>
          <w:sz w:val="26"/>
          <w:szCs w:val="26"/>
        </w:rPr>
        <w:t>85</w:t>
      </w:r>
      <w:r w:rsidRPr="00CF7D5E">
        <w:rPr>
          <w:rFonts w:eastAsia="Times New Roman"/>
          <w:sz w:val="26"/>
          <w:szCs w:val="26"/>
        </w:rPr>
        <w:t xml:space="preserve"> км к востоку от г. Костромы, расположен </w:t>
      </w:r>
      <w:r w:rsidR="006D370E" w:rsidRPr="00CF7D5E">
        <w:rPr>
          <w:rFonts w:eastAsia="Times New Roman"/>
          <w:sz w:val="26"/>
          <w:szCs w:val="26"/>
        </w:rPr>
        <w:t>на</w:t>
      </w:r>
      <w:r w:rsidRPr="00CF7D5E">
        <w:rPr>
          <w:rFonts w:eastAsia="Times New Roman"/>
          <w:sz w:val="26"/>
          <w:szCs w:val="26"/>
        </w:rPr>
        <w:t xml:space="preserve"> </w:t>
      </w:r>
      <w:r w:rsidR="006D370E" w:rsidRPr="00CF7D5E">
        <w:rPr>
          <w:rFonts w:eastAsia="Times New Roman"/>
          <w:sz w:val="26"/>
          <w:szCs w:val="26"/>
        </w:rPr>
        <w:t xml:space="preserve">правом </w:t>
      </w:r>
      <w:r w:rsidRPr="00CF7D5E">
        <w:rPr>
          <w:rFonts w:eastAsia="Times New Roman"/>
          <w:sz w:val="26"/>
          <w:szCs w:val="26"/>
        </w:rPr>
        <w:t>берег</w:t>
      </w:r>
      <w:r w:rsidR="006D370E" w:rsidRPr="00CF7D5E">
        <w:rPr>
          <w:rFonts w:eastAsia="Times New Roman"/>
          <w:sz w:val="26"/>
          <w:szCs w:val="26"/>
        </w:rPr>
        <w:t>у</w:t>
      </w:r>
      <w:r w:rsidRPr="00CF7D5E">
        <w:rPr>
          <w:rFonts w:eastAsia="Times New Roman"/>
          <w:sz w:val="26"/>
          <w:szCs w:val="26"/>
        </w:rPr>
        <w:t xml:space="preserve"> р. </w:t>
      </w:r>
      <w:r w:rsidR="006D370E" w:rsidRPr="00CF7D5E">
        <w:rPr>
          <w:rFonts w:eastAsia="Times New Roman"/>
          <w:sz w:val="26"/>
          <w:szCs w:val="26"/>
        </w:rPr>
        <w:t>Унжа</w:t>
      </w:r>
      <w:r w:rsidRPr="00CF7D5E">
        <w:rPr>
          <w:rFonts w:eastAsia="Times New Roman"/>
          <w:sz w:val="26"/>
          <w:szCs w:val="26"/>
        </w:rPr>
        <w:t xml:space="preserve">, </w:t>
      </w:r>
      <w:r w:rsidR="006D370E" w:rsidRPr="00CF7D5E">
        <w:rPr>
          <w:rFonts w:eastAsia="Times New Roman"/>
          <w:sz w:val="26"/>
          <w:szCs w:val="26"/>
        </w:rPr>
        <w:t>ле</w:t>
      </w:r>
      <w:r w:rsidRPr="00CF7D5E">
        <w:rPr>
          <w:rFonts w:eastAsia="Times New Roman"/>
          <w:sz w:val="26"/>
          <w:szCs w:val="26"/>
        </w:rPr>
        <w:t xml:space="preserve">вого притока р. </w:t>
      </w:r>
      <w:r w:rsidR="006D370E" w:rsidRPr="00CF7D5E">
        <w:rPr>
          <w:rFonts w:eastAsia="Times New Roman"/>
          <w:sz w:val="26"/>
          <w:szCs w:val="26"/>
        </w:rPr>
        <w:t>Волга</w:t>
      </w:r>
      <w:r w:rsidRPr="00CF7D5E">
        <w:rPr>
          <w:rFonts w:eastAsia="Times New Roman"/>
          <w:sz w:val="26"/>
          <w:szCs w:val="26"/>
        </w:rPr>
        <w:t xml:space="preserve">, являющейся основной водной артерией территории. </w:t>
      </w:r>
    </w:p>
    <w:p w:rsidR="00336F0F" w:rsidRPr="00CF7D5E" w:rsidRDefault="006D370E" w:rsidP="00336F0F">
      <w:pPr>
        <w:ind w:firstLine="567"/>
        <w:jc w:val="both"/>
        <w:rPr>
          <w:bCs/>
          <w:sz w:val="26"/>
          <w:szCs w:val="26"/>
        </w:rPr>
      </w:pPr>
      <w:r w:rsidRPr="00CF7D5E">
        <w:rPr>
          <w:rFonts w:eastAsia="Times New Roman"/>
          <w:sz w:val="26"/>
          <w:szCs w:val="26"/>
        </w:rPr>
        <w:t xml:space="preserve">Город </w:t>
      </w:r>
      <w:r w:rsidR="00336F0F" w:rsidRPr="00CF7D5E">
        <w:rPr>
          <w:rFonts w:eastAsia="Times New Roman"/>
          <w:sz w:val="26"/>
          <w:szCs w:val="26"/>
        </w:rPr>
        <w:t xml:space="preserve">имеет транспортную связь с основной широтной магистралью </w:t>
      </w:r>
      <w:r w:rsidRPr="00CF7D5E">
        <w:rPr>
          <w:rFonts w:eastAsia="Times New Roman"/>
          <w:sz w:val="26"/>
          <w:szCs w:val="26"/>
        </w:rPr>
        <w:t xml:space="preserve">Костромской </w:t>
      </w:r>
      <w:r w:rsidR="00336F0F" w:rsidRPr="00CF7D5E">
        <w:rPr>
          <w:rFonts w:eastAsia="Times New Roman"/>
          <w:sz w:val="26"/>
          <w:szCs w:val="26"/>
        </w:rPr>
        <w:t xml:space="preserve">области, проходящей по северной границе </w:t>
      </w:r>
      <w:r w:rsidRPr="00CF7D5E">
        <w:rPr>
          <w:rFonts w:eastAsia="Times New Roman"/>
          <w:sz w:val="26"/>
          <w:szCs w:val="26"/>
        </w:rPr>
        <w:t>поселения</w:t>
      </w:r>
      <w:r w:rsidR="00481033">
        <w:rPr>
          <w:rFonts w:eastAsia="Times New Roman"/>
          <w:sz w:val="26"/>
          <w:szCs w:val="26"/>
        </w:rPr>
        <w:t xml:space="preserve">, </w:t>
      </w:r>
      <w:r w:rsidR="00336F0F" w:rsidRPr="00CF7D5E">
        <w:rPr>
          <w:rFonts w:eastAsia="Times New Roman"/>
          <w:sz w:val="26"/>
          <w:szCs w:val="26"/>
        </w:rPr>
        <w:t>–  автомагистралью федерального значения Москва-Кострома-</w:t>
      </w:r>
      <w:r w:rsidRPr="00CF7D5E">
        <w:rPr>
          <w:rFonts w:eastAsia="Times New Roman"/>
          <w:sz w:val="26"/>
          <w:szCs w:val="26"/>
        </w:rPr>
        <w:t>Киров, а также с железнодорожн</w:t>
      </w:r>
      <w:r w:rsidR="0004476B" w:rsidRPr="00CF7D5E">
        <w:rPr>
          <w:rFonts w:eastAsia="Times New Roman"/>
          <w:sz w:val="26"/>
          <w:szCs w:val="26"/>
        </w:rPr>
        <w:t>ыми</w:t>
      </w:r>
      <w:r w:rsidRPr="00CF7D5E">
        <w:rPr>
          <w:rFonts w:eastAsia="Times New Roman"/>
          <w:sz w:val="26"/>
          <w:szCs w:val="26"/>
        </w:rPr>
        <w:t xml:space="preserve"> станци</w:t>
      </w:r>
      <w:r w:rsidR="0004476B" w:rsidRPr="00CF7D5E">
        <w:rPr>
          <w:rFonts w:eastAsia="Times New Roman"/>
          <w:sz w:val="26"/>
          <w:szCs w:val="26"/>
        </w:rPr>
        <w:t>ями</w:t>
      </w:r>
      <w:r w:rsidRPr="00CF7D5E">
        <w:rPr>
          <w:rFonts w:eastAsia="Times New Roman"/>
          <w:sz w:val="26"/>
          <w:szCs w:val="26"/>
        </w:rPr>
        <w:t xml:space="preserve"> Мантурово (80 км)</w:t>
      </w:r>
      <w:r w:rsidR="0004476B" w:rsidRPr="00CF7D5E">
        <w:rPr>
          <w:rFonts w:eastAsia="Times New Roman"/>
          <w:sz w:val="26"/>
          <w:szCs w:val="26"/>
        </w:rPr>
        <w:t xml:space="preserve"> и Нея (70 км)</w:t>
      </w:r>
      <w:r w:rsidR="00336F0F" w:rsidRPr="00CF7D5E">
        <w:rPr>
          <w:rFonts w:eastAsia="Times New Roman"/>
          <w:sz w:val="26"/>
          <w:szCs w:val="26"/>
        </w:rPr>
        <w:t>.</w:t>
      </w:r>
      <w:r w:rsidR="0004476B" w:rsidRPr="00CF7D5E">
        <w:rPr>
          <w:rFonts w:eastAsia="Times New Roman"/>
          <w:sz w:val="26"/>
          <w:szCs w:val="26"/>
        </w:rPr>
        <w:t xml:space="preserve"> В связи со строительством моста через р. Унжу в п. Горчуха возросло значение автомобильной дороги на юг Макарьевского района</w:t>
      </w:r>
      <w:r w:rsidR="005B5FD7" w:rsidRPr="00CF7D5E">
        <w:rPr>
          <w:bCs/>
          <w:sz w:val="26"/>
          <w:szCs w:val="26"/>
        </w:rPr>
        <w:t xml:space="preserve"> </w:t>
      </w:r>
      <w:r w:rsidR="0004476B" w:rsidRPr="00CF7D5E">
        <w:rPr>
          <w:bCs/>
          <w:sz w:val="26"/>
          <w:szCs w:val="26"/>
        </w:rPr>
        <w:t>в Нижегородскую область</w:t>
      </w:r>
      <w:r w:rsidR="00030EE8" w:rsidRPr="00CF7D5E">
        <w:rPr>
          <w:bCs/>
          <w:sz w:val="26"/>
          <w:szCs w:val="26"/>
        </w:rPr>
        <w:t>. Это повысило инвестиционную привлекательность района и его административного центра.</w:t>
      </w:r>
    </w:p>
    <w:p w:rsidR="00C843A9" w:rsidRPr="00CF7D5E" w:rsidRDefault="00C843A9" w:rsidP="00336F0F">
      <w:pPr>
        <w:ind w:firstLine="567"/>
        <w:jc w:val="both"/>
        <w:rPr>
          <w:bCs/>
          <w:sz w:val="26"/>
          <w:szCs w:val="26"/>
        </w:rPr>
      </w:pPr>
      <w:r w:rsidRPr="00CF7D5E">
        <w:rPr>
          <w:bCs/>
          <w:sz w:val="26"/>
          <w:szCs w:val="26"/>
        </w:rPr>
        <w:t>Численность населения города за период действия схемы теплоснабжения составлял</w:t>
      </w:r>
      <w:r w:rsidR="0035576E">
        <w:rPr>
          <w:bCs/>
          <w:sz w:val="26"/>
          <w:szCs w:val="26"/>
        </w:rPr>
        <w:t>а</w:t>
      </w:r>
      <w:r w:rsidRPr="00CF7D5E">
        <w:rPr>
          <w:bCs/>
          <w:sz w:val="26"/>
          <w:szCs w:val="26"/>
        </w:rPr>
        <w:t>:</w:t>
      </w:r>
    </w:p>
    <w:p w:rsidR="00C843A9" w:rsidRPr="00CF7D5E" w:rsidRDefault="00CF5B3D" w:rsidP="00CF5B3D">
      <w:pPr>
        <w:jc w:val="right"/>
        <w:rPr>
          <w:sz w:val="26"/>
          <w:szCs w:val="26"/>
        </w:rPr>
      </w:pPr>
      <w:r w:rsidRPr="00CF7D5E">
        <w:rPr>
          <w:sz w:val="26"/>
          <w:szCs w:val="26"/>
        </w:rPr>
        <w:t>Таблица 1.1</w:t>
      </w:r>
    </w:p>
    <w:tbl>
      <w:tblPr>
        <w:tblW w:w="850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18"/>
        <w:gridCol w:w="1418"/>
        <w:gridCol w:w="1418"/>
        <w:gridCol w:w="1418"/>
        <w:gridCol w:w="1418"/>
      </w:tblGrid>
      <w:tr w:rsidR="008704A2" w:rsidRPr="00CF7D5E" w:rsidTr="0099569C">
        <w:tc>
          <w:tcPr>
            <w:tcW w:w="1418" w:type="dxa"/>
          </w:tcPr>
          <w:p w:rsidR="008704A2" w:rsidRPr="00CF7D5E" w:rsidRDefault="008704A2" w:rsidP="00DB171A">
            <w:pPr>
              <w:jc w:val="center"/>
              <w:rPr>
                <w:bCs/>
                <w:sz w:val="26"/>
                <w:szCs w:val="26"/>
              </w:rPr>
            </w:pPr>
            <w:r>
              <w:rPr>
                <w:bCs/>
                <w:sz w:val="26"/>
                <w:szCs w:val="26"/>
              </w:rPr>
              <w:t>2013 г</w:t>
            </w:r>
          </w:p>
        </w:tc>
        <w:tc>
          <w:tcPr>
            <w:tcW w:w="1418" w:type="dxa"/>
          </w:tcPr>
          <w:p w:rsidR="008704A2" w:rsidRPr="00CF7D5E" w:rsidRDefault="008704A2" w:rsidP="00DB171A">
            <w:pPr>
              <w:jc w:val="center"/>
              <w:rPr>
                <w:bCs/>
                <w:sz w:val="26"/>
                <w:szCs w:val="26"/>
              </w:rPr>
            </w:pPr>
            <w:r>
              <w:rPr>
                <w:bCs/>
                <w:sz w:val="26"/>
                <w:szCs w:val="26"/>
              </w:rPr>
              <w:t>2014 г</w:t>
            </w:r>
          </w:p>
        </w:tc>
        <w:tc>
          <w:tcPr>
            <w:tcW w:w="1418" w:type="dxa"/>
          </w:tcPr>
          <w:p w:rsidR="008704A2" w:rsidRPr="00CF7D5E" w:rsidRDefault="008704A2" w:rsidP="00DB171A">
            <w:pPr>
              <w:jc w:val="center"/>
              <w:rPr>
                <w:bCs/>
                <w:sz w:val="26"/>
                <w:szCs w:val="26"/>
              </w:rPr>
            </w:pPr>
            <w:r>
              <w:rPr>
                <w:bCs/>
                <w:sz w:val="26"/>
                <w:szCs w:val="26"/>
              </w:rPr>
              <w:t>2015 г</w:t>
            </w:r>
          </w:p>
        </w:tc>
        <w:tc>
          <w:tcPr>
            <w:tcW w:w="1418" w:type="dxa"/>
          </w:tcPr>
          <w:p w:rsidR="008704A2" w:rsidRPr="00CF7D5E" w:rsidRDefault="008704A2" w:rsidP="00DB171A">
            <w:pPr>
              <w:jc w:val="center"/>
              <w:rPr>
                <w:bCs/>
                <w:sz w:val="26"/>
                <w:szCs w:val="26"/>
              </w:rPr>
            </w:pPr>
            <w:r>
              <w:rPr>
                <w:bCs/>
                <w:sz w:val="26"/>
                <w:szCs w:val="26"/>
              </w:rPr>
              <w:t>2016 г</w:t>
            </w:r>
          </w:p>
        </w:tc>
        <w:tc>
          <w:tcPr>
            <w:tcW w:w="1418" w:type="dxa"/>
          </w:tcPr>
          <w:p w:rsidR="008704A2" w:rsidRPr="00CF7D5E" w:rsidRDefault="008704A2" w:rsidP="00C843A9">
            <w:pPr>
              <w:jc w:val="center"/>
              <w:rPr>
                <w:bCs/>
                <w:sz w:val="26"/>
                <w:szCs w:val="26"/>
              </w:rPr>
            </w:pPr>
            <w:r>
              <w:rPr>
                <w:bCs/>
                <w:sz w:val="26"/>
                <w:szCs w:val="26"/>
              </w:rPr>
              <w:t>2017г</w:t>
            </w:r>
          </w:p>
        </w:tc>
        <w:tc>
          <w:tcPr>
            <w:tcW w:w="1418" w:type="dxa"/>
          </w:tcPr>
          <w:p w:rsidR="008704A2" w:rsidRPr="00CF7D5E" w:rsidRDefault="008704A2" w:rsidP="00C843A9">
            <w:pPr>
              <w:jc w:val="center"/>
              <w:rPr>
                <w:bCs/>
                <w:sz w:val="26"/>
                <w:szCs w:val="26"/>
              </w:rPr>
            </w:pPr>
            <w:r>
              <w:rPr>
                <w:bCs/>
                <w:sz w:val="26"/>
                <w:szCs w:val="26"/>
              </w:rPr>
              <w:t>2018г</w:t>
            </w:r>
          </w:p>
        </w:tc>
      </w:tr>
      <w:tr w:rsidR="008704A2" w:rsidRPr="00CF7D5E" w:rsidTr="0099569C">
        <w:tc>
          <w:tcPr>
            <w:tcW w:w="1418" w:type="dxa"/>
          </w:tcPr>
          <w:p w:rsidR="008704A2" w:rsidRPr="00CF7D5E" w:rsidRDefault="008704A2" w:rsidP="00DB171A">
            <w:pPr>
              <w:jc w:val="center"/>
              <w:rPr>
                <w:bCs/>
                <w:sz w:val="26"/>
                <w:szCs w:val="26"/>
              </w:rPr>
            </w:pPr>
            <w:r w:rsidRPr="00CF7D5E">
              <w:rPr>
                <w:bCs/>
                <w:sz w:val="26"/>
                <w:szCs w:val="26"/>
              </w:rPr>
              <w:t>7025</w:t>
            </w:r>
          </w:p>
        </w:tc>
        <w:tc>
          <w:tcPr>
            <w:tcW w:w="1418" w:type="dxa"/>
          </w:tcPr>
          <w:p w:rsidR="008704A2" w:rsidRPr="00CF7D5E" w:rsidRDefault="008704A2" w:rsidP="00DB171A">
            <w:pPr>
              <w:jc w:val="center"/>
              <w:rPr>
                <w:bCs/>
                <w:sz w:val="26"/>
                <w:szCs w:val="26"/>
              </w:rPr>
            </w:pPr>
            <w:r w:rsidRPr="00CF7D5E">
              <w:rPr>
                <w:bCs/>
                <w:sz w:val="26"/>
                <w:szCs w:val="26"/>
              </w:rPr>
              <w:t>6928</w:t>
            </w:r>
          </w:p>
        </w:tc>
        <w:tc>
          <w:tcPr>
            <w:tcW w:w="1418" w:type="dxa"/>
          </w:tcPr>
          <w:p w:rsidR="008704A2" w:rsidRPr="00CF7D5E" w:rsidRDefault="008704A2" w:rsidP="00DB171A">
            <w:pPr>
              <w:jc w:val="center"/>
              <w:rPr>
                <w:bCs/>
                <w:sz w:val="26"/>
                <w:szCs w:val="26"/>
              </w:rPr>
            </w:pPr>
            <w:r w:rsidRPr="00CF7D5E">
              <w:rPr>
                <w:bCs/>
                <w:sz w:val="26"/>
                <w:szCs w:val="26"/>
              </w:rPr>
              <w:t>6795</w:t>
            </w:r>
          </w:p>
        </w:tc>
        <w:tc>
          <w:tcPr>
            <w:tcW w:w="1418" w:type="dxa"/>
          </w:tcPr>
          <w:p w:rsidR="008704A2" w:rsidRPr="00CF7D5E" w:rsidRDefault="008704A2" w:rsidP="00DB171A">
            <w:pPr>
              <w:jc w:val="center"/>
              <w:rPr>
                <w:bCs/>
                <w:sz w:val="26"/>
                <w:szCs w:val="26"/>
              </w:rPr>
            </w:pPr>
            <w:r w:rsidRPr="00CF7D5E">
              <w:rPr>
                <w:bCs/>
                <w:sz w:val="26"/>
                <w:szCs w:val="26"/>
              </w:rPr>
              <w:t>6695</w:t>
            </w:r>
          </w:p>
        </w:tc>
        <w:tc>
          <w:tcPr>
            <w:tcW w:w="1418" w:type="dxa"/>
          </w:tcPr>
          <w:p w:rsidR="008704A2" w:rsidRPr="00CF7D5E" w:rsidRDefault="008704A2" w:rsidP="00C843A9">
            <w:pPr>
              <w:jc w:val="center"/>
              <w:rPr>
                <w:bCs/>
                <w:sz w:val="26"/>
                <w:szCs w:val="26"/>
              </w:rPr>
            </w:pPr>
            <w:r>
              <w:rPr>
                <w:bCs/>
                <w:sz w:val="26"/>
                <w:szCs w:val="26"/>
              </w:rPr>
              <w:t>6805</w:t>
            </w:r>
          </w:p>
        </w:tc>
        <w:tc>
          <w:tcPr>
            <w:tcW w:w="1418" w:type="dxa"/>
          </w:tcPr>
          <w:p w:rsidR="008704A2" w:rsidRPr="00CF7D5E" w:rsidRDefault="008704A2" w:rsidP="00C843A9">
            <w:pPr>
              <w:jc w:val="center"/>
              <w:rPr>
                <w:bCs/>
                <w:sz w:val="26"/>
                <w:szCs w:val="26"/>
              </w:rPr>
            </w:pPr>
            <w:r>
              <w:rPr>
                <w:bCs/>
                <w:sz w:val="26"/>
                <w:szCs w:val="26"/>
              </w:rPr>
              <w:t>6741</w:t>
            </w:r>
          </w:p>
        </w:tc>
      </w:tr>
    </w:tbl>
    <w:p w:rsidR="00030EE8" w:rsidRPr="00CF7D5E" w:rsidRDefault="003527BF" w:rsidP="00CF7D5E">
      <w:pPr>
        <w:spacing w:before="120"/>
        <w:ind w:firstLine="567"/>
        <w:jc w:val="both"/>
        <w:rPr>
          <w:bCs/>
          <w:sz w:val="26"/>
          <w:szCs w:val="26"/>
        </w:rPr>
      </w:pPr>
      <w:r w:rsidRPr="00CF7D5E">
        <w:rPr>
          <w:bCs/>
          <w:sz w:val="26"/>
          <w:szCs w:val="26"/>
        </w:rPr>
        <w:t>Как следует из таблицы 1.1, численность населения города</w:t>
      </w:r>
      <w:r w:rsidR="00481033">
        <w:rPr>
          <w:bCs/>
          <w:sz w:val="26"/>
          <w:szCs w:val="26"/>
        </w:rPr>
        <w:t xml:space="preserve"> составляет менее 10 тыс. чел. и</w:t>
      </w:r>
      <w:r w:rsidRPr="00CF7D5E">
        <w:rPr>
          <w:bCs/>
          <w:sz w:val="26"/>
          <w:szCs w:val="26"/>
        </w:rPr>
        <w:t xml:space="preserve"> имеет тенденцию к сокращению.</w:t>
      </w:r>
      <w:r w:rsidR="00CF7D5E">
        <w:rPr>
          <w:bCs/>
          <w:sz w:val="26"/>
          <w:szCs w:val="26"/>
        </w:rPr>
        <w:t xml:space="preserve"> </w:t>
      </w:r>
      <w:r w:rsidR="00030EE8" w:rsidRPr="00CF7D5E">
        <w:rPr>
          <w:bCs/>
          <w:sz w:val="26"/>
          <w:szCs w:val="26"/>
        </w:rPr>
        <w:t>Трудоспособное население города составляет 61%.</w:t>
      </w:r>
    </w:p>
    <w:p w:rsidR="00CF5B3D" w:rsidRPr="00CF7D5E" w:rsidRDefault="00CF5B3D" w:rsidP="00CF5B3D">
      <w:pPr>
        <w:ind w:firstLine="567"/>
        <w:jc w:val="right"/>
        <w:rPr>
          <w:bCs/>
          <w:sz w:val="26"/>
          <w:szCs w:val="26"/>
        </w:rPr>
      </w:pPr>
      <w:r w:rsidRPr="00CF7D5E">
        <w:rPr>
          <w:sz w:val="26"/>
          <w:szCs w:val="26"/>
        </w:rPr>
        <w:t>Таблица 1.2</w:t>
      </w:r>
    </w:p>
    <w:p w:rsidR="007E4675" w:rsidRPr="00CF7D5E" w:rsidRDefault="007E4675" w:rsidP="00CF5B3D">
      <w:pPr>
        <w:suppressAutoHyphens w:val="0"/>
        <w:autoSpaceDE w:val="0"/>
        <w:autoSpaceDN w:val="0"/>
        <w:adjustRightInd w:val="0"/>
        <w:spacing w:after="120"/>
        <w:jc w:val="center"/>
        <w:rPr>
          <w:rFonts w:eastAsiaTheme="minorHAnsi"/>
          <w:bCs/>
          <w:sz w:val="26"/>
          <w:szCs w:val="26"/>
          <w:lang w:eastAsia="en-US"/>
        </w:rPr>
      </w:pPr>
      <w:r w:rsidRPr="00CF7D5E">
        <w:rPr>
          <w:rFonts w:eastAsiaTheme="minorHAnsi"/>
          <w:bCs/>
          <w:sz w:val="26"/>
          <w:szCs w:val="26"/>
          <w:lang w:eastAsia="en-US"/>
        </w:rPr>
        <w:t>Существующий жилой фонд</w:t>
      </w:r>
    </w:p>
    <w:tbl>
      <w:tblPr>
        <w:tblW w:w="960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361"/>
        <w:gridCol w:w="2551"/>
        <w:gridCol w:w="2126"/>
      </w:tblGrid>
      <w:tr w:rsidR="00CF5B3D" w:rsidRPr="00CF7D5E" w:rsidTr="0099569C">
        <w:tc>
          <w:tcPr>
            <w:tcW w:w="567" w:type="dxa"/>
            <w:vAlign w:val="center"/>
          </w:tcPr>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heme="minorHAnsi"/>
                <w:bCs/>
                <w:sz w:val="26"/>
                <w:szCs w:val="26"/>
                <w:lang w:eastAsia="en-US"/>
              </w:rPr>
              <w:t>№ п/п</w:t>
            </w:r>
          </w:p>
        </w:tc>
        <w:tc>
          <w:tcPr>
            <w:tcW w:w="4361" w:type="dxa"/>
            <w:vAlign w:val="center"/>
          </w:tcPr>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Наименование</w:t>
            </w:r>
            <w:r w:rsidR="003527BF" w:rsidRPr="00CF7D5E">
              <w:rPr>
                <w:rFonts w:eastAsia="TimesNewRoman"/>
                <w:sz w:val="26"/>
                <w:szCs w:val="26"/>
                <w:lang w:eastAsia="en-US"/>
              </w:rPr>
              <w:t>, вид жилого фонда</w:t>
            </w:r>
          </w:p>
        </w:tc>
        <w:tc>
          <w:tcPr>
            <w:tcW w:w="2551" w:type="dxa"/>
            <w:vAlign w:val="center"/>
          </w:tcPr>
          <w:p w:rsidR="00CF5B3D" w:rsidRPr="00CF7D5E" w:rsidRDefault="00CF5B3D" w:rsidP="00CF7D5E">
            <w:pPr>
              <w:suppressAutoHyphens w:val="0"/>
              <w:autoSpaceDE w:val="0"/>
              <w:autoSpaceDN w:val="0"/>
              <w:adjustRightInd w:val="0"/>
              <w:jc w:val="center"/>
              <w:rPr>
                <w:rFonts w:eastAsia="TimesNewRoman"/>
                <w:sz w:val="26"/>
                <w:szCs w:val="26"/>
                <w:lang w:eastAsia="en-US"/>
              </w:rPr>
            </w:pPr>
            <w:r w:rsidRPr="00CF7D5E">
              <w:rPr>
                <w:rFonts w:eastAsia="TimesNewRoman"/>
                <w:sz w:val="26"/>
                <w:szCs w:val="26"/>
                <w:lang w:eastAsia="en-US"/>
              </w:rPr>
              <w:t xml:space="preserve">Общая </w:t>
            </w:r>
            <w:r w:rsidR="001766F4" w:rsidRPr="00CF7D5E">
              <w:rPr>
                <w:rFonts w:eastAsia="TimesNewRoman"/>
                <w:sz w:val="26"/>
                <w:szCs w:val="26"/>
                <w:lang w:eastAsia="en-US"/>
              </w:rPr>
              <w:t>пл</w:t>
            </w:r>
            <w:r w:rsidRPr="00CF7D5E">
              <w:rPr>
                <w:rFonts w:eastAsia="TimesNewRoman"/>
                <w:sz w:val="26"/>
                <w:szCs w:val="26"/>
                <w:lang w:eastAsia="en-US"/>
              </w:rPr>
              <w:t>ощадь</w:t>
            </w:r>
          </w:p>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жилого фонда,м</w:t>
            </w:r>
            <w:r w:rsidRPr="00CF7D5E">
              <w:rPr>
                <w:rFonts w:eastAsia="TimesNewRoman"/>
                <w:sz w:val="26"/>
                <w:szCs w:val="26"/>
                <w:vertAlign w:val="superscript"/>
                <w:lang w:eastAsia="en-US"/>
              </w:rPr>
              <w:t>2</w:t>
            </w:r>
          </w:p>
        </w:tc>
        <w:tc>
          <w:tcPr>
            <w:tcW w:w="2126" w:type="dxa"/>
            <w:vAlign w:val="center"/>
          </w:tcPr>
          <w:p w:rsidR="00CF5B3D" w:rsidRPr="00CF7D5E" w:rsidRDefault="00CF5B3D" w:rsidP="00CF7D5E">
            <w:pPr>
              <w:suppressAutoHyphens w:val="0"/>
              <w:autoSpaceDE w:val="0"/>
              <w:autoSpaceDN w:val="0"/>
              <w:adjustRightInd w:val="0"/>
              <w:jc w:val="center"/>
              <w:rPr>
                <w:rFonts w:eastAsia="TimesNewRoman"/>
                <w:sz w:val="26"/>
                <w:szCs w:val="26"/>
                <w:lang w:eastAsia="en-US"/>
              </w:rPr>
            </w:pPr>
            <w:r w:rsidRPr="00CF7D5E">
              <w:rPr>
                <w:rFonts w:eastAsia="TimesNewRoman"/>
                <w:sz w:val="26"/>
                <w:szCs w:val="26"/>
                <w:lang w:eastAsia="en-US"/>
              </w:rPr>
              <w:t>Доля в общей</w:t>
            </w:r>
          </w:p>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площади, %</w:t>
            </w:r>
          </w:p>
        </w:tc>
      </w:tr>
      <w:tr w:rsidR="00CF5B3D" w:rsidRPr="00CF7D5E" w:rsidTr="0099569C">
        <w:tc>
          <w:tcPr>
            <w:tcW w:w="567" w:type="dxa"/>
          </w:tcPr>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heme="minorHAnsi"/>
                <w:bCs/>
                <w:sz w:val="26"/>
                <w:szCs w:val="26"/>
                <w:lang w:eastAsia="en-US"/>
              </w:rPr>
              <w:t>1</w:t>
            </w:r>
          </w:p>
        </w:tc>
        <w:tc>
          <w:tcPr>
            <w:tcW w:w="4361" w:type="dxa"/>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Жилой фонд, всего</w:t>
            </w:r>
          </w:p>
        </w:tc>
        <w:tc>
          <w:tcPr>
            <w:tcW w:w="2551" w:type="dxa"/>
            <w:vAlign w:val="center"/>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176 200</w:t>
            </w:r>
          </w:p>
        </w:tc>
        <w:tc>
          <w:tcPr>
            <w:tcW w:w="2126" w:type="dxa"/>
            <w:vAlign w:val="center"/>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100</w:t>
            </w:r>
          </w:p>
        </w:tc>
      </w:tr>
      <w:tr w:rsidR="00CF5B3D" w:rsidRPr="00CF7D5E" w:rsidTr="0099569C">
        <w:tc>
          <w:tcPr>
            <w:tcW w:w="567" w:type="dxa"/>
          </w:tcPr>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heme="minorHAnsi"/>
                <w:bCs/>
                <w:sz w:val="26"/>
                <w:szCs w:val="26"/>
                <w:lang w:eastAsia="en-US"/>
              </w:rPr>
              <w:t>2</w:t>
            </w:r>
          </w:p>
        </w:tc>
        <w:tc>
          <w:tcPr>
            <w:tcW w:w="4361" w:type="dxa"/>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1 – 2 этажные усадебные</w:t>
            </w:r>
          </w:p>
        </w:tc>
        <w:tc>
          <w:tcPr>
            <w:tcW w:w="2551" w:type="dxa"/>
            <w:vAlign w:val="center"/>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1464</w:t>
            </w:r>
            <w:r w:rsidR="006D6BB3" w:rsidRPr="00CF7D5E">
              <w:rPr>
                <w:rFonts w:eastAsia="TimesNewRoman"/>
                <w:sz w:val="26"/>
                <w:szCs w:val="26"/>
                <w:lang w:eastAsia="en-US"/>
              </w:rPr>
              <w:t>00</w:t>
            </w:r>
          </w:p>
        </w:tc>
        <w:tc>
          <w:tcPr>
            <w:tcW w:w="2126" w:type="dxa"/>
            <w:vAlign w:val="center"/>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83,1</w:t>
            </w:r>
          </w:p>
        </w:tc>
      </w:tr>
      <w:tr w:rsidR="00CF5B3D" w:rsidRPr="00CF7D5E" w:rsidTr="0099569C">
        <w:tc>
          <w:tcPr>
            <w:tcW w:w="567" w:type="dxa"/>
          </w:tcPr>
          <w:p w:rsidR="00CF5B3D" w:rsidRPr="00CF7D5E" w:rsidRDefault="00CF5B3D" w:rsidP="00CF7D5E">
            <w:pPr>
              <w:suppressAutoHyphens w:val="0"/>
              <w:autoSpaceDE w:val="0"/>
              <w:autoSpaceDN w:val="0"/>
              <w:adjustRightInd w:val="0"/>
              <w:jc w:val="center"/>
              <w:rPr>
                <w:rFonts w:eastAsiaTheme="minorHAnsi"/>
                <w:bCs/>
                <w:sz w:val="26"/>
                <w:szCs w:val="26"/>
                <w:lang w:eastAsia="en-US"/>
              </w:rPr>
            </w:pPr>
            <w:r w:rsidRPr="00CF7D5E">
              <w:rPr>
                <w:rFonts w:eastAsiaTheme="minorHAnsi"/>
                <w:bCs/>
                <w:sz w:val="26"/>
                <w:szCs w:val="26"/>
                <w:lang w:eastAsia="en-US"/>
              </w:rPr>
              <w:t>3</w:t>
            </w:r>
          </w:p>
        </w:tc>
        <w:tc>
          <w:tcPr>
            <w:tcW w:w="4361" w:type="dxa"/>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2 этажные многоквартирные</w:t>
            </w:r>
          </w:p>
        </w:tc>
        <w:tc>
          <w:tcPr>
            <w:tcW w:w="2551" w:type="dxa"/>
            <w:vAlign w:val="center"/>
          </w:tcPr>
          <w:p w:rsidR="00CF5B3D" w:rsidRPr="00CF7D5E" w:rsidRDefault="006D6BB3"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29</w:t>
            </w:r>
            <w:r w:rsidR="00CF5B3D" w:rsidRPr="00CF7D5E">
              <w:rPr>
                <w:rFonts w:eastAsia="TimesNewRoman"/>
                <w:sz w:val="26"/>
                <w:szCs w:val="26"/>
                <w:lang w:eastAsia="en-US"/>
              </w:rPr>
              <w:t>8</w:t>
            </w:r>
            <w:r w:rsidRPr="00CF7D5E">
              <w:rPr>
                <w:rFonts w:eastAsia="TimesNewRoman"/>
                <w:sz w:val="26"/>
                <w:szCs w:val="26"/>
                <w:lang w:eastAsia="en-US"/>
              </w:rPr>
              <w:t>00</w:t>
            </w:r>
          </w:p>
        </w:tc>
        <w:tc>
          <w:tcPr>
            <w:tcW w:w="2126" w:type="dxa"/>
            <w:vAlign w:val="center"/>
          </w:tcPr>
          <w:p w:rsidR="00CF5B3D" w:rsidRPr="00CF7D5E" w:rsidRDefault="00CF5B3D" w:rsidP="00CF7D5E">
            <w:pPr>
              <w:suppressAutoHyphens w:val="0"/>
              <w:autoSpaceDE w:val="0"/>
              <w:autoSpaceDN w:val="0"/>
              <w:adjustRightInd w:val="0"/>
              <w:jc w:val="center"/>
              <w:rPr>
                <w:rFonts w:eastAsiaTheme="minorHAnsi"/>
                <w:b/>
                <w:bCs/>
                <w:sz w:val="26"/>
                <w:szCs w:val="26"/>
                <w:lang w:eastAsia="en-US"/>
              </w:rPr>
            </w:pPr>
            <w:r w:rsidRPr="00CF7D5E">
              <w:rPr>
                <w:rFonts w:eastAsia="TimesNewRoman"/>
                <w:sz w:val="26"/>
                <w:szCs w:val="26"/>
                <w:lang w:eastAsia="en-US"/>
              </w:rPr>
              <w:t>16,9</w:t>
            </w:r>
          </w:p>
        </w:tc>
      </w:tr>
    </w:tbl>
    <w:p w:rsidR="008704A2" w:rsidRDefault="008704A2" w:rsidP="008704A2">
      <w:pPr>
        <w:suppressAutoHyphens w:val="0"/>
        <w:autoSpaceDE w:val="0"/>
        <w:autoSpaceDN w:val="0"/>
        <w:adjustRightInd w:val="0"/>
        <w:ind w:firstLine="708"/>
        <w:jc w:val="both"/>
        <w:rPr>
          <w:rFonts w:eastAsia="TimesNewRoman"/>
          <w:sz w:val="26"/>
          <w:szCs w:val="26"/>
          <w:lang w:eastAsia="en-US"/>
        </w:rPr>
      </w:pPr>
    </w:p>
    <w:p w:rsidR="007E4675" w:rsidRPr="00CF7D5E" w:rsidRDefault="007E4675" w:rsidP="008704A2">
      <w:pPr>
        <w:suppressAutoHyphens w:val="0"/>
        <w:autoSpaceDE w:val="0"/>
        <w:autoSpaceDN w:val="0"/>
        <w:adjustRightInd w:val="0"/>
        <w:ind w:firstLine="708"/>
        <w:jc w:val="both"/>
        <w:rPr>
          <w:rFonts w:eastAsia="TimesNewRoman"/>
          <w:sz w:val="26"/>
          <w:szCs w:val="26"/>
          <w:lang w:eastAsia="en-US"/>
        </w:rPr>
      </w:pPr>
      <w:r w:rsidRPr="00CF7D5E">
        <w:rPr>
          <w:rFonts w:eastAsia="TimesNewRoman"/>
          <w:sz w:val="26"/>
          <w:szCs w:val="26"/>
          <w:lang w:eastAsia="en-US"/>
        </w:rPr>
        <w:t>Общая площадь ветхого и аварийного жилого фонда составляет 1090 м 2 или около</w:t>
      </w:r>
      <w:r w:rsidR="00CF5B3D" w:rsidRPr="00CF7D5E">
        <w:rPr>
          <w:rFonts w:eastAsia="TimesNewRoman"/>
          <w:sz w:val="26"/>
          <w:szCs w:val="26"/>
          <w:lang w:eastAsia="en-US"/>
        </w:rPr>
        <w:t xml:space="preserve"> </w:t>
      </w:r>
      <w:r w:rsidRPr="00CF7D5E">
        <w:rPr>
          <w:rFonts w:eastAsia="TimesNewRoman"/>
          <w:sz w:val="26"/>
          <w:szCs w:val="26"/>
          <w:lang w:eastAsia="en-US"/>
        </w:rPr>
        <w:t>1%.</w:t>
      </w:r>
      <w:r w:rsidR="00CF5B3D" w:rsidRPr="00CF7D5E">
        <w:rPr>
          <w:rFonts w:eastAsia="TimesNewRoman"/>
          <w:sz w:val="26"/>
          <w:szCs w:val="26"/>
          <w:lang w:eastAsia="en-US"/>
        </w:rPr>
        <w:t xml:space="preserve"> В настоящее время темпы строительства составляют порядка 1500 м</w:t>
      </w:r>
      <w:r w:rsidR="00CF5B3D" w:rsidRPr="00CF7D5E">
        <w:rPr>
          <w:rFonts w:eastAsia="TimesNewRoman"/>
          <w:sz w:val="26"/>
          <w:szCs w:val="26"/>
          <w:vertAlign w:val="superscript"/>
          <w:lang w:eastAsia="en-US"/>
        </w:rPr>
        <w:t>2</w:t>
      </w:r>
      <w:r w:rsidR="00CF5B3D" w:rsidRPr="00CF7D5E">
        <w:rPr>
          <w:rFonts w:eastAsia="TimesNewRoman"/>
          <w:sz w:val="26"/>
          <w:szCs w:val="26"/>
          <w:lang w:eastAsia="en-US"/>
        </w:rPr>
        <w:t xml:space="preserve"> в год.</w:t>
      </w:r>
      <w:r w:rsidR="003527BF" w:rsidRPr="00CF7D5E">
        <w:rPr>
          <w:rFonts w:eastAsia="TimesNewRoman"/>
          <w:sz w:val="26"/>
          <w:szCs w:val="26"/>
          <w:lang w:eastAsia="en-US"/>
        </w:rPr>
        <w:t xml:space="preserve"> Основной объём нового жилищного строительства будет вестись на участках, расположенных в существующих кварталах.</w:t>
      </w:r>
      <w:r w:rsidR="003525EB" w:rsidRPr="00CF7D5E">
        <w:rPr>
          <w:sz w:val="26"/>
          <w:szCs w:val="26"/>
        </w:rPr>
        <w:t xml:space="preserve"> Всё новое строительство планируется в усадебных одноквартирных жилых домах, которые будут иметь индивидуальное отопление.</w:t>
      </w:r>
    </w:p>
    <w:p w:rsidR="0061117A" w:rsidRPr="00CF7D5E" w:rsidRDefault="0061117A" w:rsidP="0061117A">
      <w:pPr>
        <w:suppressAutoHyphens w:val="0"/>
        <w:autoSpaceDE w:val="0"/>
        <w:autoSpaceDN w:val="0"/>
        <w:adjustRightInd w:val="0"/>
        <w:ind w:firstLine="708"/>
        <w:jc w:val="both"/>
        <w:rPr>
          <w:rFonts w:eastAsia="TimesNewRoman"/>
          <w:sz w:val="26"/>
          <w:szCs w:val="26"/>
          <w:lang w:eastAsia="en-US"/>
        </w:rPr>
      </w:pPr>
      <w:r w:rsidRPr="00CF7D5E">
        <w:rPr>
          <w:sz w:val="26"/>
          <w:szCs w:val="26"/>
        </w:rPr>
        <w:t xml:space="preserve">Основная часть многоквартирного жилого фонда, крупные общественные здания, учреждения бюджетной сферы подключены к централизованной системе теплоснабжения, которая состоит из котельных и тепловых сетей. </w:t>
      </w:r>
    </w:p>
    <w:p w:rsidR="007E4675" w:rsidRPr="00CF7D5E" w:rsidRDefault="007E4675" w:rsidP="0061117A">
      <w:pPr>
        <w:suppressAutoHyphens w:val="0"/>
        <w:autoSpaceDE w:val="0"/>
        <w:autoSpaceDN w:val="0"/>
        <w:adjustRightInd w:val="0"/>
        <w:ind w:firstLine="567"/>
        <w:rPr>
          <w:rFonts w:eastAsia="TimesNewRoman"/>
          <w:sz w:val="26"/>
          <w:szCs w:val="26"/>
          <w:lang w:eastAsia="en-US"/>
        </w:rPr>
      </w:pPr>
      <w:r w:rsidRPr="00CF7D5E">
        <w:rPr>
          <w:rFonts w:eastAsia="TimesNewRoman"/>
          <w:sz w:val="26"/>
          <w:szCs w:val="26"/>
          <w:lang w:eastAsia="en-US"/>
        </w:rPr>
        <w:t>Сведения о благоустройстве существующего жилого фонда приведены в таблице</w:t>
      </w:r>
      <w:r w:rsidR="0061117A" w:rsidRPr="00CF7D5E">
        <w:rPr>
          <w:rFonts w:eastAsia="TimesNewRoman"/>
          <w:sz w:val="26"/>
          <w:szCs w:val="26"/>
          <w:lang w:eastAsia="en-US"/>
        </w:rPr>
        <w:t xml:space="preserve"> 1.3</w:t>
      </w:r>
      <w:r w:rsidRPr="00CF7D5E">
        <w:rPr>
          <w:rFonts w:eastAsia="TimesNewRoman"/>
          <w:sz w:val="26"/>
          <w:szCs w:val="26"/>
          <w:lang w:eastAsia="en-US"/>
        </w:rPr>
        <w:t>.</w:t>
      </w:r>
    </w:p>
    <w:p w:rsidR="0061117A" w:rsidRPr="00CF7D5E" w:rsidRDefault="0061117A" w:rsidP="0061117A">
      <w:pPr>
        <w:suppressAutoHyphens w:val="0"/>
        <w:autoSpaceDE w:val="0"/>
        <w:autoSpaceDN w:val="0"/>
        <w:adjustRightInd w:val="0"/>
        <w:jc w:val="right"/>
        <w:rPr>
          <w:rFonts w:eastAsiaTheme="minorHAnsi"/>
          <w:b/>
          <w:bCs/>
          <w:sz w:val="26"/>
          <w:szCs w:val="26"/>
          <w:lang w:eastAsia="en-US"/>
        </w:rPr>
      </w:pPr>
      <w:r w:rsidRPr="00CF7D5E">
        <w:rPr>
          <w:rFonts w:eastAsia="TimesNewRoman"/>
          <w:sz w:val="26"/>
          <w:szCs w:val="26"/>
          <w:lang w:eastAsia="en-US"/>
        </w:rPr>
        <w:t>Таблица 1.3</w:t>
      </w:r>
    </w:p>
    <w:p w:rsidR="0061117A" w:rsidRPr="00CF7D5E" w:rsidRDefault="0061117A" w:rsidP="0061117A">
      <w:pPr>
        <w:suppressAutoHyphens w:val="0"/>
        <w:autoSpaceDE w:val="0"/>
        <w:autoSpaceDN w:val="0"/>
        <w:adjustRightInd w:val="0"/>
        <w:spacing w:after="120"/>
        <w:jc w:val="center"/>
        <w:rPr>
          <w:rFonts w:eastAsia="TimesNewRoman"/>
          <w:sz w:val="26"/>
          <w:szCs w:val="26"/>
          <w:lang w:eastAsia="en-US"/>
        </w:rPr>
      </w:pPr>
      <w:r w:rsidRPr="00CF7D5E">
        <w:rPr>
          <w:rFonts w:eastAsiaTheme="minorHAnsi"/>
          <w:bCs/>
          <w:sz w:val="26"/>
          <w:szCs w:val="26"/>
          <w:lang w:eastAsia="en-US"/>
        </w:rPr>
        <w:t>Уровень благоустройства жилого фонда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
        <w:gridCol w:w="7162"/>
        <w:gridCol w:w="2376"/>
      </w:tblGrid>
      <w:tr w:rsidR="0061117A" w:rsidRPr="00CF7D5E" w:rsidTr="0099569C">
        <w:tc>
          <w:tcPr>
            <w:tcW w:w="776" w:type="dxa"/>
            <w:vAlign w:val="center"/>
          </w:tcPr>
          <w:p w:rsidR="0061117A" w:rsidRPr="00CF7D5E" w:rsidRDefault="0061117A" w:rsidP="003F367C">
            <w:pPr>
              <w:suppressAutoHyphens w:val="0"/>
              <w:autoSpaceDE w:val="0"/>
              <w:autoSpaceDN w:val="0"/>
              <w:adjustRightInd w:val="0"/>
              <w:jc w:val="center"/>
              <w:rPr>
                <w:rFonts w:eastAsiaTheme="minorHAnsi"/>
                <w:bCs/>
                <w:sz w:val="26"/>
                <w:szCs w:val="26"/>
                <w:lang w:eastAsia="en-US"/>
              </w:rPr>
            </w:pPr>
            <w:r w:rsidRPr="00CF7D5E">
              <w:rPr>
                <w:rFonts w:eastAsiaTheme="minorHAnsi"/>
                <w:bCs/>
                <w:sz w:val="26"/>
                <w:szCs w:val="26"/>
                <w:lang w:eastAsia="en-US"/>
              </w:rPr>
              <w:t>№ п/п</w:t>
            </w:r>
          </w:p>
        </w:tc>
        <w:tc>
          <w:tcPr>
            <w:tcW w:w="7162" w:type="dxa"/>
            <w:vAlign w:val="center"/>
          </w:tcPr>
          <w:p w:rsidR="0061117A" w:rsidRPr="00CF7D5E" w:rsidRDefault="0061117A" w:rsidP="0061117A">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Наименование показателей инженерного оборудования</w:t>
            </w:r>
          </w:p>
        </w:tc>
        <w:tc>
          <w:tcPr>
            <w:tcW w:w="2376" w:type="dxa"/>
            <w:vAlign w:val="center"/>
          </w:tcPr>
          <w:p w:rsidR="0061117A" w:rsidRPr="00CF7D5E" w:rsidRDefault="0061117A" w:rsidP="003F367C">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 от общего жилого фонда</w:t>
            </w:r>
          </w:p>
        </w:tc>
      </w:tr>
      <w:tr w:rsidR="0061117A" w:rsidRPr="00CF7D5E" w:rsidTr="0099569C">
        <w:tc>
          <w:tcPr>
            <w:tcW w:w="776" w:type="dxa"/>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1</w:t>
            </w:r>
          </w:p>
        </w:tc>
        <w:tc>
          <w:tcPr>
            <w:tcW w:w="7162" w:type="dxa"/>
          </w:tcPr>
          <w:p w:rsidR="0061117A" w:rsidRPr="00CF7D5E" w:rsidRDefault="0061117A" w:rsidP="003F367C">
            <w:pPr>
              <w:suppressAutoHyphens w:val="0"/>
              <w:autoSpaceDE w:val="0"/>
              <w:autoSpaceDN w:val="0"/>
              <w:adjustRightInd w:val="0"/>
              <w:rPr>
                <w:rFonts w:eastAsiaTheme="minorHAnsi"/>
                <w:bCs/>
                <w:szCs w:val="24"/>
                <w:lang w:eastAsia="en-US"/>
              </w:rPr>
            </w:pPr>
            <w:r w:rsidRPr="00CF7D5E">
              <w:rPr>
                <w:rFonts w:eastAsia="TimesNewRoman"/>
                <w:szCs w:val="24"/>
                <w:lang w:eastAsia="en-US"/>
              </w:rPr>
              <w:t>Водопровод</w:t>
            </w:r>
          </w:p>
        </w:tc>
        <w:tc>
          <w:tcPr>
            <w:tcW w:w="2376" w:type="dxa"/>
            <w:vAlign w:val="center"/>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32</w:t>
            </w:r>
          </w:p>
        </w:tc>
      </w:tr>
      <w:tr w:rsidR="0061117A" w:rsidRPr="00CF7D5E" w:rsidTr="0099569C">
        <w:tc>
          <w:tcPr>
            <w:tcW w:w="776" w:type="dxa"/>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2</w:t>
            </w:r>
          </w:p>
        </w:tc>
        <w:tc>
          <w:tcPr>
            <w:tcW w:w="7162" w:type="dxa"/>
          </w:tcPr>
          <w:p w:rsidR="0061117A" w:rsidRPr="00CF7D5E" w:rsidRDefault="0061117A" w:rsidP="003F367C">
            <w:pPr>
              <w:suppressAutoHyphens w:val="0"/>
              <w:autoSpaceDE w:val="0"/>
              <w:autoSpaceDN w:val="0"/>
              <w:adjustRightInd w:val="0"/>
              <w:rPr>
                <w:rFonts w:eastAsiaTheme="minorHAnsi"/>
                <w:bCs/>
                <w:szCs w:val="24"/>
                <w:lang w:eastAsia="en-US"/>
              </w:rPr>
            </w:pPr>
            <w:r w:rsidRPr="00CF7D5E">
              <w:rPr>
                <w:rFonts w:eastAsia="TimesNewRoman"/>
                <w:szCs w:val="24"/>
                <w:lang w:eastAsia="en-US"/>
              </w:rPr>
              <w:t>Канализация</w:t>
            </w:r>
          </w:p>
        </w:tc>
        <w:tc>
          <w:tcPr>
            <w:tcW w:w="2376" w:type="dxa"/>
            <w:vAlign w:val="center"/>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23</w:t>
            </w:r>
          </w:p>
        </w:tc>
      </w:tr>
      <w:tr w:rsidR="0061117A" w:rsidRPr="00CF7D5E" w:rsidTr="0099569C">
        <w:tc>
          <w:tcPr>
            <w:tcW w:w="776" w:type="dxa"/>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3</w:t>
            </w:r>
          </w:p>
        </w:tc>
        <w:tc>
          <w:tcPr>
            <w:tcW w:w="7162" w:type="dxa"/>
          </w:tcPr>
          <w:p w:rsidR="0061117A" w:rsidRPr="00CF7D5E" w:rsidRDefault="0061117A" w:rsidP="003F367C">
            <w:pPr>
              <w:suppressAutoHyphens w:val="0"/>
              <w:autoSpaceDE w:val="0"/>
              <w:autoSpaceDN w:val="0"/>
              <w:adjustRightInd w:val="0"/>
              <w:rPr>
                <w:rFonts w:eastAsiaTheme="minorHAnsi"/>
                <w:bCs/>
                <w:szCs w:val="24"/>
                <w:lang w:eastAsia="en-US"/>
              </w:rPr>
            </w:pPr>
            <w:r w:rsidRPr="00CF7D5E">
              <w:rPr>
                <w:rFonts w:eastAsia="TimesNewRoman"/>
                <w:szCs w:val="24"/>
                <w:lang w:eastAsia="en-US"/>
              </w:rPr>
              <w:t>Отопление</w:t>
            </w:r>
          </w:p>
        </w:tc>
        <w:tc>
          <w:tcPr>
            <w:tcW w:w="2376" w:type="dxa"/>
            <w:vAlign w:val="center"/>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28</w:t>
            </w:r>
          </w:p>
        </w:tc>
      </w:tr>
      <w:tr w:rsidR="0061117A" w:rsidRPr="00CF7D5E" w:rsidTr="0099569C">
        <w:tc>
          <w:tcPr>
            <w:tcW w:w="776" w:type="dxa"/>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4</w:t>
            </w:r>
          </w:p>
        </w:tc>
        <w:tc>
          <w:tcPr>
            <w:tcW w:w="7162" w:type="dxa"/>
          </w:tcPr>
          <w:p w:rsidR="0061117A" w:rsidRPr="00CF7D5E" w:rsidRDefault="0061117A" w:rsidP="003F367C">
            <w:pPr>
              <w:suppressAutoHyphens w:val="0"/>
              <w:autoSpaceDE w:val="0"/>
              <w:autoSpaceDN w:val="0"/>
              <w:adjustRightInd w:val="0"/>
              <w:rPr>
                <w:rFonts w:eastAsia="TimesNewRoman"/>
                <w:szCs w:val="24"/>
                <w:lang w:eastAsia="en-US"/>
              </w:rPr>
            </w:pPr>
            <w:r w:rsidRPr="00CF7D5E">
              <w:rPr>
                <w:rFonts w:eastAsia="TimesNewRoman"/>
                <w:szCs w:val="24"/>
                <w:lang w:eastAsia="en-US"/>
              </w:rPr>
              <w:t>Газоснабжение (сжиженный газ)</w:t>
            </w:r>
          </w:p>
        </w:tc>
        <w:tc>
          <w:tcPr>
            <w:tcW w:w="2376" w:type="dxa"/>
            <w:vAlign w:val="center"/>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90</w:t>
            </w:r>
          </w:p>
        </w:tc>
      </w:tr>
      <w:tr w:rsidR="0061117A" w:rsidRPr="00CF7D5E" w:rsidTr="0099569C">
        <w:tc>
          <w:tcPr>
            <w:tcW w:w="776" w:type="dxa"/>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5</w:t>
            </w:r>
          </w:p>
        </w:tc>
        <w:tc>
          <w:tcPr>
            <w:tcW w:w="7162" w:type="dxa"/>
          </w:tcPr>
          <w:p w:rsidR="0061117A" w:rsidRPr="00CF7D5E" w:rsidRDefault="0061117A" w:rsidP="003F367C">
            <w:pPr>
              <w:suppressAutoHyphens w:val="0"/>
              <w:autoSpaceDE w:val="0"/>
              <w:autoSpaceDN w:val="0"/>
              <w:adjustRightInd w:val="0"/>
              <w:rPr>
                <w:rFonts w:eastAsia="TimesNewRoman"/>
                <w:szCs w:val="24"/>
                <w:lang w:eastAsia="en-US"/>
              </w:rPr>
            </w:pPr>
            <w:r w:rsidRPr="00CF7D5E">
              <w:rPr>
                <w:rFonts w:eastAsia="TimesNewRoman"/>
                <w:szCs w:val="24"/>
                <w:lang w:eastAsia="en-US"/>
              </w:rPr>
              <w:t>Горячая вода</w:t>
            </w:r>
          </w:p>
        </w:tc>
        <w:tc>
          <w:tcPr>
            <w:tcW w:w="2376" w:type="dxa"/>
            <w:vAlign w:val="center"/>
          </w:tcPr>
          <w:p w:rsidR="0061117A" w:rsidRPr="00CF7D5E" w:rsidRDefault="0061117A"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1</w:t>
            </w:r>
          </w:p>
        </w:tc>
      </w:tr>
    </w:tbl>
    <w:p w:rsidR="005B5FD7" w:rsidRPr="00CF7D5E" w:rsidRDefault="005B5FD7" w:rsidP="005B5FD7">
      <w:pPr>
        <w:ind w:firstLine="567"/>
        <w:jc w:val="both"/>
        <w:rPr>
          <w:sz w:val="26"/>
          <w:szCs w:val="26"/>
        </w:rPr>
      </w:pPr>
      <w:r w:rsidRPr="00CF7D5E">
        <w:rPr>
          <w:sz w:val="26"/>
          <w:szCs w:val="26"/>
        </w:rPr>
        <w:lastRenderedPageBreak/>
        <w:t xml:space="preserve">В целом, экономико-географическое положение </w:t>
      </w:r>
      <w:r w:rsidR="00336F0F" w:rsidRPr="00CF7D5E">
        <w:rPr>
          <w:sz w:val="26"/>
          <w:szCs w:val="26"/>
        </w:rPr>
        <w:t>городского</w:t>
      </w:r>
      <w:r w:rsidRPr="00CF7D5E">
        <w:rPr>
          <w:sz w:val="26"/>
          <w:szCs w:val="26"/>
        </w:rPr>
        <w:t xml:space="preserve"> поселения </w:t>
      </w:r>
      <w:r w:rsidR="0004476B" w:rsidRPr="00CF7D5E">
        <w:rPr>
          <w:sz w:val="26"/>
          <w:szCs w:val="26"/>
        </w:rPr>
        <w:t>Макарьев</w:t>
      </w:r>
      <w:r w:rsidRPr="00CF7D5E">
        <w:rPr>
          <w:sz w:val="26"/>
          <w:szCs w:val="26"/>
        </w:rPr>
        <w:t xml:space="preserve">, наличие сети автомобильной дорог дает возможность привлекать инвесторов, как в промышленность, так и жилищно-коммунальное хозяйство. </w:t>
      </w:r>
    </w:p>
    <w:p w:rsidR="005B5FD7" w:rsidRPr="00CF7D5E" w:rsidRDefault="005B5FD7" w:rsidP="005B5FD7">
      <w:pPr>
        <w:ind w:firstLine="567"/>
        <w:jc w:val="both"/>
        <w:rPr>
          <w:sz w:val="26"/>
          <w:szCs w:val="26"/>
        </w:rPr>
      </w:pPr>
      <w:r w:rsidRPr="00CF7D5E">
        <w:rPr>
          <w:sz w:val="26"/>
          <w:szCs w:val="26"/>
        </w:rPr>
        <w:t xml:space="preserve">Средняя жилая обеспеченность составляет </w:t>
      </w:r>
      <w:r w:rsidR="009B70BF" w:rsidRPr="00CF7D5E">
        <w:rPr>
          <w:sz w:val="26"/>
          <w:szCs w:val="26"/>
        </w:rPr>
        <w:t>176200/6</w:t>
      </w:r>
      <w:r w:rsidR="00CF7743">
        <w:rPr>
          <w:sz w:val="26"/>
          <w:szCs w:val="26"/>
        </w:rPr>
        <w:t>741</w:t>
      </w:r>
      <w:r w:rsidR="009B70BF" w:rsidRPr="00CF7D5E">
        <w:rPr>
          <w:sz w:val="26"/>
          <w:szCs w:val="26"/>
        </w:rPr>
        <w:t xml:space="preserve"> = 26,</w:t>
      </w:r>
      <w:r w:rsidR="00CF7743">
        <w:rPr>
          <w:sz w:val="26"/>
          <w:szCs w:val="26"/>
        </w:rPr>
        <w:t>14</w:t>
      </w:r>
      <w:r w:rsidRPr="00CF7D5E">
        <w:rPr>
          <w:sz w:val="26"/>
          <w:szCs w:val="26"/>
        </w:rPr>
        <w:t xml:space="preserve"> м</w:t>
      </w:r>
      <w:r w:rsidRPr="00CF7D5E">
        <w:rPr>
          <w:sz w:val="26"/>
          <w:szCs w:val="26"/>
          <w:vertAlign w:val="superscript"/>
        </w:rPr>
        <w:t>2</w:t>
      </w:r>
      <w:r w:rsidRPr="00CF7D5E">
        <w:rPr>
          <w:sz w:val="26"/>
          <w:szCs w:val="26"/>
        </w:rPr>
        <w:t xml:space="preserve"> общей площади на человека и постоянно растет из-за сокращения численности населения при </w:t>
      </w:r>
      <w:r w:rsidR="003527BF" w:rsidRPr="00CF7D5E">
        <w:rPr>
          <w:sz w:val="26"/>
          <w:szCs w:val="26"/>
        </w:rPr>
        <w:t xml:space="preserve">увеличивающемся индивидуальном </w:t>
      </w:r>
      <w:r w:rsidRPr="00CF7D5E">
        <w:rPr>
          <w:sz w:val="26"/>
          <w:szCs w:val="26"/>
        </w:rPr>
        <w:t>жилом фонде в поселени</w:t>
      </w:r>
      <w:r w:rsidR="004E66B0" w:rsidRPr="00CF7D5E">
        <w:rPr>
          <w:sz w:val="26"/>
          <w:szCs w:val="26"/>
        </w:rPr>
        <w:t>и</w:t>
      </w:r>
      <w:r w:rsidRPr="00CF7D5E">
        <w:rPr>
          <w:sz w:val="26"/>
          <w:szCs w:val="26"/>
        </w:rPr>
        <w:t>.</w:t>
      </w:r>
      <w:r w:rsidR="003527BF" w:rsidRPr="00CF7D5E">
        <w:rPr>
          <w:sz w:val="26"/>
          <w:szCs w:val="26"/>
        </w:rPr>
        <w:t xml:space="preserve"> На окончание периода действия схемы теплоснабжения она составит 2</w:t>
      </w:r>
      <w:r w:rsidR="009B70BF" w:rsidRPr="00CF7D5E">
        <w:rPr>
          <w:sz w:val="26"/>
          <w:szCs w:val="26"/>
        </w:rPr>
        <w:t>8,5</w:t>
      </w:r>
      <w:r w:rsidR="003527BF" w:rsidRPr="00CF7D5E">
        <w:rPr>
          <w:sz w:val="26"/>
          <w:szCs w:val="26"/>
        </w:rPr>
        <w:t>5 м</w:t>
      </w:r>
      <w:r w:rsidR="003527BF" w:rsidRPr="00CF7D5E">
        <w:rPr>
          <w:sz w:val="26"/>
          <w:szCs w:val="26"/>
          <w:vertAlign w:val="superscript"/>
        </w:rPr>
        <w:t>2</w:t>
      </w:r>
      <w:r w:rsidR="003527BF" w:rsidRPr="00CF7D5E">
        <w:rPr>
          <w:sz w:val="26"/>
          <w:szCs w:val="26"/>
        </w:rPr>
        <w:t xml:space="preserve"> на человека.</w:t>
      </w:r>
    </w:p>
    <w:p w:rsidR="004C7BB4" w:rsidRDefault="004E66B0" w:rsidP="005B5FD7">
      <w:pPr>
        <w:ind w:firstLine="567"/>
        <w:jc w:val="both"/>
        <w:rPr>
          <w:bCs/>
          <w:sz w:val="26"/>
          <w:szCs w:val="26"/>
        </w:rPr>
      </w:pPr>
      <w:r w:rsidRPr="00CF7D5E">
        <w:rPr>
          <w:bCs/>
          <w:sz w:val="26"/>
          <w:szCs w:val="26"/>
        </w:rPr>
        <w:t>Основ</w:t>
      </w:r>
      <w:r w:rsidR="00515442" w:rsidRPr="00CF7D5E">
        <w:rPr>
          <w:bCs/>
          <w:sz w:val="26"/>
          <w:szCs w:val="26"/>
        </w:rPr>
        <w:t>ной теплоснабжающей организацией</w:t>
      </w:r>
      <w:r w:rsidR="005B5FD7" w:rsidRPr="00CF7D5E">
        <w:rPr>
          <w:bCs/>
          <w:sz w:val="26"/>
          <w:szCs w:val="26"/>
        </w:rPr>
        <w:t xml:space="preserve"> </w:t>
      </w:r>
      <w:r w:rsidRPr="00CF7D5E">
        <w:rPr>
          <w:bCs/>
          <w:sz w:val="26"/>
          <w:szCs w:val="26"/>
        </w:rPr>
        <w:t xml:space="preserve">городского поселения </w:t>
      </w:r>
      <w:r w:rsidR="002568AB" w:rsidRPr="00CF7D5E">
        <w:rPr>
          <w:bCs/>
          <w:sz w:val="26"/>
          <w:szCs w:val="26"/>
        </w:rPr>
        <w:t>город Макарьев</w:t>
      </w:r>
      <w:r w:rsidR="005B5FD7" w:rsidRPr="00CF7D5E">
        <w:rPr>
          <w:bCs/>
          <w:sz w:val="26"/>
          <w:szCs w:val="26"/>
        </w:rPr>
        <w:t xml:space="preserve"> явля</w:t>
      </w:r>
      <w:r w:rsidR="002568AB" w:rsidRPr="00CF7D5E">
        <w:rPr>
          <w:bCs/>
          <w:sz w:val="26"/>
          <w:szCs w:val="26"/>
        </w:rPr>
        <w:t>ется</w:t>
      </w:r>
      <w:r w:rsidR="006A224D" w:rsidRPr="00CF7D5E">
        <w:rPr>
          <w:bCs/>
          <w:sz w:val="26"/>
          <w:szCs w:val="26"/>
        </w:rPr>
        <w:t xml:space="preserve"> ООО «</w:t>
      </w:r>
      <w:r w:rsidR="00987F7A">
        <w:rPr>
          <w:sz w:val="26"/>
          <w:szCs w:val="26"/>
        </w:rPr>
        <w:t>КХ</w:t>
      </w:r>
      <w:r w:rsidR="002568AB" w:rsidRPr="00CF7D5E">
        <w:rPr>
          <w:sz w:val="26"/>
          <w:szCs w:val="26"/>
        </w:rPr>
        <w:t xml:space="preserve"> </w:t>
      </w:r>
      <w:r w:rsidR="004C7BB4">
        <w:rPr>
          <w:sz w:val="26"/>
          <w:szCs w:val="26"/>
        </w:rPr>
        <w:t xml:space="preserve">г. </w:t>
      </w:r>
      <w:r w:rsidR="002568AB" w:rsidRPr="00CF7D5E">
        <w:rPr>
          <w:sz w:val="26"/>
          <w:szCs w:val="26"/>
        </w:rPr>
        <w:t>Макарьев</w:t>
      </w:r>
      <w:r w:rsidR="006A224D" w:rsidRPr="00CF7D5E">
        <w:rPr>
          <w:bCs/>
          <w:sz w:val="26"/>
          <w:szCs w:val="26"/>
        </w:rPr>
        <w:t>»</w:t>
      </w:r>
      <w:r w:rsidR="002568AB" w:rsidRPr="00CF7D5E">
        <w:rPr>
          <w:bCs/>
          <w:sz w:val="26"/>
          <w:szCs w:val="26"/>
        </w:rPr>
        <w:t xml:space="preserve">, которое </w:t>
      </w:r>
      <w:r w:rsidR="002568AB" w:rsidRPr="00CF7D5E">
        <w:rPr>
          <w:sz w:val="26"/>
          <w:szCs w:val="26"/>
        </w:rPr>
        <w:t xml:space="preserve">с </w:t>
      </w:r>
      <w:r w:rsidR="002568AB" w:rsidRPr="008704A2">
        <w:rPr>
          <w:sz w:val="26"/>
          <w:szCs w:val="26"/>
        </w:rPr>
        <w:t>1</w:t>
      </w:r>
      <w:r w:rsidR="009F67C3">
        <w:rPr>
          <w:sz w:val="26"/>
          <w:szCs w:val="26"/>
        </w:rPr>
        <w:t>4</w:t>
      </w:r>
      <w:r w:rsidR="002568AB" w:rsidRPr="008704A2">
        <w:rPr>
          <w:sz w:val="26"/>
          <w:szCs w:val="26"/>
        </w:rPr>
        <w:t>.0</w:t>
      </w:r>
      <w:r w:rsidR="009F67C3">
        <w:rPr>
          <w:sz w:val="26"/>
          <w:szCs w:val="26"/>
        </w:rPr>
        <w:t>7</w:t>
      </w:r>
      <w:r w:rsidR="002568AB" w:rsidRPr="008704A2">
        <w:rPr>
          <w:sz w:val="26"/>
          <w:szCs w:val="26"/>
        </w:rPr>
        <w:t>.201</w:t>
      </w:r>
      <w:r w:rsidR="009F67C3">
        <w:rPr>
          <w:sz w:val="26"/>
          <w:szCs w:val="26"/>
        </w:rPr>
        <w:t>7</w:t>
      </w:r>
      <w:r w:rsidR="002568AB" w:rsidRPr="008704A2">
        <w:rPr>
          <w:sz w:val="26"/>
          <w:szCs w:val="26"/>
        </w:rPr>
        <w:t xml:space="preserve"> года осуществляет эксплуатацию </w:t>
      </w:r>
      <w:r w:rsidR="0067482C" w:rsidRPr="008704A2">
        <w:rPr>
          <w:sz w:val="26"/>
          <w:szCs w:val="26"/>
        </w:rPr>
        <w:t xml:space="preserve">13-ти </w:t>
      </w:r>
      <w:r w:rsidR="002568AB" w:rsidRPr="008704A2">
        <w:rPr>
          <w:sz w:val="26"/>
          <w:szCs w:val="26"/>
        </w:rPr>
        <w:t>муниципальных котельных и тепловых сетей</w:t>
      </w:r>
      <w:r w:rsidR="006A224D" w:rsidRPr="008704A2">
        <w:rPr>
          <w:bCs/>
          <w:sz w:val="26"/>
          <w:szCs w:val="26"/>
        </w:rPr>
        <w:t>.</w:t>
      </w:r>
      <w:r w:rsidR="008704A2">
        <w:rPr>
          <w:bCs/>
          <w:sz w:val="26"/>
          <w:szCs w:val="26"/>
        </w:rPr>
        <w:t xml:space="preserve"> </w:t>
      </w:r>
    </w:p>
    <w:p w:rsidR="004C7BB4" w:rsidRPr="00CF7D5E" w:rsidRDefault="0093042B" w:rsidP="004C7BB4">
      <w:pPr>
        <w:ind w:firstLine="567"/>
        <w:jc w:val="both"/>
        <w:rPr>
          <w:bCs/>
          <w:sz w:val="26"/>
          <w:szCs w:val="26"/>
        </w:rPr>
      </w:pPr>
      <w:r>
        <w:rPr>
          <w:bCs/>
          <w:sz w:val="26"/>
          <w:szCs w:val="26"/>
        </w:rPr>
        <w:t xml:space="preserve">В соответствии с контрактом </w:t>
      </w:r>
      <w:r w:rsidR="00C72384">
        <w:rPr>
          <w:bCs/>
          <w:sz w:val="26"/>
          <w:szCs w:val="26"/>
        </w:rPr>
        <w:t xml:space="preserve">№2 </w:t>
      </w:r>
      <w:r w:rsidR="004C7BB4">
        <w:rPr>
          <w:bCs/>
          <w:sz w:val="26"/>
          <w:szCs w:val="26"/>
        </w:rPr>
        <w:t>от 01.10.2018 года</w:t>
      </w:r>
      <w:r w:rsidR="009F67C3">
        <w:rPr>
          <w:bCs/>
          <w:sz w:val="26"/>
          <w:szCs w:val="26"/>
        </w:rPr>
        <w:t xml:space="preserve">, котельная </w:t>
      </w:r>
      <w:r w:rsidR="009F67C3" w:rsidRPr="009A203B">
        <w:rPr>
          <w:bCs/>
          <w:sz w:val="26"/>
          <w:szCs w:val="26"/>
        </w:rPr>
        <w:t>Макарьевск</w:t>
      </w:r>
      <w:r w:rsidR="009F67C3">
        <w:rPr>
          <w:bCs/>
          <w:sz w:val="26"/>
          <w:szCs w:val="26"/>
        </w:rPr>
        <w:t>ого</w:t>
      </w:r>
      <w:r w:rsidR="009F67C3" w:rsidRPr="009A203B">
        <w:rPr>
          <w:bCs/>
          <w:sz w:val="26"/>
          <w:szCs w:val="26"/>
        </w:rPr>
        <w:t xml:space="preserve"> филиал</w:t>
      </w:r>
      <w:r w:rsidR="009F67C3">
        <w:rPr>
          <w:bCs/>
          <w:sz w:val="26"/>
          <w:szCs w:val="26"/>
        </w:rPr>
        <w:t>а</w:t>
      </w:r>
      <w:r w:rsidR="009F67C3" w:rsidRPr="009A203B">
        <w:rPr>
          <w:bCs/>
          <w:sz w:val="26"/>
          <w:szCs w:val="26"/>
        </w:rPr>
        <w:t xml:space="preserve"> ОГБПОУ «Костромской автодорожный колледж»</w:t>
      </w:r>
      <w:r w:rsidR="009F67C3">
        <w:rPr>
          <w:bCs/>
          <w:sz w:val="26"/>
          <w:szCs w:val="26"/>
        </w:rPr>
        <w:t xml:space="preserve"> </w:t>
      </w:r>
      <w:r w:rsidR="007C3703">
        <w:rPr>
          <w:bCs/>
          <w:sz w:val="26"/>
          <w:szCs w:val="26"/>
        </w:rPr>
        <w:t xml:space="preserve">(далее </w:t>
      </w:r>
      <w:r w:rsidR="007C3703" w:rsidRPr="009A203B">
        <w:rPr>
          <w:bCs/>
          <w:sz w:val="26"/>
          <w:szCs w:val="26"/>
        </w:rPr>
        <w:t>ОГБПОУ «К</w:t>
      </w:r>
      <w:r w:rsidR="007C3703">
        <w:rPr>
          <w:bCs/>
          <w:sz w:val="26"/>
          <w:szCs w:val="26"/>
        </w:rPr>
        <w:t xml:space="preserve">АК») </w:t>
      </w:r>
      <w:r w:rsidR="009F67C3">
        <w:rPr>
          <w:bCs/>
          <w:sz w:val="26"/>
          <w:szCs w:val="26"/>
        </w:rPr>
        <w:t>передана в эксплуатационную ответственность ООО «КХ г. Макарьев».</w:t>
      </w:r>
      <w:r w:rsidR="004C7BB4">
        <w:rPr>
          <w:bCs/>
          <w:sz w:val="26"/>
          <w:szCs w:val="26"/>
        </w:rPr>
        <w:t xml:space="preserve"> </w:t>
      </w:r>
    </w:p>
    <w:p w:rsidR="009C2738" w:rsidRPr="00CF7D5E" w:rsidRDefault="005B5FD7" w:rsidP="0067482C">
      <w:pPr>
        <w:ind w:firstLine="567"/>
        <w:jc w:val="both"/>
        <w:rPr>
          <w:sz w:val="26"/>
          <w:szCs w:val="26"/>
        </w:rPr>
      </w:pPr>
      <w:r w:rsidRPr="00CF7D5E">
        <w:rPr>
          <w:bCs/>
          <w:sz w:val="26"/>
          <w:szCs w:val="26"/>
        </w:rPr>
        <w:t xml:space="preserve">Теплоснабжение отдельных </w:t>
      </w:r>
      <w:r w:rsidR="00913C1F" w:rsidRPr="00CF7D5E">
        <w:rPr>
          <w:bCs/>
          <w:sz w:val="26"/>
          <w:szCs w:val="26"/>
        </w:rPr>
        <w:t>учреждений</w:t>
      </w:r>
      <w:r w:rsidRPr="00CF7D5E">
        <w:rPr>
          <w:bCs/>
          <w:sz w:val="26"/>
          <w:szCs w:val="26"/>
        </w:rPr>
        <w:t xml:space="preserve"> и организаций осуществляется собственными источниками</w:t>
      </w:r>
      <w:r w:rsidR="0067482C" w:rsidRPr="00CF7D5E">
        <w:rPr>
          <w:bCs/>
          <w:sz w:val="26"/>
          <w:szCs w:val="26"/>
        </w:rPr>
        <w:t>.</w:t>
      </w:r>
    </w:p>
    <w:p w:rsidR="005B5FD7" w:rsidRPr="00CF7D5E" w:rsidRDefault="005B5FD7" w:rsidP="005B5FD7">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Основными потребителями тепловой энергии являются жилой сектор, различные бюджетные учреждения и организации</w:t>
      </w:r>
      <w:r w:rsidR="000219CA" w:rsidRPr="00CF7D5E">
        <w:rPr>
          <w:rFonts w:ascii="Times New Roman" w:hAnsi="Times New Roman" w:cs="Times New Roman"/>
          <w:bCs/>
          <w:sz w:val="26"/>
          <w:szCs w:val="26"/>
        </w:rPr>
        <w:t xml:space="preserve"> сферы образования, культуры, медицины и социального обеспечения</w:t>
      </w:r>
      <w:r w:rsidRPr="00CF7D5E">
        <w:rPr>
          <w:rFonts w:ascii="Times New Roman" w:hAnsi="Times New Roman" w:cs="Times New Roman"/>
          <w:bCs/>
          <w:sz w:val="26"/>
          <w:szCs w:val="26"/>
        </w:rPr>
        <w:t xml:space="preserve">. Муниципальные котельные географически распределены по всей территории </w:t>
      </w:r>
      <w:r w:rsidR="000219CA" w:rsidRPr="00CF7D5E">
        <w:rPr>
          <w:rFonts w:ascii="Times New Roman" w:hAnsi="Times New Roman" w:cs="Times New Roman"/>
          <w:bCs/>
          <w:sz w:val="26"/>
          <w:szCs w:val="26"/>
        </w:rPr>
        <w:t xml:space="preserve">городского </w:t>
      </w:r>
      <w:r w:rsidR="00913C1F" w:rsidRPr="00CF7D5E">
        <w:rPr>
          <w:rFonts w:ascii="Times New Roman" w:hAnsi="Times New Roman" w:cs="Times New Roman"/>
          <w:bCs/>
          <w:sz w:val="26"/>
          <w:szCs w:val="26"/>
        </w:rPr>
        <w:t>поселени</w:t>
      </w:r>
      <w:r w:rsidR="000F3B12" w:rsidRPr="00CF7D5E">
        <w:rPr>
          <w:rFonts w:ascii="Times New Roman" w:hAnsi="Times New Roman" w:cs="Times New Roman"/>
          <w:bCs/>
          <w:sz w:val="26"/>
          <w:szCs w:val="26"/>
        </w:rPr>
        <w:t>я</w:t>
      </w:r>
      <w:r w:rsidRPr="00CF7D5E">
        <w:rPr>
          <w:rFonts w:ascii="Times New Roman" w:hAnsi="Times New Roman" w:cs="Times New Roman"/>
          <w:bCs/>
          <w:sz w:val="26"/>
          <w:szCs w:val="26"/>
        </w:rPr>
        <w:t>.</w:t>
      </w:r>
    </w:p>
    <w:p w:rsidR="005B5FD7" w:rsidRPr="00CF7D5E" w:rsidRDefault="005B5FD7" w:rsidP="005B5FD7">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Собственные теплоисточники имеют частные предприниматели, занимающиеся распиловкой древесины. С помощью маломощных </w:t>
      </w:r>
      <w:r w:rsidR="000219CA" w:rsidRPr="00CF7D5E">
        <w:rPr>
          <w:rFonts w:ascii="Times New Roman" w:hAnsi="Times New Roman" w:cs="Times New Roman"/>
          <w:bCs/>
          <w:sz w:val="26"/>
          <w:szCs w:val="26"/>
        </w:rPr>
        <w:t xml:space="preserve">печей, </w:t>
      </w:r>
      <w:r w:rsidRPr="00CF7D5E">
        <w:rPr>
          <w:rFonts w:ascii="Times New Roman" w:hAnsi="Times New Roman" w:cs="Times New Roman"/>
          <w:bCs/>
          <w:sz w:val="26"/>
          <w:szCs w:val="26"/>
        </w:rPr>
        <w:t>котлов и</w:t>
      </w:r>
      <w:r w:rsidR="000219CA" w:rsidRPr="00CF7D5E">
        <w:rPr>
          <w:rFonts w:ascii="Times New Roman" w:hAnsi="Times New Roman" w:cs="Times New Roman"/>
          <w:bCs/>
          <w:sz w:val="26"/>
          <w:szCs w:val="26"/>
        </w:rPr>
        <w:t xml:space="preserve"> топок</w:t>
      </w:r>
      <w:r w:rsidRPr="00CF7D5E">
        <w:rPr>
          <w:rFonts w:ascii="Times New Roman" w:hAnsi="Times New Roman" w:cs="Times New Roman"/>
          <w:bCs/>
          <w:sz w:val="26"/>
          <w:szCs w:val="26"/>
        </w:rPr>
        <w:t>, работающих на отходах деревообработки, производится отопление производственных и бытовых помещений, а также сушка древесины.</w:t>
      </w:r>
    </w:p>
    <w:p w:rsidR="005B5FD7" w:rsidRPr="00CF7D5E" w:rsidRDefault="005B5FD7" w:rsidP="005B5FD7">
      <w:pPr>
        <w:pStyle w:val="ConsPlusNormal"/>
        <w:widowControl/>
        <w:ind w:firstLine="567"/>
        <w:jc w:val="both"/>
        <w:rPr>
          <w:rFonts w:ascii="Times New Roman" w:hAnsi="Times New Roman" w:cs="Times New Roman"/>
          <w:b/>
          <w:bCs/>
          <w:sz w:val="26"/>
          <w:szCs w:val="26"/>
        </w:rPr>
      </w:pPr>
      <w:r w:rsidRPr="00CF7D5E">
        <w:rPr>
          <w:rFonts w:ascii="Times New Roman" w:hAnsi="Times New Roman" w:cs="Times New Roman"/>
          <w:bCs/>
          <w:sz w:val="26"/>
          <w:szCs w:val="26"/>
        </w:rPr>
        <w:t xml:space="preserve"> В связи с отсутствием в </w:t>
      </w:r>
      <w:r w:rsidR="00481033" w:rsidRPr="00481033">
        <w:rPr>
          <w:rFonts w:ascii="Times New Roman" w:hAnsi="Times New Roman" w:cs="Times New Roman"/>
          <w:bCs/>
          <w:sz w:val="26"/>
          <w:szCs w:val="26"/>
        </w:rPr>
        <w:t>Макарьевском</w:t>
      </w:r>
      <w:r w:rsidR="00481033">
        <w:rPr>
          <w:bCs/>
          <w:sz w:val="26"/>
          <w:szCs w:val="26"/>
        </w:rPr>
        <w:t xml:space="preserve"> </w:t>
      </w:r>
      <w:r w:rsidR="00FA0F84" w:rsidRPr="00CF7D5E">
        <w:rPr>
          <w:rFonts w:ascii="Times New Roman" w:hAnsi="Times New Roman" w:cs="Times New Roman"/>
          <w:bCs/>
          <w:sz w:val="26"/>
          <w:szCs w:val="26"/>
        </w:rPr>
        <w:t>районе</w:t>
      </w:r>
      <w:r w:rsidRPr="00CF7D5E">
        <w:rPr>
          <w:rFonts w:ascii="Times New Roman" w:hAnsi="Times New Roman" w:cs="Times New Roman"/>
          <w:bCs/>
          <w:sz w:val="26"/>
          <w:szCs w:val="26"/>
        </w:rPr>
        <w:t xml:space="preserve"> природного газа отопление многоквартирных домов осуществляется, в основном, от муниципальных котельных. Индивидуальное отопление применяется в одноквартирных и малоквартирных жилых домах и реализуется с помощью печей и твердотопливных котлов малой мощности (до 50 кВт). Площадь кв</w:t>
      </w:r>
      <w:r w:rsidR="005B73D1">
        <w:rPr>
          <w:rFonts w:ascii="Times New Roman" w:hAnsi="Times New Roman" w:cs="Times New Roman"/>
          <w:bCs/>
          <w:sz w:val="26"/>
          <w:szCs w:val="26"/>
        </w:rPr>
        <w:t xml:space="preserve">артир в домах с индивидуальным </w:t>
      </w:r>
      <w:r w:rsidRPr="00CF7D5E">
        <w:rPr>
          <w:rFonts w:ascii="Times New Roman" w:hAnsi="Times New Roman" w:cs="Times New Roman"/>
          <w:bCs/>
          <w:sz w:val="26"/>
          <w:szCs w:val="26"/>
        </w:rPr>
        <w:t xml:space="preserve">теплоснабжением составляет </w:t>
      </w:r>
      <w:r w:rsidR="0067482C" w:rsidRPr="00CF7D5E">
        <w:rPr>
          <w:rFonts w:ascii="Times New Roman" w:hAnsi="Times New Roman" w:cs="Times New Roman"/>
          <w:sz w:val="26"/>
          <w:szCs w:val="26"/>
        </w:rPr>
        <w:t>около 150</w:t>
      </w:r>
      <w:r w:rsidR="00FA0F84" w:rsidRPr="00CF7D5E">
        <w:rPr>
          <w:rFonts w:ascii="Times New Roman" w:hAnsi="Times New Roman" w:cs="Times New Roman"/>
          <w:sz w:val="26"/>
          <w:szCs w:val="26"/>
        </w:rPr>
        <w:t xml:space="preserve"> тыс.</w:t>
      </w:r>
      <w:r w:rsidRPr="00CF7D5E">
        <w:rPr>
          <w:rFonts w:ascii="Times New Roman" w:hAnsi="Times New Roman" w:cs="Times New Roman"/>
          <w:bCs/>
          <w:sz w:val="26"/>
          <w:szCs w:val="26"/>
        </w:rPr>
        <w:t xml:space="preserve"> м</w:t>
      </w:r>
      <w:r w:rsidRPr="00CF7D5E">
        <w:rPr>
          <w:rFonts w:ascii="Times New Roman" w:hAnsi="Times New Roman" w:cs="Times New Roman"/>
          <w:bCs/>
          <w:sz w:val="26"/>
          <w:szCs w:val="26"/>
          <w:vertAlign w:val="superscript"/>
        </w:rPr>
        <w:t>2</w:t>
      </w:r>
      <w:r w:rsidRPr="00CF7D5E">
        <w:rPr>
          <w:rFonts w:ascii="Times New Roman" w:hAnsi="Times New Roman" w:cs="Times New Roman"/>
          <w:bCs/>
          <w:sz w:val="26"/>
          <w:szCs w:val="26"/>
        </w:rPr>
        <w:t xml:space="preserve">. </w:t>
      </w:r>
    </w:p>
    <w:p w:rsidR="005B5FD7" w:rsidRPr="00CF7D5E" w:rsidRDefault="00675FB6" w:rsidP="005B5FD7">
      <w:pPr>
        <w:pStyle w:val="ConsPlusNormal"/>
        <w:widowControl/>
        <w:spacing w:after="120"/>
        <w:ind w:firstLine="567"/>
        <w:jc w:val="both"/>
        <w:rPr>
          <w:rFonts w:ascii="Times New Roman" w:hAnsi="Times New Roman" w:cs="Times New Roman"/>
          <w:b/>
          <w:bCs/>
          <w:sz w:val="26"/>
          <w:szCs w:val="26"/>
        </w:rPr>
      </w:pPr>
      <w:r w:rsidRPr="00CF7D5E">
        <w:rPr>
          <w:rFonts w:ascii="Times New Roman" w:hAnsi="Times New Roman" w:cs="Times New Roman"/>
          <w:sz w:val="26"/>
          <w:szCs w:val="26"/>
        </w:rPr>
        <w:t>Все системы теплоснабжения в поселении закрытого типа. Горячее водоснабжение потребителей от котельных не осуществляется, за исключением котельной бани.</w:t>
      </w:r>
    </w:p>
    <w:p w:rsidR="005B5FD7" w:rsidRPr="00CF7D5E" w:rsidRDefault="005B5FD7" w:rsidP="005B5FD7">
      <w:pPr>
        <w:pStyle w:val="ConsPlusNormal"/>
        <w:widowControl/>
        <w:spacing w:after="120"/>
        <w:ind w:firstLine="567"/>
        <w:jc w:val="both"/>
        <w:rPr>
          <w:rFonts w:ascii="Times New Roman" w:hAnsi="Times New Roman" w:cs="Times New Roman"/>
          <w:bCs/>
          <w:sz w:val="26"/>
          <w:szCs w:val="26"/>
        </w:rPr>
      </w:pPr>
      <w:r w:rsidRPr="00CF7D5E">
        <w:rPr>
          <w:rFonts w:ascii="Times New Roman" w:hAnsi="Times New Roman" w:cs="Times New Roman"/>
          <w:b/>
          <w:bCs/>
          <w:sz w:val="26"/>
          <w:szCs w:val="26"/>
        </w:rPr>
        <w:t xml:space="preserve">1.2 </w:t>
      </w:r>
      <w:r w:rsidRPr="00CF7D5E">
        <w:rPr>
          <w:rFonts w:ascii="Times New Roman" w:hAnsi="Times New Roman" w:cs="Times New Roman"/>
          <w:b/>
          <w:sz w:val="26"/>
          <w:szCs w:val="26"/>
        </w:rPr>
        <w:t>Источники теплоснабжения</w:t>
      </w:r>
    </w:p>
    <w:p w:rsidR="00DB171A" w:rsidRPr="00CF7D5E" w:rsidRDefault="005B5FD7" w:rsidP="00DB171A">
      <w:pPr>
        <w:ind w:firstLine="567"/>
        <w:jc w:val="both"/>
        <w:rPr>
          <w:bCs/>
          <w:sz w:val="26"/>
          <w:szCs w:val="26"/>
        </w:rPr>
      </w:pPr>
      <w:r w:rsidRPr="00CF7D5E">
        <w:rPr>
          <w:bCs/>
          <w:sz w:val="26"/>
          <w:szCs w:val="26"/>
        </w:rPr>
        <w:t xml:space="preserve">В эксплуатационной ответственности </w:t>
      </w:r>
      <w:r w:rsidR="003523C1" w:rsidRPr="00CF7D5E">
        <w:rPr>
          <w:bCs/>
          <w:sz w:val="26"/>
          <w:szCs w:val="26"/>
        </w:rPr>
        <w:t>ООО</w:t>
      </w:r>
      <w:r w:rsidRPr="00CF7D5E">
        <w:rPr>
          <w:bCs/>
          <w:sz w:val="26"/>
          <w:szCs w:val="26"/>
        </w:rPr>
        <w:t xml:space="preserve"> «</w:t>
      </w:r>
      <w:r w:rsidR="00987F7A">
        <w:rPr>
          <w:sz w:val="26"/>
          <w:szCs w:val="26"/>
        </w:rPr>
        <w:t>КХ</w:t>
      </w:r>
      <w:r w:rsidR="004C7BB4">
        <w:rPr>
          <w:sz w:val="26"/>
          <w:szCs w:val="26"/>
        </w:rPr>
        <w:t xml:space="preserve"> г.</w:t>
      </w:r>
      <w:r w:rsidR="003F367C" w:rsidRPr="00CF7D5E">
        <w:rPr>
          <w:sz w:val="26"/>
          <w:szCs w:val="26"/>
        </w:rPr>
        <w:t xml:space="preserve"> Макарьев</w:t>
      </w:r>
      <w:r w:rsidRPr="00CF7D5E">
        <w:rPr>
          <w:bCs/>
          <w:sz w:val="26"/>
          <w:szCs w:val="26"/>
        </w:rPr>
        <w:t xml:space="preserve">» находится </w:t>
      </w:r>
      <w:r w:rsidR="003F367C" w:rsidRPr="00CF7D5E">
        <w:rPr>
          <w:bCs/>
          <w:sz w:val="26"/>
          <w:szCs w:val="26"/>
        </w:rPr>
        <w:t>1</w:t>
      </w:r>
      <w:r w:rsidR="009B60D4">
        <w:rPr>
          <w:bCs/>
          <w:sz w:val="26"/>
          <w:szCs w:val="26"/>
        </w:rPr>
        <w:t>4</w:t>
      </w:r>
      <w:r w:rsidRPr="00CF7D5E">
        <w:rPr>
          <w:bCs/>
          <w:sz w:val="26"/>
          <w:szCs w:val="26"/>
        </w:rPr>
        <w:t xml:space="preserve"> кот</w:t>
      </w:r>
      <w:r w:rsidR="00B46637" w:rsidRPr="00CF7D5E">
        <w:rPr>
          <w:bCs/>
          <w:sz w:val="26"/>
          <w:szCs w:val="26"/>
        </w:rPr>
        <w:t xml:space="preserve">ельных и </w:t>
      </w:r>
      <w:r w:rsidR="004C7BB4">
        <w:rPr>
          <w:bCs/>
          <w:sz w:val="26"/>
          <w:szCs w:val="26"/>
        </w:rPr>
        <w:t>10,</w:t>
      </w:r>
      <w:r w:rsidR="00D854D3">
        <w:rPr>
          <w:bCs/>
          <w:sz w:val="26"/>
          <w:szCs w:val="26"/>
        </w:rPr>
        <w:t>2</w:t>
      </w:r>
      <w:r w:rsidR="005B73D1">
        <w:rPr>
          <w:bCs/>
          <w:sz w:val="26"/>
          <w:szCs w:val="26"/>
        </w:rPr>
        <w:t xml:space="preserve"> </w:t>
      </w:r>
      <w:r w:rsidR="00D854D3" w:rsidRPr="00CF7D5E">
        <w:rPr>
          <w:bCs/>
          <w:sz w:val="26"/>
          <w:szCs w:val="26"/>
        </w:rPr>
        <w:t>км</w:t>
      </w:r>
      <w:r w:rsidR="00D854D3">
        <w:rPr>
          <w:bCs/>
          <w:sz w:val="26"/>
          <w:szCs w:val="26"/>
        </w:rPr>
        <w:t xml:space="preserve"> тепловых сете</w:t>
      </w:r>
      <w:r w:rsidR="00D854D3" w:rsidRPr="00CF7D5E">
        <w:rPr>
          <w:bCs/>
          <w:sz w:val="26"/>
          <w:szCs w:val="26"/>
        </w:rPr>
        <w:t>й</w:t>
      </w:r>
      <w:r w:rsidR="004C7BB4">
        <w:rPr>
          <w:bCs/>
          <w:sz w:val="26"/>
          <w:szCs w:val="26"/>
        </w:rPr>
        <w:t>, в т</w:t>
      </w:r>
      <w:r w:rsidR="005B73D1">
        <w:rPr>
          <w:bCs/>
          <w:sz w:val="26"/>
          <w:szCs w:val="26"/>
        </w:rPr>
        <w:t>ом числе</w:t>
      </w:r>
      <w:r w:rsidR="004C7BB4">
        <w:rPr>
          <w:bCs/>
          <w:sz w:val="26"/>
          <w:szCs w:val="26"/>
        </w:rPr>
        <w:t xml:space="preserve"> </w:t>
      </w:r>
      <w:r w:rsidR="00D854D3">
        <w:rPr>
          <w:bCs/>
          <w:sz w:val="26"/>
          <w:szCs w:val="26"/>
        </w:rPr>
        <w:t>0,</w:t>
      </w:r>
      <w:r w:rsidR="004C7BB4">
        <w:rPr>
          <w:bCs/>
          <w:sz w:val="26"/>
          <w:szCs w:val="26"/>
        </w:rPr>
        <w:t>6</w:t>
      </w:r>
      <w:r w:rsidR="00D854D3">
        <w:rPr>
          <w:bCs/>
          <w:sz w:val="26"/>
          <w:szCs w:val="26"/>
        </w:rPr>
        <w:t xml:space="preserve"> км</w:t>
      </w:r>
      <w:r w:rsidR="004C7BB4">
        <w:rPr>
          <w:bCs/>
          <w:sz w:val="26"/>
          <w:szCs w:val="26"/>
        </w:rPr>
        <w:t xml:space="preserve"> сети техникума.</w:t>
      </w:r>
      <w:r w:rsidR="00CA61E0" w:rsidRPr="00CF7D5E">
        <w:rPr>
          <w:bCs/>
          <w:sz w:val="26"/>
          <w:szCs w:val="26"/>
        </w:rPr>
        <w:t xml:space="preserve"> </w:t>
      </w:r>
    </w:p>
    <w:p w:rsidR="00DB171A" w:rsidRDefault="00C12C80" w:rsidP="00CF7D5E">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Все </w:t>
      </w:r>
      <w:r w:rsidR="005B5FD7" w:rsidRPr="00CF7D5E">
        <w:rPr>
          <w:rFonts w:ascii="Times New Roman" w:hAnsi="Times New Roman" w:cs="Times New Roman"/>
          <w:bCs/>
          <w:sz w:val="26"/>
          <w:szCs w:val="26"/>
        </w:rPr>
        <w:t>котельны</w:t>
      </w:r>
      <w:r w:rsidR="00DB171A">
        <w:rPr>
          <w:rFonts w:ascii="Times New Roman" w:hAnsi="Times New Roman" w:cs="Times New Roman"/>
          <w:bCs/>
          <w:sz w:val="26"/>
          <w:szCs w:val="26"/>
        </w:rPr>
        <w:t>е</w:t>
      </w:r>
      <w:r w:rsidR="005B5FD7" w:rsidRPr="00CF7D5E">
        <w:rPr>
          <w:rFonts w:ascii="Times New Roman" w:hAnsi="Times New Roman" w:cs="Times New Roman"/>
          <w:bCs/>
          <w:sz w:val="26"/>
          <w:szCs w:val="26"/>
        </w:rPr>
        <w:t xml:space="preserve"> раб</w:t>
      </w:r>
      <w:r w:rsidRPr="00CF7D5E">
        <w:rPr>
          <w:rFonts w:ascii="Times New Roman" w:hAnsi="Times New Roman" w:cs="Times New Roman"/>
          <w:bCs/>
          <w:sz w:val="26"/>
          <w:szCs w:val="26"/>
        </w:rPr>
        <w:t>отают преимущественно на дровах</w:t>
      </w:r>
      <w:r w:rsidR="003F367C" w:rsidRPr="00CF7D5E">
        <w:rPr>
          <w:rFonts w:ascii="Times New Roman" w:hAnsi="Times New Roman" w:cs="Times New Roman"/>
          <w:bCs/>
          <w:sz w:val="26"/>
          <w:szCs w:val="26"/>
        </w:rPr>
        <w:t xml:space="preserve"> и отходах деревообработки</w:t>
      </w:r>
      <w:r w:rsidRPr="00CF7D5E">
        <w:rPr>
          <w:rFonts w:ascii="Times New Roman" w:hAnsi="Times New Roman" w:cs="Times New Roman"/>
          <w:bCs/>
          <w:sz w:val="26"/>
          <w:szCs w:val="26"/>
        </w:rPr>
        <w:t>.</w:t>
      </w:r>
      <w:r w:rsidR="005B5FD7" w:rsidRPr="00CF7D5E">
        <w:rPr>
          <w:rFonts w:ascii="Times New Roman" w:hAnsi="Times New Roman" w:cs="Times New Roman"/>
          <w:bCs/>
          <w:sz w:val="26"/>
          <w:szCs w:val="26"/>
        </w:rPr>
        <w:t xml:space="preserve"> Всего на котельных установлено </w:t>
      </w:r>
      <w:r w:rsidR="00BF0B52" w:rsidRPr="00CF7D5E">
        <w:rPr>
          <w:rFonts w:ascii="Times New Roman" w:hAnsi="Times New Roman" w:cs="Times New Roman"/>
          <w:bCs/>
          <w:sz w:val="26"/>
          <w:szCs w:val="26"/>
        </w:rPr>
        <w:t>4</w:t>
      </w:r>
      <w:r w:rsidR="007E3DB3">
        <w:rPr>
          <w:rFonts w:ascii="Times New Roman" w:hAnsi="Times New Roman" w:cs="Times New Roman"/>
          <w:bCs/>
          <w:sz w:val="26"/>
          <w:szCs w:val="26"/>
        </w:rPr>
        <w:t>2</w:t>
      </w:r>
      <w:r w:rsidR="008B5BBC" w:rsidRPr="00CF7D5E">
        <w:rPr>
          <w:rFonts w:ascii="Times New Roman" w:hAnsi="Times New Roman" w:cs="Times New Roman"/>
          <w:bCs/>
          <w:sz w:val="26"/>
          <w:szCs w:val="26"/>
        </w:rPr>
        <w:t xml:space="preserve"> кот</w:t>
      </w:r>
      <w:r w:rsidR="007E3DB3">
        <w:rPr>
          <w:rFonts w:ascii="Times New Roman" w:hAnsi="Times New Roman" w:cs="Times New Roman"/>
          <w:bCs/>
          <w:sz w:val="26"/>
          <w:szCs w:val="26"/>
        </w:rPr>
        <w:t>ла</w:t>
      </w:r>
      <w:r w:rsidR="003523C1" w:rsidRPr="00CF7D5E">
        <w:rPr>
          <w:rFonts w:ascii="Times New Roman" w:hAnsi="Times New Roman" w:cs="Times New Roman"/>
          <w:bCs/>
          <w:sz w:val="26"/>
          <w:szCs w:val="26"/>
        </w:rPr>
        <w:t xml:space="preserve"> </w:t>
      </w:r>
      <w:r w:rsidR="005B5FD7" w:rsidRPr="00CF7D5E">
        <w:rPr>
          <w:rFonts w:ascii="Times New Roman" w:hAnsi="Times New Roman" w:cs="Times New Roman"/>
          <w:bCs/>
          <w:sz w:val="26"/>
          <w:szCs w:val="26"/>
        </w:rPr>
        <w:t xml:space="preserve">суммарной тепловой мощностью </w:t>
      </w:r>
      <w:r w:rsidR="00BF0B52" w:rsidRPr="00CF7D5E">
        <w:rPr>
          <w:rFonts w:ascii="Times New Roman" w:hAnsi="Times New Roman" w:cs="Times New Roman"/>
          <w:b/>
          <w:bCs/>
          <w:sz w:val="26"/>
          <w:szCs w:val="26"/>
        </w:rPr>
        <w:t>1</w:t>
      </w:r>
      <w:r w:rsidR="007E3DB3">
        <w:rPr>
          <w:rFonts w:ascii="Times New Roman" w:hAnsi="Times New Roman" w:cs="Times New Roman"/>
          <w:b/>
          <w:bCs/>
          <w:sz w:val="26"/>
          <w:szCs w:val="26"/>
        </w:rPr>
        <w:t>7,898</w:t>
      </w:r>
      <w:r w:rsidR="005B5FD7" w:rsidRPr="00CF7D5E">
        <w:rPr>
          <w:rFonts w:ascii="Times New Roman" w:hAnsi="Times New Roman" w:cs="Times New Roman"/>
          <w:bCs/>
          <w:sz w:val="26"/>
          <w:szCs w:val="26"/>
        </w:rPr>
        <w:t xml:space="preserve"> Гкал/ч. Суммарная подключенная тепловая нагрузка составляет</w:t>
      </w:r>
      <w:r w:rsidR="00534934" w:rsidRPr="00CF7D5E">
        <w:rPr>
          <w:rFonts w:ascii="Times New Roman" w:hAnsi="Times New Roman" w:cs="Times New Roman"/>
          <w:bCs/>
          <w:sz w:val="26"/>
          <w:szCs w:val="26"/>
        </w:rPr>
        <w:t xml:space="preserve"> </w:t>
      </w:r>
      <w:r w:rsidR="00CA73D9">
        <w:rPr>
          <w:rFonts w:ascii="Times New Roman" w:hAnsi="Times New Roman" w:cs="Times New Roman"/>
          <w:b/>
          <w:bCs/>
          <w:sz w:val="26"/>
          <w:szCs w:val="26"/>
        </w:rPr>
        <w:t>5,</w:t>
      </w:r>
      <w:r w:rsidR="004811C6">
        <w:rPr>
          <w:rFonts w:ascii="Times New Roman" w:hAnsi="Times New Roman" w:cs="Times New Roman"/>
          <w:b/>
          <w:bCs/>
          <w:sz w:val="26"/>
          <w:szCs w:val="26"/>
        </w:rPr>
        <w:t>8</w:t>
      </w:r>
      <w:r w:rsidR="00CA73D9">
        <w:rPr>
          <w:rFonts w:ascii="Times New Roman" w:hAnsi="Times New Roman" w:cs="Times New Roman"/>
          <w:b/>
          <w:bCs/>
          <w:sz w:val="26"/>
          <w:szCs w:val="26"/>
        </w:rPr>
        <w:t>9</w:t>
      </w:r>
      <w:r w:rsidR="004811C6">
        <w:rPr>
          <w:rFonts w:ascii="Times New Roman" w:hAnsi="Times New Roman" w:cs="Times New Roman"/>
          <w:b/>
          <w:bCs/>
          <w:sz w:val="26"/>
          <w:szCs w:val="26"/>
        </w:rPr>
        <w:t>8</w:t>
      </w:r>
      <w:r w:rsidR="00CF7743">
        <w:rPr>
          <w:rFonts w:ascii="Times New Roman" w:hAnsi="Times New Roman" w:cs="Times New Roman"/>
          <w:b/>
          <w:bCs/>
          <w:sz w:val="26"/>
          <w:szCs w:val="26"/>
        </w:rPr>
        <w:t xml:space="preserve"> </w:t>
      </w:r>
      <w:r w:rsidR="00534934" w:rsidRPr="00CF7D5E">
        <w:rPr>
          <w:rFonts w:ascii="Times New Roman" w:hAnsi="Times New Roman" w:cs="Times New Roman"/>
          <w:bCs/>
          <w:sz w:val="26"/>
          <w:szCs w:val="26"/>
        </w:rPr>
        <w:t>Гкал/ч</w:t>
      </w:r>
      <w:r w:rsidR="005B5FD7" w:rsidRPr="00CF7D5E">
        <w:rPr>
          <w:rFonts w:ascii="Times New Roman" w:hAnsi="Times New Roman" w:cs="Times New Roman"/>
          <w:bCs/>
          <w:sz w:val="26"/>
          <w:szCs w:val="26"/>
        </w:rPr>
        <w:t xml:space="preserve">, </w:t>
      </w:r>
      <w:r w:rsidR="001A128D">
        <w:rPr>
          <w:rFonts w:ascii="Times New Roman" w:hAnsi="Times New Roman" w:cs="Times New Roman"/>
          <w:bCs/>
          <w:sz w:val="26"/>
          <w:szCs w:val="26"/>
        </w:rPr>
        <w:t>в том числе на отопление 5,</w:t>
      </w:r>
      <w:r w:rsidR="00CA73D9">
        <w:rPr>
          <w:rFonts w:ascii="Times New Roman" w:hAnsi="Times New Roman" w:cs="Times New Roman"/>
          <w:bCs/>
          <w:sz w:val="26"/>
          <w:szCs w:val="26"/>
        </w:rPr>
        <w:t>65</w:t>
      </w:r>
      <w:r w:rsidR="00534934" w:rsidRPr="00CF7D5E">
        <w:rPr>
          <w:rFonts w:ascii="Times New Roman" w:hAnsi="Times New Roman" w:cs="Times New Roman"/>
          <w:bCs/>
          <w:sz w:val="26"/>
          <w:szCs w:val="26"/>
        </w:rPr>
        <w:t xml:space="preserve"> Гкал/ч и 0,25 Гкал/ч на ГВС</w:t>
      </w:r>
      <w:r w:rsidR="005B5FD7" w:rsidRPr="00CF7D5E">
        <w:rPr>
          <w:rFonts w:ascii="Times New Roman" w:hAnsi="Times New Roman" w:cs="Times New Roman"/>
          <w:bCs/>
          <w:sz w:val="26"/>
          <w:szCs w:val="26"/>
        </w:rPr>
        <w:t xml:space="preserve">. Годовой расход </w:t>
      </w:r>
      <w:r w:rsidR="00BF0B52" w:rsidRPr="00CF7D5E">
        <w:rPr>
          <w:rFonts w:ascii="Times New Roman" w:hAnsi="Times New Roman" w:cs="Times New Roman"/>
          <w:bCs/>
          <w:sz w:val="26"/>
          <w:szCs w:val="26"/>
        </w:rPr>
        <w:t xml:space="preserve">топлива </w:t>
      </w:r>
      <w:r w:rsidR="005B5FD7" w:rsidRPr="00CF7D5E">
        <w:rPr>
          <w:rFonts w:ascii="Times New Roman" w:hAnsi="Times New Roman" w:cs="Times New Roman"/>
          <w:bCs/>
          <w:sz w:val="26"/>
          <w:szCs w:val="26"/>
        </w:rPr>
        <w:t>составляет</w:t>
      </w:r>
      <w:r w:rsidR="00BF0B52" w:rsidRPr="00CF7D5E">
        <w:rPr>
          <w:rFonts w:ascii="Times New Roman" w:hAnsi="Times New Roman" w:cs="Times New Roman"/>
          <w:bCs/>
          <w:sz w:val="26"/>
          <w:szCs w:val="26"/>
        </w:rPr>
        <w:t>:</w:t>
      </w:r>
      <w:r w:rsidR="005B5FD7" w:rsidRPr="00CF7D5E">
        <w:rPr>
          <w:rFonts w:ascii="Times New Roman" w:hAnsi="Times New Roman" w:cs="Times New Roman"/>
          <w:bCs/>
          <w:sz w:val="26"/>
          <w:szCs w:val="26"/>
        </w:rPr>
        <w:t xml:space="preserve"> </w:t>
      </w:r>
      <w:r w:rsidR="00BF0B52" w:rsidRPr="00CF7D5E">
        <w:rPr>
          <w:rFonts w:ascii="Times New Roman" w:hAnsi="Times New Roman" w:cs="Times New Roman"/>
          <w:bCs/>
          <w:sz w:val="26"/>
          <w:szCs w:val="26"/>
        </w:rPr>
        <w:t xml:space="preserve">дров </w:t>
      </w:r>
      <w:r w:rsidR="00441837" w:rsidRPr="00CF7D5E">
        <w:rPr>
          <w:rFonts w:ascii="Times New Roman" w:hAnsi="Times New Roman" w:cs="Times New Roman"/>
          <w:bCs/>
          <w:sz w:val="26"/>
          <w:szCs w:val="26"/>
        </w:rPr>
        <w:t xml:space="preserve">около </w:t>
      </w:r>
      <w:r w:rsidR="00BF0B52" w:rsidRPr="00CF7D5E">
        <w:rPr>
          <w:rFonts w:ascii="Times New Roman" w:hAnsi="Times New Roman" w:cs="Times New Roman"/>
          <w:bCs/>
          <w:sz w:val="26"/>
          <w:szCs w:val="26"/>
        </w:rPr>
        <w:t>1</w:t>
      </w:r>
      <w:r w:rsidR="00DB171A">
        <w:rPr>
          <w:rFonts w:ascii="Times New Roman" w:hAnsi="Times New Roman" w:cs="Times New Roman"/>
          <w:bCs/>
          <w:sz w:val="26"/>
          <w:szCs w:val="26"/>
        </w:rPr>
        <w:t>1</w:t>
      </w:r>
      <w:r w:rsidR="003523C1" w:rsidRPr="00CF7D5E">
        <w:rPr>
          <w:rFonts w:ascii="Times New Roman" w:hAnsi="Times New Roman" w:cs="Times New Roman"/>
          <w:bCs/>
          <w:sz w:val="26"/>
          <w:szCs w:val="26"/>
        </w:rPr>
        <w:t>,6</w:t>
      </w:r>
      <w:r w:rsidR="00DB171A">
        <w:rPr>
          <w:rFonts w:ascii="Times New Roman" w:hAnsi="Times New Roman" w:cs="Times New Roman"/>
          <w:bCs/>
          <w:sz w:val="26"/>
          <w:szCs w:val="26"/>
        </w:rPr>
        <w:t>1</w:t>
      </w:r>
      <w:r w:rsidR="00441837" w:rsidRPr="00CF7D5E">
        <w:rPr>
          <w:rFonts w:ascii="Times New Roman" w:hAnsi="Times New Roman" w:cs="Times New Roman"/>
          <w:bCs/>
          <w:sz w:val="26"/>
          <w:szCs w:val="26"/>
        </w:rPr>
        <w:t xml:space="preserve"> тыс. м</w:t>
      </w:r>
      <w:r w:rsidR="00441837" w:rsidRPr="00CF7D5E">
        <w:rPr>
          <w:rFonts w:ascii="Times New Roman" w:hAnsi="Times New Roman" w:cs="Times New Roman"/>
          <w:bCs/>
          <w:sz w:val="26"/>
          <w:szCs w:val="26"/>
          <w:vertAlign w:val="superscript"/>
        </w:rPr>
        <w:t>3</w:t>
      </w:r>
      <w:r w:rsidR="008B5BBC" w:rsidRPr="00CF7D5E">
        <w:rPr>
          <w:rFonts w:ascii="Times New Roman" w:hAnsi="Times New Roman" w:cs="Times New Roman"/>
          <w:bCs/>
          <w:sz w:val="26"/>
          <w:szCs w:val="26"/>
        </w:rPr>
        <w:t xml:space="preserve">, угля </w:t>
      </w:r>
      <w:r w:rsidR="00DB171A">
        <w:rPr>
          <w:rFonts w:ascii="Times New Roman" w:hAnsi="Times New Roman" w:cs="Times New Roman"/>
          <w:bCs/>
          <w:sz w:val="26"/>
          <w:szCs w:val="26"/>
        </w:rPr>
        <w:t>631,3</w:t>
      </w:r>
      <w:r w:rsidR="008B5BBC" w:rsidRPr="00CF7D5E">
        <w:rPr>
          <w:rFonts w:ascii="Times New Roman" w:hAnsi="Times New Roman" w:cs="Times New Roman"/>
          <w:bCs/>
          <w:sz w:val="26"/>
          <w:szCs w:val="26"/>
        </w:rPr>
        <w:t xml:space="preserve"> т</w:t>
      </w:r>
      <w:r w:rsidR="00DB171A">
        <w:rPr>
          <w:rFonts w:ascii="Times New Roman" w:hAnsi="Times New Roman" w:cs="Times New Roman"/>
          <w:bCs/>
          <w:sz w:val="26"/>
          <w:szCs w:val="26"/>
        </w:rPr>
        <w:t>, опилки 7,45</w:t>
      </w:r>
      <w:r w:rsidR="00DB171A" w:rsidRPr="00DB171A">
        <w:rPr>
          <w:rFonts w:ascii="Times New Roman" w:hAnsi="Times New Roman" w:cs="Times New Roman"/>
          <w:bCs/>
          <w:sz w:val="26"/>
          <w:szCs w:val="26"/>
        </w:rPr>
        <w:t xml:space="preserve"> </w:t>
      </w:r>
      <w:r w:rsidR="00DB171A" w:rsidRPr="00CF7D5E">
        <w:rPr>
          <w:rFonts w:ascii="Times New Roman" w:hAnsi="Times New Roman" w:cs="Times New Roman"/>
          <w:bCs/>
          <w:sz w:val="26"/>
          <w:szCs w:val="26"/>
        </w:rPr>
        <w:t>тыс. м</w:t>
      </w:r>
      <w:r w:rsidR="00DB171A" w:rsidRPr="00CF7D5E">
        <w:rPr>
          <w:rFonts w:ascii="Times New Roman" w:hAnsi="Times New Roman" w:cs="Times New Roman"/>
          <w:bCs/>
          <w:sz w:val="26"/>
          <w:szCs w:val="26"/>
          <w:vertAlign w:val="superscript"/>
        </w:rPr>
        <w:t>3</w:t>
      </w:r>
      <w:r w:rsidR="00DB171A">
        <w:rPr>
          <w:rFonts w:ascii="Times New Roman" w:hAnsi="Times New Roman" w:cs="Times New Roman"/>
          <w:bCs/>
          <w:sz w:val="26"/>
          <w:szCs w:val="26"/>
        </w:rPr>
        <w:t>.</w:t>
      </w:r>
      <w:r w:rsidR="005B5FD7" w:rsidRPr="00CF7D5E">
        <w:rPr>
          <w:rFonts w:ascii="Times New Roman" w:hAnsi="Times New Roman" w:cs="Times New Roman"/>
          <w:bCs/>
          <w:sz w:val="26"/>
          <w:szCs w:val="26"/>
        </w:rPr>
        <w:t xml:space="preserve"> Среднее использование тепловой мощности котлов составляет </w:t>
      </w:r>
      <w:r w:rsidR="00534934" w:rsidRPr="00CF7D5E">
        <w:rPr>
          <w:rFonts w:ascii="Times New Roman" w:hAnsi="Times New Roman" w:cs="Times New Roman"/>
          <w:bCs/>
          <w:sz w:val="26"/>
          <w:szCs w:val="26"/>
        </w:rPr>
        <w:t>41</w:t>
      </w:r>
      <w:r w:rsidR="00852C0E" w:rsidRPr="00CF7D5E">
        <w:rPr>
          <w:rFonts w:ascii="Times New Roman" w:hAnsi="Times New Roman" w:cs="Times New Roman"/>
          <w:bCs/>
          <w:sz w:val="26"/>
          <w:szCs w:val="26"/>
        </w:rPr>
        <w:t>%</w:t>
      </w:r>
      <w:r w:rsidR="00AE2E2B" w:rsidRPr="00CF7D5E">
        <w:rPr>
          <w:rFonts w:ascii="Times New Roman" w:hAnsi="Times New Roman" w:cs="Times New Roman"/>
          <w:bCs/>
          <w:sz w:val="26"/>
          <w:szCs w:val="26"/>
        </w:rPr>
        <w:t>.</w:t>
      </w:r>
    </w:p>
    <w:p w:rsidR="00AC678B" w:rsidRPr="00CF7D5E" w:rsidRDefault="005B5FD7" w:rsidP="00CF7D5E">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 </w:t>
      </w:r>
      <w:r w:rsidR="008B5BBC" w:rsidRPr="00CF7D5E">
        <w:rPr>
          <w:rFonts w:ascii="Times New Roman" w:hAnsi="Times New Roman" w:cs="Times New Roman"/>
          <w:bCs/>
          <w:sz w:val="26"/>
          <w:szCs w:val="26"/>
        </w:rPr>
        <w:t>3</w:t>
      </w:r>
      <w:r w:rsidR="007E3DB3">
        <w:rPr>
          <w:rFonts w:ascii="Times New Roman" w:hAnsi="Times New Roman" w:cs="Times New Roman"/>
          <w:bCs/>
          <w:sz w:val="26"/>
          <w:szCs w:val="26"/>
        </w:rPr>
        <w:t>5</w:t>
      </w:r>
      <w:r w:rsidR="008B5BBC" w:rsidRPr="00CF7D5E">
        <w:rPr>
          <w:rFonts w:ascii="Times New Roman" w:hAnsi="Times New Roman" w:cs="Times New Roman"/>
          <w:bCs/>
          <w:sz w:val="26"/>
          <w:szCs w:val="26"/>
        </w:rPr>
        <w:t xml:space="preserve"> </w:t>
      </w:r>
      <w:r w:rsidR="003523C1" w:rsidRPr="00CF7D5E">
        <w:rPr>
          <w:rFonts w:ascii="Times New Roman" w:hAnsi="Times New Roman" w:cs="Times New Roman"/>
          <w:bCs/>
          <w:sz w:val="26"/>
          <w:szCs w:val="26"/>
        </w:rPr>
        <w:t>котл</w:t>
      </w:r>
      <w:r w:rsidR="008B5BBC" w:rsidRPr="00CF7D5E">
        <w:rPr>
          <w:rFonts w:ascii="Times New Roman" w:hAnsi="Times New Roman" w:cs="Times New Roman"/>
          <w:bCs/>
          <w:sz w:val="26"/>
          <w:szCs w:val="26"/>
        </w:rPr>
        <w:t>ов</w:t>
      </w:r>
      <w:r w:rsidR="003523C1" w:rsidRPr="00CF7D5E">
        <w:rPr>
          <w:rFonts w:ascii="Times New Roman" w:hAnsi="Times New Roman" w:cs="Times New Roman"/>
          <w:bCs/>
          <w:sz w:val="26"/>
          <w:szCs w:val="26"/>
        </w:rPr>
        <w:t xml:space="preserve"> устаревших моделей и давно отработали свой </w:t>
      </w:r>
      <w:r w:rsidR="005B73D1">
        <w:rPr>
          <w:rFonts w:ascii="Times New Roman" w:hAnsi="Times New Roman" w:cs="Times New Roman"/>
          <w:bCs/>
          <w:sz w:val="26"/>
          <w:szCs w:val="26"/>
        </w:rPr>
        <w:t xml:space="preserve">нормативный </w:t>
      </w:r>
      <w:r w:rsidR="003523C1" w:rsidRPr="00CF7D5E">
        <w:rPr>
          <w:rFonts w:ascii="Times New Roman" w:hAnsi="Times New Roman" w:cs="Times New Roman"/>
          <w:bCs/>
          <w:sz w:val="26"/>
          <w:szCs w:val="26"/>
        </w:rPr>
        <w:t>ресурс.</w:t>
      </w:r>
      <w:r w:rsidR="00044C9B" w:rsidRPr="00CF7D5E">
        <w:rPr>
          <w:rFonts w:ascii="Times New Roman" w:hAnsi="Times New Roman" w:cs="Times New Roman"/>
          <w:bCs/>
          <w:sz w:val="26"/>
          <w:szCs w:val="26"/>
        </w:rPr>
        <w:t xml:space="preserve"> </w:t>
      </w:r>
      <w:r w:rsidR="003523C1" w:rsidRPr="00CF7D5E">
        <w:rPr>
          <w:rFonts w:ascii="Times New Roman" w:hAnsi="Times New Roman" w:cs="Times New Roman"/>
          <w:bCs/>
          <w:sz w:val="26"/>
          <w:szCs w:val="26"/>
        </w:rPr>
        <w:t>Их</w:t>
      </w:r>
      <w:r w:rsidRPr="00CF7D5E">
        <w:rPr>
          <w:rFonts w:ascii="Times New Roman" w:hAnsi="Times New Roman" w:cs="Times New Roman"/>
          <w:bCs/>
          <w:sz w:val="26"/>
          <w:szCs w:val="26"/>
        </w:rPr>
        <w:t xml:space="preserve"> </w:t>
      </w:r>
      <w:r w:rsidR="00D40EDC" w:rsidRPr="00CF7D5E">
        <w:rPr>
          <w:rFonts w:ascii="Times New Roman" w:hAnsi="Times New Roman" w:cs="Times New Roman"/>
          <w:bCs/>
          <w:sz w:val="26"/>
          <w:szCs w:val="26"/>
        </w:rPr>
        <w:t xml:space="preserve">удовлетворительное </w:t>
      </w:r>
      <w:r w:rsidRPr="00CF7D5E">
        <w:rPr>
          <w:rFonts w:ascii="Times New Roman" w:hAnsi="Times New Roman" w:cs="Times New Roman"/>
          <w:bCs/>
          <w:sz w:val="26"/>
          <w:szCs w:val="26"/>
        </w:rPr>
        <w:t xml:space="preserve">техническое состояние </w:t>
      </w:r>
      <w:r w:rsidR="00D40EDC" w:rsidRPr="00CF7D5E">
        <w:rPr>
          <w:rFonts w:ascii="Times New Roman" w:hAnsi="Times New Roman" w:cs="Times New Roman"/>
          <w:bCs/>
          <w:sz w:val="26"/>
          <w:szCs w:val="26"/>
        </w:rPr>
        <w:t xml:space="preserve">поддерживается только за счет ежегодных ремонтов. </w:t>
      </w:r>
      <w:r w:rsidR="007E3DB3">
        <w:rPr>
          <w:rFonts w:ascii="Times New Roman" w:hAnsi="Times New Roman" w:cs="Times New Roman"/>
          <w:bCs/>
          <w:sz w:val="26"/>
          <w:szCs w:val="26"/>
        </w:rPr>
        <w:t>11</w:t>
      </w:r>
      <w:r w:rsidR="007B61F5" w:rsidRPr="00CF7D5E">
        <w:rPr>
          <w:rFonts w:ascii="Times New Roman" w:hAnsi="Times New Roman" w:cs="Times New Roman"/>
          <w:bCs/>
          <w:sz w:val="26"/>
          <w:szCs w:val="26"/>
        </w:rPr>
        <w:t xml:space="preserve"> </w:t>
      </w:r>
      <w:r w:rsidRPr="00CF7D5E">
        <w:rPr>
          <w:rFonts w:ascii="Times New Roman" w:hAnsi="Times New Roman" w:cs="Times New Roman"/>
          <w:bCs/>
          <w:sz w:val="26"/>
          <w:szCs w:val="26"/>
        </w:rPr>
        <w:t xml:space="preserve">котлов имеют сроки эксплуатации свыше </w:t>
      </w:r>
      <w:r w:rsidR="00AE2E2B" w:rsidRPr="00CF7D5E">
        <w:rPr>
          <w:rFonts w:ascii="Times New Roman" w:hAnsi="Times New Roman" w:cs="Times New Roman"/>
          <w:bCs/>
          <w:sz w:val="26"/>
          <w:szCs w:val="26"/>
        </w:rPr>
        <w:t>3</w:t>
      </w:r>
      <w:r w:rsidRPr="00CF7D5E">
        <w:rPr>
          <w:rFonts w:ascii="Times New Roman" w:hAnsi="Times New Roman" w:cs="Times New Roman"/>
          <w:bCs/>
          <w:sz w:val="26"/>
          <w:szCs w:val="26"/>
        </w:rPr>
        <w:t xml:space="preserve">0 лет. Эффективность теплоснабжения от котельных этого предприятия низкая: </w:t>
      </w:r>
      <w:r w:rsidR="00F63E11">
        <w:rPr>
          <w:rFonts w:ascii="Times New Roman" w:hAnsi="Times New Roman" w:cs="Times New Roman"/>
          <w:bCs/>
          <w:sz w:val="26"/>
          <w:szCs w:val="26"/>
        </w:rPr>
        <w:t>фактическое</w:t>
      </w:r>
      <w:r w:rsidRPr="00CF7D5E">
        <w:rPr>
          <w:rFonts w:ascii="Times New Roman" w:hAnsi="Times New Roman" w:cs="Times New Roman"/>
          <w:bCs/>
          <w:sz w:val="26"/>
          <w:szCs w:val="26"/>
        </w:rPr>
        <w:t xml:space="preserve"> производство тепловой энергии </w:t>
      </w:r>
      <w:r w:rsidR="00F63E11">
        <w:rPr>
          <w:rFonts w:ascii="Times New Roman" w:hAnsi="Times New Roman" w:cs="Times New Roman"/>
          <w:bCs/>
          <w:sz w:val="26"/>
          <w:szCs w:val="26"/>
        </w:rPr>
        <w:t>з</w:t>
      </w:r>
      <w:r w:rsidRPr="00CF7D5E">
        <w:rPr>
          <w:rFonts w:ascii="Times New Roman" w:hAnsi="Times New Roman" w:cs="Times New Roman"/>
          <w:bCs/>
          <w:sz w:val="26"/>
          <w:szCs w:val="26"/>
        </w:rPr>
        <w:t>а 201</w:t>
      </w:r>
      <w:r w:rsidR="00DB171A">
        <w:rPr>
          <w:rFonts w:ascii="Times New Roman" w:hAnsi="Times New Roman" w:cs="Times New Roman"/>
          <w:bCs/>
          <w:sz w:val="26"/>
          <w:szCs w:val="26"/>
        </w:rPr>
        <w:t>8</w:t>
      </w:r>
      <w:r w:rsidRPr="00CF7D5E">
        <w:rPr>
          <w:rFonts w:ascii="Times New Roman" w:hAnsi="Times New Roman" w:cs="Times New Roman"/>
          <w:bCs/>
          <w:sz w:val="26"/>
          <w:szCs w:val="26"/>
        </w:rPr>
        <w:t xml:space="preserve"> год всеми котельными составляет всего </w:t>
      </w:r>
      <w:r w:rsidR="00F63E11">
        <w:rPr>
          <w:rFonts w:ascii="Times New Roman" w:hAnsi="Times New Roman" w:cs="Times New Roman"/>
          <w:sz w:val="26"/>
          <w:szCs w:val="26"/>
        </w:rPr>
        <w:t>16958,72</w:t>
      </w:r>
      <w:r w:rsidR="00534934" w:rsidRPr="00CF7D5E">
        <w:rPr>
          <w:rFonts w:ascii="Times New Roman" w:hAnsi="Times New Roman" w:cs="Times New Roman"/>
          <w:sz w:val="26"/>
          <w:szCs w:val="26"/>
        </w:rPr>
        <w:t xml:space="preserve"> </w:t>
      </w:r>
      <w:r w:rsidRPr="00CF7D5E">
        <w:rPr>
          <w:rFonts w:ascii="Times New Roman" w:hAnsi="Times New Roman" w:cs="Times New Roman"/>
          <w:bCs/>
          <w:sz w:val="26"/>
          <w:szCs w:val="26"/>
        </w:rPr>
        <w:t>Гкал.</w:t>
      </w:r>
      <w:r w:rsidR="00AC678B" w:rsidRPr="00CF7D5E">
        <w:rPr>
          <w:rFonts w:ascii="Times New Roman" w:hAnsi="Times New Roman" w:cs="Times New Roman"/>
          <w:bCs/>
          <w:sz w:val="26"/>
          <w:szCs w:val="26"/>
        </w:rPr>
        <w:t xml:space="preserve"> </w:t>
      </w:r>
    </w:p>
    <w:p w:rsidR="005B5FD7" w:rsidRDefault="00864CB3" w:rsidP="002D1562">
      <w:pPr>
        <w:pStyle w:val="ConsPlusNormal"/>
        <w:widowControl/>
        <w:spacing w:after="120"/>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Сведения об источниках теплоснабжения городского поселения </w:t>
      </w:r>
      <w:r w:rsidR="00F81DED" w:rsidRPr="00CF7D5E">
        <w:rPr>
          <w:rFonts w:ascii="Times New Roman" w:hAnsi="Times New Roman" w:cs="Times New Roman"/>
          <w:bCs/>
          <w:sz w:val="26"/>
          <w:szCs w:val="26"/>
        </w:rPr>
        <w:t>город Макарьев</w:t>
      </w:r>
      <w:r w:rsidRPr="00CF7D5E">
        <w:rPr>
          <w:rFonts w:ascii="Times New Roman" w:hAnsi="Times New Roman" w:cs="Times New Roman"/>
          <w:bCs/>
          <w:sz w:val="26"/>
          <w:szCs w:val="26"/>
        </w:rPr>
        <w:t xml:space="preserve"> приведены в таблице 1.2.1. </w:t>
      </w:r>
      <w:r w:rsidR="00602BB8">
        <w:rPr>
          <w:rFonts w:ascii="Times New Roman" w:hAnsi="Times New Roman" w:cs="Times New Roman"/>
          <w:bCs/>
          <w:sz w:val="26"/>
          <w:szCs w:val="26"/>
        </w:rPr>
        <w:t>Т</w:t>
      </w:r>
      <w:r w:rsidRPr="00CF7D5E">
        <w:rPr>
          <w:rFonts w:ascii="Times New Roman" w:hAnsi="Times New Roman" w:cs="Times New Roman"/>
          <w:bCs/>
          <w:sz w:val="26"/>
          <w:szCs w:val="26"/>
        </w:rPr>
        <w:t xml:space="preserve">ехническое состояние котельных характеризуют фото </w:t>
      </w:r>
      <w:r w:rsidR="00F81DED" w:rsidRPr="00CF7D5E">
        <w:rPr>
          <w:rFonts w:ascii="Times New Roman" w:hAnsi="Times New Roman" w:cs="Times New Roman"/>
          <w:bCs/>
          <w:sz w:val="26"/>
          <w:szCs w:val="26"/>
        </w:rPr>
        <w:t xml:space="preserve">(рисунки </w:t>
      </w:r>
      <w:r w:rsidRPr="00CF7D5E">
        <w:rPr>
          <w:rFonts w:ascii="Times New Roman" w:hAnsi="Times New Roman" w:cs="Times New Roman"/>
          <w:bCs/>
          <w:sz w:val="26"/>
          <w:szCs w:val="26"/>
        </w:rPr>
        <w:t>1.2.1 – 1.2.1</w:t>
      </w:r>
      <w:r w:rsidR="00F81DED" w:rsidRPr="00CF7D5E">
        <w:rPr>
          <w:rFonts w:ascii="Times New Roman" w:hAnsi="Times New Roman" w:cs="Times New Roman"/>
          <w:bCs/>
          <w:sz w:val="26"/>
          <w:szCs w:val="26"/>
        </w:rPr>
        <w:t>2)</w:t>
      </w:r>
      <w:r w:rsidRPr="00CF7D5E">
        <w:rPr>
          <w:rFonts w:ascii="Times New Roman" w:hAnsi="Times New Roman" w:cs="Times New Roman"/>
          <w:bCs/>
          <w:sz w:val="26"/>
          <w:szCs w:val="26"/>
        </w:rPr>
        <w:t>.</w:t>
      </w:r>
    </w:p>
    <w:p w:rsidR="007C3703" w:rsidRDefault="007C3703" w:rsidP="002D1562">
      <w:pPr>
        <w:pStyle w:val="ConsPlusNormal"/>
        <w:widowControl/>
        <w:spacing w:after="120"/>
        <w:ind w:firstLine="567"/>
        <w:jc w:val="both"/>
        <w:rPr>
          <w:rFonts w:ascii="Times New Roman" w:hAnsi="Times New Roman" w:cs="Times New Roman"/>
          <w:bCs/>
          <w:sz w:val="26"/>
          <w:szCs w:val="26"/>
        </w:rPr>
      </w:pPr>
    </w:p>
    <w:p w:rsidR="007C3703" w:rsidRPr="00CF7D5E" w:rsidRDefault="007C3703" w:rsidP="002D1562">
      <w:pPr>
        <w:pStyle w:val="ConsPlusNormal"/>
        <w:widowControl/>
        <w:spacing w:after="120"/>
        <w:ind w:firstLine="567"/>
        <w:jc w:val="both"/>
        <w:rPr>
          <w:rFonts w:ascii="Times New Roman" w:hAnsi="Times New Roman" w:cs="Times New Roman"/>
          <w:bCs/>
          <w:sz w:val="26"/>
          <w:szCs w:val="26"/>
        </w:rPr>
      </w:pPr>
    </w:p>
    <w:tbl>
      <w:tblPr>
        <w:tblW w:w="0" w:type="auto"/>
        <w:tblLook w:val="04A0" w:firstRow="1" w:lastRow="0" w:firstColumn="1" w:lastColumn="0" w:noHBand="0" w:noVBand="1"/>
      </w:tblPr>
      <w:tblGrid>
        <w:gridCol w:w="5252"/>
        <w:gridCol w:w="5169"/>
      </w:tblGrid>
      <w:tr w:rsidR="00864CB3" w:rsidTr="00007418">
        <w:tc>
          <w:tcPr>
            <w:tcW w:w="5218" w:type="dxa"/>
            <w:vAlign w:val="center"/>
          </w:tcPr>
          <w:p w:rsidR="00864CB3" w:rsidRDefault="003856E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7F89AC40" wp14:editId="5FA21D91">
                  <wp:extent cx="3191952" cy="2381250"/>
                  <wp:effectExtent l="0" t="0" r="8890" b="0"/>
                  <wp:docPr id="6" name="Рисунок 6" descr="C:\_DISK_D\Схемы теплоснабжения\Макарьев-схема теплоснабжения\ООО Теплосеть Макарьев\Фото Теплосеть Макарьев\DSCF9857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_DISK_D\Схемы теплоснабжения\Макарьев-схема теплоснабжения\ООО Теплосеть Макарьев\Фото Теплосеть Макарьев\DSCF9857_новый размер.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97067" cy="2385066"/>
                          </a:xfrm>
                          <a:prstGeom prst="rect">
                            <a:avLst/>
                          </a:prstGeom>
                          <a:noFill/>
                          <a:ln>
                            <a:noFill/>
                          </a:ln>
                        </pic:spPr>
                      </pic:pic>
                    </a:graphicData>
                  </a:graphic>
                </wp:inline>
              </w:drawing>
            </w:r>
          </w:p>
        </w:tc>
        <w:tc>
          <w:tcPr>
            <w:tcW w:w="5203" w:type="dxa"/>
            <w:vAlign w:val="center"/>
          </w:tcPr>
          <w:p w:rsidR="00864CB3" w:rsidRDefault="003856E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69552980" wp14:editId="03260DF0">
                  <wp:extent cx="3138115" cy="2353586"/>
                  <wp:effectExtent l="0" t="0" r="5715" b="8890"/>
                  <wp:docPr id="7" name="Рисунок 7" descr="E:\Макарьев котельная\DSC06044_изменить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Макарьев котельная\DSC06044_изменить размер.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45873" cy="2359405"/>
                          </a:xfrm>
                          <a:prstGeom prst="rect">
                            <a:avLst/>
                          </a:prstGeom>
                          <a:noFill/>
                          <a:ln>
                            <a:noFill/>
                          </a:ln>
                        </pic:spPr>
                      </pic:pic>
                    </a:graphicData>
                  </a:graphic>
                </wp:inline>
              </w:drawing>
            </w:r>
          </w:p>
        </w:tc>
      </w:tr>
      <w:tr w:rsidR="00864CB3" w:rsidTr="00007418">
        <w:tc>
          <w:tcPr>
            <w:tcW w:w="5218" w:type="dxa"/>
            <w:vAlign w:val="center"/>
          </w:tcPr>
          <w:p w:rsidR="00864CB3" w:rsidRDefault="003856EE" w:rsidP="003856EE">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 xml:space="preserve">Рисунок </w:t>
            </w:r>
            <w:r w:rsidR="00864CB3">
              <w:rPr>
                <w:rFonts w:ascii="Times New Roman" w:hAnsi="Times New Roman" w:cs="Times New Roman"/>
                <w:bCs/>
                <w:sz w:val="24"/>
                <w:szCs w:val="24"/>
              </w:rPr>
              <w:t xml:space="preserve">1.2.1 – Здание котельной </w:t>
            </w:r>
            <w:r>
              <w:rPr>
                <w:rFonts w:ascii="Times New Roman" w:hAnsi="Times New Roman" w:cs="Times New Roman"/>
                <w:bCs/>
                <w:sz w:val="24"/>
                <w:szCs w:val="24"/>
              </w:rPr>
              <w:t>23 квартала</w:t>
            </w:r>
          </w:p>
        </w:tc>
        <w:tc>
          <w:tcPr>
            <w:tcW w:w="5203" w:type="dxa"/>
            <w:vAlign w:val="center"/>
          </w:tcPr>
          <w:p w:rsidR="00864CB3" w:rsidRDefault="003856EE" w:rsidP="003856EE">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864CB3">
              <w:rPr>
                <w:rFonts w:ascii="Times New Roman" w:hAnsi="Times New Roman" w:cs="Times New Roman"/>
                <w:bCs/>
                <w:sz w:val="24"/>
                <w:szCs w:val="24"/>
              </w:rPr>
              <w:t xml:space="preserve"> 1.2.2 – </w:t>
            </w:r>
            <w:r w:rsidR="006629A7">
              <w:rPr>
                <w:rFonts w:ascii="Times New Roman" w:hAnsi="Times New Roman" w:cs="Times New Roman"/>
                <w:bCs/>
                <w:sz w:val="24"/>
                <w:szCs w:val="24"/>
              </w:rPr>
              <w:t>К</w:t>
            </w:r>
            <w:r w:rsidR="00864CB3">
              <w:rPr>
                <w:rFonts w:ascii="Times New Roman" w:hAnsi="Times New Roman" w:cs="Times New Roman"/>
                <w:bCs/>
                <w:sz w:val="24"/>
                <w:szCs w:val="24"/>
              </w:rPr>
              <w:t>от</w:t>
            </w:r>
            <w:r>
              <w:rPr>
                <w:rFonts w:ascii="Times New Roman" w:hAnsi="Times New Roman" w:cs="Times New Roman"/>
                <w:bCs/>
                <w:sz w:val="24"/>
                <w:szCs w:val="24"/>
              </w:rPr>
              <w:t>ел в</w:t>
            </w:r>
            <w:r w:rsidR="00864CB3">
              <w:rPr>
                <w:rFonts w:ascii="Times New Roman" w:hAnsi="Times New Roman" w:cs="Times New Roman"/>
                <w:bCs/>
                <w:sz w:val="24"/>
                <w:szCs w:val="24"/>
              </w:rPr>
              <w:t xml:space="preserve"> котельной </w:t>
            </w:r>
            <w:r>
              <w:rPr>
                <w:rFonts w:ascii="Times New Roman" w:hAnsi="Times New Roman" w:cs="Times New Roman"/>
                <w:bCs/>
                <w:sz w:val="24"/>
                <w:szCs w:val="24"/>
              </w:rPr>
              <w:t>23 квартала</w:t>
            </w:r>
          </w:p>
        </w:tc>
      </w:tr>
      <w:tr w:rsidR="00864CB3" w:rsidTr="00007418">
        <w:tc>
          <w:tcPr>
            <w:tcW w:w="5218"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c>
          <w:tcPr>
            <w:tcW w:w="5203"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r>
      <w:tr w:rsidR="00864CB3" w:rsidTr="00007418">
        <w:tc>
          <w:tcPr>
            <w:tcW w:w="5218" w:type="dxa"/>
            <w:vAlign w:val="center"/>
          </w:tcPr>
          <w:p w:rsidR="00864CB3" w:rsidRDefault="00A41C97"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750D03EC" wp14:editId="0F5C6C2C">
                  <wp:extent cx="3217488" cy="2400300"/>
                  <wp:effectExtent l="0" t="0" r="2540" b="0"/>
                  <wp:docPr id="8" name="Рисунок 8" descr="C:\_DISK_D\Схемы теплоснабжения\Макарьев-схема теплоснабжения\ООО Теплосеть Макарьев\Фото Теплосеть Макарьев\DSCF9872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_DISK_D\Схемы теплоснабжения\Макарьев-схема теплоснабжения\ООО Теплосеть Макарьев\Фото Теплосеть Макарьев\DSCF9872_новый размер.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26244" cy="2406832"/>
                          </a:xfrm>
                          <a:prstGeom prst="rect">
                            <a:avLst/>
                          </a:prstGeom>
                          <a:noFill/>
                          <a:ln>
                            <a:noFill/>
                          </a:ln>
                        </pic:spPr>
                      </pic:pic>
                    </a:graphicData>
                  </a:graphic>
                </wp:inline>
              </w:drawing>
            </w:r>
          </w:p>
        </w:tc>
        <w:tc>
          <w:tcPr>
            <w:tcW w:w="5203" w:type="dxa"/>
            <w:vAlign w:val="center"/>
          </w:tcPr>
          <w:p w:rsidR="00864CB3" w:rsidRDefault="00A41C97"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204720" cy="2390775"/>
                  <wp:effectExtent l="0" t="0" r="0" b="0"/>
                  <wp:docPr id="9" name="Рисунок 9" descr="C:\_DISK_D\Схемы теплоснабжения\Макарьев-схема теплоснабжения\ООО Теплосеть Макарьев\Фото Теплосеть Макарьев\DSCF9874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_DISK_D\Схемы теплоснабжения\Макарьев-схема теплоснабжения\ООО Теплосеть Макарьев\Фото Теплосеть Макарьев\DSCF9874_новый размер.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14521" cy="2398086"/>
                          </a:xfrm>
                          <a:prstGeom prst="rect">
                            <a:avLst/>
                          </a:prstGeom>
                          <a:noFill/>
                          <a:ln>
                            <a:noFill/>
                          </a:ln>
                        </pic:spPr>
                      </pic:pic>
                    </a:graphicData>
                  </a:graphic>
                </wp:inline>
              </w:drawing>
            </w:r>
          </w:p>
        </w:tc>
      </w:tr>
      <w:tr w:rsidR="006629A7" w:rsidTr="00007418">
        <w:tc>
          <w:tcPr>
            <w:tcW w:w="5218"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1.2.3 – Здание котельной </w:t>
            </w:r>
            <w:r w:rsidR="00A41C97">
              <w:rPr>
                <w:rFonts w:ascii="Times New Roman" w:hAnsi="Times New Roman" w:cs="Times New Roman"/>
                <w:bCs/>
                <w:sz w:val="24"/>
                <w:szCs w:val="24"/>
              </w:rPr>
              <w:t>13 квартала</w:t>
            </w:r>
          </w:p>
        </w:tc>
        <w:tc>
          <w:tcPr>
            <w:tcW w:w="5203"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1.2.4 – Котлы котельной </w:t>
            </w:r>
            <w:r w:rsidR="00A41C97">
              <w:rPr>
                <w:rFonts w:ascii="Times New Roman" w:hAnsi="Times New Roman" w:cs="Times New Roman"/>
                <w:bCs/>
                <w:sz w:val="24"/>
                <w:szCs w:val="24"/>
              </w:rPr>
              <w:t>13 квартала</w:t>
            </w:r>
          </w:p>
        </w:tc>
      </w:tr>
      <w:tr w:rsidR="00864CB3" w:rsidTr="00007418">
        <w:tc>
          <w:tcPr>
            <w:tcW w:w="5218"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c>
          <w:tcPr>
            <w:tcW w:w="5203"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r>
      <w:tr w:rsidR="00864CB3" w:rsidTr="00007418">
        <w:tc>
          <w:tcPr>
            <w:tcW w:w="5218" w:type="dxa"/>
            <w:vAlign w:val="center"/>
          </w:tcPr>
          <w:p w:rsidR="00864CB3" w:rsidRDefault="00A41C97"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255793" cy="2428875"/>
                  <wp:effectExtent l="0" t="0" r="1905" b="0"/>
                  <wp:docPr id="16" name="Рисунок 16" descr="C:\_DISK_D\Схемы теплоснабжения\Макарьев-схема теплоснабжения\ООО Теплосеть Макарьев\Фото Теплосеть Макарьев\DSCF9889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_DISK_D\Схемы теплоснабжения\Макарьев-схема теплоснабжения\ООО Теплосеть Макарьев\Фото Теплосеть Макарьев\DSCF9889_новый размер.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59008" cy="2431274"/>
                          </a:xfrm>
                          <a:prstGeom prst="rect">
                            <a:avLst/>
                          </a:prstGeom>
                          <a:noFill/>
                          <a:ln>
                            <a:noFill/>
                          </a:ln>
                        </pic:spPr>
                      </pic:pic>
                    </a:graphicData>
                  </a:graphic>
                </wp:inline>
              </w:drawing>
            </w:r>
          </w:p>
        </w:tc>
        <w:tc>
          <w:tcPr>
            <w:tcW w:w="5203" w:type="dxa"/>
            <w:vAlign w:val="center"/>
          </w:tcPr>
          <w:p w:rsidR="00864CB3" w:rsidRDefault="00A41C97"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204721" cy="2390775"/>
                  <wp:effectExtent l="0" t="0" r="0" b="0"/>
                  <wp:docPr id="17" name="Рисунок 17" descr="C:\_DISK_D\Схемы теплоснабжения\Макарьев-схема теплоснабжения\ООО Теплосеть Макарьев\Фото Теплосеть Макарьев\DSCF9885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_DISK_D\Схемы теплоснабжения\Макарьев-схема теплоснабжения\ООО Теплосеть Макарьев\Фото Теплосеть Макарьев\DSCF9885_новый размер.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04381" cy="2390521"/>
                          </a:xfrm>
                          <a:prstGeom prst="rect">
                            <a:avLst/>
                          </a:prstGeom>
                          <a:noFill/>
                          <a:ln>
                            <a:noFill/>
                          </a:ln>
                        </pic:spPr>
                      </pic:pic>
                    </a:graphicData>
                  </a:graphic>
                </wp:inline>
              </w:drawing>
            </w:r>
          </w:p>
        </w:tc>
      </w:tr>
      <w:tr w:rsidR="006629A7" w:rsidTr="00007418">
        <w:tc>
          <w:tcPr>
            <w:tcW w:w="5218"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1.2.5 – Здание котельной </w:t>
            </w:r>
            <w:r w:rsidR="00A41C97">
              <w:rPr>
                <w:rFonts w:ascii="Times New Roman" w:hAnsi="Times New Roman" w:cs="Times New Roman"/>
                <w:bCs/>
                <w:sz w:val="24"/>
                <w:szCs w:val="24"/>
              </w:rPr>
              <w:t>27 квартала</w:t>
            </w:r>
          </w:p>
        </w:tc>
        <w:tc>
          <w:tcPr>
            <w:tcW w:w="5203"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1.2.6 – Котлы котельной </w:t>
            </w:r>
            <w:r w:rsidR="00A41C97">
              <w:rPr>
                <w:rFonts w:ascii="Times New Roman" w:hAnsi="Times New Roman" w:cs="Times New Roman"/>
                <w:bCs/>
                <w:sz w:val="24"/>
                <w:szCs w:val="24"/>
              </w:rPr>
              <w:t>27 квартала</w:t>
            </w:r>
          </w:p>
        </w:tc>
      </w:tr>
    </w:tbl>
    <w:p w:rsidR="00912BEA" w:rsidRDefault="00912BEA"/>
    <w:p w:rsidR="00F63E11" w:rsidRDefault="00F63E11"/>
    <w:p w:rsidR="007C3703" w:rsidRDefault="007C3703"/>
    <w:p w:rsidR="007C3703" w:rsidRDefault="007C3703"/>
    <w:p w:rsidR="007C3703" w:rsidRDefault="007C3703"/>
    <w:p w:rsidR="007C3703" w:rsidRDefault="007C3703"/>
    <w:p w:rsidR="007C3703" w:rsidRDefault="007C3703"/>
    <w:p w:rsidR="007C3703" w:rsidRDefault="007C3703"/>
    <w:tbl>
      <w:tblPr>
        <w:tblW w:w="0" w:type="auto"/>
        <w:tblLook w:val="04A0" w:firstRow="1" w:lastRow="0" w:firstColumn="1" w:lastColumn="0" w:noHBand="0" w:noVBand="1"/>
      </w:tblPr>
      <w:tblGrid>
        <w:gridCol w:w="5181"/>
        <w:gridCol w:w="5240"/>
      </w:tblGrid>
      <w:tr w:rsidR="00DE7E8F" w:rsidTr="007C3703">
        <w:tc>
          <w:tcPr>
            <w:tcW w:w="5181" w:type="dxa"/>
            <w:vAlign w:val="center"/>
          </w:tcPr>
          <w:p w:rsidR="006629A7" w:rsidRDefault="00A41C97"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79032BD1" wp14:editId="09B4F075">
                  <wp:extent cx="3141536" cy="2343150"/>
                  <wp:effectExtent l="0" t="0" r="1905" b="0"/>
                  <wp:docPr id="18" name="Рисунок 18" descr="C:\_DISK_D\Схемы теплоснабжения\Макарьев-схема теплоснабжения\ООО Теплосеть Макарьев\Фото Теплосеть Макарьев\DSCF9890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_DISK_D\Схемы теплоснабжения\Макарьев-схема теплоснабжения\ООО Теплосеть Макарьев\Фото Теплосеть Макарьев\DSCF9890_новый размер.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50481" cy="2349822"/>
                          </a:xfrm>
                          <a:prstGeom prst="rect">
                            <a:avLst/>
                          </a:prstGeom>
                          <a:noFill/>
                          <a:ln>
                            <a:noFill/>
                          </a:ln>
                        </pic:spPr>
                      </pic:pic>
                    </a:graphicData>
                  </a:graphic>
                </wp:inline>
              </w:drawing>
            </w:r>
          </w:p>
        </w:tc>
        <w:tc>
          <w:tcPr>
            <w:tcW w:w="5240" w:type="dxa"/>
            <w:vAlign w:val="center"/>
          </w:tcPr>
          <w:p w:rsidR="006629A7" w:rsidRDefault="00423371"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7D7971F8" wp14:editId="37164383">
                  <wp:extent cx="3218160" cy="2400300"/>
                  <wp:effectExtent l="0" t="0" r="1905" b="0"/>
                  <wp:docPr id="19" name="Рисунок 19" descr="C:\_DISK_D\Схемы теплоснабжения\Макарьев-схема теплоснабжения\ООО Теплосеть Макарьев\Фото Теплосеть Макарьев\DSCF9915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_DISK_D\Схемы теплоснабжения\Макарьев-схема теплоснабжения\ООО Теплосеть Макарьев\Фото Теплосеть Макарьев\DSCF9915_новый размер.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23161" cy="2404030"/>
                          </a:xfrm>
                          <a:prstGeom prst="rect">
                            <a:avLst/>
                          </a:prstGeom>
                          <a:noFill/>
                          <a:ln>
                            <a:noFill/>
                          </a:ln>
                        </pic:spPr>
                      </pic:pic>
                    </a:graphicData>
                  </a:graphic>
                </wp:inline>
              </w:drawing>
            </w:r>
          </w:p>
        </w:tc>
      </w:tr>
      <w:tr w:rsidR="00DE7E8F" w:rsidTr="007C3703">
        <w:tc>
          <w:tcPr>
            <w:tcW w:w="5181"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1.2.7 – </w:t>
            </w:r>
            <w:r w:rsidR="00423371">
              <w:rPr>
                <w:rFonts w:ascii="Times New Roman" w:hAnsi="Times New Roman" w:cs="Times New Roman"/>
                <w:bCs/>
                <w:sz w:val="24"/>
                <w:szCs w:val="24"/>
              </w:rPr>
              <w:t>Котлы в котельной Лесторга</w:t>
            </w:r>
          </w:p>
        </w:tc>
        <w:tc>
          <w:tcPr>
            <w:tcW w:w="5240"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1.2.8 – Кот</w:t>
            </w:r>
            <w:r w:rsidR="00423371">
              <w:rPr>
                <w:rFonts w:ascii="Times New Roman" w:hAnsi="Times New Roman" w:cs="Times New Roman"/>
                <w:bCs/>
                <w:sz w:val="24"/>
                <w:szCs w:val="24"/>
              </w:rPr>
              <w:t>ельная школы №1</w:t>
            </w:r>
          </w:p>
        </w:tc>
      </w:tr>
      <w:tr w:rsidR="00DE7E8F" w:rsidTr="007C3703">
        <w:tc>
          <w:tcPr>
            <w:tcW w:w="5181"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c>
          <w:tcPr>
            <w:tcW w:w="5240"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r>
      <w:tr w:rsidR="00DE7E8F" w:rsidTr="007C3703">
        <w:tc>
          <w:tcPr>
            <w:tcW w:w="5181" w:type="dxa"/>
            <w:vAlign w:val="center"/>
          </w:tcPr>
          <w:p w:rsidR="006629A7" w:rsidRDefault="007E3DB3" w:rsidP="00864CB3">
            <w:pPr>
              <w:pStyle w:val="ConsPlusNormal"/>
              <w:widowControl/>
              <w:ind w:firstLine="0"/>
              <w:jc w:val="center"/>
              <w:rPr>
                <w:rFonts w:ascii="Times New Roman" w:hAnsi="Times New Roman" w:cs="Times New Roman"/>
                <w:bCs/>
                <w:sz w:val="24"/>
                <w:szCs w:val="24"/>
              </w:rPr>
            </w:pPr>
            <w:r w:rsidRPr="007E3DB3">
              <w:rPr>
                <w:rFonts w:ascii="Times New Roman" w:hAnsi="Times New Roman" w:cs="Times New Roman"/>
                <w:bCs/>
                <w:noProof/>
                <w:sz w:val="24"/>
                <w:szCs w:val="24"/>
                <w:lang w:eastAsia="ru-RU"/>
              </w:rPr>
              <w:drawing>
                <wp:inline distT="0" distB="0" distL="0" distR="0" wp14:anchorId="6C28BB59" wp14:editId="71A83F76">
                  <wp:extent cx="3148965" cy="2360124"/>
                  <wp:effectExtent l="0" t="0" r="0" b="2540"/>
                  <wp:docPr id="3" name="Рисунок 3" descr="D:\Схемы теплоснабжения\Схема теплоснабжения ГП г. Макарьев - 2019\фото 11.04.2019\IMG_3648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Схемы теплоснабжения\Схема теплоснабжения ГП г. Макарьев - 2019\фото 11.04.2019\IMG_3648_новый размер.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61864" cy="2369792"/>
                          </a:xfrm>
                          <a:prstGeom prst="rect">
                            <a:avLst/>
                          </a:prstGeom>
                          <a:noFill/>
                          <a:ln>
                            <a:noFill/>
                          </a:ln>
                        </pic:spPr>
                      </pic:pic>
                    </a:graphicData>
                  </a:graphic>
                </wp:inline>
              </w:drawing>
            </w:r>
          </w:p>
        </w:tc>
        <w:tc>
          <w:tcPr>
            <w:tcW w:w="5240" w:type="dxa"/>
            <w:vAlign w:val="center"/>
          </w:tcPr>
          <w:p w:rsidR="006629A7" w:rsidRDefault="00DE7E8F" w:rsidP="00864CB3">
            <w:pPr>
              <w:pStyle w:val="ConsPlusNormal"/>
              <w:widowControl/>
              <w:ind w:firstLine="0"/>
              <w:jc w:val="center"/>
              <w:rPr>
                <w:rFonts w:ascii="Times New Roman" w:hAnsi="Times New Roman" w:cs="Times New Roman"/>
                <w:bCs/>
                <w:sz w:val="24"/>
                <w:szCs w:val="24"/>
              </w:rPr>
            </w:pPr>
            <w:r w:rsidRPr="00DE7E8F">
              <w:rPr>
                <w:rFonts w:ascii="Times New Roman" w:hAnsi="Times New Roman" w:cs="Times New Roman"/>
                <w:bCs/>
                <w:noProof/>
                <w:sz w:val="24"/>
                <w:szCs w:val="24"/>
                <w:lang w:eastAsia="ru-RU"/>
              </w:rPr>
              <w:drawing>
                <wp:inline distT="0" distB="0" distL="0" distR="0" wp14:anchorId="5E979511" wp14:editId="783E891C">
                  <wp:extent cx="3180771" cy="2383963"/>
                  <wp:effectExtent l="0" t="0" r="635" b="0"/>
                  <wp:docPr id="25" name="Рисунок 25" descr="D:\Схемы теплоснабжения\Схема теплоснабжения ГП г. Макарьев - 2019\фото 11.04.2019\IMG_3646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Схемы теплоснабжения\Схема теплоснабжения ГП г. Макарьев - 2019\фото 11.04.2019\IMG_3646_новый размер.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90323" cy="2391123"/>
                          </a:xfrm>
                          <a:prstGeom prst="rect">
                            <a:avLst/>
                          </a:prstGeom>
                          <a:noFill/>
                          <a:ln>
                            <a:noFill/>
                          </a:ln>
                        </pic:spPr>
                      </pic:pic>
                    </a:graphicData>
                  </a:graphic>
                </wp:inline>
              </w:drawing>
            </w:r>
          </w:p>
        </w:tc>
      </w:tr>
      <w:tr w:rsidR="00DE7E8F" w:rsidTr="007C3703">
        <w:tc>
          <w:tcPr>
            <w:tcW w:w="5181"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1.2.9 – Здание котельной </w:t>
            </w:r>
            <w:r w:rsidR="00423371">
              <w:rPr>
                <w:rFonts w:ascii="Times New Roman" w:hAnsi="Times New Roman" w:cs="Times New Roman"/>
                <w:bCs/>
                <w:sz w:val="24"/>
                <w:szCs w:val="24"/>
              </w:rPr>
              <w:t>бани</w:t>
            </w:r>
          </w:p>
        </w:tc>
        <w:tc>
          <w:tcPr>
            <w:tcW w:w="5240" w:type="dxa"/>
            <w:vAlign w:val="center"/>
          </w:tcPr>
          <w:p w:rsidR="006629A7" w:rsidRDefault="003856EE" w:rsidP="00DE7E8F">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1.2.10 – Кот</w:t>
            </w:r>
            <w:r w:rsidR="00DE7E8F">
              <w:rPr>
                <w:rFonts w:ascii="Times New Roman" w:hAnsi="Times New Roman" w:cs="Times New Roman"/>
                <w:bCs/>
                <w:sz w:val="24"/>
                <w:szCs w:val="24"/>
              </w:rPr>
              <w:t>ел КВМ-1,16</w:t>
            </w:r>
            <w:r w:rsidR="00423371">
              <w:rPr>
                <w:rFonts w:ascii="Times New Roman" w:hAnsi="Times New Roman" w:cs="Times New Roman"/>
                <w:bCs/>
                <w:sz w:val="24"/>
                <w:szCs w:val="24"/>
              </w:rPr>
              <w:t xml:space="preserve"> в</w:t>
            </w:r>
            <w:r w:rsidR="006629A7">
              <w:rPr>
                <w:rFonts w:ascii="Times New Roman" w:hAnsi="Times New Roman" w:cs="Times New Roman"/>
                <w:bCs/>
                <w:sz w:val="24"/>
                <w:szCs w:val="24"/>
              </w:rPr>
              <w:t xml:space="preserve"> котельной </w:t>
            </w:r>
            <w:r w:rsidR="00423371">
              <w:rPr>
                <w:rFonts w:ascii="Times New Roman" w:hAnsi="Times New Roman" w:cs="Times New Roman"/>
                <w:bCs/>
                <w:sz w:val="24"/>
                <w:szCs w:val="24"/>
              </w:rPr>
              <w:t>бани</w:t>
            </w:r>
          </w:p>
        </w:tc>
      </w:tr>
      <w:tr w:rsidR="00DE7E8F" w:rsidTr="007C3703">
        <w:tc>
          <w:tcPr>
            <w:tcW w:w="5181"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c>
          <w:tcPr>
            <w:tcW w:w="5240"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r>
      <w:tr w:rsidR="00DE7E8F" w:rsidTr="007C3703">
        <w:tc>
          <w:tcPr>
            <w:tcW w:w="5181" w:type="dxa"/>
            <w:vAlign w:val="center"/>
          </w:tcPr>
          <w:p w:rsidR="006629A7" w:rsidRDefault="00DE7E8F" w:rsidP="00864CB3">
            <w:pPr>
              <w:pStyle w:val="ConsPlusNormal"/>
              <w:widowControl/>
              <w:ind w:firstLine="0"/>
              <w:jc w:val="center"/>
              <w:rPr>
                <w:rFonts w:ascii="Times New Roman" w:hAnsi="Times New Roman" w:cs="Times New Roman"/>
                <w:bCs/>
                <w:sz w:val="24"/>
                <w:szCs w:val="24"/>
              </w:rPr>
            </w:pPr>
            <w:r w:rsidRPr="00DE7E8F">
              <w:rPr>
                <w:rFonts w:ascii="Times New Roman" w:hAnsi="Times New Roman" w:cs="Times New Roman"/>
                <w:bCs/>
                <w:noProof/>
                <w:sz w:val="24"/>
                <w:szCs w:val="24"/>
                <w:lang w:eastAsia="ru-RU"/>
              </w:rPr>
              <w:drawing>
                <wp:inline distT="0" distB="0" distL="0" distR="0" wp14:anchorId="121EF282" wp14:editId="484A181A">
                  <wp:extent cx="3180771" cy="2383963"/>
                  <wp:effectExtent l="0" t="0" r="635" b="0"/>
                  <wp:docPr id="27" name="Рисунок 27" descr="D:\Схемы теплоснабжения\Схема теплоснабжения ГП г. Макарьев - 2019\фото 11.04.2019\IMG_3652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Схемы теплоснабжения\Схема теплоснабжения ГП г. Макарьев - 2019\фото 11.04.2019\IMG_3652_новый размер.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94444" cy="2394211"/>
                          </a:xfrm>
                          <a:prstGeom prst="rect">
                            <a:avLst/>
                          </a:prstGeom>
                          <a:noFill/>
                          <a:ln>
                            <a:noFill/>
                          </a:ln>
                        </pic:spPr>
                      </pic:pic>
                    </a:graphicData>
                  </a:graphic>
                </wp:inline>
              </w:drawing>
            </w:r>
          </w:p>
        </w:tc>
        <w:tc>
          <w:tcPr>
            <w:tcW w:w="5240" w:type="dxa"/>
            <w:vAlign w:val="center"/>
          </w:tcPr>
          <w:p w:rsidR="006629A7" w:rsidRDefault="00DE7E8F" w:rsidP="00864CB3">
            <w:pPr>
              <w:pStyle w:val="ConsPlusNormal"/>
              <w:widowControl/>
              <w:ind w:firstLine="0"/>
              <w:jc w:val="center"/>
              <w:rPr>
                <w:rFonts w:ascii="Times New Roman" w:hAnsi="Times New Roman" w:cs="Times New Roman"/>
                <w:bCs/>
                <w:sz w:val="24"/>
                <w:szCs w:val="24"/>
              </w:rPr>
            </w:pPr>
            <w:r w:rsidRPr="00DE7E8F">
              <w:rPr>
                <w:rFonts w:ascii="Times New Roman" w:hAnsi="Times New Roman" w:cs="Times New Roman"/>
                <w:bCs/>
                <w:noProof/>
                <w:sz w:val="24"/>
                <w:szCs w:val="24"/>
                <w:lang w:eastAsia="ru-RU"/>
              </w:rPr>
              <w:drawing>
                <wp:inline distT="0" distB="0" distL="0" distR="0" wp14:anchorId="47C876B1" wp14:editId="707E4BC6">
                  <wp:extent cx="3172068" cy="2377440"/>
                  <wp:effectExtent l="0" t="0" r="9525" b="3810"/>
                  <wp:docPr id="29" name="Рисунок 29" descr="D:\Схемы теплоснабжения\Схема теплоснабжения ГП г. Макарьев - 2019\фото 11.04.2019\IMG_3653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Схемы теплоснабжения\Схема теплоснабжения ГП г. Макарьев - 2019\фото 11.04.2019\IMG_3653_новый размер.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81247" cy="2384319"/>
                          </a:xfrm>
                          <a:prstGeom prst="rect">
                            <a:avLst/>
                          </a:prstGeom>
                          <a:noFill/>
                          <a:ln>
                            <a:noFill/>
                          </a:ln>
                        </pic:spPr>
                      </pic:pic>
                    </a:graphicData>
                  </a:graphic>
                </wp:inline>
              </w:drawing>
            </w:r>
          </w:p>
        </w:tc>
      </w:tr>
      <w:tr w:rsidR="00DE7E8F" w:rsidTr="007C3703">
        <w:tc>
          <w:tcPr>
            <w:tcW w:w="5181"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1.2.11 – Здание котельной </w:t>
            </w:r>
            <w:r w:rsidR="00423371">
              <w:rPr>
                <w:rFonts w:ascii="Times New Roman" w:hAnsi="Times New Roman" w:cs="Times New Roman"/>
                <w:bCs/>
                <w:sz w:val="24"/>
                <w:szCs w:val="24"/>
              </w:rPr>
              <w:t>21 квартала</w:t>
            </w:r>
          </w:p>
        </w:tc>
        <w:tc>
          <w:tcPr>
            <w:tcW w:w="5240" w:type="dxa"/>
            <w:vAlign w:val="center"/>
          </w:tcPr>
          <w:p w:rsidR="006629A7" w:rsidRDefault="003856EE" w:rsidP="00DE7E8F">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DE7E8F">
              <w:rPr>
                <w:rFonts w:ascii="Times New Roman" w:hAnsi="Times New Roman" w:cs="Times New Roman"/>
                <w:bCs/>
                <w:sz w:val="24"/>
                <w:szCs w:val="24"/>
              </w:rPr>
              <w:t xml:space="preserve"> 1.2.12 – Котел КВМ-2,0 </w:t>
            </w:r>
            <w:r w:rsidR="009F5690">
              <w:rPr>
                <w:rFonts w:ascii="Times New Roman" w:hAnsi="Times New Roman" w:cs="Times New Roman"/>
                <w:bCs/>
                <w:sz w:val="24"/>
                <w:szCs w:val="24"/>
              </w:rPr>
              <w:t>в</w:t>
            </w:r>
            <w:r w:rsidR="006629A7">
              <w:rPr>
                <w:rFonts w:ascii="Times New Roman" w:hAnsi="Times New Roman" w:cs="Times New Roman"/>
                <w:bCs/>
                <w:sz w:val="24"/>
                <w:szCs w:val="24"/>
              </w:rPr>
              <w:t xml:space="preserve"> котельной </w:t>
            </w:r>
            <w:r w:rsidR="009F5690">
              <w:rPr>
                <w:rFonts w:ascii="Times New Roman" w:hAnsi="Times New Roman" w:cs="Times New Roman"/>
                <w:bCs/>
                <w:sz w:val="24"/>
                <w:szCs w:val="24"/>
              </w:rPr>
              <w:t>21 квартала</w:t>
            </w:r>
          </w:p>
        </w:tc>
      </w:tr>
    </w:tbl>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7F593B"/>
    <w:p w:rsidR="00864CB3" w:rsidRPr="007F593B" w:rsidRDefault="00864CB3" w:rsidP="007F593B">
      <w:pPr>
        <w:sectPr w:rsidR="00864CB3" w:rsidRPr="007F593B" w:rsidSect="005601FA">
          <w:headerReference w:type="default" r:id="rId20"/>
          <w:pgSz w:w="11906" w:h="16838"/>
          <w:pgMar w:top="851" w:right="567" w:bottom="851" w:left="1134" w:header="567" w:footer="567" w:gutter="0"/>
          <w:pgNumType w:start="1"/>
          <w:cols w:space="720"/>
          <w:docGrid w:linePitch="360"/>
        </w:sectPr>
      </w:pPr>
    </w:p>
    <w:p w:rsidR="007F593B" w:rsidRPr="0099569C" w:rsidRDefault="007F593B" w:rsidP="007F593B">
      <w:pPr>
        <w:jc w:val="right"/>
        <w:rPr>
          <w:sz w:val="26"/>
          <w:szCs w:val="26"/>
        </w:rPr>
      </w:pPr>
      <w:r w:rsidRPr="0099569C">
        <w:rPr>
          <w:sz w:val="26"/>
          <w:szCs w:val="26"/>
        </w:rPr>
        <w:lastRenderedPageBreak/>
        <w:t>Таблица 1.2.1</w:t>
      </w:r>
    </w:p>
    <w:p w:rsidR="007F593B" w:rsidRPr="0099569C" w:rsidRDefault="007F593B" w:rsidP="007F593B">
      <w:pPr>
        <w:jc w:val="center"/>
        <w:rPr>
          <w:sz w:val="26"/>
          <w:szCs w:val="26"/>
        </w:rPr>
      </w:pPr>
      <w:r w:rsidRPr="0099569C">
        <w:rPr>
          <w:sz w:val="26"/>
          <w:szCs w:val="26"/>
        </w:rPr>
        <w:t>Характеристика источников тепловой энергии</w:t>
      </w:r>
    </w:p>
    <w:tbl>
      <w:tblPr>
        <w:tblW w:w="15583" w:type="dxa"/>
        <w:tblInd w:w="180" w:type="dxa"/>
        <w:tblLayout w:type="fixed"/>
        <w:tblCellMar>
          <w:left w:w="28" w:type="dxa"/>
          <w:right w:w="28" w:type="dxa"/>
        </w:tblCellMar>
        <w:tblLook w:val="0000" w:firstRow="0" w:lastRow="0" w:firstColumn="0" w:lastColumn="0" w:noHBand="0" w:noVBand="0"/>
      </w:tblPr>
      <w:tblGrid>
        <w:gridCol w:w="3705"/>
        <w:gridCol w:w="2693"/>
        <w:gridCol w:w="1105"/>
        <w:gridCol w:w="1548"/>
        <w:gridCol w:w="1730"/>
        <w:gridCol w:w="1377"/>
        <w:gridCol w:w="1842"/>
        <w:gridCol w:w="1583"/>
      </w:tblGrid>
      <w:tr w:rsidR="0051771F" w:rsidTr="00DA52C7">
        <w:trPr>
          <w:trHeight w:val="20"/>
        </w:trPr>
        <w:tc>
          <w:tcPr>
            <w:tcW w:w="3705"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Наименование теплоснабжающей организации, теплоисточника</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Адрес теплоисточника</w:t>
            </w:r>
          </w:p>
        </w:tc>
        <w:tc>
          <w:tcPr>
            <w:tcW w:w="110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Вид топлива</w:t>
            </w:r>
          </w:p>
        </w:tc>
        <w:tc>
          <w:tcPr>
            <w:tcW w:w="154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A52C7">
            <w:pPr>
              <w:ind w:left="-108"/>
              <w:jc w:val="center"/>
              <w:rPr>
                <w:szCs w:val="24"/>
              </w:rPr>
            </w:pPr>
            <w:r>
              <w:rPr>
                <w:szCs w:val="24"/>
              </w:rPr>
              <w:t>Производство тепловой энергии</w:t>
            </w:r>
            <w:r w:rsidR="0051771F" w:rsidRPr="00AE335F">
              <w:rPr>
                <w:szCs w:val="24"/>
              </w:rPr>
              <w:t xml:space="preserve"> </w:t>
            </w:r>
          </w:p>
        </w:tc>
        <w:tc>
          <w:tcPr>
            <w:tcW w:w="653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ind w:left="-71"/>
              <w:jc w:val="center"/>
              <w:rPr>
                <w:szCs w:val="24"/>
              </w:rPr>
            </w:pPr>
            <w:r w:rsidRPr="00AE335F">
              <w:rPr>
                <w:szCs w:val="24"/>
              </w:rPr>
              <w:t>Сведения по основному оборудованию</w:t>
            </w:r>
          </w:p>
        </w:tc>
      </w:tr>
      <w:tr w:rsidR="0051771F" w:rsidTr="00DA52C7">
        <w:trPr>
          <w:trHeight w:val="20"/>
        </w:trPr>
        <w:tc>
          <w:tcPr>
            <w:tcW w:w="3705" w:type="dxa"/>
            <w:vMerge/>
            <w:tcBorders>
              <w:top w:val="single" w:sz="4" w:space="0" w:color="000000"/>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2693" w:type="dxa"/>
            <w:vMerge/>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1105" w:type="dxa"/>
            <w:vMerge/>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1548" w:type="dxa"/>
            <w:vMerge/>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1730" w:type="dxa"/>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jc w:val="center"/>
              <w:rPr>
                <w:szCs w:val="24"/>
              </w:rPr>
            </w:pPr>
            <w:r w:rsidRPr="00AE335F">
              <w:rPr>
                <w:szCs w:val="24"/>
              </w:rPr>
              <w:t>Марки котлов, топок</w:t>
            </w:r>
          </w:p>
        </w:tc>
        <w:tc>
          <w:tcPr>
            <w:tcW w:w="1377" w:type="dxa"/>
            <w:tcBorders>
              <w:top w:val="single" w:sz="4" w:space="0" w:color="auto"/>
              <w:left w:val="single" w:sz="4" w:space="0" w:color="000000"/>
              <w:bottom w:val="single" w:sz="4" w:space="0" w:color="auto"/>
            </w:tcBorders>
            <w:shd w:val="clear" w:color="auto" w:fill="auto"/>
            <w:vAlign w:val="center"/>
          </w:tcPr>
          <w:p w:rsidR="0051771F" w:rsidRPr="00AE335F" w:rsidRDefault="0051771F" w:rsidP="00DA52C7">
            <w:pPr>
              <w:jc w:val="center"/>
              <w:rPr>
                <w:szCs w:val="24"/>
              </w:rPr>
            </w:pPr>
            <w:r w:rsidRPr="00AE335F">
              <w:rPr>
                <w:szCs w:val="24"/>
              </w:rPr>
              <w:t xml:space="preserve">Количество </w:t>
            </w:r>
          </w:p>
        </w:tc>
        <w:tc>
          <w:tcPr>
            <w:tcW w:w="1842" w:type="dxa"/>
            <w:tcBorders>
              <w:top w:val="single" w:sz="4" w:space="0" w:color="auto"/>
              <w:left w:val="single" w:sz="4" w:space="0" w:color="000000"/>
              <w:bottom w:val="single" w:sz="4" w:space="0" w:color="auto"/>
            </w:tcBorders>
            <w:shd w:val="clear" w:color="auto" w:fill="auto"/>
            <w:vAlign w:val="center"/>
          </w:tcPr>
          <w:p w:rsidR="0051771F" w:rsidRPr="00AE335F" w:rsidRDefault="00DA52C7" w:rsidP="00DA52C7">
            <w:pPr>
              <w:jc w:val="center"/>
              <w:rPr>
                <w:szCs w:val="24"/>
              </w:rPr>
            </w:pPr>
            <w:r>
              <w:rPr>
                <w:szCs w:val="24"/>
              </w:rPr>
              <w:t>Установленная мощность</w:t>
            </w:r>
          </w:p>
        </w:tc>
        <w:tc>
          <w:tcPr>
            <w:tcW w:w="1583" w:type="dxa"/>
            <w:tcBorders>
              <w:top w:val="single" w:sz="4" w:space="0" w:color="auto"/>
              <w:left w:val="single" w:sz="4" w:space="0" w:color="000000"/>
              <w:bottom w:val="single" w:sz="4" w:space="0" w:color="auto"/>
              <w:right w:val="single" w:sz="4" w:space="0" w:color="000000"/>
            </w:tcBorders>
            <w:shd w:val="clear" w:color="auto" w:fill="auto"/>
            <w:vAlign w:val="center"/>
          </w:tcPr>
          <w:p w:rsidR="0051771F" w:rsidRPr="00AE335F" w:rsidRDefault="0051771F" w:rsidP="00DA52C7">
            <w:pPr>
              <w:jc w:val="center"/>
              <w:rPr>
                <w:szCs w:val="24"/>
              </w:rPr>
            </w:pPr>
            <w:r w:rsidRPr="00AE335F">
              <w:rPr>
                <w:szCs w:val="24"/>
              </w:rPr>
              <w:t>Год ввода в эксплуатацию</w:t>
            </w:r>
          </w:p>
        </w:tc>
      </w:tr>
      <w:tr w:rsidR="0051771F" w:rsidTr="00DA52C7">
        <w:trPr>
          <w:trHeight w:val="20"/>
        </w:trPr>
        <w:tc>
          <w:tcPr>
            <w:tcW w:w="750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b/>
                <w:bCs/>
                <w:szCs w:val="24"/>
              </w:rPr>
            </w:pPr>
            <w:r w:rsidRPr="00AE335F">
              <w:rPr>
                <w:b/>
                <w:bCs/>
                <w:szCs w:val="24"/>
              </w:rPr>
              <w:t>Муниципальные котельные ООО «</w:t>
            </w:r>
            <w:r>
              <w:rPr>
                <w:b/>
                <w:bCs/>
                <w:szCs w:val="24"/>
              </w:rPr>
              <w:t>КХ г.</w:t>
            </w:r>
            <w:r w:rsidRPr="00AE335F">
              <w:rPr>
                <w:b/>
                <w:bCs/>
                <w:szCs w:val="24"/>
              </w:rPr>
              <w:t xml:space="preserve"> Макарьев»</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B171A">
            <w:pPr>
              <w:jc w:val="center"/>
              <w:rPr>
                <w:szCs w:val="24"/>
              </w:rPr>
            </w:pPr>
            <w:r w:rsidRPr="00AE335F">
              <w:rPr>
                <w:szCs w:val="24"/>
              </w:rPr>
              <w:t>Гкал/год</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B171A">
            <w:pPr>
              <w:jc w:val="center"/>
              <w:rPr>
                <w:szCs w:val="24"/>
              </w:rPr>
            </w:pPr>
            <w:r w:rsidRPr="00AE335F">
              <w:rPr>
                <w:szCs w:val="24"/>
              </w:rPr>
              <w:t>шт.</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B171A">
            <w:pPr>
              <w:jc w:val="center"/>
              <w:rPr>
                <w:szCs w:val="24"/>
              </w:rPr>
            </w:pPr>
            <w:r w:rsidRPr="00AE335F">
              <w:rPr>
                <w:szCs w:val="24"/>
              </w:rPr>
              <w:t>Гкал/ч</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p>
        </w:tc>
      </w:tr>
      <w:tr w:rsidR="004E77D7" w:rsidTr="00DA52C7">
        <w:trPr>
          <w:trHeight w:val="20"/>
        </w:trPr>
        <w:tc>
          <w:tcPr>
            <w:tcW w:w="3705" w:type="dxa"/>
            <w:tcBorders>
              <w:top w:val="single" w:sz="4" w:space="0" w:color="auto"/>
              <w:left w:val="single" w:sz="4" w:space="0" w:color="auto"/>
              <w:right w:val="single" w:sz="4" w:space="0" w:color="auto"/>
            </w:tcBorders>
            <w:shd w:val="clear" w:color="auto" w:fill="auto"/>
          </w:tcPr>
          <w:p w:rsidR="004E77D7" w:rsidRPr="00AE335F" w:rsidRDefault="004E77D7" w:rsidP="004E77D7">
            <w:pPr>
              <w:pStyle w:val="afe"/>
              <w:jc w:val="center"/>
            </w:pPr>
            <w:r>
              <w:t>1</w:t>
            </w:r>
          </w:p>
        </w:tc>
        <w:tc>
          <w:tcPr>
            <w:tcW w:w="2693" w:type="dxa"/>
            <w:tcBorders>
              <w:top w:val="single" w:sz="4" w:space="0" w:color="auto"/>
              <w:left w:val="single" w:sz="4" w:space="0" w:color="auto"/>
              <w:right w:val="single" w:sz="4" w:space="0" w:color="auto"/>
            </w:tcBorders>
            <w:shd w:val="clear" w:color="auto" w:fill="auto"/>
          </w:tcPr>
          <w:p w:rsidR="004E77D7" w:rsidRPr="00AE335F" w:rsidRDefault="004E77D7" w:rsidP="004E77D7">
            <w:pPr>
              <w:pStyle w:val="afe"/>
              <w:jc w:val="center"/>
            </w:pPr>
            <w:r>
              <w:t>2</w:t>
            </w:r>
          </w:p>
        </w:tc>
        <w:tc>
          <w:tcPr>
            <w:tcW w:w="1105" w:type="dxa"/>
            <w:tcBorders>
              <w:top w:val="single" w:sz="4" w:space="0" w:color="auto"/>
              <w:left w:val="single" w:sz="4" w:space="0" w:color="auto"/>
              <w:right w:val="single" w:sz="4" w:space="0" w:color="auto"/>
            </w:tcBorders>
            <w:shd w:val="clear" w:color="auto" w:fill="auto"/>
            <w:vAlign w:val="center"/>
          </w:tcPr>
          <w:p w:rsidR="004E77D7" w:rsidRDefault="004E77D7" w:rsidP="00DB171A">
            <w:pPr>
              <w:jc w:val="center"/>
              <w:rPr>
                <w:szCs w:val="24"/>
              </w:rPr>
            </w:pPr>
            <w:r>
              <w:rPr>
                <w:szCs w:val="24"/>
              </w:rPr>
              <w:t>3</w:t>
            </w:r>
          </w:p>
        </w:tc>
        <w:tc>
          <w:tcPr>
            <w:tcW w:w="1548" w:type="dxa"/>
            <w:tcBorders>
              <w:top w:val="single" w:sz="4" w:space="0" w:color="auto"/>
              <w:left w:val="single" w:sz="4" w:space="0" w:color="auto"/>
              <w:right w:val="single" w:sz="4" w:space="0" w:color="auto"/>
            </w:tcBorders>
            <w:shd w:val="clear" w:color="auto" w:fill="auto"/>
            <w:vAlign w:val="center"/>
          </w:tcPr>
          <w:p w:rsidR="004E77D7" w:rsidRDefault="004E77D7" w:rsidP="00DB171A">
            <w:pPr>
              <w:jc w:val="center"/>
              <w:rPr>
                <w:szCs w:val="24"/>
              </w:rPr>
            </w:pPr>
            <w:r>
              <w:rPr>
                <w:szCs w:val="24"/>
              </w:rPr>
              <w:t>4</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4E77D7" w:rsidRPr="00AE335F" w:rsidRDefault="004E77D7" w:rsidP="00DB171A">
            <w:pPr>
              <w:jc w:val="center"/>
              <w:rPr>
                <w:szCs w:val="24"/>
              </w:rPr>
            </w:pPr>
            <w:r>
              <w:rPr>
                <w:szCs w:val="24"/>
              </w:rPr>
              <w:t>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4E77D7" w:rsidRPr="00AE335F" w:rsidRDefault="004E77D7" w:rsidP="00DB171A">
            <w:pPr>
              <w:shd w:val="clear" w:color="auto" w:fill="FFFFFF"/>
              <w:jc w:val="center"/>
              <w:rPr>
                <w:color w:val="000000"/>
                <w:spacing w:val="-5"/>
                <w:szCs w:val="24"/>
              </w:rPr>
            </w:pPr>
            <w:r>
              <w:rPr>
                <w:color w:val="000000"/>
                <w:spacing w:val="-5"/>
                <w:szCs w:val="24"/>
              </w:rPr>
              <w:t>6</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4E77D7" w:rsidRPr="00AE335F" w:rsidRDefault="004E77D7" w:rsidP="00DB171A">
            <w:pPr>
              <w:shd w:val="clear" w:color="auto" w:fill="FFFFFF"/>
              <w:jc w:val="center"/>
              <w:rPr>
                <w:color w:val="000000"/>
                <w:spacing w:val="-9"/>
                <w:szCs w:val="24"/>
              </w:rPr>
            </w:pPr>
            <w:r>
              <w:rPr>
                <w:color w:val="000000"/>
                <w:spacing w:val="-9"/>
                <w:szCs w:val="24"/>
              </w:rPr>
              <w:t>7</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4E77D7" w:rsidRPr="00AE335F" w:rsidRDefault="004E77D7" w:rsidP="00DB171A">
            <w:pPr>
              <w:jc w:val="center"/>
              <w:rPr>
                <w:szCs w:val="24"/>
              </w:rPr>
            </w:pPr>
            <w:r>
              <w:rPr>
                <w:szCs w:val="24"/>
              </w:rPr>
              <w:t>8</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13 квартала</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пер. Спортивный,</w:t>
            </w:r>
            <w:r>
              <w:t xml:space="preserve"> </w:t>
            </w:r>
            <w:r w:rsidRPr="00AE335F">
              <w:t xml:space="preserve"> д.</w:t>
            </w:r>
            <w:r>
              <w:t xml:space="preserve"> </w:t>
            </w:r>
            <w:r w:rsidRPr="00AE335F">
              <w:t>5</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у</w:t>
            </w:r>
            <w:r w:rsidRPr="00AE335F">
              <w:rPr>
                <w:szCs w:val="24"/>
              </w:rPr>
              <w:t>голь</w:t>
            </w:r>
          </w:p>
          <w:p w:rsidR="0051771F" w:rsidRPr="00AE335F" w:rsidRDefault="0051771F" w:rsidP="00DB171A">
            <w:pPr>
              <w:jc w:val="center"/>
              <w:rPr>
                <w:szCs w:val="24"/>
              </w:rPr>
            </w:pPr>
            <w:r w:rsidRPr="00AE335F">
              <w:rPr>
                <w:szCs w:val="24"/>
              </w:rPr>
              <w:t>дрова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szCs w:val="24"/>
              </w:rPr>
            </w:pPr>
            <w:r>
              <w:rPr>
                <w:szCs w:val="24"/>
              </w:rPr>
              <w:t>2166,15</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КВ-1</w:t>
            </w:r>
          </w:p>
          <w:p w:rsidR="0051771F" w:rsidRPr="00AE335F" w:rsidRDefault="0051771F" w:rsidP="00DB171A">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shd w:val="clear" w:color="auto" w:fill="FFFFFF"/>
              <w:jc w:val="center"/>
              <w:rPr>
                <w:color w:val="000000"/>
                <w:spacing w:val="-5"/>
                <w:szCs w:val="24"/>
              </w:rPr>
            </w:pPr>
            <w:r w:rsidRPr="00AE335F">
              <w:rPr>
                <w:color w:val="000000"/>
                <w:spacing w:val="-5"/>
                <w:szCs w:val="24"/>
              </w:rPr>
              <w:t>1</w:t>
            </w:r>
          </w:p>
          <w:p w:rsidR="0051771F" w:rsidRPr="00AE335F" w:rsidRDefault="0051771F" w:rsidP="00DB171A">
            <w:pPr>
              <w:shd w:val="clear" w:color="auto" w:fill="FFFFFF"/>
              <w:jc w:val="center"/>
              <w:rPr>
                <w:color w:val="000000"/>
                <w:spacing w:val="-5"/>
                <w:szCs w:val="24"/>
              </w:rPr>
            </w:pPr>
            <w:r w:rsidRPr="00AE335F">
              <w:rPr>
                <w:color w:val="000000"/>
                <w:spacing w:val="-5"/>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shd w:val="clear" w:color="auto" w:fill="FFFFFF"/>
              <w:jc w:val="center"/>
              <w:rPr>
                <w:color w:val="000000"/>
                <w:spacing w:val="-9"/>
                <w:szCs w:val="24"/>
              </w:rPr>
            </w:pPr>
            <w:r w:rsidRPr="00AE335F">
              <w:rPr>
                <w:color w:val="000000"/>
                <w:spacing w:val="-9"/>
                <w:szCs w:val="24"/>
              </w:rPr>
              <w:t>0,34</w:t>
            </w:r>
          </w:p>
          <w:p w:rsidR="0051771F" w:rsidRPr="00AE335F" w:rsidRDefault="0051771F" w:rsidP="00DB171A">
            <w:pPr>
              <w:shd w:val="clear" w:color="auto" w:fill="FFFFFF"/>
              <w:jc w:val="center"/>
              <w:rPr>
                <w:color w:val="000000"/>
                <w:spacing w:val="-9"/>
                <w:szCs w:val="24"/>
              </w:rPr>
            </w:pPr>
            <w:r w:rsidRPr="00AE335F">
              <w:rPr>
                <w:color w:val="000000"/>
                <w:spacing w:val="-9"/>
                <w:szCs w:val="24"/>
              </w:rPr>
              <w:t>0,68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2006</w:t>
            </w:r>
          </w:p>
          <w:p w:rsidR="0051771F" w:rsidRPr="00AE335F" w:rsidRDefault="0051771F" w:rsidP="00DB171A">
            <w:pPr>
              <w:jc w:val="center"/>
              <w:rPr>
                <w:szCs w:val="24"/>
              </w:rPr>
            </w:pPr>
            <w:r w:rsidRPr="00AE335F">
              <w:rPr>
                <w:szCs w:val="24"/>
              </w:rPr>
              <w:t>2007</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pStyle w:val="afe"/>
            </w:pPr>
            <w:r w:rsidRPr="00464D63">
              <w:t>Котельная 21 квартала</w:t>
            </w:r>
          </w:p>
        </w:tc>
        <w:tc>
          <w:tcPr>
            <w:tcW w:w="2693"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pStyle w:val="afe"/>
            </w:pPr>
            <w:r w:rsidRPr="00AE335F">
              <w:t>микрорайон 21 кв</w:t>
            </w:r>
            <w:r>
              <w:t>артала</w:t>
            </w:r>
            <w:r w:rsidRPr="00AE335F">
              <w:t xml:space="preserve"> д.</w:t>
            </w:r>
            <w:r>
              <w:t xml:space="preserve"> </w:t>
            </w:r>
            <w:r w:rsidRPr="00AE335F">
              <w:t>2</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у</w:t>
            </w:r>
            <w:r w:rsidRPr="00AE335F">
              <w:rPr>
                <w:szCs w:val="24"/>
              </w:rPr>
              <w:t>голь</w:t>
            </w:r>
          </w:p>
          <w:p w:rsidR="0051771F" w:rsidRPr="00AE335F" w:rsidRDefault="00084153" w:rsidP="00DB171A">
            <w:pPr>
              <w:jc w:val="center"/>
              <w:rPr>
                <w:szCs w:val="24"/>
              </w:rPr>
            </w:pPr>
            <w:r>
              <w:rPr>
                <w:szCs w:val="24"/>
              </w:rPr>
              <w:t>опилки</w:t>
            </w:r>
          </w:p>
          <w:p w:rsidR="0051771F" w:rsidRPr="00AE335F" w:rsidRDefault="0051771F" w:rsidP="00DB171A">
            <w:pPr>
              <w:jc w:val="center"/>
              <w:rPr>
                <w:szCs w:val="24"/>
              </w:rPr>
            </w:pPr>
            <w:r w:rsidRPr="00AE335F">
              <w:rPr>
                <w:szCs w:val="24"/>
              </w:rPr>
              <w:t>дрова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szCs w:val="24"/>
              </w:rPr>
            </w:pPr>
            <w:r>
              <w:rPr>
                <w:szCs w:val="24"/>
              </w:rPr>
              <w:t>3038,98</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КВ-1</w:t>
            </w:r>
          </w:p>
          <w:p w:rsidR="0051771F" w:rsidRDefault="0051771F" w:rsidP="00DB171A">
            <w:pPr>
              <w:jc w:val="center"/>
              <w:rPr>
                <w:szCs w:val="24"/>
              </w:rPr>
            </w:pPr>
            <w:r w:rsidRPr="00AE335F">
              <w:rPr>
                <w:szCs w:val="24"/>
              </w:rPr>
              <w:t>КВ</w:t>
            </w:r>
            <w:r>
              <w:rPr>
                <w:szCs w:val="24"/>
              </w:rPr>
              <w:t>М 2,0</w:t>
            </w:r>
          </w:p>
          <w:p w:rsidR="0051771F" w:rsidRPr="00AE335F" w:rsidRDefault="0051771F" w:rsidP="00DB171A">
            <w:pPr>
              <w:jc w:val="center"/>
              <w:rPr>
                <w:szCs w:val="24"/>
              </w:rPr>
            </w:pPr>
            <w:r w:rsidRPr="00AE335F">
              <w:rPr>
                <w:szCs w:val="24"/>
              </w:rPr>
              <w:t>КВр-1,5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color w:val="000000"/>
                <w:spacing w:val="-5"/>
                <w:szCs w:val="24"/>
              </w:rPr>
            </w:pPr>
            <w:r>
              <w:rPr>
                <w:color w:val="000000"/>
                <w:spacing w:val="-5"/>
                <w:szCs w:val="24"/>
              </w:rPr>
              <w:t>3</w:t>
            </w:r>
          </w:p>
          <w:p w:rsidR="0051771F" w:rsidRPr="00AE335F" w:rsidRDefault="0051771F" w:rsidP="00DB171A">
            <w:pPr>
              <w:jc w:val="center"/>
              <w:rPr>
                <w:color w:val="000000"/>
                <w:spacing w:val="-5"/>
                <w:szCs w:val="24"/>
              </w:rPr>
            </w:pPr>
            <w:r w:rsidRPr="00AE335F">
              <w:rPr>
                <w:color w:val="000000"/>
                <w:spacing w:val="-5"/>
                <w:szCs w:val="24"/>
              </w:rPr>
              <w:t>1</w:t>
            </w:r>
          </w:p>
          <w:p w:rsidR="0051771F" w:rsidRPr="00AE335F" w:rsidRDefault="0051771F" w:rsidP="00DB171A">
            <w:pPr>
              <w:jc w:val="center"/>
              <w:rPr>
                <w:color w:val="000000"/>
                <w:spacing w:val="-5"/>
                <w:szCs w:val="24"/>
              </w:rPr>
            </w:pPr>
            <w:r w:rsidRPr="00AE335F">
              <w:rPr>
                <w:color w:val="000000"/>
                <w:spacing w:val="-5"/>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shd w:val="clear" w:color="auto" w:fill="FFFFFF"/>
              <w:jc w:val="center"/>
              <w:rPr>
                <w:color w:val="000000"/>
                <w:spacing w:val="-9"/>
                <w:szCs w:val="24"/>
              </w:rPr>
            </w:pPr>
            <w:r w:rsidRPr="00AE335F">
              <w:rPr>
                <w:color w:val="000000"/>
                <w:spacing w:val="-9"/>
                <w:szCs w:val="24"/>
              </w:rPr>
              <w:t>1,7</w:t>
            </w:r>
          </w:p>
          <w:p w:rsidR="0051771F" w:rsidRPr="00AE335F" w:rsidRDefault="00084153" w:rsidP="00DB171A">
            <w:pPr>
              <w:shd w:val="clear" w:color="auto" w:fill="FFFFFF"/>
              <w:jc w:val="center"/>
              <w:rPr>
                <w:color w:val="000000"/>
                <w:spacing w:val="-9"/>
                <w:szCs w:val="24"/>
              </w:rPr>
            </w:pPr>
            <w:r>
              <w:rPr>
                <w:color w:val="000000"/>
                <w:spacing w:val="-9"/>
                <w:szCs w:val="24"/>
              </w:rPr>
              <w:t>1,72</w:t>
            </w:r>
          </w:p>
          <w:p w:rsidR="0051771F" w:rsidRPr="00AE335F" w:rsidRDefault="0051771F" w:rsidP="00DB171A">
            <w:pPr>
              <w:shd w:val="clear" w:color="auto" w:fill="FFFFFF"/>
              <w:jc w:val="center"/>
              <w:rPr>
                <w:color w:val="000000"/>
                <w:spacing w:val="-9"/>
                <w:szCs w:val="24"/>
              </w:rPr>
            </w:pPr>
            <w:r w:rsidRPr="00AE335F">
              <w:rPr>
                <w:color w:val="000000"/>
                <w:spacing w:val="-9"/>
                <w:szCs w:val="24"/>
              </w:rPr>
              <w:t>1,</w:t>
            </w:r>
            <w:r>
              <w:rPr>
                <w:color w:val="000000"/>
                <w:spacing w:val="-9"/>
                <w:szCs w:val="24"/>
              </w:rPr>
              <w:t>29</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3C7C02" w:rsidRDefault="0051771F" w:rsidP="00DB171A">
            <w:pPr>
              <w:jc w:val="center"/>
              <w:rPr>
                <w:szCs w:val="24"/>
              </w:rPr>
            </w:pPr>
            <w:r w:rsidRPr="003C7C02">
              <w:rPr>
                <w:szCs w:val="24"/>
              </w:rPr>
              <w:t>2002</w:t>
            </w:r>
          </w:p>
          <w:p w:rsidR="0051771F" w:rsidRPr="003C7C02" w:rsidRDefault="0051771F" w:rsidP="00DB171A">
            <w:pPr>
              <w:jc w:val="center"/>
              <w:rPr>
                <w:szCs w:val="24"/>
              </w:rPr>
            </w:pPr>
            <w:r w:rsidRPr="003C7C02">
              <w:rPr>
                <w:szCs w:val="24"/>
              </w:rPr>
              <w:t>20</w:t>
            </w:r>
            <w:r w:rsidR="00084153" w:rsidRPr="003C7C02">
              <w:rPr>
                <w:szCs w:val="24"/>
              </w:rPr>
              <w:t>18</w:t>
            </w:r>
          </w:p>
          <w:p w:rsidR="0051771F" w:rsidRPr="003C7C02" w:rsidRDefault="0051771F" w:rsidP="00DB171A">
            <w:pPr>
              <w:jc w:val="center"/>
              <w:rPr>
                <w:szCs w:val="24"/>
              </w:rPr>
            </w:pPr>
            <w:r w:rsidRPr="003C7C02">
              <w:rPr>
                <w:szCs w:val="24"/>
              </w:rPr>
              <w:t>2014</w:t>
            </w:r>
          </w:p>
        </w:tc>
      </w:tr>
      <w:tr w:rsidR="0051771F" w:rsidTr="00DA52C7">
        <w:trPr>
          <w:trHeight w:val="2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pStyle w:val="afe"/>
            </w:pPr>
            <w:r w:rsidRPr="00AE335F">
              <w:t>Котельная 23 квартала</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pStyle w:val="afe"/>
            </w:pPr>
            <w:r w:rsidRPr="00AE335F">
              <w:t>микрорайон 23 кв</w:t>
            </w:r>
            <w:r>
              <w:t>артала</w:t>
            </w:r>
            <w:r w:rsidRPr="00AE335F">
              <w:t xml:space="preserve"> д.</w:t>
            </w:r>
            <w:r>
              <w:t xml:space="preserve"> </w:t>
            </w:r>
            <w:r w:rsidRPr="00AE335F">
              <w:t>15а</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о</w:t>
            </w:r>
            <w:r w:rsidRPr="00AE335F">
              <w:rPr>
                <w:szCs w:val="24"/>
              </w:rPr>
              <w:t>пилки</w:t>
            </w:r>
          </w:p>
          <w:p w:rsidR="0051771F" w:rsidRPr="00AE335F" w:rsidRDefault="0051771F" w:rsidP="00DB171A">
            <w:pPr>
              <w:jc w:val="center"/>
              <w:rPr>
                <w:szCs w:val="24"/>
              </w:rPr>
            </w:pPr>
            <w:r w:rsidRPr="00AE335F">
              <w:rPr>
                <w:szCs w:val="24"/>
              </w:rPr>
              <w:t>дрова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DD0E17" w:rsidRDefault="0051771F" w:rsidP="00DB171A">
            <w:pPr>
              <w:jc w:val="center"/>
              <w:rPr>
                <w:szCs w:val="24"/>
              </w:rPr>
            </w:pPr>
            <w:r>
              <w:rPr>
                <w:szCs w:val="24"/>
              </w:rPr>
              <w:t>2071,6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КВМ-2</w:t>
            </w:r>
            <w:r w:rsidR="00084153">
              <w:rPr>
                <w:szCs w:val="24"/>
              </w:rPr>
              <w:t>,0</w:t>
            </w:r>
          </w:p>
          <w:p w:rsidR="0051771F" w:rsidRPr="00AE335F" w:rsidRDefault="0051771F" w:rsidP="00DB171A">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1</w:t>
            </w:r>
          </w:p>
          <w:p w:rsidR="0051771F" w:rsidRPr="00AE335F" w:rsidRDefault="0051771F" w:rsidP="00DB171A">
            <w:pPr>
              <w:jc w:val="center"/>
              <w:rPr>
                <w:szCs w:val="24"/>
              </w:rPr>
            </w:pPr>
            <w:r>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1,7</w:t>
            </w:r>
            <w:r w:rsidR="00084153">
              <w:rPr>
                <w:szCs w:val="24"/>
              </w:rPr>
              <w:t>2</w:t>
            </w:r>
          </w:p>
          <w:p w:rsidR="0051771F" w:rsidRPr="00AE335F" w:rsidRDefault="0051771F" w:rsidP="003C7C02">
            <w:pPr>
              <w:jc w:val="center"/>
              <w:rPr>
                <w:szCs w:val="24"/>
              </w:rPr>
            </w:pPr>
            <w:r w:rsidRPr="00AE335F">
              <w:rPr>
                <w:szCs w:val="24"/>
              </w:rPr>
              <w:t>0,</w:t>
            </w:r>
            <w:r w:rsidR="003C7C02">
              <w:rPr>
                <w:szCs w:val="24"/>
              </w:rPr>
              <w:t>68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3C7C02" w:rsidRDefault="0051771F" w:rsidP="00DB171A">
            <w:pPr>
              <w:jc w:val="center"/>
              <w:rPr>
                <w:szCs w:val="24"/>
              </w:rPr>
            </w:pPr>
            <w:r w:rsidRPr="003C7C02">
              <w:rPr>
                <w:szCs w:val="24"/>
              </w:rPr>
              <w:t>201</w:t>
            </w:r>
            <w:r w:rsidR="00084153" w:rsidRPr="003C7C02">
              <w:rPr>
                <w:szCs w:val="24"/>
              </w:rPr>
              <w:t>4</w:t>
            </w:r>
          </w:p>
          <w:p w:rsidR="0051771F" w:rsidRPr="003C7C02" w:rsidRDefault="0051771F" w:rsidP="00DB171A">
            <w:pPr>
              <w:jc w:val="center"/>
              <w:rPr>
                <w:szCs w:val="24"/>
              </w:rPr>
            </w:pPr>
            <w:r w:rsidRPr="003C7C02">
              <w:rPr>
                <w:szCs w:val="24"/>
              </w:rPr>
              <w:t>2013</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27 квартала</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t>микрорайон 27 квартала</w:t>
            </w:r>
            <w:r w:rsidRPr="00AE335F">
              <w:t xml:space="preserve"> д.</w:t>
            </w:r>
            <w:r>
              <w:t xml:space="preserve"> </w:t>
            </w:r>
            <w:r w:rsidRPr="00AE335F">
              <w:t>1</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 xml:space="preserve">рова </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szCs w:val="24"/>
              </w:rPr>
            </w:pPr>
            <w:r>
              <w:rPr>
                <w:szCs w:val="24"/>
              </w:rPr>
              <w:t>726,1</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Pr>
                <w:szCs w:val="24"/>
              </w:rPr>
              <w:t>Универсал-6</w:t>
            </w:r>
          </w:p>
          <w:p w:rsidR="0051771F" w:rsidRPr="00AE335F" w:rsidRDefault="0051771F" w:rsidP="00DB171A">
            <w:pPr>
              <w:jc w:val="center"/>
              <w:rPr>
                <w:szCs w:val="24"/>
              </w:rPr>
            </w:pPr>
            <w:r w:rsidRPr="00AE335F">
              <w:rPr>
                <w:szCs w:val="24"/>
              </w:rPr>
              <w:t>КВНп</w:t>
            </w:r>
            <w:r>
              <w:rPr>
                <w:szCs w:val="24"/>
              </w:rPr>
              <w:t>у</w:t>
            </w:r>
            <w:r w:rsidRPr="00AE335F">
              <w:rPr>
                <w:szCs w:val="24"/>
              </w:rPr>
              <w:t>-0,3</w:t>
            </w:r>
          </w:p>
          <w:p w:rsidR="0051771F" w:rsidRPr="00AE335F" w:rsidRDefault="0051771F" w:rsidP="00DB171A">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1</w:t>
            </w:r>
          </w:p>
          <w:p w:rsidR="0051771F" w:rsidRPr="00AE335F" w:rsidRDefault="0051771F" w:rsidP="00DB171A">
            <w:pPr>
              <w:jc w:val="center"/>
              <w:rPr>
                <w:szCs w:val="24"/>
              </w:rPr>
            </w:pPr>
            <w:r w:rsidRPr="00AE335F">
              <w:rPr>
                <w:szCs w:val="24"/>
              </w:rPr>
              <w:t>1</w:t>
            </w:r>
          </w:p>
          <w:p w:rsidR="0051771F" w:rsidRPr="00AE335F" w:rsidRDefault="0051771F" w:rsidP="00DB171A">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0,24</w:t>
            </w:r>
          </w:p>
          <w:p w:rsidR="0051771F" w:rsidRPr="00AE335F" w:rsidRDefault="0051771F" w:rsidP="00DB171A">
            <w:pPr>
              <w:jc w:val="center"/>
              <w:rPr>
                <w:szCs w:val="24"/>
              </w:rPr>
            </w:pPr>
            <w:r w:rsidRPr="00AE335F">
              <w:rPr>
                <w:szCs w:val="24"/>
              </w:rPr>
              <w:t>0,</w:t>
            </w:r>
            <w:r w:rsidR="00084153">
              <w:rPr>
                <w:szCs w:val="24"/>
              </w:rPr>
              <w:t>258</w:t>
            </w:r>
          </w:p>
          <w:p w:rsidR="0051771F" w:rsidRPr="00AE335F" w:rsidRDefault="0051771F" w:rsidP="00DB171A">
            <w:pPr>
              <w:jc w:val="center"/>
              <w:rPr>
                <w:szCs w:val="24"/>
              </w:rPr>
            </w:pPr>
            <w:r w:rsidRPr="00AE335F">
              <w:rPr>
                <w:szCs w:val="24"/>
              </w:rPr>
              <w:t>0</w:t>
            </w:r>
            <w:r>
              <w:rPr>
                <w:szCs w:val="24"/>
              </w:rPr>
              <w:t>,86</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1984</w:t>
            </w:r>
          </w:p>
          <w:p w:rsidR="0051771F" w:rsidRPr="00AE335F" w:rsidRDefault="0051771F" w:rsidP="00DB171A">
            <w:pPr>
              <w:jc w:val="center"/>
              <w:rPr>
                <w:szCs w:val="24"/>
              </w:rPr>
            </w:pPr>
            <w:r w:rsidRPr="00AE335F">
              <w:rPr>
                <w:szCs w:val="24"/>
              </w:rPr>
              <w:t>2012</w:t>
            </w:r>
          </w:p>
          <w:p w:rsidR="0051771F" w:rsidRPr="00AE335F" w:rsidRDefault="0051771F" w:rsidP="00DB171A">
            <w:pPr>
              <w:jc w:val="center"/>
              <w:rPr>
                <w:szCs w:val="24"/>
              </w:rPr>
            </w:pPr>
            <w:r w:rsidRPr="00AE335F">
              <w:rPr>
                <w:szCs w:val="24"/>
              </w:rPr>
              <w:t>2007</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ДМШ</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пл. Революции, д.32</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szCs w:val="24"/>
              </w:rPr>
            </w:pPr>
            <w:r>
              <w:rPr>
                <w:szCs w:val="24"/>
              </w:rPr>
              <w:t>444,63</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Универсал-6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0,48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1976</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городской бани</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ул. Юрьевецкая, д.18</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уголь</w:t>
            </w:r>
          </w:p>
          <w:p w:rsidR="0051771F" w:rsidRDefault="0051771F" w:rsidP="00DB171A">
            <w:pPr>
              <w:jc w:val="center"/>
              <w:rPr>
                <w:szCs w:val="24"/>
              </w:rPr>
            </w:pPr>
            <w:r w:rsidRPr="00AE335F">
              <w:rPr>
                <w:szCs w:val="24"/>
              </w:rPr>
              <w:t>дрова</w:t>
            </w:r>
          </w:p>
          <w:p w:rsidR="00084153" w:rsidRDefault="00084153" w:rsidP="00084153">
            <w:pPr>
              <w:jc w:val="center"/>
              <w:rPr>
                <w:szCs w:val="24"/>
              </w:rPr>
            </w:pPr>
            <w:r w:rsidRPr="00AE335F">
              <w:rPr>
                <w:szCs w:val="24"/>
              </w:rPr>
              <w:t>дрова</w:t>
            </w:r>
          </w:p>
          <w:p w:rsidR="0051771F" w:rsidRPr="00AE335F" w:rsidRDefault="00084153" w:rsidP="00DB171A">
            <w:pPr>
              <w:jc w:val="center"/>
              <w:rPr>
                <w:szCs w:val="24"/>
              </w:rPr>
            </w:pPr>
            <w:r>
              <w:rPr>
                <w:szCs w:val="24"/>
              </w:rPr>
              <w:t>опилки</w:t>
            </w:r>
          </w:p>
        </w:tc>
        <w:tc>
          <w:tcPr>
            <w:tcW w:w="1548" w:type="dxa"/>
            <w:tcBorders>
              <w:top w:val="single" w:sz="4" w:space="0" w:color="auto"/>
              <w:left w:val="single" w:sz="4" w:space="0" w:color="auto"/>
              <w:right w:val="single" w:sz="4" w:space="0" w:color="auto"/>
            </w:tcBorders>
            <w:shd w:val="clear" w:color="auto" w:fill="auto"/>
          </w:tcPr>
          <w:p w:rsidR="0051771F" w:rsidRDefault="0051771F" w:rsidP="00DB171A">
            <w:pPr>
              <w:snapToGrid w:val="0"/>
              <w:jc w:val="center"/>
              <w:rPr>
                <w:rFonts w:ascii="Arial CYR" w:hAnsi="Arial CYR" w:cs="Arial CYR"/>
                <w:sz w:val="20"/>
                <w:szCs w:val="20"/>
              </w:rPr>
            </w:pPr>
          </w:p>
          <w:p w:rsidR="0051771F" w:rsidRPr="00AE335F" w:rsidRDefault="0051771F" w:rsidP="00DB171A">
            <w:pPr>
              <w:snapToGrid w:val="0"/>
              <w:jc w:val="center"/>
              <w:rPr>
                <w:szCs w:val="24"/>
              </w:rPr>
            </w:pPr>
            <w:r>
              <w:rPr>
                <w:szCs w:val="24"/>
              </w:rPr>
              <w:t>2133,47</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Универсал-6</w:t>
            </w:r>
          </w:p>
          <w:p w:rsidR="0051771F" w:rsidRPr="00AE335F" w:rsidRDefault="0051771F" w:rsidP="00DB171A">
            <w:pPr>
              <w:jc w:val="center"/>
              <w:rPr>
                <w:szCs w:val="24"/>
              </w:rPr>
            </w:pPr>
            <w:r w:rsidRPr="00AE335F">
              <w:rPr>
                <w:szCs w:val="24"/>
              </w:rPr>
              <w:t>КВр-1,16</w:t>
            </w:r>
          </w:p>
          <w:p w:rsidR="0051771F" w:rsidRDefault="0051771F" w:rsidP="00DB171A">
            <w:pPr>
              <w:jc w:val="center"/>
              <w:rPr>
                <w:szCs w:val="24"/>
              </w:rPr>
            </w:pPr>
            <w:r w:rsidRPr="00AE335F">
              <w:rPr>
                <w:szCs w:val="24"/>
              </w:rPr>
              <w:t>КВр-0,3</w:t>
            </w:r>
          </w:p>
          <w:p w:rsidR="0051771F" w:rsidRPr="00AE335F" w:rsidRDefault="0051771F" w:rsidP="00DB171A">
            <w:pPr>
              <w:jc w:val="center"/>
              <w:rPr>
                <w:szCs w:val="24"/>
              </w:rPr>
            </w:pPr>
            <w:r>
              <w:rPr>
                <w:szCs w:val="24"/>
              </w:rPr>
              <w:t>КВМ-1,16</w:t>
            </w:r>
          </w:p>
        </w:tc>
        <w:tc>
          <w:tcPr>
            <w:tcW w:w="1377"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jc w:val="center"/>
              <w:rPr>
                <w:szCs w:val="24"/>
              </w:rPr>
            </w:pPr>
            <w:r w:rsidRPr="00AE335F">
              <w:rPr>
                <w:szCs w:val="24"/>
              </w:rPr>
              <w:t>1</w:t>
            </w:r>
          </w:p>
          <w:p w:rsidR="0051771F" w:rsidRPr="00AE335F" w:rsidRDefault="0051771F" w:rsidP="00DB171A">
            <w:pPr>
              <w:jc w:val="center"/>
              <w:rPr>
                <w:szCs w:val="24"/>
              </w:rPr>
            </w:pPr>
            <w:r w:rsidRPr="00AE335F">
              <w:rPr>
                <w:szCs w:val="24"/>
              </w:rPr>
              <w:t>1</w:t>
            </w:r>
          </w:p>
          <w:p w:rsidR="0051771F" w:rsidRDefault="0051771F" w:rsidP="00DB171A">
            <w:pPr>
              <w:jc w:val="center"/>
              <w:rPr>
                <w:szCs w:val="24"/>
              </w:rPr>
            </w:pPr>
            <w:r w:rsidRPr="00AE335F">
              <w:rPr>
                <w:szCs w:val="24"/>
              </w:rPr>
              <w:t>1</w:t>
            </w:r>
          </w:p>
          <w:p w:rsidR="0051771F" w:rsidRPr="00AE335F" w:rsidRDefault="0051771F" w:rsidP="00DB171A">
            <w:pPr>
              <w:jc w:val="center"/>
              <w:rPr>
                <w:szCs w:val="24"/>
              </w:rPr>
            </w:pPr>
            <w:r>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jc w:val="center"/>
              <w:rPr>
                <w:szCs w:val="24"/>
              </w:rPr>
            </w:pPr>
            <w:r w:rsidRPr="00AE335F">
              <w:rPr>
                <w:szCs w:val="24"/>
              </w:rPr>
              <w:t>0,24</w:t>
            </w:r>
          </w:p>
          <w:p w:rsidR="0051771F" w:rsidRPr="00AE335F" w:rsidRDefault="0051771F" w:rsidP="00DB171A">
            <w:pPr>
              <w:jc w:val="center"/>
              <w:rPr>
                <w:szCs w:val="24"/>
              </w:rPr>
            </w:pPr>
            <w:r w:rsidRPr="00AE335F">
              <w:rPr>
                <w:szCs w:val="24"/>
              </w:rPr>
              <w:t>1,</w:t>
            </w:r>
            <w:r>
              <w:rPr>
                <w:szCs w:val="24"/>
              </w:rPr>
              <w:t>0</w:t>
            </w:r>
          </w:p>
          <w:p w:rsidR="0051771F" w:rsidRDefault="0051771F" w:rsidP="00DB171A">
            <w:pPr>
              <w:jc w:val="center"/>
              <w:rPr>
                <w:szCs w:val="24"/>
              </w:rPr>
            </w:pPr>
            <w:r w:rsidRPr="00AE335F">
              <w:rPr>
                <w:szCs w:val="24"/>
              </w:rPr>
              <w:t>0,</w:t>
            </w:r>
            <w:r>
              <w:rPr>
                <w:szCs w:val="24"/>
              </w:rPr>
              <w:t>258</w:t>
            </w:r>
          </w:p>
          <w:p w:rsidR="00084153" w:rsidRPr="00AE335F" w:rsidRDefault="00084153" w:rsidP="00DB171A">
            <w:pPr>
              <w:jc w:val="center"/>
              <w:rPr>
                <w:szCs w:val="24"/>
              </w:rPr>
            </w:pPr>
            <w:r>
              <w:rPr>
                <w:szCs w:val="24"/>
              </w:rPr>
              <w:t>1,0</w:t>
            </w:r>
          </w:p>
        </w:tc>
        <w:tc>
          <w:tcPr>
            <w:tcW w:w="1583"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jc w:val="center"/>
              <w:rPr>
                <w:szCs w:val="24"/>
              </w:rPr>
            </w:pPr>
            <w:r w:rsidRPr="00AE335F">
              <w:rPr>
                <w:szCs w:val="24"/>
              </w:rPr>
              <w:t>1989</w:t>
            </w:r>
          </w:p>
          <w:p w:rsidR="0051771F" w:rsidRDefault="0051771F" w:rsidP="00DB171A">
            <w:pPr>
              <w:jc w:val="center"/>
              <w:rPr>
                <w:szCs w:val="24"/>
              </w:rPr>
            </w:pPr>
            <w:r w:rsidRPr="00AE335F">
              <w:rPr>
                <w:szCs w:val="24"/>
              </w:rPr>
              <w:t>2014</w:t>
            </w:r>
          </w:p>
          <w:p w:rsidR="007E3DB3" w:rsidRPr="00AE335F" w:rsidRDefault="007E3DB3" w:rsidP="00DB171A">
            <w:pPr>
              <w:jc w:val="center"/>
              <w:rPr>
                <w:szCs w:val="24"/>
              </w:rPr>
            </w:pPr>
            <w:r>
              <w:rPr>
                <w:szCs w:val="24"/>
              </w:rPr>
              <w:t>2014</w:t>
            </w:r>
          </w:p>
          <w:p w:rsidR="0051771F" w:rsidRPr="00AE335F" w:rsidRDefault="0051771F" w:rsidP="00084153">
            <w:pPr>
              <w:jc w:val="center"/>
              <w:rPr>
                <w:szCs w:val="24"/>
              </w:rPr>
            </w:pPr>
            <w:r w:rsidRPr="00AE335F">
              <w:rPr>
                <w:szCs w:val="24"/>
              </w:rPr>
              <w:t>201</w:t>
            </w:r>
            <w:r w:rsidR="00084153">
              <w:rPr>
                <w:szCs w:val="24"/>
              </w:rPr>
              <w:t>8</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д/с «Солнышко»</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пер. Понизовский,</w:t>
            </w:r>
            <w:r>
              <w:t xml:space="preserve"> </w:t>
            </w:r>
            <w:r w:rsidRPr="00AE335F">
              <w:t>д.</w:t>
            </w:r>
            <w:r>
              <w:t xml:space="preserve"> </w:t>
            </w:r>
            <w:r w:rsidRPr="00AE335F">
              <w:t>1</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bCs/>
                <w:szCs w:val="24"/>
              </w:rPr>
            </w:pPr>
            <w:r>
              <w:rPr>
                <w:bCs/>
                <w:szCs w:val="24"/>
              </w:rPr>
              <w:t>1032,68</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Pr>
                <w:szCs w:val="24"/>
              </w:rPr>
              <w:t>Универсал-6</w:t>
            </w:r>
          </w:p>
          <w:p w:rsidR="0051771F" w:rsidRPr="00AE335F" w:rsidRDefault="0051771F" w:rsidP="00DB171A">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1</w:t>
            </w:r>
          </w:p>
          <w:p w:rsidR="0051771F" w:rsidRPr="00AE335F" w:rsidRDefault="0051771F" w:rsidP="00DB171A">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0,24</w:t>
            </w:r>
          </w:p>
          <w:p w:rsidR="0051771F" w:rsidRPr="00AE335F" w:rsidRDefault="0051771F" w:rsidP="00DB171A">
            <w:pPr>
              <w:jc w:val="center"/>
              <w:rPr>
                <w:szCs w:val="24"/>
              </w:rPr>
            </w:pPr>
            <w:r w:rsidRPr="00AE335F">
              <w:rPr>
                <w:szCs w:val="24"/>
              </w:rPr>
              <w:t>0,34</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2000</w:t>
            </w:r>
          </w:p>
          <w:p w:rsidR="0051771F" w:rsidRPr="00AE335F" w:rsidRDefault="0051771F" w:rsidP="00DB171A">
            <w:pPr>
              <w:jc w:val="center"/>
              <w:rPr>
                <w:szCs w:val="24"/>
              </w:rPr>
            </w:pPr>
            <w:r w:rsidRPr="00AE335F">
              <w:rPr>
                <w:szCs w:val="24"/>
              </w:rPr>
              <w:t>2000</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д/с «Росинка»</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ул. Окружная, д.</w:t>
            </w:r>
            <w:r>
              <w:t xml:space="preserve"> </w:t>
            </w:r>
            <w:r w:rsidRPr="00AE335F">
              <w:t>47</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bCs/>
                <w:szCs w:val="24"/>
              </w:rPr>
            </w:pPr>
            <w:r w:rsidRPr="00DD0E17">
              <w:rPr>
                <w:rFonts w:eastAsia="Times New Roman"/>
                <w:bCs/>
                <w:szCs w:val="24"/>
                <w:lang w:eastAsia="ru-RU"/>
              </w:rPr>
              <w:t>1069,6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Pr>
                <w:szCs w:val="24"/>
              </w:rPr>
              <w:t>Универсал-6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0,72</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1968</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библиотеки</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пл. Революции, д.</w:t>
            </w:r>
            <w:r>
              <w:t xml:space="preserve"> </w:t>
            </w:r>
            <w:r w:rsidRPr="00AE335F">
              <w:t>29а</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bCs/>
                <w:szCs w:val="24"/>
              </w:rPr>
            </w:pPr>
            <w:r>
              <w:rPr>
                <w:bCs/>
                <w:szCs w:val="24"/>
              </w:rPr>
              <w:t>323,89</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Унив</w:t>
            </w:r>
            <w:r>
              <w:rPr>
                <w:szCs w:val="24"/>
              </w:rPr>
              <w:t>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0,48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1980</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школы № 1</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пл. Революции, д.</w:t>
            </w:r>
            <w:r>
              <w:t xml:space="preserve"> </w:t>
            </w:r>
            <w:r w:rsidRPr="00AE335F">
              <w:t>13</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jc w:val="center"/>
              <w:rPr>
                <w:bCs/>
                <w:szCs w:val="24"/>
              </w:rPr>
            </w:pPr>
            <w:r>
              <w:rPr>
                <w:rFonts w:eastAsia="Times New Roman"/>
                <w:bCs/>
                <w:szCs w:val="24"/>
                <w:lang w:eastAsia="ru-RU"/>
              </w:rPr>
              <w:t>1222,71</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Pr>
                <w:szCs w:val="24"/>
              </w:rPr>
              <w:t>Универсал-6</w:t>
            </w:r>
          </w:p>
          <w:p w:rsidR="0051771F" w:rsidRPr="00AE335F" w:rsidRDefault="0051771F" w:rsidP="00DB171A">
            <w:pPr>
              <w:jc w:val="center"/>
              <w:rPr>
                <w:szCs w:val="24"/>
              </w:rPr>
            </w:pPr>
            <w:r w:rsidRPr="00AE335F">
              <w:rPr>
                <w:szCs w:val="24"/>
              </w:rPr>
              <w:t>ТВН-1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3</w:t>
            </w:r>
          </w:p>
          <w:p w:rsidR="0051771F" w:rsidRPr="00AE335F" w:rsidRDefault="0051771F" w:rsidP="00DB171A">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0,72</w:t>
            </w:r>
          </w:p>
          <w:p w:rsidR="0051771F" w:rsidRPr="00AE335F" w:rsidRDefault="0051771F" w:rsidP="00DB171A">
            <w:pPr>
              <w:jc w:val="center"/>
              <w:rPr>
                <w:szCs w:val="24"/>
              </w:rPr>
            </w:pPr>
            <w:r w:rsidRPr="00AE335F">
              <w:rPr>
                <w:szCs w:val="24"/>
              </w:rPr>
              <w:t>0,34</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1988</w:t>
            </w:r>
          </w:p>
          <w:p w:rsidR="0051771F" w:rsidRPr="00AE335F" w:rsidRDefault="0051771F" w:rsidP="00DB171A">
            <w:pPr>
              <w:jc w:val="center"/>
              <w:rPr>
                <w:szCs w:val="24"/>
              </w:rPr>
            </w:pPr>
            <w:r w:rsidRPr="00AE335F">
              <w:rPr>
                <w:szCs w:val="24"/>
              </w:rPr>
              <w:t>2013</w:t>
            </w:r>
          </w:p>
        </w:tc>
      </w:tr>
      <w:tr w:rsidR="0051771F" w:rsidTr="00DA52C7">
        <w:trPr>
          <w:trHeight w:val="20"/>
        </w:trPr>
        <w:tc>
          <w:tcPr>
            <w:tcW w:w="3705"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Котельная школы № 2</w:t>
            </w:r>
          </w:p>
        </w:tc>
        <w:tc>
          <w:tcPr>
            <w:tcW w:w="2693" w:type="dxa"/>
            <w:tcBorders>
              <w:top w:val="single" w:sz="4" w:space="0" w:color="auto"/>
              <w:left w:val="single" w:sz="4" w:space="0" w:color="auto"/>
              <w:right w:val="single" w:sz="4" w:space="0" w:color="auto"/>
            </w:tcBorders>
            <w:shd w:val="clear" w:color="auto" w:fill="auto"/>
          </w:tcPr>
          <w:p w:rsidR="0051771F" w:rsidRPr="00AE335F" w:rsidRDefault="0051771F" w:rsidP="00DB171A">
            <w:pPr>
              <w:pStyle w:val="afe"/>
            </w:pPr>
            <w:r w:rsidRPr="00AE335F">
              <w:t>ул. Ветлужская, д.</w:t>
            </w:r>
            <w:r>
              <w:t xml:space="preserve"> </w:t>
            </w:r>
            <w:r w:rsidRPr="00AE335F">
              <w:t>34</w:t>
            </w:r>
          </w:p>
        </w:tc>
        <w:tc>
          <w:tcPr>
            <w:tcW w:w="1105" w:type="dxa"/>
            <w:tcBorders>
              <w:top w:val="single" w:sz="4" w:space="0" w:color="auto"/>
              <w:left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51771F" w:rsidRPr="00DD0E17" w:rsidRDefault="0051771F" w:rsidP="00DB171A">
            <w:pPr>
              <w:snapToGrid w:val="0"/>
              <w:jc w:val="center"/>
              <w:rPr>
                <w:szCs w:val="24"/>
              </w:rPr>
            </w:pPr>
            <w:r>
              <w:rPr>
                <w:rFonts w:eastAsia="Times New Roman"/>
                <w:bCs/>
                <w:szCs w:val="24"/>
                <w:lang w:eastAsia="ru-RU"/>
              </w:rPr>
              <w:t>932,62</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2D1562">
            <w:pPr>
              <w:jc w:val="center"/>
              <w:rPr>
                <w:szCs w:val="24"/>
              </w:rPr>
            </w:pPr>
            <w:r w:rsidRPr="00AE335F">
              <w:rPr>
                <w:szCs w:val="24"/>
              </w:rPr>
              <w:t>ТВН-1</w:t>
            </w:r>
            <w:r w:rsidR="002D1562">
              <w:rPr>
                <w:szCs w:val="24"/>
              </w:rPr>
              <w:t xml:space="preserve">, </w:t>
            </w:r>
            <w:r w:rsidRPr="00AE335F">
              <w:rPr>
                <w:szCs w:val="24"/>
              </w:rPr>
              <w:t>ТВН-2</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2D1562" w:rsidP="00DB171A">
            <w:pPr>
              <w:jc w:val="center"/>
              <w:rPr>
                <w:szCs w:val="24"/>
              </w:rPr>
            </w:pPr>
            <w:r>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2D1562">
            <w:pPr>
              <w:jc w:val="center"/>
              <w:rPr>
                <w:szCs w:val="24"/>
              </w:rPr>
            </w:pPr>
            <w:r w:rsidRPr="00AE335F">
              <w:rPr>
                <w:szCs w:val="24"/>
              </w:rPr>
              <w:t>0,</w:t>
            </w:r>
            <w:r w:rsidR="002D1562">
              <w:rPr>
                <w:szCs w:val="24"/>
              </w:rPr>
              <w:t>68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2D1562">
            <w:pPr>
              <w:jc w:val="center"/>
              <w:rPr>
                <w:szCs w:val="24"/>
              </w:rPr>
            </w:pPr>
            <w:r w:rsidRPr="00AE335F">
              <w:rPr>
                <w:szCs w:val="24"/>
              </w:rPr>
              <w:t>2011</w:t>
            </w:r>
            <w:r w:rsidR="002D1562">
              <w:rPr>
                <w:szCs w:val="24"/>
              </w:rPr>
              <w:t xml:space="preserve"> - </w:t>
            </w:r>
            <w:r w:rsidRPr="00AE335F">
              <w:rPr>
                <w:szCs w:val="24"/>
              </w:rPr>
              <w:t>2012</w:t>
            </w:r>
          </w:p>
        </w:tc>
      </w:tr>
      <w:tr w:rsidR="0051771F" w:rsidTr="00DA52C7">
        <w:trPr>
          <w:trHeight w:val="2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pStyle w:val="afe"/>
            </w:pPr>
            <w:r w:rsidRPr="00AE335F">
              <w:t>Котельная «Сервисбыта»</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pStyle w:val="afe"/>
            </w:pPr>
            <w:r w:rsidRPr="00AE335F">
              <w:t>ул. Мал.</w:t>
            </w:r>
            <w:r>
              <w:t xml:space="preserve"> </w:t>
            </w:r>
            <w:r w:rsidRPr="00AE335F">
              <w:t>Советская, д.</w:t>
            </w:r>
            <w:r>
              <w:t xml:space="preserve"> </w:t>
            </w:r>
            <w:r w:rsidRPr="00AE335F">
              <w:t>15</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DD0E17" w:rsidRDefault="0051771F" w:rsidP="00DB171A">
            <w:pPr>
              <w:snapToGrid w:val="0"/>
              <w:jc w:val="center"/>
              <w:rPr>
                <w:szCs w:val="24"/>
              </w:rPr>
            </w:pPr>
            <w:r>
              <w:rPr>
                <w:bCs/>
                <w:szCs w:val="24"/>
              </w:rPr>
              <w:t>444,36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Pr>
                <w:szCs w:val="24"/>
              </w:rPr>
              <w:t>Универсал-6</w:t>
            </w:r>
          </w:p>
          <w:p w:rsidR="0051771F" w:rsidRPr="00AE335F" w:rsidRDefault="0051771F" w:rsidP="00DB171A">
            <w:pPr>
              <w:jc w:val="center"/>
              <w:rPr>
                <w:szCs w:val="24"/>
              </w:rPr>
            </w:pPr>
            <w:r>
              <w:rPr>
                <w:szCs w:val="24"/>
              </w:rPr>
              <w:t>Универсал-5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2</w:t>
            </w:r>
          </w:p>
          <w:p w:rsidR="0051771F" w:rsidRPr="00AE335F" w:rsidRDefault="0051771F" w:rsidP="00DB171A">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0,</w:t>
            </w:r>
            <w:r w:rsidR="00084153">
              <w:rPr>
                <w:szCs w:val="24"/>
              </w:rPr>
              <w:t>48</w:t>
            </w:r>
          </w:p>
          <w:p w:rsidR="0051771F" w:rsidRPr="00AE335F" w:rsidRDefault="0051771F" w:rsidP="00DB171A">
            <w:pPr>
              <w:jc w:val="center"/>
              <w:rPr>
                <w:szCs w:val="24"/>
              </w:rPr>
            </w:pPr>
            <w:r w:rsidRPr="00AE335F">
              <w:rPr>
                <w:szCs w:val="24"/>
              </w:rPr>
              <w:t>0,18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51771F" w:rsidRPr="00AE335F" w:rsidRDefault="0051771F" w:rsidP="00DB171A">
            <w:pPr>
              <w:jc w:val="center"/>
              <w:rPr>
                <w:szCs w:val="24"/>
              </w:rPr>
            </w:pPr>
            <w:r w:rsidRPr="00AE335F">
              <w:rPr>
                <w:szCs w:val="24"/>
              </w:rPr>
              <w:t>1965</w:t>
            </w:r>
          </w:p>
          <w:p w:rsidR="0051771F" w:rsidRPr="00AE335F" w:rsidRDefault="0051771F" w:rsidP="00DB171A">
            <w:pPr>
              <w:jc w:val="center"/>
              <w:rPr>
                <w:szCs w:val="24"/>
              </w:rPr>
            </w:pPr>
            <w:r w:rsidRPr="00AE335F">
              <w:rPr>
                <w:szCs w:val="24"/>
              </w:rPr>
              <w:t>1965</w:t>
            </w:r>
          </w:p>
        </w:tc>
      </w:tr>
      <w:tr w:rsidR="0051771F" w:rsidTr="00DA52C7">
        <w:trPr>
          <w:trHeight w:val="2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pStyle w:val="afe"/>
            </w:pPr>
            <w:r w:rsidRPr="00AE335F">
              <w:t>Котельная «Лесторга»</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pStyle w:val="afe"/>
            </w:pPr>
            <w:r w:rsidRPr="00AE335F">
              <w:t>пер. Полевой, д.</w:t>
            </w:r>
            <w:r>
              <w:t xml:space="preserve"> </w:t>
            </w:r>
            <w:r w:rsidRPr="00AE335F">
              <w:t>4а</w:t>
            </w:r>
          </w:p>
        </w:tc>
        <w:tc>
          <w:tcPr>
            <w:tcW w:w="1105"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51771F" w:rsidRPr="00DD0E17" w:rsidRDefault="0051771F" w:rsidP="00DB171A">
            <w:pPr>
              <w:snapToGrid w:val="0"/>
              <w:jc w:val="center"/>
              <w:rPr>
                <w:szCs w:val="24"/>
              </w:rPr>
            </w:pPr>
            <w:r>
              <w:rPr>
                <w:bCs/>
                <w:szCs w:val="24"/>
              </w:rPr>
              <w:t>750,49</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2D1562">
            <w:pPr>
              <w:jc w:val="center"/>
              <w:rPr>
                <w:szCs w:val="24"/>
              </w:rPr>
            </w:pPr>
            <w:r>
              <w:rPr>
                <w:szCs w:val="24"/>
              </w:rPr>
              <w:t>Универсал-5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2D1562">
            <w:pPr>
              <w:jc w:val="center"/>
              <w:rPr>
                <w:szCs w:val="24"/>
              </w:rPr>
            </w:pPr>
            <w:r>
              <w:rPr>
                <w:szCs w:val="24"/>
              </w:rPr>
              <w:t>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2D1562">
            <w:pPr>
              <w:jc w:val="center"/>
              <w:rPr>
                <w:szCs w:val="24"/>
              </w:rPr>
            </w:pPr>
            <w:r w:rsidRPr="00AE335F">
              <w:rPr>
                <w:szCs w:val="24"/>
              </w:rPr>
              <w:t>0,</w:t>
            </w:r>
            <w:r w:rsidR="00084153">
              <w:rPr>
                <w:szCs w:val="24"/>
              </w:rPr>
              <w:t>54</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2D1562">
            <w:pPr>
              <w:jc w:val="center"/>
              <w:rPr>
                <w:szCs w:val="24"/>
              </w:rPr>
            </w:pPr>
            <w:r w:rsidRPr="00AE335F">
              <w:rPr>
                <w:szCs w:val="24"/>
              </w:rPr>
              <w:t>1982</w:t>
            </w:r>
          </w:p>
        </w:tc>
      </w:tr>
      <w:tr w:rsidR="0051771F" w:rsidTr="00DA52C7">
        <w:trPr>
          <w:trHeight w:val="17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snapToGrid w:val="0"/>
              <w:rPr>
                <w:szCs w:val="24"/>
              </w:rPr>
            </w:pPr>
            <w:r w:rsidRPr="00AE335F">
              <w:rPr>
                <w:szCs w:val="24"/>
              </w:rPr>
              <w:t xml:space="preserve">Котельная </w:t>
            </w:r>
            <w:r w:rsidRPr="00826163">
              <w:rPr>
                <w:bCs/>
                <w:szCs w:val="24"/>
              </w:rPr>
              <w:t xml:space="preserve">ОГБПОУ </w:t>
            </w:r>
            <w:r>
              <w:rPr>
                <w:bCs/>
                <w:szCs w:val="24"/>
              </w:rPr>
              <w:t>«Костромской автодорожный колледж»</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snapToGrid w:val="0"/>
              <w:jc w:val="center"/>
              <w:rPr>
                <w:szCs w:val="24"/>
              </w:rPr>
            </w:pPr>
            <w:r w:rsidRPr="00AE335F">
              <w:rPr>
                <w:szCs w:val="24"/>
              </w:rPr>
              <w:t>ул. Юрьевецкая д.</w:t>
            </w:r>
            <w:r>
              <w:rPr>
                <w:szCs w:val="24"/>
              </w:rPr>
              <w:t xml:space="preserve"> </w:t>
            </w:r>
            <w:r w:rsidRPr="00AE335F">
              <w:rPr>
                <w:szCs w:val="24"/>
              </w:rPr>
              <w:t>25</w:t>
            </w:r>
          </w:p>
        </w:tc>
        <w:tc>
          <w:tcPr>
            <w:tcW w:w="1105"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4E77D7" w:rsidP="00DB171A">
            <w:pPr>
              <w:snapToGrid w:val="0"/>
              <w:jc w:val="center"/>
              <w:rPr>
                <w:szCs w:val="24"/>
              </w:rPr>
            </w:pPr>
            <w:r w:rsidRPr="00AE335F">
              <w:rPr>
                <w:szCs w:val="24"/>
              </w:rPr>
              <w:t>1</w:t>
            </w:r>
            <w:r>
              <w:rPr>
                <w:szCs w:val="24"/>
              </w:rPr>
              <w:t>034,5</w:t>
            </w:r>
          </w:p>
        </w:tc>
        <w:tc>
          <w:tcPr>
            <w:tcW w:w="1730"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snapToGrid w:val="0"/>
              <w:jc w:val="center"/>
              <w:rPr>
                <w:szCs w:val="24"/>
              </w:rPr>
            </w:pPr>
            <w:r w:rsidRPr="00AE335F">
              <w:rPr>
                <w:szCs w:val="24"/>
              </w:rPr>
              <w:t>Универсал-6</w:t>
            </w:r>
          </w:p>
          <w:p w:rsidR="0051771F" w:rsidRPr="00AE335F" w:rsidRDefault="0051771F" w:rsidP="00DB171A">
            <w:pPr>
              <w:snapToGrid w:val="0"/>
              <w:jc w:val="center"/>
              <w:rPr>
                <w:szCs w:val="24"/>
              </w:rPr>
            </w:pPr>
            <w:r w:rsidRPr="00AE335F">
              <w:rPr>
                <w:szCs w:val="24"/>
              </w:rPr>
              <w:t>Универсал-6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DA52C7" w:rsidP="00DB171A">
            <w:pPr>
              <w:snapToGrid w:val="0"/>
              <w:jc w:val="center"/>
              <w:rPr>
                <w:szCs w:val="24"/>
              </w:rPr>
            </w:pPr>
            <w:r>
              <w:rPr>
                <w:szCs w:val="24"/>
              </w:rPr>
              <w:t>2</w:t>
            </w:r>
          </w:p>
          <w:p w:rsidR="0051771F" w:rsidRPr="00AE335F" w:rsidRDefault="0051771F" w:rsidP="00DB171A">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51771F" w:rsidP="00DB171A">
            <w:pPr>
              <w:snapToGrid w:val="0"/>
              <w:jc w:val="center"/>
              <w:rPr>
                <w:szCs w:val="24"/>
              </w:rPr>
            </w:pPr>
            <w:r w:rsidRPr="00AE335F">
              <w:rPr>
                <w:szCs w:val="24"/>
              </w:rPr>
              <w:t>0,72</w:t>
            </w:r>
          </w:p>
        </w:tc>
        <w:tc>
          <w:tcPr>
            <w:tcW w:w="1583" w:type="dxa"/>
            <w:tcBorders>
              <w:top w:val="single" w:sz="4" w:space="0" w:color="auto"/>
              <w:left w:val="single" w:sz="4" w:space="0" w:color="auto"/>
              <w:bottom w:val="single" w:sz="4" w:space="0" w:color="auto"/>
              <w:right w:val="single" w:sz="4" w:space="0" w:color="auto"/>
            </w:tcBorders>
            <w:shd w:val="clear" w:color="auto" w:fill="auto"/>
          </w:tcPr>
          <w:p w:rsidR="0051771F" w:rsidRPr="00AE335F" w:rsidRDefault="00DA52C7" w:rsidP="00DB171A">
            <w:pPr>
              <w:snapToGrid w:val="0"/>
              <w:jc w:val="center"/>
              <w:rPr>
                <w:szCs w:val="24"/>
              </w:rPr>
            </w:pPr>
            <w:r>
              <w:rPr>
                <w:szCs w:val="24"/>
              </w:rPr>
              <w:t xml:space="preserve">1962 - </w:t>
            </w:r>
            <w:r w:rsidR="0051771F" w:rsidRPr="00AE335F">
              <w:rPr>
                <w:szCs w:val="24"/>
              </w:rPr>
              <w:t>1967</w:t>
            </w:r>
          </w:p>
          <w:p w:rsidR="0051771F" w:rsidRPr="00AE335F" w:rsidRDefault="0051771F" w:rsidP="00DB171A">
            <w:pPr>
              <w:jc w:val="center"/>
              <w:rPr>
                <w:szCs w:val="24"/>
              </w:rPr>
            </w:pPr>
            <w:r w:rsidRPr="00AE335F">
              <w:rPr>
                <w:szCs w:val="24"/>
              </w:rPr>
              <w:t>2001</w:t>
            </w:r>
          </w:p>
        </w:tc>
      </w:tr>
      <w:tr w:rsidR="0051771F" w:rsidTr="00DA52C7">
        <w:trPr>
          <w:trHeight w:val="227"/>
        </w:trPr>
        <w:tc>
          <w:tcPr>
            <w:tcW w:w="750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rPr>
                <w:szCs w:val="24"/>
              </w:rPr>
            </w:pPr>
            <w:r w:rsidRPr="00AE335F">
              <w:rPr>
                <w:b/>
                <w:szCs w:val="24"/>
              </w:rPr>
              <w:t>Итого по муниципальным котельным</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4E77D7" w:rsidP="004E77D7">
            <w:pPr>
              <w:jc w:val="center"/>
              <w:rPr>
                <w:b/>
                <w:szCs w:val="24"/>
              </w:rPr>
            </w:pPr>
            <w:r w:rsidRPr="004E77D7">
              <w:rPr>
                <w:b/>
                <w:color w:val="000000"/>
                <w:sz w:val="22"/>
              </w:rPr>
              <w:t>17391,78</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b/>
                <w:szCs w:val="24"/>
              </w:rPr>
            </w:pP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3C7C02" w:rsidP="00DB171A">
            <w:pPr>
              <w:jc w:val="center"/>
              <w:rPr>
                <w:b/>
                <w:color w:val="000000"/>
                <w:spacing w:val="-6"/>
                <w:szCs w:val="24"/>
              </w:rPr>
            </w:pPr>
            <w:r>
              <w:rPr>
                <w:b/>
                <w:color w:val="000000"/>
                <w:spacing w:val="-6"/>
                <w:szCs w:val="24"/>
              </w:rPr>
              <w:t>42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3C7C02" w:rsidP="003C7C02">
            <w:pPr>
              <w:shd w:val="clear" w:color="auto" w:fill="FFFFFF"/>
              <w:ind w:left="2"/>
              <w:jc w:val="center"/>
              <w:rPr>
                <w:b/>
                <w:color w:val="000000"/>
                <w:spacing w:val="-9"/>
                <w:szCs w:val="24"/>
              </w:rPr>
            </w:pPr>
            <w:r>
              <w:rPr>
                <w:b/>
                <w:color w:val="000000"/>
                <w:spacing w:val="-9"/>
                <w:szCs w:val="24"/>
              </w:rPr>
              <w:t>17,898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shd w:val="clear" w:color="auto" w:fill="FFFFFF"/>
              <w:ind w:left="2"/>
              <w:jc w:val="center"/>
              <w:rPr>
                <w:b/>
                <w:szCs w:val="24"/>
              </w:rPr>
            </w:pPr>
          </w:p>
        </w:tc>
      </w:tr>
    </w:tbl>
    <w:p w:rsidR="00475CB7" w:rsidRDefault="00475CB7" w:rsidP="00475CB7"/>
    <w:tbl>
      <w:tblPr>
        <w:tblW w:w="15627" w:type="dxa"/>
        <w:tblInd w:w="180" w:type="dxa"/>
        <w:tblLayout w:type="fixed"/>
        <w:tblCellMar>
          <w:left w:w="57" w:type="dxa"/>
          <w:right w:w="57" w:type="dxa"/>
        </w:tblCellMar>
        <w:tblLook w:val="0000" w:firstRow="0" w:lastRow="0" w:firstColumn="0" w:lastColumn="0" w:noHBand="0" w:noVBand="0"/>
      </w:tblPr>
      <w:tblGrid>
        <w:gridCol w:w="3705"/>
        <w:gridCol w:w="2693"/>
        <w:gridCol w:w="1229"/>
        <w:gridCol w:w="1548"/>
        <w:gridCol w:w="1912"/>
        <w:gridCol w:w="1276"/>
        <w:gridCol w:w="1842"/>
        <w:gridCol w:w="1422"/>
      </w:tblGrid>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szCs w:val="24"/>
              </w:rPr>
            </w:pPr>
            <w:r>
              <w:rPr>
                <w:szCs w:val="24"/>
              </w:rPr>
              <w:t>1</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szCs w:val="24"/>
              </w:rPr>
            </w:pPr>
            <w:r>
              <w:rPr>
                <w:szCs w:val="24"/>
              </w:rPr>
              <w:t>2</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Default="00475CB7" w:rsidP="004F07F4">
            <w:pPr>
              <w:jc w:val="center"/>
              <w:rPr>
                <w:szCs w:val="24"/>
              </w:rPr>
            </w:pPr>
            <w:r>
              <w:rPr>
                <w:szCs w:val="24"/>
              </w:rPr>
              <w:t>3</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4</w:t>
            </w:r>
          </w:p>
        </w:tc>
        <w:tc>
          <w:tcPr>
            <w:tcW w:w="191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5</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6</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7</w:t>
            </w:r>
          </w:p>
        </w:tc>
        <w:tc>
          <w:tcPr>
            <w:tcW w:w="142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8</w:t>
            </w:r>
          </w:p>
        </w:tc>
      </w:tr>
      <w:tr w:rsidR="00475CB7" w:rsidTr="004F07F4">
        <w:trPr>
          <w:trHeight w:val="227"/>
        </w:trPr>
        <w:tc>
          <w:tcPr>
            <w:tcW w:w="639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szCs w:val="24"/>
              </w:rPr>
            </w:pPr>
            <w:r w:rsidRPr="00AE335F">
              <w:rPr>
                <w:b/>
                <w:szCs w:val="24"/>
              </w:rPr>
              <w:t>Котельные учреждений, организаций</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Default="00475CB7" w:rsidP="004F07F4">
            <w:pPr>
              <w:jc w:val="center"/>
              <w:rPr>
                <w:szCs w:val="24"/>
              </w:rPr>
            </w:pP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p>
        </w:tc>
        <w:tc>
          <w:tcPr>
            <w:tcW w:w="191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p>
        </w:tc>
        <w:tc>
          <w:tcPr>
            <w:tcW w:w="142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p>
        </w:tc>
      </w:tr>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rPr>
                <w:szCs w:val="24"/>
              </w:rPr>
            </w:pPr>
            <w:r w:rsidRPr="00AE335F">
              <w:rPr>
                <w:szCs w:val="24"/>
              </w:rPr>
              <w:t xml:space="preserve">Котельная </w:t>
            </w:r>
            <w:r>
              <w:rPr>
                <w:szCs w:val="24"/>
              </w:rPr>
              <w:t>а</w:t>
            </w:r>
            <w:r w:rsidRPr="00AE335F">
              <w:rPr>
                <w:szCs w:val="24"/>
              </w:rPr>
              <w:t>дминистраци</w:t>
            </w:r>
            <w:r>
              <w:rPr>
                <w:szCs w:val="24"/>
              </w:rPr>
              <w:t>и</w:t>
            </w:r>
            <w:r w:rsidRPr="00AE335F">
              <w:rPr>
                <w:szCs w:val="24"/>
              </w:rPr>
              <w:t xml:space="preserve"> Макарьевск</w:t>
            </w:r>
            <w:r>
              <w:rPr>
                <w:szCs w:val="24"/>
              </w:rPr>
              <w:t>ого</w:t>
            </w:r>
            <w:r w:rsidRPr="00AE335F">
              <w:rPr>
                <w:szCs w:val="24"/>
              </w:rPr>
              <w:t xml:space="preserve"> района</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szCs w:val="24"/>
              </w:rPr>
            </w:pPr>
            <w:r w:rsidRPr="00AE335F">
              <w:rPr>
                <w:szCs w:val="24"/>
              </w:rPr>
              <w:t>пл. Революции д.</w:t>
            </w:r>
            <w:r>
              <w:rPr>
                <w:szCs w:val="24"/>
              </w:rPr>
              <w:t xml:space="preserve"> </w:t>
            </w:r>
            <w:r w:rsidRPr="00AE335F">
              <w:rPr>
                <w:szCs w:val="24"/>
              </w:rPr>
              <w:t>8</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r w:rsidRPr="00AE335F">
              <w:rPr>
                <w:szCs w:val="24"/>
              </w:rPr>
              <w:t>395,0</w:t>
            </w:r>
          </w:p>
        </w:tc>
        <w:tc>
          <w:tcPr>
            <w:tcW w:w="191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r w:rsidRPr="00AE335F">
              <w:rPr>
                <w:szCs w:val="24"/>
              </w:rPr>
              <w:t>Универсал-6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r w:rsidRPr="00AE335F">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r w:rsidRPr="00AE335F">
              <w:rPr>
                <w:szCs w:val="24"/>
              </w:rPr>
              <w:t>0,48</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napToGrid w:val="0"/>
              <w:jc w:val="center"/>
              <w:rPr>
                <w:szCs w:val="24"/>
              </w:rPr>
            </w:pPr>
            <w:r w:rsidRPr="00AE335F">
              <w:rPr>
                <w:szCs w:val="24"/>
              </w:rPr>
              <w:t>1984</w:t>
            </w:r>
          </w:p>
        </w:tc>
      </w:tr>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both"/>
              <w:rPr>
                <w:szCs w:val="24"/>
              </w:rPr>
            </w:pPr>
            <w:r w:rsidRPr="00AE335F">
              <w:rPr>
                <w:szCs w:val="24"/>
              </w:rPr>
              <w:t xml:space="preserve">Котельная РЦД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ул. М. Советская д.</w:t>
            </w:r>
            <w:r>
              <w:rPr>
                <w:szCs w:val="24"/>
              </w:rPr>
              <w:t xml:space="preserve"> </w:t>
            </w:r>
            <w:r w:rsidRPr="00AE335F">
              <w:rPr>
                <w:szCs w:val="24"/>
              </w:rPr>
              <w:t>9</w:t>
            </w:r>
          </w:p>
        </w:tc>
        <w:tc>
          <w:tcPr>
            <w:tcW w:w="1229"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313,1</w:t>
            </w:r>
          </w:p>
        </w:tc>
        <w:tc>
          <w:tcPr>
            <w:tcW w:w="191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Универсал-6</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hd w:val="clear" w:color="auto" w:fill="FFFFFF"/>
              <w:ind w:left="2"/>
              <w:jc w:val="center"/>
              <w:rPr>
                <w:color w:val="000000"/>
                <w:spacing w:val="-9"/>
                <w:szCs w:val="24"/>
              </w:rPr>
            </w:pPr>
            <w:r w:rsidRPr="00AE335F">
              <w:rPr>
                <w:szCs w:val="24"/>
              </w:rPr>
              <w:t>0,48</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szCs w:val="24"/>
              </w:rPr>
            </w:pPr>
            <w:r w:rsidRPr="00AE335F">
              <w:rPr>
                <w:szCs w:val="24"/>
              </w:rPr>
              <w:t>1972</w:t>
            </w:r>
          </w:p>
        </w:tc>
      </w:tr>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both"/>
              <w:rPr>
                <w:szCs w:val="24"/>
              </w:rPr>
            </w:pPr>
            <w:r w:rsidRPr="00AE335F">
              <w:rPr>
                <w:szCs w:val="24"/>
              </w:rPr>
              <w:t>Котельная МУП «ЖКХ»</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ул. Дорожная д.</w:t>
            </w:r>
            <w:r>
              <w:rPr>
                <w:szCs w:val="24"/>
              </w:rPr>
              <w:t xml:space="preserve"> </w:t>
            </w:r>
            <w:r w:rsidRPr="00AE335F">
              <w:rPr>
                <w:szCs w:val="24"/>
              </w:rPr>
              <w:t>2</w:t>
            </w:r>
          </w:p>
        </w:tc>
        <w:tc>
          <w:tcPr>
            <w:tcW w:w="1229"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403,0</w:t>
            </w:r>
          </w:p>
        </w:tc>
        <w:tc>
          <w:tcPr>
            <w:tcW w:w="191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Универсал-6</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0,4</w:t>
            </w:r>
          </w:p>
        </w:tc>
        <w:tc>
          <w:tcPr>
            <w:tcW w:w="142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2006</w:t>
            </w:r>
          </w:p>
        </w:tc>
      </w:tr>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both"/>
              <w:rPr>
                <w:szCs w:val="24"/>
              </w:rPr>
            </w:pPr>
            <w:r w:rsidRPr="00AE335F">
              <w:rPr>
                <w:szCs w:val="24"/>
              </w:rPr>
              <w:t xml:space="preserve">Котельная детского дома </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ул. Ветлужская д.</w:t>
            </w:r>
            <w:r>
              <w:rPr>
                <w:szCs w:val="24"/>
              </w:rPr>
              <w:t xml:space="preserve"> </w:t>
            </w:r>
            <w:r w:rsidRPr="00AE335F">
              <w:rPr>
                <w:szCs w:val="24"/>
              </w:rPr>
              <w:t>73</w:t>
            </w:r>
          </w:p>
        </w:tc>
        <w:tc>
          <w:tcPr>
            <w:tcW w:w="1229"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372,3</w:t>
            </w:r>
          </w:p>
        </w:tc>
        <w:tc>
          <w:tcPr>
            <w:tcW w:w="191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Универсал-5</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0,18</w:t>
            </w:r>
          </w:p>
        </w:tc>
        <w:tc>
          <w:tcPr>
            <w:tcW w:w="142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1994</w:t>
            </w:r>
          </w:p>
        </w:tc>
      </w:tr>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rPr>
                <w:szCs w:val="24"/>
              </w:rPr>
            </w:pPr>
            <w:r w:rsidRPr="00AE335F">
              <w:rPr>
                <w:szCs w:val="24"/>
              </w:rPr>
              <w:t>Котельная МП «Хлебокомбинат»</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ул. Валовая д.</w:t>
            </w:r>
            <w:r>
              <w:rPr>
                <w:szCs w:val="24"/>
              </w:rPr>
              <w:t xml:space="preserve"> </w:t>
            </w:r>
            <w:r w:rsidRPr="00AE335F">
              <w:rPr>
                <w:szCs w:val="24"/>
              </w:rPr>
              <w:t>68</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Default="00475CB7" w:rsidP="004F07F4">
            <w:pPr>
              <w:jc w:val="center"/>
            </w:pPr>
            <w:r>
              <w:rPr>
                <w:szCs w:val="24"/>
              </w:rPr>
              <w:t>д</w:t>
            </w:r>
            <w:r w:rsidRPr="001E5070">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1453,0</w:t>
            </w:r>
          </w:p>
        </w:tc>
        <w:tc>
          <w:tcPr>
            <w:tcW w:w="191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Е-1,9</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0,72</w:t>
            </w:r>
          </w:p>
        </w:tc>
        <w:tc>
          <w:tcPr>
            <w:tcW w:w="142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1984</w:t>
            </w:r>
          </w:p>
        </w:tc>
      </w:tr>
      <w:tr w:rsidR="00475CB7" w:rsidTr="004F07F4">
        <w:trPr>
          <w:trHeight w:val="227"/>
        </w:trPr>
        <w:tc>
          <w:tcPr>
            <w:tcW w:w="3705"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rPr>
                <w:szCs w:val="24"/>
              </w:rPr>
            </w:pPr>
            <w:r w:rsidRPr="00AE335F">
              <w:rPr>
                <w:szCs w:val="24"/>
              </w:rPr>
              <w:t>Котельная ООО «Макарьевские сыры»</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jc w:val="center"/>
              <w:rPr>
                <w:szCs w:val="24"/>
              </w:rPr>
            </w:pPr>
            <w:r w:rsidRPr="00AE335F">
              <w:rPr>
                <w:szCs w:val="24"/>
              </w:rPr>
              <w:t>ул. Юрьевецкая д.</w:t>
            </w:r>
            <w:r>
              <w:rPr>
                <w:szCs w:val="24"/>
              </w:rPr>
              <w:t xml:space="preserve"> </w:t>
            </w:r>
            <w:r w:rsidRPr="00AE335F">
              <w:rPr>
                <w:szCs w:val="24"/>
              </w:rPr>
              <w:t>173</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Default="00475CB7" w:rsidP="004F07F4">
            <w:pPr>
              <w:jc w:val="center"/>
            </w:pPr>
            <w:r>
              <w:rPr>
                <w:szCs w:val="24"/>
              </w:rPr>
              <w:t>д</w:t>
            </w:r>
            <w:r w:rsidRPr="001E5070">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1571,0</w:t>
            </w:r>
          </w:p>
        </w:tc>
        <w:tc>
          <w:tcPr>
            <w:tcW w:w="191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Е-1,9</w:t>
            </w:r>
          </w:p>
          <w:p w:rsidR="00475CB7" w:rsidRPr="00AE335F" w:rsidRDefault="00475CB7" w:rsidP="004F07F4">
            <w:pPr>
              <w:jc w:val="center"/>
              <w:rPr>
                <w:szCs w:val="24"/>
              </w:rPr>
            </w:pPr>
            <w:r w:rsidRPr="00AE335F">
              <w:rPr>
                <w:szCs w:val="24"/>
              </w:rPr>
              <w:t>РМГ-1</w:t>
            </w: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w:t>
            </w:r>
          </w:p>
          <w:p w:rsidR="00475CB7" w:rsidRPr="00AE335F" w:rsidRDefault="00475CB7" w:rsidP="004F07F4">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0,48</w:t>
            </w:r>
          </w:p>
        </w:tc>
        <w:tc>
          <w:tcPr>
            <w:tcW w:w="1422" w:type="dxa"/>
            <w:tcBorders>
              <w:top w:val="single" w:sz="4" w:space="0" w:color="auto"/>
              <w:left w:val="single" w:sz="4" w:space="0" w:color="auto"/>
              <w:bottom w:val="single" w:sz="4" w:space="0" w:color="auto"/>
              <w:right w:val="single" w:sz="4" w:space="0" w:color="auto"/>
            </w:tcBorders>
            <w:shd w:val="clear" w:color="auto" w:fill="auto"/>
          </w:tcPr>
          <w:p w:rsidR="00475CB7" w:rsidRPr="00AE335F" w:rsidRDefault="00475CB7" w:rsidP="004F07F4">
            <w:pPr>
              <w:snapToGrid w:val="0"/>
              <w:jc w:val="center"/>
              <w:rPr>
                <w:szCs w:val="24"/>
              </w:rPr>
            </w:pPr>
            <w:r w:rsidRPr="00AE335F">
              <w:rPr>
                <w:szCs w:val="24"/>
              </w:rPr>
              <w:t>1983</w:t>
            </w:r>
          </w:p>
          <w:p w:rsidR="00475CB7" w:rsidRPr="00AE335F" w:rsidRDefault="00475CB7" w:rsidP="004F07F4">
            <w:pPr>
              <w:jc w:val="center"/>
              <w:rPr>
                <w:szCs w:val="24"/>
              </w:rPr>
            </w:pPr>
            <w:r w:rsidRPr="00AE335F">
              <w:rPr>
                <w:szCs w:val="24"/>
              </w:rPr>
              <w:t>1984</w:t>
            </w:r>
          </w:p>
        </w:tc>
      </w:tr>
      <w:tr w:rsidR="00475CB7" w:rsidTr="004F07F4">
        <w:trPr>
          <w:trHeight w:val="227"/>
        </w:trPr>
        <w:tc>
          <w:tcPr>
            <w:tcW w:w="639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rPr>
                <w:b/>
                <w:szCs w:val="24"/>
              </w:rPr>
            </w:pPr>
            <w:r w:rsidRPr="00AE335F">
              <w:rPr>
                <w:b/>
                <w:szCs w:val="24"/>
              </w:rPr>
              <w:t xml:space="preserve">Итого по </w:t>
            </w:r>
            <w:r>
              <w:rPr>
                <w:b/>
                <w:szCs w:val="24"/>
              </w:rPr>
              <w:t>к</w:t>
            </w:r>
            <w:r w:rsidRPr="00AE335F">
              <w:rPr>
                <w:b/>
                <w:szCs w:val="24"/>
              </w:rPr>
              <w:t>отельным учреждений, организаций</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szCs w:val="24"/>
              </w:rPr>
            </w:pP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r>
              <w:rPr>
                <w:b/>
                <w:bCs/>
                <w:color w:val="000000"/>
                <w:szCs w:val="24"/>
              </w:rPr>
              <w:fldChar w:fldCharType="begin"/>
            </w:r>
            <w:r>
              <w:rPr>
                <w:b/>
                <w:bCs/>
                <w:color w:val="000000"/>
                <w:szCs w:val="24"/>
              </w:rPr>
              <w:instrText xml:space="preserve"> =SUM(ABOVE) </w:instrText>
            </w:r>
            <w:r>
              <w:rPr>
                <w:b/>
                <w:bCs/>
                <w:color w:val="000000"/>
                <w:szCs w:val="24"/>
              </w:rPr>
              <w:fldChar w:fldCharType="separate"/>
            </w:r>
            <w:r>
              <w:rPr>
                <w:b/>
                <w:bCs/>
                <w:noProof/>
                <w:color w:val="000000"/>
                <w:szCs w:val="24"/>
              </w:rPr>
              <w:t>5541,9</w:t>
            </w:r>
            <w:r>
              <w:rPr>
                <w:b/>
                <w:bCs/>
                <w:color w:val="000000"/>
                <w:szCs w:val="24"/>
              </w:rPr>
              <w:fldChar w:fldCharType="end"/>
            </w:r>
          </w:p>
        </w:tc>
        <w:tc>
          <w:tcPr>
            <w:tcW w:w="191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r>
              <w:rPr>
                <w:b/>
                <w:bCs/>
                <w:color w:val="000000"/>
                <w:szCs w:val="24"/>
              </w:rPr>
              <w:t>9</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r>
              <w:rPr>
                <w:b/>
                <w:bCs/>
                <w:color w:val="000000"/>
                <w:szCs w:val="24"/>
              </w:rPr>
              <w:fldChar w:fldCharType="begin"/>
            </w:r>
            <w:r>
              <w:rPr>
                <w:b/>
                <w:bCs/>
                <w:color w:val="000000"/>
                <w:szCs w:val="24"/>
              </w:rPr>
              <w:instrText xml:space="preserve"> =SUM(ABOVE) </w:instrText>
            </w:r>
            <w:r>
              <w:rPr>
                <w:b/>
                <w:bCs/>
                <w:color w:val="000000"/>
                <w:szCs w:val="24"/>
              </w:rPr>
              <w:fldChar w:fldCharType="separate"/>
            </w:r>
            <w:r>
              <w:rPr>
                <w:b/>
                <w:bCs/>
                <w:noProof/>
                <w:color w:val="000000"/>
                <w:szCs w:val="24"/>
              </w:rPr>
              <w:t>2,74</w:t>
            </w:r>
            <w:r>
              <w:rPr>
                <w:b/>
                <w:bCs/>
                <w:color w:val="000000"/>
                <w:szCs w:val="24"/>
              </w:rPr>
              <w:fldChar w:fldCharType="end"/>
            </w:r>
          </w:p>
        </w:tc>
        <w:tc>
          <w:tcPr>
            <w:tcW w:w="142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hd w:val="clear" w:color="auto" w:fill="FFFFFF"/>
              <w:ind w:left="2"/>
              <w:jc w:val="center"/>
              <w:rPr>
                <w:b/>
                <w:szCs w:val="24"/>
              </w:rPr>
            </w:pPr>
          </w:p>
        </w:tc>
      </w:tr>
      <w:tr w:rsidR="00475CB7" w:rsidTr="004F07F4">
        <w:trPr>
          <w:trHeight w:val="227"/>
        </w:trPr>
        <w:tc>
          <w:tcPr>
            <w:tcW w:w="639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rPr>
                <w:b/>
                <w:szCs w:val="24"/>
              </w:rPr>
            </w:pPr>
            <w:r w:rsidRPr="00AE335F">
              <w:rPr>
                <w:b/>
                <w:szCs w:val="24"/>
              </w:rPr>
              <w:t>Всего по городскому поселению</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szCs w:val="24"/>
              </w:rPr>
            </w:pP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r w:rsidRPr="004E77D7">
              <w:rPr>
                <w:b/>
                <w:color w:val="000000"/>
                <w:sz w:val="22"/>
              </w:rPr>
              <w:t>22933,68</w:t>
            </w:r>
          </w:p>
        </w:tc>
        <w:tc>
          <w:tcPr>
            <w:tcW w:w="191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r w:rsidRPr="00AE335F">
              <w:rPr>
                <w:b/>
                <w:bCs/>
                <w:color w:val="000000"/>
                <w:szCs w:val="24"/>
              </w:rPr>
              <w:t>5</w:t>
            </w:r>
            <w:r>
              <w:rPr>
                <w:b/>
                <w:bCs/>
                <w:color w:val="000000"/>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jc w:val="center"/>
              <w:rPr>
                <w:b/>
                <w:bCs/>
                <w:color w:val="000000"/>
                <w:szCs w:val="24"/>
              </w:rPr>
            </w:pPr>
            <w:r>
              <w:rPr>
                <w:b/>
                <w:bCs/>
                <w:color w:val="000000"/>
                <w:szCs w:val="24"/>
              </w:rPr>
              <w:t>20,638</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center"/>
          </w:tcPr>
          <w:p w:rsidR="00475CB7" w:rsidRPr="00AE335F" w:rsidRDefault="00475CB7" w:rsidP="004F07F4">
            <w:pPr>
              <w:shd w:val="clear" w:color="auto" w:fill="FFFFFF"/>
              <w:ind w:left="2"/>
              <w:jc w:val="center"/>
              <w:rPr>
                <w:b/>
                <w:szCs w:val="24"/>
              </w:rPr>
            </w:pPr>
          </w:p>
        </w:tc>
      </w:tr>
    </w:tbl>
    <w:p w:rsidR="005B5FD7" w:rsidRDefault="005B5FD7" w:rsidP="005B5FD7">
      <w:pPr>
        <w:sectPr w:rsidR="005B5FD7" w:rsidSect="00DA52C7">
          <w:headerReference w:type="even" r:id="rId21"/>
          <w:headerReference w:type="default" r:id="rId22"/>
          <w:footerReference w:type="even" r:id="rId23"/>
          <w:footerReference w:type="default" r:id="rId24"/>
          <w:headerReference w:type="first" r:id="rId25"/>
          <w:footerReference w:type="first" r:id="rId26"/>
          <w:pgSz w:w="16838" w:h="11906" w:orient="landscape"/>
          <w:pgMar w:top="851" w:right="567" w:bottom="851" w:left="567" w:header="680" w:footer="680" w:gutter="0"/>
          <w:cols w:space="720"/>
          <w:docGrid w:linePitch="360"/>
        </w:sectPr>
      </w:pPr>
    </w:p>
    <w:p w:rsidR="005B5FD7" w:rsidRPr="00C1122E" w:rsidRDefault="005B5FD7" w:rsidP="005B5FD7">
      <w:pPr>
        <w:pStyle w:val="ConsPlusNormal"/>
        <w:widowControl/>
        <w:spacing w:after="120"/>
        <w:ind w:firstLine="0"/>
        <w:jc w:val="both"/>
        <w:rPr>
          <w:rFonts w:ascii="Times New Roman" w:hAnsi="Times New Roman" w:cs="Times New Roman"/>
          <w:bCs/>
          <w:sz w:val="26"/>
          <w:szCs w:val="26"/>
        </w:rPr>
      </w:pPr>
      <w:r w:rsidRPr="00C1122E">
        <w:rPr>
          <w:rFonts w:ascii="Times New Roman" w:hAnsi="Times New Roman" w:cs="Times New Roman"/>
          <w:b/>
          <w:sz w:val="26"/>
          <w:szCs w:val="26"/>
        </w:rPr>
        <w:lastRenderedPageBreak/>
        <w:t>1.3 Тепловые сети и системы теплоснабжения</w:t>
      </w:r>
    </w:p>
    <w:p w:rsidR="00CB4E8D" w:rsidRPr="00C1122E" w:rsidRDefault="005B5FD7" w:rsidP="005B5FD7">
      <w:pPr>
        <w:pStyle w:val="ConsPlusNormal"/>
        <w:widowControl/>
        <w:ind w:firstLine="567"/>
        <w:jc w:val="both"/>
        <w:rPr>
          <w:rFonts w:ascii="Times New Roman" w:hAnsi="Times New Roman" w:cs="Times New Roman"/>
          <w:sz w:val="26"/>
          <w:szCs w:val="26"/>
        </w:rPr>
      </w:pPr>
      <w:r w:rsidRPr="00C1122E">
        <w:rPr>
          <w:rFonts w:ascii="Times New Roman" w:hAnsi="Times New Roman" w:cs="Times New Roman"/>
          <w:bCs/>
          <w:sz w:val="26"/>
          <w:szCs w:val="26"/>
        </w:rPr>
        <w:t xml:space="preserve">Тепловые сети </w:t>
      </w:r>
      <w:r w:rsidR="00EE7C9E" w:rsidRPr="00C1122E">
        <w:rPr>
          <w:rFonts w:ascii="Times New Roman" w:hAnsi="Times New Roman" w:cs="Times New Roman"/>
          <w:bCs/>
          <w:sz w:val="26"/>
          <w:szCs w:val="26"/>
        </w:rPr>
        <w:t>от муниципальных теплоисточников</w:t>
      </w:r>
      <w:r w:rsidRPr="00C1122E">
        <w:rPr>
          <w:rFonts w:ascii="Times New Roman" w:hAnsi="Times New Roman" w:cs="Times New Roman"/>
          <w:bCs/>
          <w:sz w:val="26"/>
          <w:szCs w:val="26"/>
        </w:rPr>
        <w:t xml:space="preserve"> являются локальными, транспортирующими тепловую энергию от отдельных котельных. </w:t>
      </w:r>
      <w:r w:rsidR="00E8724E" w:rsidRPr="00C1122E">
        <w:rPr>
          <w:rFonts w:ascii="Times New Roman" w:hAnsi="Times New Roman" w:cs="Times New Roman"/>
          <w:bCs/>
          <w:sz w:val="26"/>
          <w:szCs w:val="26"/>
        </w:rPr>
        <w:t xml:space="preserve">Резервирующих перемычек между тепловыми сетями нет. </w:t>
      </w:r>
      <w:r w:rsidRPr="00C1122E">
        <w:rPr>
          <w:rFonts w:ascii="Times New Roman" w:hAnsi="Times New Roman" w:cs="Times New Roman"/>
          <w:bCs/>
          <w:sz w:val="26"/>
          <w:szCs w:val="26"/>
        </w:rPr>
        <w:t>Основным</w:t>
      </w:r>
      <w:r w:rsidR="000F0601" w:rsidRPr="00C1122E">
        <w:rPr>
          <w:rFonts w:ascii="Times New Roman" w:hAnsi="Times New Roman" w:cs="Times New Roman"/>
          <w:bCs/>
          <w:sz w:val="26"/>
          <w:szCs w:val="26"/>
        </w:rPr>
        <w:t>и</w:t>
      </w:r>
      <w:r w:rsidRPr="00C1122E">
        <w:rPr>
          <w:rFonts w:ascii="Times New Roman" w:hAnsi="Times New Roman" w:cs="Times New Roman"/>
          <w:bCs/>
          <w:sz w:val="26"/>
          <w:szCs w:val="26"/>
        </w:rPr>
        <w:t xml:space="preserve"> тип</w:t>
      </w:r>
      <w:r w:rsidR="000F0601" w:rsidRPr="00C1122E">
        <w:rPr>
          <w:rFonts w:ascii="Times New Roman" w:hAnsi="Times New Roman" w:cs="Times New Roman"/>
          <w:bCs/>
          <w:sz w:val="26"/>
          <w:szCs w:val="26"/>
        </w:rPr>
        <w:t>ами</w:t>
      </w:r>
      <w:r w:rsidRPr="00C1122E">
        <w:rPr>
          <w:rFonts w:ascii="Times New Roman" w:hAnsi="Times New Roman" w:cs="Times New Roman"/>
          <w:bCs/>
          <w:sz w:val="26"/>
          <w:szCs w:val="26"/>
        </w:rPr>
        <w:t xml:space="preserve"> прокладки тепловых сетей в </w:t>
      </w:r>
      <w:r w:rsidR="005A28F0" w:rsidRPr="00C1122E">
        <w:rPr>
          <w:rFonts w:ascii="Times New Roman" w:hAnsi="Times New Roman" w:cs="Times New Roman"/>
          <w:bCs/>
          <w:sz w:val="26"/>
          <w:szCs w:val="26"/>
        </w:rPr>
        <w:t>городском поселении</w:t>
      </w:r>
      <w:r w:rsidR="00A325BA" w:rsidRPr="00C1122E">
        <w:rPr>
          <w:rFonts w:ascii="Times New Roman" w:hAnsi="Times New Roman" w:cs="Times New Roman"/>
          <w:bCs/>
          <w:sz w:val="26"/>
          <w:szCs w:val="26"/>
        </w:rPr>
        <w:t xml:space="preserve"> </w:t>
      </w:r>
      <w:r w:rsidRPr="00C1122E">
        <w:rPr>
          <w:rFonts w:ascii="Times New Roman" w:hAnsi="Times New Roman" w:cs="Times New Roman"/>
          <w:bCs/>
          <w:sz w:val="26"/>
          <w:szCs w:val="26"/>
        </w:rPr>
        <w:t xml:space="preserve">является </w:t>
      </w:r>
      <w:r w:rsidR="00EE7C9E" w:rsidRPr="00C1122E">
        <w:rPr>
          <w:rFonts w:ascii="Times New Roman" w:hAnsi="Times New Roman" w:cs="Times New Roman"/>
          <w:bCs/>
          <w:sz w:val="26"/>
          <w:szCs w:val="26"/>
        </w:rPr>
        <w:t>по</w:t>
      </w:r>
      <w:r w:rsidR="00A325BA" w:rsidRPr="00C1122E">
        <w:rPr>
          <w:rFonts w:ascii="Times New Roman" w:hAnsi="Times New Roman" w:cs="Times New Roman"/>
          <w:bCs/>
          <w:sz w:val="26"/>
          <w:szCs w:val="26"/>
        </w:rPr>
        <w:t>дземная</w:t>
      </w:r>
      <w:r w:rsidR="005A28F0" w:rsidRPr="00C1122E">
        <w:rPr>
          <w:rFonts w:ascii="Times New Roman" w:hAnsi="Times New Roman" w:cs="Times New Roman"/>
          <w:bCs/>
          <w:sz w:val="26"/>
          <w:szCs w:val="26"/>
        </w:rPr>
        <w:t xml:space="preserve"> в лотках</w:t>
      </w:r>
      <w:r w:rsidR="000F0601" w:rsidRPr="00C1122E">
        <w:rPr>
          <w:rFonts w:ascii="Times New Roman" w:hAnsi="Times New Roman" w:cs="Times New Roman"/>
          <w:bCs/>
          <w:sz w:val="26"/>
          <w:szCs w:val="26"/>
        </w:rPr>
        <w:t xml:space="preserve"> и надземная </w:t>
      </w:r>
      <w:r w:rsidR="005A28F0" w:rsidRPr="00C1122E">
        <w:rPr>
          <w:rFonts w:ascii="Times New Roman" w:hAnsi="Times New Roman" w:cs="Times New Roman"/>
          <w:bCs/>
          <w:sz w:val="26"/>
          <w:szCs w:val="26"/>
        </w:rPr>
        <w:t>на высоких и низких опорах</w:t>
      </w:r>
      <w:r w:rsidRPr="00C1122E">
        <w:rPr>
          <w:rFonts w:ascii="Times New Roman" w:hAnsi="Times New Roman" w:cs="Times New Roman"/>
          <w:bCs/>
          <w:sz w:val="26"/>
          <w:szCs w:val="26"/>
        </w:rPr>
        <w:t xml:space="preserve">. </w:t>
      </w:r>
      <w:r w:rsidR="005A28F0" w:rsidRPr="00C1122E">
        <w:rPr>
          <w:rFonts w:ascii="Times New Roman" w:hAnsi="Times New Roman" w:cs="Times New Roman"/>
          <w:bCs/>
          <w:sz w:val="26"/>
          <w:szCs w:val="26"/>
        </w:rPr>
        <w:t xml:space="preserve">Преимущественно подземную канальную прокладку имеют тепловые сети от котельной </w:t>
      </w:r>
      <w:r w:rsidR="000F0601" w:rsidRPr="00C1122E">
        <w:rPr>
          <w:rFonts w:ascii="Times New Roman" w:hAnsi="Times New Roman" w:cs="Times New Roman"/>
          <w:bCs/>
          <w:sz w:val="26"/>
          <w:szCs w:val="26"/>
        </w:rPr>
        <w:t>21 квартала, детского сада «Росинка», библиотеки, МСШ №1 и Сервисбыта</w:t>
      </w:r>
      <w:r w:rsidR="005A28F0" w:rsidRPr="00C1122E">
        <w:rPr>
          <w:rFonts w:ascii="Times New Roman" w:hAnsi="Times New Roman" w:cs="Times New Roman"/>
          <w:bCs/>
          <w:sz w:val="26"/>
          <w:szCs w:val="26"/>
        </w:rPr>
        <w:t>.</w:t>
      </w:r>
      <w:r w:rsidR="000F0601" w:rsidRPr="00C1122E">
        <w:rPr>
          <w:rFonts w:ascii="Times New Roman" w:hAnsi="Times New Roman" w:cs="Times New Roman"/>
          <w:bCs/>
          <w:sz w:val="26"/>
          <w:szCs w:val="26"/>
        </w:rPr>
        <w:t xml:space="preserve"> </w:t>
      </w:r>
      <w:r w:rsidR="005A28F0" w:rsidRPr="00C1122E">
        <w:rPr>
          <w:rFonts w:ascii="Times New Roman" w:hAnsi="Times New Roman" w:cs="Times New Roman"/>
          <w:bCs/>
          <w:sz w:val="26"/>
          <w:szCs w:val="26"/>
        </w:rPr>
        <w:t xml:space="preserve"> </w:t>
      </w:r>
      <w:r w:rsidR="000F0601" w:rsidRPr="00C1122E">
        <w:rPr>
          <w:rFonts w:ascii="Times New Roman" w:hAnsi="Times New Roman" w:cs="Times New Roman"/>
          <w:bCs/>
          <w:sz w:val="26"/>
          <w:szCs w:val="26"/>
        </w:rPr>
        <w:t>Преимущественно надземную прокладку имеют тепловые сети от котельной 13 квартала, 23 квартала</w:t>
      </w:r>
      <w:r w:rsidR="00CB4E8D" w:rsidRPr="00C1122E">
        <w:rPr>
          <w:rFonts w:ascii="Times New Roman" w:hAnsi="Times New Roman" w:cs="Times New Roman"/>
          <w:bCs/>
          <w:sz w:val="26"/>
          <w:szCs w:val="26"/>
        </w:rPr>
        <w:t>,</w:t>
      </w:r>
      <w:r w:rsidR="000F0601" w:rsidRPr="00C1122E">
        <w:rPr>
          <w:rFonts w:ascii="Times New Roman" w:hAnsi="Times New Roman" w:cs="Times New Roman"/>
          <w:bCs/>
          <w:sz w:val="26"/>
          <w:szCs w:val="26"/>
        </w:rPr>
        <w:t xml:space="preserve"> 27 квартала</w:t>
      </w:r>
      <w:r w:rsidR="00CB4E8D" w:rsidRPr="00C1122E">
        <w:rPr>
          <w:rFonts w:ascii="Times New Roman" w:hAnsi="Times New Roman" w:cs="Times New Roman"/>
          <w:bCs/>
          <w:sz w:val="26"/>
          <w:szCs w:val="26"/>
        </w:rPr>
        <w:t>, МСШ №2, детсада «Солнышко» и Лесторга</w:t>
      </w:r>
      <w:r w:rsidR="000F0601" w:rsidRPr="00C1122E">
        <w:rPr>
          <w:rFonts w:ascii="Times New Roman" w:hAnsi="Times New Roman" w:cs="Times New Roman"/>
          <w:bCs/>
          <w:sz w:val="26"/>
          <w:szCs w:val="26"/>
        </w:rPr>
        <w:t xml:space="preserve">. </w:t>
      </w:r>
      <w:r w:rsidRPr="00C1122E">
        <w:rPr>
          <w:rFonts w:ascii="Times New Roman" w:hAnsi="Times New Roman" w:cs="Times New Roman"/>
          <w:bCs/>
          <w:sz w:val="26"/>
          <w:szCs w:val="26"/>
        </w:rPr>
        <w:t xml:space="preserve">Практически все тепловые сети спроектированы и проложены до 1990 г. по </w:t>
      </w:r>
      <w:r w:rsidRPr="00C1122E">
        <w:rPr>
          <w:rFonts w:ascii="Times New Roman" w:hAnsi="Times New Roman" w:cs="Times New Roman"/>
          <w:sz w:val="26"/>
          <w:szCs w:val="26"/>
        </w:rPr>
        <w:t xml:space="preserve">Нормам проектирования тепловой изоляции для трубопроводов и оборудования электростанций и тепловых сетей, 1959 г. Основной теплоизоляционный материал – минераловатные маты, которые сверху уплотнились. Теплозащитные свойства такой теплоизоляции в 1,5 – 2 раза ниже, чем по нормативам. </w:t>
      </w:r>
      <w:r w:rsidR="00C1122E">
        <w:rPr>
          <w:rFonts w:ascii="Times New Roman" w:hAnsi="Times New Roman" w:cs="Times New Roman"/>
          <w:sz w:val="26"/>
          <w:szCs w:val="26"/>
        </w:rPr>
        <w:t xml:space="preserve">Ремонт тепловой изоляции производился также с помощью минераловатных матов. При этом теплозащитные свойства теплоизоляции доводились до </w:t>
      </w:r>
      <w:r w:rsidR="00AE335F">
        <w:rPr>
          <w:rFonts w:ascii="Times New Roman" w:hAnsi="Times New Roman" w:cs="Times New Roman"/>
          <w:sz w:val="26"/>
          <w:szCs w:val="26"/>
        </w:rPr>
        <w:t xml:space="preserve">проектных </w:t>
      </w:r>
      <w:r w:rsidR="00C1122E">
        <w:rPr>
          <w:rFonts w:ascii="Times New Roman" w:hAnsi="Times New Roman" w:cs="Times New Roman"/>
          <w:sz w:val="26"/>
          <w:szCs w:val="26"/>
        </w:rPr>
        <w:t>норм</w:t>
      </w:r>
      <w:r w:rsidR="00AE335F">
        <w:rPr>
          <w:rFonts w:ascii="Times New Roman" w:hAnsi="Times New Roman" w:cs="Times New Roman"/>
          <w:sz w:val="26"/>
          <w:szCs w:val="26"/>
        </w:rPr>
        <w:t>.</w:t>
      </w:r>
    </w:p>
    <w:p w:rsidR="00930308" w:rsidRDefault="00DA52C7" w:rsidP="005B5FD7">
      <w:pPr>
        <w:pStyle w:val="ConsPlusNormal"/>
        <w:widowControl/>
        <w:ind w:firstLine="567"/>
        <w:jc w:val="both"/>
        <w:rPr>
          <w:rFonts w:ascii="Times New Roman" w:hAnsi="Times New Roman" w:cs="Times New Roman"/>
          <w:bCs/>
          <w:sz w:val="26"/>
          <w:szCs w:val="26"/>
        </w:rPr>
      </w:pPr>
      <w:r>
        <w:rPr>
          <w:rFonts w:ascii="Times New Roman" w:hAnsi="Times New Roman" w:cs="Times New Roman"/>
          <w:sz w:val="26"/>
          <w:szCs w:val="26"/>
        </w:rPr>
        <w:t>Т</w:t>
      </w:r>
      <w:r w:rsidR="005B5FD7" w:rsidRPr="00C1122E">
        <w:rPr>
          <w:rFonts w:ascii="Times New Roman" w:hAnsi="Times New Roman" w:cs="Times New Roman"/>
          <w:sz w:val="26"/>
          <w:szCs w:val="26"/>
        </w:rPr>
        <w:t>епловые сети от</w:t>
      </w:r>
      <w:r w:rsidR="00DE7E8F">
        <w:rPr>
          <w:rFonts w:ascii="Times New Roman" w:hAnsi="Times New Roman" w:cs="Times New Roman"/>
          <w:sz w:val="26"/>
          <w:szCs w:val="26"/>
        </w:rPr>
        <w:t xml:space="preserve"> муниципальных</w:t>
      </w:r>
      <w:r w:rsidR="005B5FD7" w:rsidRPr="00C1122E">
        <w:rPr>
          <w:rFonts w:ascii="Times New Roman" w:hAnsi="Times New Roman" w:cs="Times New Roman"/>
          <w:sz w:val="26"/>
          <w:szCs w:val="26"/>
        </w:rPr>
        <w:t xml:space="preserve"> котельных </w:t>
      </w:r>
      <w:r w:rsidR="00B466F6" w:rsidRPr="00C1122E">
        <w:rPr>
          <w:rFonts w:ascii="Times New Roman" w:hAnsi="Times New Roman" w:cs="Times New Roman"/>
          <w:bCs/>
          <w:sz w:val="26"/>
          <w:szCs w:val="26"/>
        </w:rPr>
        <w:t>ООО</w:t>
      </w:r>
      <w:r w:rsidR="00BA6A66" w:rsidRPr="00C1122E">
        <w:rPr>
          <w:rFonts w:ascii="Times New Roman" w:hAnsi="Times New Roman" w:cs="Times New Roman"/>
          <w:bCs/>
          <w:sz w:val="26"/>
          <w:szCs w:val="26"/>
        </w:rPr>
        <w:t xml:space="preserve"> «</w:t>
      </w:r>
      <w:r w:rsidR="00661A1E">
        <w:rPr>
          <w:rFonts w:ascii="Times New Roman" w:hAnsi="Times New Roman" w:cs="Times New Roman"/>
          <w:bCs/>
          <w:sz w:val="26"/>
          <w:szCs w:val="26"/>
        </w:rPr>
        <w:t>КХ г.</w:t>
      </w:r>
      <w:r w:rsidR="00CB4E8D" w:rsidRPr="00C1122E">
        <w:rPr>
          <w:rFonts w:ascii="Times New Roman" w:hAnsi="Times New Roman" w:cs="Times New Roman"/>
          <w:bCs/>
          <w:sz w:val="26"/>
          <w:szCs w:val="26"/>
        </w:rPr>
        <w:t xml:space="preserve"> Макарьев</w:t>
      </w:r>
      <w:r w:rsidR="00BA6A66" w:rsidRPr="00C1122E">
        <w:rPr>
          <w:rFonts w:ascii="Times New Roman" w:hAnsi="Times New Roman" w:cs="Times New Roman"/>
          <w:bCs/>
          <w:sz w:val="26"/>
          <w:szCs w:val="26"/>
        </w:rPr>
        <w:t>»</w:t>
      </w:r>
      <w:r w:rsidR="005B5FD7" w:rsidRPr="00C1122E">
        <w:rPr>
          <w:rFonts w:ascii="Times New Roman" w:hAnsi="Times New Roman" w:cs="Times New Roman"/>
          <w:bCs/>
          <w:sz w:val="26"/>
          <w:szCs w:val="26"/>
        </w:rPr>
        <w:t xml:space="preserve"> имеют суммарную протяженность </w:t>
      </w:r>
      <w:r w:rsidR="001F7A20">
        <w:rPr>
          <w:rFonts w:ascii="Times New Roman" w:hAnsi="Times New Roman" w:cs="Times New Roman"/>
          <w:bCs/>
          <w:sz w:val="26"/>
          <w:szCs w:val="26"/>
        </w:rPr>
        <w:t>10,222</w:t>
      </w:r>
      <w:r w:rsidR="00E8724E" w:rsidRPr="00C1122E">
        <w:rPr>
          <w:rFonts w:ascii="Times New Roman" w:hAnsi="Times New Roman" w:cs="Times New Roman"/>
          <w:bCs/>
          <w:sz w:val="26"/>
          <w:szCs w:val="26"/>
        </w:rPr>
        <w:t xml:space="preserve"> </w:t>
      </w:r>
      <w:r w:rsidR="005B5FD7" w:rsidRPr="00C1122E">
        <w:rPr>
          <w:rFonts w:ascii="Times New Roman" w:hAnsi="Times New Roman" w:cs="Times New Roman"/>
          <w:bCs/>
          <w:sz w:val="26"/>
          <w:szCs w:val="26"/>
        </w:rPr>
        <w:t xml:space="preserve">км (в 2-х трубном исчислении) при среднем наружном диаметре </w:t>
      </w:r>
      <w:r w:rsidR="007B61F5" w:rsidRPr="00C1122E">
        <w:rPr>
          <w:rFonts w:ascii="Times New Roman" w:hAnsi="Times New Roman" w:cs="Times New Roman"/>
          <w:bCs/>
          <w:sz w:val="26"/>
          <w:szCs w:val="26"/>
        </w:rPr>
        <w:t>70</w:t>
      </w:r>
      <w:r w:rsidR="005B5FD7" w:rsidRPr="00C1122E">
        <w:rPr>
          <w:rFonts w:ascii="Times New Roman" w:hAnsi="Times New Roman" w:cs="Times New Roman"/>
          <w:bCs/>
          <w:sz w:val="26"/>
          <w:szCs w:val="26"/>
        </w:rPr>
        <w:t xml:space="preserve"> мм</w:t>
      </w:r>
      <w:r w:rsidR="00A67E1D">
        <w:rPr>
          <w:rFonts w:ascii="Times New Roman" w:hAnsi="Times New Roman" w:cs="Times New Roman"/>
          <w:bCs/>
          <w:sz w:val="26"/>
          <w:szCs w:val="26"/>
        </w:rPr>
        <w:t xml:space="preserve"> и </w:t>
      </w:r>
      <w:r w:rsidR="00A67E1D" w:rsidRPr="00C1122E">
        <w:rPr>
          <w:rFonts w:ascii="Times New Roman" w:hAnsi="Times New Roman" w:cs="Times New Roman"/>
          <w:sz w:val="26"/>
          <w:szCs w:val="26"/>
        </w:rPr>
        <w:t>0,6 км подземной прокладки</w:t>
      </w:r>
      <w:r w:rsidR="00A67E1D" w:rsidRPr="00C1122E">
        <w:rPr>
          <w:rFonts w:ascii="Times New Roman" w:hAnsi="Times New Roman" w:cs="Times New Roman"/>
          <w:bCs/>
          <w:sz w:val="26"/>
          <w:szCs w:val="26"/>
        </w:rPr>
        <w:t xml:space="preserve"> </w:t>
      </w:r>
      <w:r w:rsidR="00930308" w:rsidRPr="00C1122E">
        <w:rPr>
          <w:rFonts w:ascii="Times New Roman" w:hAnsi="Times New Roman" w:cs="Times New Roman"/>
          <w:bCs/>
          <w:sz w:val="26"/>
          <w:szCs w:val="26"/>
        </w:rPr>
        <w:t xml:space="preserve">от котельной </w:t>
      </w:r>
      <w:r w:rsidR="00930308" w:rsidRPr="00C1122E">
        <w:rPr>
          <w:rFonts w:ascii="Times New Roman" w:hAnsi="Times New Roman" w:cs="Times New Roman"/>
          <w:sz w:val="26"/>
          <w:szCs w:val="26"/>
        </w:rPr>
        <w:t>ОГБПОУ МПТ.</w:t>
      </w:r>
      <w:r w:rsidR="00930308" w:rsidRPr="00C1122E">
        <w:rPr>
          <w:rFonts w:ascii="Times New Roman" w:hAnsi="Times New Roman" w:cs="Times New Roman"/>
          <w:bCs/>
          <w:sz w:val="26"/>
          <w:szCs w:val="26"/>
        </w:rPr>
        <w:t xml:space="preserve">  </w:t>
      </w:r>
    </w:p>
    <w:p w:rsidR="005B5FD7" w:rsidRPr="00C1122E" w:rsidRDefault="005B5FD7" w:rsidP="005B5FD7">
      <w:pPr>
        <w:pStyle w:val="ConsPlusNormal"/>
        <w:widowControl/>
        <w:ind w:firstLine="567"/>
        <w:jc w:val="both"/>
        <w:rPr>
          <w:rFonts w:ascii="Times New Roman" w:hAnsi="Times New Roman" w:cs="Times New Roman"/>
          <w:bCs/>
          <w:sz w:val="26"/>
          <w:szCs w:val="26"/>
        </w:rPr>
      </w:pPr>
      <w:r w:rsidRPr="00C1122E">
        <w:rPr>
          <w:rFonts w:ascii="Times New Roman" w:hAnsi="Times New Roman" w:cs="Times New Roman"/>
          <w:bCs/>
          <w:sz w:val="26"/>
          <w:szCs w:val="26"/>
        </w:rPr>
        <w:t xml:space="preserve"> </w:t>
      </w:r>
      <w:r w:rsidR="00CB4E8D" w:rsidRPr="00C1122E">
        <w:rPr>
          <w:rFonts w:ascii="Times New Roman" w:hAnsi="Times New Roman" w:cs="Times New Roman"/>
          <w:bCs/>
          <w:sz w:val="26"/>
          <w:szCs w:val="26"/>
        </w:rPr>
        <w:t>От котельных предприятий и организаций тепловые сети имеются от котельной администрации МР (0,</w:t>
      </w:r>
      <w:r w:rsidR="00E76E82">
        <w:rPr>
          <w:rFonts w:ascii="Times New Roman" w:hAnsi="Times New Roman" w:cs="Times New Roman"/>
          <w:bCs/>
          <w:sz w:val="26"/>
          <w:szCs w:val="26"/>
        </w:rPr>
        <w:t>1</w:t>
      </w:r>
      <w:r w:rsidR="00CB4E8D" w:rsidRPr="00C1122E">
        <w:rPr>
          <w:rFonts w:ascii="Times New Roman" w:hAnsi="Times New Roman" w:cs="Times New Roman"/>
          <w:bCs/>
          <w:sz w:val="26"/>
          <w:szCs w:val="26"/>
        </w:rPr>
        <w:t xml:space="preserve"> км надземной прокладки)</w:t>
      </w:r>
      <w:r w:rsidR="00930308">
        <w:rPr>
          <w:rFonts w:ascii="Times New Roman" w:hAnsi="Times New Roman" w:cs="Times New Roman"/>
          <w:bCs/>
          <w:sz w:val="26"/>
          <w:szCs w:val="26"/>
        </w:rPr>
        <w:t>.</w:t>
      </w:r>
      <w:r w:rsidR="00CB4E8D" w:rsidRPr="00C1122E">
        <w:rPr>
          <w:rFonts w:ascii="Times New Roman" w:hAnsi="Times New Roman" w:cs="Times New Roman"/>
          <w:bCs/>
          <w:sz w:val="26"/>
          <w:szCs w:val="26"/>
        </w:rPr>
        <w:t xml:space="preserve"> </w:t>
      </w:r>
    </w:p>
    <w:p w:rsidR="009F36CB" w:rsidRPr="00C1122E" w:rsidRDefault="005B5FD7" w:rsidP="009F36CB">
      <w:pPr>
        <w:pStyle w:val="ConsPlusNormal"/>
        <w:widowControl/>
        <w:ind w:firstLine="567"/>
        <w:jc w:val="both"/>
        <w:rPr>
          <w:rFonts w:ascii="Times New Roman" w:hAnsi="Times New Roman" w:cs="Times New Roman"/>
          <w:bCs/>
          <w:sz w:val="26"/>
          <w:szCs w:val="26"/>
        </w:rPr>
      </w:pPr>
      <w:r w:rsidRPr="00C1122E">
        <w:rPr>
          <w:rFonts w:ascii="Times New Roman" w:hAnsi="Times New Roman" w:cs="Times New Roman"/>
          <w:bCs/>
          <w:sz w:val="26"/>
          <w:szCs w:val="26"/>
        </w:rPr>
        <w:t>Сведения о материальных характеристиках тепловых сетей приведены в таблице 1.3.1.</w:t>
      </w:r>
      <w:r w:rsidR="005A28F0" w:rsidRPr="00C1122E">
        <w:rPr>
          <w:rFonts w:ascii="Times New Roman" w:hAnsi="Times New Roman" w:cs="Times New Roman"/>
          <w:bCs/>
          <w:sz w:val="26"/>
          <w:szCs w:val="26"/>
        </w:rPr>
        <w:t xml:space="preserve"> </w:t>
      </w:r>
    </w:p>
    <w:p w:rsidR="009F36CB" w:rsidRPr="00C1122E" w:rsidRDefault="009F36CB" w:rsidP="00930308">
      <w:pPr>
        <w:pStyle w:val="ConsPlusNormal"/>
        <w:widowControl/>
        <w:ind w:firstLine="567"/>
        <w:jc w:val="both"/>
        <w:rPr>
          <w:rFonts w:ascii="Times New Roman" w:hAnsi="Times New Roman" w:cs="Times New Roman"/>
          <w:bCs/>
          <w:sz w:val="26"/>
          <w:szCs w:val="26"/>
        </w:rPr>
      </w:pPr>
      <w:r w:rsidRPr="00C1122E">
        <w:rPr>
          <w:rFonts w:ascii="Times New Roman" w:hAnsi="Times New Roman" w:cs="Times New Roman"/>
          <w:bCs/>
          <w:sz w:val="26"/>
          <w:szCs w:val="26"/>
        </w:rPr>
        <w:t xml:space="preserve">Существующий </w:t>
      </w:r>
      <w:r w:rsidR="00784FED">
        <w:rPr>
          <w:rFonts w:ascii="Times New Roman" w:hAnsi="Times New Roman" w:cs="Times New Roman"/>
          <w:bCs/>
          <w:sz w:val="26"/>
          <w:szCs w:val="26"/>
        </w:rPr>
        <w:t>у</w:t>
      </w:r>
      <w:r w:rsidR="00784FED" w:rsidRPr="00C1122E">
        <w:rPr>
          <w:rFonts w:ascii="Times New Roman" w:hAnsi="Times New Roman" w:cs="Times New Roman"/>
          <w:bCs/>
          <w:sz w:val="26"/>
          <w:szCs w:val="26"/>
        </w:rPr>
        <w:t xml:space="preserve">твержденный </w:t>
      </w:r>
      <w:r w:rsidRPr="00C1122E">
        <w:rPr>
          <w:rFonts w:ascii="Times New Roman" w:hAnsi="Times New Roman" w:cs="Times New Roman"/>
          <w:bCs/>
          <w:sz w:val="26"/>
          <w:szCs w:val="26"/>
        </w:rPr>
        <w:t>температурный график тепловых сетей котельных ООО «</w:t>
      </w:r>
      <w:r w:rsidR="00661A1E">
        <w:rPr>
          <w:rFonts w:ascii="Times New Roman" w:hAnsi="Times New Roman" w:cs="Times New Roman"/>
          <w:bCs/>
          <w:sz w:val="26"/>
          <w:szCs w:val="26"/>
        </w:rPr>
        <w:t>КХ г.</w:t>
      </w:r>
      <w:r w:rsidRPr="00C1122E">
        <w:rPr>
          <w:rFonts w:ascii="Times New Roman" w:hAnsi="Times New Roman" w:cs="Times New Roman"/>
          <w:bCs/>
          <w:sz w:val="26"/>
          <w:szCs w:val="26"/>
        </w:rPr>
        <w:t xml:space="preserve"> Макарьев» </w:t>
      </w:r>
      <w:r w:rsidR="00784FED" w:rsidRPr="00C1122E">
        <w:rPr>
          <w:rFonts w:ascii="Times New Roman" w:hAnsi="Times New Roman" w:cs="Times New Roman"/>
          <w:bCs/>
          <w:sz w:val="26"/>
          <w:szCs w:val="26"/>
        </w:rPr>
        <w:t>95/70</w:t>
      </w:r>
      <w:r w:rsidR="00784FED" w:rsidRPr="00C1122E">
        <w:rPr>
          <w:rFonts w:ascii="Times New Roman" w:hAnsi="Times New Roman" w:cs="Times New Roman"/>
          <w:bCs/>
          <w:sz w:val="26"/>
          <w:szCs w:val="26"/>
          <w:vertAlign w:val="superscript"/>
        </w:rPr>
        <w:t>о</w:t>
      </w:r>
      <w:r w:rsidR="00784FED" w:rsidRPr="00C1122E">
        <w:rPr>
          <w:rFonts w:ascii="Times New Roman" w:hAnsi="Times New Roman" w:cs="Times New Roman"/>
          <w:bCs/>
          <w:sz w:val="26"/>
          <w:szCs w:val="26"/>
        </w:rPr>
        <w:t xml:space="preserve">С </w:t>
      </w:r>
      <w:r w:rsidRPr="00C1122E">
        <w:rPr>
          <w:rFonts w:ascii="Times New Roman" w:hAnsi="Times New Roman" w:cs="Times New Roman"/>
          <w:bCs/>
          <w:sz w:val="26"/>
          <w:szCs w:val="26"/>
        </w:rPr>
        <w:t>приведен в таблице 1.3.2. Данный график при расчетной температуре отопления -32</w:t>
      </w:r>
      <w:r w:rsidRPr="00C1122E">
        <w:rPr>
          <w:rFonts w:ascii="Times New Roman" w:hAnsi="Times New Roman" w:cs="Times New Roman"/>
          <w:bCs/>
          <w:sz w:val="26"/>
          <w:szCs w:val="26"/>
          <w:vertAlign w:val="superscript"/>
        </w:rPr>
        <w:t>о</w:t>
      </w:r>
      <w:r w:rsidRPr="00C1122E">
        <w:rPr>
          <w:rFonts w:ascii="Times New Roman" w:hAnsi="Times New Roman" w:cs="Times New Roman"/>
          <w:bCs/>
          <w:sz w:val="26"/>
          <w:szCs w:val="26"/>
        </w:rPr>
        <w:t xml:space="preserve">С имеет параметры </w:t>
      </w:r>
      <w:r w:rsidRPr="00AE335F">
        <w:rPr>
          <w:rFonts w:ascii="Times New Roman" w:hAnsi="Times New Roman" w:cs="Times New Roman"/>
          <w:sz w:val="26"/>
          <w:szCs w:val="26"/>
        </w:rPr>
        <w:t>91,7</w:t>
      </w:r>
      <w:r w:rsidRPr="00AE335F">
        <w:rPr>
          <w:rFonts w:ascii="Times New Roman" w:hAnsi="Times New Roman" w:cs="Times New Roman"/>
          <w:bCs/>
          <w:sz w:val="26"/>
          <w:szCs w:val="26"/>
        </w:rPr>
        <w:t>/67,9</w:t>
      </w:r>
      <w:r w:rsidRPr="00AE335F">
        <w:rPr>
          <w:rFonts w:ascii="Times New Roman" w:hAnsi="Times New Roman" w:cs="Times New Roman"/>
          <w:bCs/>
          <w:sz w:val="26"/>
          <w:szCs w:val="26"/>
          <w:vertAlign w:val="superscript"/>
        </w:rPr>
        <w:t>о</w:t>
      </w:r>
      <w:r w:rsidRPr="00AE335F">
        <w:rPr>
          <w:rFonts w:ascii="Times New Roman" w:hAnsi="Times New Roman" w:cs="Times New Roman"/>
          <w:bCs/>
          <w:sz w:val="26"/>
          <w:szCs w:val="26"/>
        </w:rPr>
        <w:t>С</w:t>
      </w:r>
      <w:r w:rsidR="00DA52C7">
        <w:rPr>
          <w:rFonts w:ascii="Times New Roman" w:hAnsi="Times New Roman" w:cs="Times New Roman"/>
          <w:bCs/>
          <w:sz w:val="26"/>
          <w:szCs w:val="26"/>
        </w:rPr>
        <w:t xml:space="preserve"> и </w:t>
      </w:r>
      <w:r w:rsidRPr="00C1122E">
        <w:rPr>
          <w:rFonts w:ascii="Times New Roman" w:hAnsi="Times New Roman" w:cs="Times New Roman"/>
          <w:bCs/>
          <w:sz w:val="26"/>
          <w:szCs w:val="26"/>
        </w:rPr>
        <w:t xml:space="preserve">не обеспечивает пропорциональной зависимости между температурой наружного воздуха и температурой теплоносителя. </w:t>
      </w:r>
      <w:r w:rsidR="00602BB8">
        <w:rPr>
          <w:rFonts w:ascii="Times New Roman" w:hAnsi="Times New Roman" w:cs="Times New Roman"/>
          <w:bCs/>
          <w:sz w:val="26"/>
          <w:szCs w:val="26"/>
        </w:rPr>
        <w:t>Фактически такой график котел</w:t>
      </w:r>
      <w:r w:rsidR="00A90D6C">
        <w:rPr>
          <w:rFonts w:ascii="Times New Roman" w:hAnsi="Times New Roman" w:cs="Times New Roman"/>
          <w:bCs/>
          <w:sz w:val="26"/>
          <w:szCs w:val="26"/>
        </w:rPr>
        <w:t>ь</w:t>
      </w:r>
      <w:r w:rsidR="00602BB8">
        <w:rPr>
          <w:rFonts w:ascii="Times New Roman" w:hAnsi="Times New Roman" w:cs="Times New Roman"/>
          <w:bCs/>
          <w:sz w:val="26"/>
          <w:szCs w:val="26"/>
        </w:rPr>
        <w:t>ными</w:t>
      </w:r>
      <w:r w:rsidR="00A90D6C">
        <w:rPr>
          <w:rFonts w:ascii="Times New Roman" w:hAnsi="Times New Roman" w:cs="Times New Roman"/>
          <w:bCs/>
          <w:sz w:val="26"/>
          <w:szCs w:val="26"/>
        </w:rPr>
        <w:t xml:space="preserve"> не исполняется.</w:t>
      </w:r>
      <w:r w:rsidR="00602BB8">
        <w:rPr>
          <w:rFonts w:ascii="Times New Roman" w:hAnsi="Times New Roman" w:cs="Times New Roman"/>
          <w:bCs/>
          <w:sz w:val="26"/>
          <w:szCs w:val="26"/>
        </w:rPr>
        <w:t xml:space="preserve"> </w:t>
      </w:r>
      <w:r w:rsidR="00E51FA4">
        <w:rPr>
          <w:rFonts w:ascii="Times New Roman" w:hAnsi="Times New Roman" w:cs="Times New Roman"/>
          <w:bCs/>
          <w:sz w:val="26"/>
          <w:szCs w:val="26"/>
        </w:rPr>
        <w:t>Более р</w:t>
      </w:r>
      <w:r w:rsidR="0023448E">
        <w:rPr>
          <w:rFonts w:ascii="Times New Roman" w:hAnsi="Times New Roman" w:cs="Times New Roman"/>
          <w:bCs/>
          <w:sz w:val="26"/>
          <w:szCs w:val="26"/>
        </w:rPr>
        <w:t>еальный температурный график работы котельных составляет 80/60</w:t>
      </w:r>
      <w:r w:rsidR="0023448E" w:rsidRPr="00AE335F">
        <w:rPr>
          <w:rFonts w:ascii="Times New Roman" w:hAnsi="Times New Roman" w:cs="Times New Roman"/>
          <w:bCs/>
          <w:sz w:val="26"/>
          <w:szCs w:val="26"/>
          <w:vertAlign w:val="superscript"/>
        </w:rPr>
        <w:t>о</w:t>
      </w:r>
      <w:r w:rsidR="0023448E" w:rsidRPr="00AE335F">
        <w:rPr>
          <w:rFonts w:ascii="Times New Roman" w:hAnsi="Times New Roman" w:cs="Times New Roman"/>
          <w:bCs/>
          <w:sz w:val="26"/>
          <w:szCs w:val="26"/>
        </w:rPr>
        <w:t>С</w:t>
      </w:r>
      <w:r w:rsidR="0023448E">
        <w:rPr>
          <w:rFonts w:ascii="Times New Roman" w:hAnsi="Times New Roman" w:cs="Times New Roman"/>
          <w:bCs/>
          <w:sz w:val="26"/>
          <w:szCs w:val="26"/>
        </w:rPr>
        <w:t xml:space="preserve"> и представлен </w:t>
      </w:r>
      <w:r w:rsidR="00E42753">
        <w:rPr>
          <w:rFonts w:ascii="Times New Roman" w:hAnsi="Times New Roman" w:cs="Times New Roman"/>
          <w:bCs/>
          <w:sz w:val="26"/>
          <w:szCs w:val="26"/>
        </w:rPr>
        <w:t>на рисунке 1.3.1.</w:t>
      </w:r>
    </w:p>
    <w:p w:rsidR="00CB4E8D" w:rsidRDefault="009F36CB" w:rsidP="00930308">
      <w:pPr>
        <w:pStyle w:val="ConsPlusNormal"/>
        <w:widowControl/>
        <w:ind w:firstLine="567"/>
        <w:jc w:val="both"/>
        <w:rPr>
          <w:rFonts w:ascii="Times New Roman" w:hAnsi="Times New Roman" w:cs="Times New Roman"/>
          <w:bCs/>
          <w:sz w:val="26"/>
          <w:szCs w:val="26"/>
        </w:rPr>
      </w:pPr>
      <w:r w:rsidRPr="00C1122E">
        <w:rPr>
          <w:rFonts w:ascii="Times New Roman" w:hAnsi="Times New Roman" w:cs="Times New Roman"/>
          <w:bCs/>
          <w:sz w:val="26"/>
          <w:szCs w:val="26"/>
        </w:rPr>
        <w:t>Регулирование отпуска тепловой энергии потребителям – качественное путем изменения температуры теплоносителя в подающем трубопроводе в зависимости от температуры наружного воздуха по утвержденному графику.</w:t>
      </w:r>
      <w:r w:rsidR="00C1122E" w:rsidRPr="00C1122E">
        <w:rPr>
          <w:rFonts w:ascii="Times New Roman" w:hAnsi="Times New Roman" w:cs="Times New Roman"/>
          <w:bCs/>
          <w:sz w:val="26"/>
          <w:szCs w:val="26"/>
        </w:rPr>
        <w:t xml:space="preserve"> Все тепловые сети закрытого типа без разбора из них теплоносителя. Горячее водоснабжение от котельной бани осуществляется по отдельной 2-х трубной линии.</w:t>
      </w:r>
      <w:r w:rsidR="00E51FA4">
        <w:rPr>
          <w:rFonts w:ascii="Times New Roman" w:hAnsi="Times New Roman" w:cs="Times New Roman"/>
          <w:bCs/>
          <w:sz w:val="26"/>
          <w:szCs w:val="26"/>
        </w:rPr>
        <w:t xml:space="preserve"> Температура горячей воды составляет 60</w:t>
      </w:r>
      <w:r w:rsidR="00E51FA4" w:rsidRPr="00E51FA4">
        <w:rPr>
          <w:rFonts w:ascii="Times New Roman" w:hAnsi="Times New Roman" w:cs="Times New Roman"/>
          <w:bCs/>
          <w:sz w:val="26"/>
          <w:szCs w:val="26"/>
          <w:vertAlign w:val="superscript"/>
        </w:rPr>
        <w:t>о</w:t>
      </w:r>
      <w:r w:rsidR="00E51FA4">
        <w:rPr>
          <w:rFonts w:ascii="Times New Roman" w:hAnsi="Times New Roman" w:cs="Times New Roman"/>
          <w:bCs/>
          <w:sz w:val="26"/>
          <w:szCs w:val="26"/>
        </w:rPr>
        <w:t xml:space="preserve">С. </w:t>
      </w:r>
    </w:p>
    <w:p w:rsidR="005F0261" w:rsidRDefault="0045193A" w:rsidP="00DD761D">
      <w:pPr>
        <w:pStyle w:val="ConsPlusNormal"/>
        <w:widowControl/>
        <w:spacing w:after="120"/>
        <w:ind w:firstLine="567"/>
        <w:jc w:val="both"/>
        <w:rPr>
          <w:rFonts w:ascii="Times New Roman" w:hAnsi="Times New Roman" w:cs="Times New Roman"/>
          <w:bCs/>
          <w:sz w:val="26"/>
          <w:szCs w:val="26"/>
        </w:rPr>
      </w:pPr>
      <w:r>
        <w:rPr>
          <w:rFonts w:ascii="Times New Roman" w:hAnsi="Times New Roman" w:cs="Times New Roman"/>
          <w:bCs/>
          <w:sz w:val="26"/>
          <w:szCs w:val="26"/>
        </w:rPr>
        <w:t>Н</w:t>
      </w:r>
      <w:r w:rsidR="00C72384">
        <w:rPr>
          <w:rFonts w:ascii="Times New Roman" w:hAnsi="Times New Roman" w:cs="Times New Roman"/>
          <w:bCs/>
          <w:sz w:val="26"/>
          <w:szCs w:val="26"/>
        </w:rPr>
        <w:t xml:space="preserve">а </w:t>
      </w:r>
      <w:r w:rsidR="0068454D">
        <w:rPr>
          <w:rFonts w:ascii="Times New Roman" w:hAnsi="Times New Roman" w:cs="Times New Roman"/>
          <w:bCs/>
          <w:sz w:val="26"/>
          <w:szCs w:val="26"/>
        </w:rPr>
        <w:t xml:space="preserve">тепловых вводах </w:t>
      </w:r>
      <w:r>
        <w:rPr>
          <w:rFonts w:ascii="Times New Roman" w:hAnsi="Times New Roman" w:cs="Times New Roman"/>
          <w:bCs/>
          <w:sz w:val="26"/>
          <w:szCs w:val="26"/>
        </w:rPr>
        <w:t>многоквартирны</w:t>
      </w:r>
      <w:r w:rsidR="0068454D">
        <w:rPr>
          <w:rFonts w:ascii="Times New Roman" w:hAnsi="Times New Roman" w:cs="Times New Roman"/>
          <w:bCs/>
          <w:sz w:val="26"/>
          <w:szCs w:val="26"/>
        </w:rPr>
        <w:t>х</w:t>
      </w:r>
      <w:r>
        <w:rPr>
          <w:rFonts w:ascii="Times New Roman" w:hAnsi="Times New Roman" w:cs="Times New Roman"/>
          <w:bCs/>
          <w:sz w:val="26"/>
          <w:szCs w:val="26"/>
        </w:rPr>
        <w:t xml:space="preserve"> </w:t>
      </w:r>
      <w:r w:rsidR="0068454D">
        <w:rPr>
          <w:rFonts w:ascii="Times New Roman" w:hAnsi="Times New Roman" w:cs="Times New Roman"/>
          <w:bCs/>
          <w:sz w:val="26"/>
          <w:szCs w:val="26"/>
        </w:rPr>
        <w:t xml:space="preserve">и индивидуальных </w:t>
      </w:r>
      <w:r>
        <w:rPr>
          <w:rFonts w:ascii="Times New Roman" w:hAnsi="Times New Roman" w:cs="Times New Roman"/>
          <w:bCs/>
          <w:sz w:val="26"/>
          <w:szCs w:val="26"/>
        </w:rPr>
        <w:t>жилы</w:t>
      </w:r>
      <w:r w:rsidR="0068454D">
        <w:rPr>
          <w:rFonts w:ascii="Times New Roman" w:hAnsi="Times New Roman" w:cs="Times New Roman"/>
          <w:bCs/>
          <w:sz w:val="26"/>
          <w:szCs w:val="26"/>
        </w:rPr>
        <w:t>х</w:t>
      </w:r>
      <w:r>
        <w:rPr>
          <w:rFonts w:ascii="Times New Roman" w:hAnsi="Times New Roman" w:cs="Times New Roman"/>
          <w:bCs/>
          <w:sz w:val="26"/>
          <w:szCs w:val="26"/>
        </w:rPr>
        <w:t xml:space="preserve"> дом</w:t>
      </w:r>
      <w:r w:rsidR="0068454D">
        <w:rPr>
          <w:rFonts w:ascii="Times New Roman" w:hAnsi="Times New Roman" w:cs="Times New Roman"/>
          <w:bCs/>
          <w:sz w:val="26"/>
          <w:szCs w:val="26"/>
        </w:rPr>
        <w:t>ов</w:t>
      </w:r>
      <w:r>
        <w:rPr>
          <w:rFonts w:ascii="Times New Roman" w:hAnsi="Times New Roman" w:cs="Times New Roman"/>
          <w:bCs/>
          <w:sz w:val="26"/>
          <w:szCs w:val="26"/>
        </w:rPr>
        <w:t xml:space="preserve"> установл</w:t>
      </w:r>
      <w:r w:rsidR="001F7A20">
        <w:rPr>
          <w:rFonts w:ascii="Times New Roman" w:hAnsi="Times New Roman" w:cs="Times New Roman"/>
          <w:bCs/>
          <w:sz w:val="26"/>
          <w:szCs w:val="26"/>
        </w:rPr>
        <w:t>ен</w:t>
      </w:r>
      <w:r>
        <w:rPr>
          <w:rFonts w:ascii="Times New Roman" w:hAnsi="Times New Roman" w:cs="Times New Roman"/>
          <w:bCs/>
          <w:sz w:val="26"/>
          <w:szCs w:val="26"/>
        </w:rPr>
        <w:t xml:space="preserve"> </w:t>
      </w:r>
      <w:r w:rsidR="0068454D">
        <w:rPr>
          <w:rFonts w:ascii="Times New Roman" w:hAnsi="Times New Roman" w:cs="Times New Roman"/>
          <w:bCs/>
          <w:sz w:val="26"/>
          <w:szCs w:val="26"/>
        </w:rPr>
        <w:t>91</w:t>
      </w:r>
      <w:r>
        <w:rPr>
          <w:rFonts w:ascii="Times New Roman" w:hAnsi="Times New Roman" w:cs="Times New Roman"/>
          <w:bCs/>
          <w:sz w:val="26"/>
          <w:szCs w:val="26"/>
        </w:rPr>
        <w:t xml:space="preserve"> уз</w:t>
      </w:r>
      <w:r w:rsidR="0068454D">
        <w:rPr>
          <w:rFonts w:ascii="Times New Roman" w:hAnsi="Times New Roman" w:cs="Times New Roman"/>
          <w:bCs/>
          <w:sz w:val="26"/>
          <w:szCs w:val="26"/>
        </w:rPr>
        <w:t>ел</w:t>
      </w:r>
      <w:r>
        <w:rPr>
          <w:rFonts w:ascii="Times New Roman" w:hAnsi="Times New Roman" w:cs="Times New Roman"/>
          <w:bCs/>
          <w:sz w:val="26"/>
          <w:szCs w:val="26"/>
        </w:rPr>
        <w:t xml:space="preserve"> учета тепловой энергии. 1</w:t>
      </w:r>
      <w:r w:rsidR="0068454D">
        <w:rPr>
          <w:rFonts w:ascii="Times New Roman" w:hAnsi="Times New Roman" w:cs="Times New Roman"/>
          <w:bCs/>
          <w:sz w:val="26"/>
          <w:szCs w:val="26"/>
        </w:rPr>
        <w:t>4</w:t>
      </w:r>
      <w:r>
        <w:rPr>
          <w:rFonts w:ascii="Times New Roman" w:hAnsi="Times New Roman" w:cs="Times New Roman"/>
          <w:bCs/>
          <w:sz w:val="26"/>
          <w:szCs w:val="26"/>
        </w:rPr>
        <w:t xml:space="preserve"> узлов учета теплоты установлено бюджетными потребителями</w:t>
      </w:r>
      <w:r w:rsidR="0068454D">
        <w:rPr>
          <w:rFonts w:ascii="Times New Roman" w:hAnsi="Times New Roman" w:cs="Times New Roman"/>
          <w:bCs/>
          <w:sz w:val="26"/>
          <w:szCs w:val="26"/>
        </w:rPr>
        <w:t>, 2 теплосчетчика установлено прочими потребителями</w:t>
      </w:r>
      <w:r>
        <w:rPr>
          <w:rFonts w:ascii="Times New Roman" w:hAnsi="Times New Roman" w:cs="Times New Roman"/>
          <w:bCs/>
          <w:sz w:val="26"/>
          <w:szCs w:val="26"/>
        </w:rPr>
        <w:t>. Не имеет узла учета тепловой энергии только детский сад «Солнышко». Действующи</w:t>
      </w:r>
      <w:r w:rsidR="00E76E82">
        <w:rPr>
          <w:rFonts w:ascii="Times New Roman" w:hAnsi="Times New Roman" w:cs="Times New Roman"/>
          <w:bCs/>
          <w:sz w:val="26"/>
          <w:szCs w:val="26"/>
        </w:rPr>
        <w:t>е</w:t>
      </w:r>
      <w:r>
        <w:rPr>
          <w:rFonts w:ascii="Times New Roman" w:hAnsi="Times New Roman" w:cs="Times New Roman"/>
          <w:bCs/>
          <w:sz w:val="26"/>
          <w:szCs w:val="26"/>
        </w:rPr>
        <w:t xml:space="preserve"> уз</w:t>
      </w:r>
      <w:r w:rsidR="00E76E82">
        <w:rPr>
          <w:rFonts w:ascii="Times New Roman" w:hAnsi="Times New Roman" w:cs="Times New Roman"/>
          <w:bCs/>
          <w:sz w:val="26"/>
          <w:szCs w:val="26"/>
        </w:rPr>
        <w:t>лы</w:t>
      </w:r>
      <w:r>
        <w:rPr>
          <w:rFonts w:ascii="Times New Roman" w:hAnsi="Times New Roman" w:cs="Times New Roman"/>
          <w:bCs/>
          <w:sz w:val="26"/>
          <w:szCs w:val="26"/>
        </w:rPr>
        <w:t xml:space="preserve"> учета отпускаемой тепловой энергии име</w:t>
      </w:r>
      <w:r w:rsidR="00863533">
        <w:rPr>
          <w:rFonts w:ascii="Times New Roman" w:hAnsi="Times New Roman" w:cs="Times New Roman"/>
          <w:bCs/>
          <w:sz w:val="26"/>
          <w:szCs w:val="26"/>
        </w:rPr>
        <w:t>ю</w:t>
      </w:r>
      <w:r>
        <w:rPr>
          <w:rFonts w:ascii="Times New Roman" w:hAnsi="Times New Roman" w:cs="Times New Roman"/>
          <w:bCs/>
          <w:sz w:val="26"/>
          <w:szCs w:val="26"/>
        </w:rPr>
        <w:t>тся на котельн</w:t>
      </w:r>
      <w:r w:rsidR="00863533">
        <w:rPr>
          <w:rFonts w:ascii="Times New Roman" w:hAnsi="Times New Roman" w:cs="Times New Roman"/>
          <w:bCs/>
          <w:sz w:val="26"/>
          <w:szCs w:val="26"/>
        </w:rPr>
        <w:t>ых</w:t>
      </w:r>
      <w:r>
        <w:rPr>
          <w:rFonts w:ascii="Times New Roman" w:hAnsi="Times New Roman" w:cs="Times New Roman"/>
          <w:bCs/>
          <w:sz w:val="26"/>
          <w:szCs w:val="26"/>
        </w:rPr>
        <w:t xml:space="preserve"> </w:t>
      </w:r>
      <w:r w:rsidR="00863533">
        <w:rPr>
          <w:rFonts w:ascii="Times New Roman" w:hAnsi="Times New Roman" w:cs="Times New Roman"/>
          <w:bCs/>
          <w:sz w:val="26"/>
          <w:szCs w:val="26"/>
        </w:rPr>
        <w:t xml:space="preserve">21 квартала, </w:t>
      </w:r>
      <w:r>
        <w:rPr>
          <w:rFonts w:ascii="Times New Roman" w:hAnsi="Times New Roman" w:cs="Times New Roman"/>
          <w:bCs/>
          <w:sz w:val="26"/>
          <w:szCs w:val="26"/>
        </w:rPr>
        <w:t>ДМШ</w:t>
      </w:r>
      <w:r w:rsidR="00863533">
        <w:rPr>
          <w:rFonts w:ascii="Times New Roman" w:hAnsi="Times New Roman" w:cs="Times New Roman"/>
          <w:bCs/>
          <w:sz w:val="26"/>
          <w:szCs w:val="26"/>
        </w:rPr>
        <w:t>, библиотеки, детсада «Росинка»</w:t>
      </w:r>
      <w:r>
        <w:rPr>
          <w:rFonts w:ascii="Times New Roman" w:hAnsi="Times New Roman" w:cs="Times New Roman"/>
          <w:bCs/>
          <w:sz w:val="26"/>
          <w:szCs w:val="26"/>
        </w:rPr>
        <w:t>. Смонтированный узел учета на котельной 23 квартала не исправен.</w:t>
      </w:r>
    </w:p>
    <w:p w:rsidR="005F0261" w:rsidRPr="00CF7D5E" w:rsidRDefault="005F0261" w:rsidP="005F0261">
      <w:pPr>
        <w:ind w:firstLine="567"/>
        <w:jc w:val="both"/>
        <w:rPr>
          <w:bCs/>
          <w:sz w:val="26"/>
          <w:szCs w:val="26"/>
        </w:rPr>
      </w:pPr>
      <w:r w:rsidRPr="00CF7D5E">
        <w:rPr>
          <w:bCs/>
          <w:sz w:val="26"/>
          <w:szCs w:val="26"/>
        </w:rPr>
        <w:t xml:space="preserve">Все тепловые сети и их котельные, находящиеся на территории городского поселения город Макарьев, были переданы в аренду и в эксплуатационную ответственность теплоснабжающим организациям. </w:t>
      </w:r>
    </w:p>
    <w:p w:rsidR="00E8724E" w:rsidRDefault="005F0261" w:rsidP="005F0261">
      <w:pPr>
        <w:pStyle w:val="ConsPlusNormal"/>
        <w:widowControl/>
        <w:spacing w:after="120"/>
        <w:ind w:firstLine="567"/>
        <w:jc w:val="both"/>
        <w:rPr>
          <w:rFonts w:ascii="Times New Roman" w:hAnsi="Times New Roman" w:cs="Times New Roman"/>
          <w:bCs/>
          <w:sz w:val="24"/>
          <w:szCs w:val="24"/>
        </w:rPr>
      </w:pPr>
      <w:r w:rsidRPr="00CF7D5E">
        <w:rPr>
          <w:rFonts w:ascii="Times New Roman" w:hAnsi="Times New Roman" w:cs="Times New Roman"/>
          <w:bCs/>
          <w:sz w:val="26"/>
          <w:szCs w:val="26"/>
        </w:rPr>
        <w:t xml:space="preserve">В процессе эксплуатации теплосетевого хозяйства бесхозяйных тепловых сетей не установлено. Если в процессе эксплуатации тепловых сетей будут выявлены их бесхозяйные участки, то они </w:t>
      </w:r>
      <w:r>
        <w:rPr>
          <w:rFonts w:ascii="Times New Roman" w:hAnsi="Times New Roman" w:cs="Times New Roman"/>
          <w:bCs/>
          <w:sz w:val="26"/>
          <w:szCs w:val="26"/>
        </w:rPr>
        <w:t xml:space="preserve">должны быть инвентаризированы, </w:t>
      </w:r>
      <w:r w:rsidRPr="00CF7D5E">
        <w:rPr>
          <w:rFonts w:ascii="Times New Roman" w:hAnsi="Times New Roman" w:cs="Times New Roman"/>
          <w:sz w:val="26"/>
          <w:szCs w:val="26"/>
        </w:rPr>
        <w:t>приняты на баланс и переданы в аренду эксплуатирующим теплоснабжающим организациям.</w:t>
      </w:r>
      <w:r w:rsidR="0045193A">
        <w:rPr>
          <w:rFonts w:ascii="Times New Roman" w:hAnsi="Times New Roman" w:cs="Times New Roman"/>
          <w:bCs/>
          <w:sz w:val="26"/>
          <w:szCs w:val="26"/>
        </w:rPr>
        <w:t xml:space="preserve"> </w:t>
      </w:r>
    </w:p>
    <w:p w:rsidR="00DD761D" w:rsidRDefault="00DD761D" w:rsidP="00CB4E8D">
      <w:pPr>
        <w:pStyle w:val="ConsPlusNormal"/>
        <w:widowControl/>
        <w:ind w:firstLine="567"/>
        <w:jc w:val="right"/>
        <w:rPr>
          <w:rFonts w:ascii="Times New Roman" w:hAnsi="Times New Roman" w:cs="Times New Roman"/>
          <w:bCs/>
          <w:sz w:val="26"/>
          <w:szCs w:val="26"/>
        </w:rPr>
        <w:sectPr w:rsidR="00DD761D" w:rsidSect="00C767ED">
          <w:pgSz w:w="11906" w:h="16838"/>
          <w:pgMar w:top="851" w:right="567" w:bottom="851" w:left="1134" w:header="567" w:footer="567" w:gutter="0"/>
          <w:cols w:space="708"/>
          <w:docGrid w:linePitch="360"/>
        </w:sectPr>
      </w:pPr>
    </w:p>
    <w:p w:rsidR="005B5FD7" w:rsidRPr="00AE335F" w:rsidRDefault="005B5FD7" w:rsidP="00CB4E8D">
      <w:pPr>
        <w:pStyle w:val="ConsPlusNormal"/>
        <w:widowControl/>
        <w:ind w:firstLine="567"/>
        <w:jc w:val="right"/>
        <w:rPr>
          <w:rFonts w:ascii="Times New Roman" w:hAnsi="Times New Roman" w:cs="Times New Roman"/>
          <w:bCs/>
          <w:sz w:val="26"/>
          <w:szCs w:val="26"/>
        </w:rPr>
      </w:pPr>
      <w:r w:rsidRPr="00AE335F">
        <w:rPr>
          <w:rFonts w:ascii="Times New Roman" w:hAnsi="Times New Roman" w:cs="Times New Roman"/>
          <w:bCs/>
          <w:sz w:val="26"/>
          <w:szCs w:val="26"/>
        </w:rPr>
        <w:lastRenderedPageBreak/>
        <w:t>Таблица 1.3.1</w:t>
      </w:r>
    </w:p>
    <w:p w:rsidR="00DD761D" w:rsidRDefault="00194B00" w:rsidP="00DD761D">
      <w:pPr>
        <w:spacing w:after="120"/>
        <w:ind w:firstLine="567"/>
        <w:jc w:val="center"/>
        <w:rPr>
          <w:bCs/>
          <w:szCs w:val="24"/>
        </w:rPr>
      </w:pPr>
      <w:r w:rsidRPr="00AE335F">
        <w:rPr>
          <w:bCs/>
          <w:sz w:val="26"/>
          <w:szCs w:val="26"/>
        </w:rPr>
        <w:t>Х</w:t>
      </w:r>
      <w:r w:rsidR="005B5FD7" w:rsidRPr="00AE335F">
        <w:rPr>
          <w:bCs/>
          <w:sz w:val="26"/>
          <w:szCs w:val="26"/>
        </w:rPr>
        <w:t>арактеристик</w:t>
      </w:r>
      <w:r w:rsidRPr="00AE335F">
        <w:rPr>
          <w:bCs/>
          <w:sz w:val="26"/>
          <w:szCs w:val="26"/>
        </w:rPr>
        <w:t>а</w:t>
      </w:r>
      <w:r w:rsidR="005B5FD7" w:rsidRPr="00AE335F">
        <w:rPr>
          <w:bCs/>
          <w:sz w:val="26"/>
          <w:szCs w:val="26"/>
        </w:rPr>
        <w:t xml:space="preserve"> тепловых сетей теплоснабжающих организаций</w:t>
      </w:r>
      <w:r w:rsidR="0057772A">
        <w:rPr>
          <w:bCs/>
          <w:sz w:val="26"/>
          <w:szCs w:val="26"/>
        </w:rPr>
        <w:t xml:space="preserve"> (</w:t>
      </w:r>
      <w:r w:rsidR="0057772A" w:rsidRPr="00C1122E">
        <w:rPr>
          <w:bCs/>
          <w:sz w:val="26"/>
          <w:szCs w:val="26"/>
        </w:rPr>
        <w:t>ООО «</w:t>
      </w:r>
      <w:r w:rsidR="0057772A">
        <w:rPr>
          <w:bCs/>
          <w:sz w:val="26"/>
          <w:szCs w:val="26"/>
        </w:rPr>
        <w:t>КХ г.</w:t>
      </w:r>
      <w:r w:rsidR="0057772A" w:rsidRPr="00C1122E">
        <w:rPr>
          <w:bCs/>
          <w:sz w:val="26"/>
          <w:szCs w:val="26"/>
        </w:rPr>
        <w:t xml:space="preserve"> Макарьев»</w:t>
      </w:r>
      <w:r w:rsidR="0057772A">
        <w:rPr>
          <w:bCs/>
          <w:sz w:val="26"/>
          <w:szCs w:val="26"/>
        </w:rPr>
        <w:t>)</w:t>
      </w:r>
    </w:p>
    <w:tbl>
      <w:tblPr>
        <w:tblW w:w="15604"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66"/>
        <w:gridCol w:w="2836"/>
        <w:gridCol w:w="1423"/>
        <w:gridCol w:w="1117"/>
        <w:gridCol w:w="1035"/>
        <w:gridCol w:w="972"/>
        <w:gridCol w:w="1134"/>
        <w:gridCol w:w="1134"/>
        <w:gridCol w:w="1134"/>
        <w:gridCol w:w="993"/>
        <w:gridCol w:w="993"/>
        <w:gridCol w:w="1275"/>
        <w:gridCol w:w="992"/>
      </w:tblGrid>
      <w:tr w:rsidR="00DD761D" w:rsidRPr="00291521" w:rsidTr="003163DE">
        <w:trPr>
          <w:trHeight w:val="20"/>
        </w:trPr>
        <w:tc>
          <w:tcPr>
            <w:tcW w:w="566" w:type="dxa"/>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 п/п</w:t>
            </w:r>
          </w:p>
        </w:tc>
        <w:tc>
          <w:tcPr>
            <w:tcW w:w="2836" w:type="dxa"/>
            <w:shd w:val="clear" w:color="auto" w:fill="auto"/>
            <w:vAlign w:val="center"/>
            <w:hideMark/>
          </w:tcPr>
          <w:p w:rsidR="00DD761D" w:rsidRPr="001D766D" w:rsidRDefault="00DD761D" w:rsidP="00EC5C0F">
            <w:pPr>
              <w:suppressAutoHyphens w:val="0"/>
              <w:jc w:val="center"/>
              <w:rPr>
                <w:rFonts w:eastAsia="Times New Roman"/>
                <w:color w:val="000000"/>
                <w:sz w:val="22"/>
                <w:lang w:eastAsia="ru-RU"/>
              </w:rPr>
            </w:pPr>
            <w:r w:rsidRPr="001D766D">
              <w:rPr>
                <w:rFonts w:eastAsia="Times New Roman"/>
                <w:color w:val="000000"/>
                <w:sz w:val="22"/>
                <w:lang w:eastAsia="ru-RU"/>
              </w:rPr>
              <w:t>Наименование</w:t>
            </w:r>
            <w:r w:rsidR="00EC5C0F">
              <w:rPr>
                <w:rFonts w:eastAsia="Times New Roman"/>
                <w:color w:val="000000"/>
                <w:sz w:val="22"/>
                <w:lang w:eastAsia="ru-RU"/>
              </w:rPr>
              <w:t>, назначение</w:t>
            </w:r>
            <w:r w:rsidRPr="001D766D">
              <w:rPr>
                <w:rFonts w:eastAsia="Times New Roman"/>
                <w:color w:val="000000"/>
                <w:sz w:val="22"/>
                <w:lang w:eastAsia="ru-RU"/>
              </w:rPr>
              <w:t xml:space="preserve"> тепловой сети</w:t>
            </w:r>
          </w:p>
        </w:tc>
        <w:tc>
          <w:tcPr>
            <w:tcW w:w="1423" w:type="dxa"/>
            <w:shd w:val="clear" w:color="auto" w:fill="auto"/>
            <w:vAlign w:val="center"/>
            <w:hideMark/>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Тип прокладки</w:t>
            </w:r>
          </w:p>
        </w:tc>
        <w:tc>
          <w:tcPr>
            <w:tcW w:w="1117" w:type="dxa"/>
            <w:shd w:val="clear" w:color="auto" w:fill="auto"/>
            <w:vAlign w:val="center"/>
            <w:hideMark/>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 xml:space="preserve">Диаметр наружный </w:t>
            </w:r>
          </w:p>
        </w:tc>
        <w:tc>
          <w:tcPr>
            <w:tcW w:w="1035"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Длина участков</w:t>
            </w:r>
          </w:p>
        </w:tc>
        <w:tc>
          <w:tcPr>
            <w:tcW w:w="972"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Pr>
                <w:rFonts w:eastAsia="Times New Roman"/>
                <w:color w:val="000000"/>
                <w:sz w:val="22"/>
                <w:lang w:eastAsia="ru-RU"/>
              </w:rPr>
              <w:t>Год ввода в эксплу-атацию</w:t>
            </w:r>
          </w:p>
        </w:tc>
        <w:tc>
          <w:tcPr>
            <w:tcW w:w="1134"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 xml:space="preserve">Объем воды в трубопро- водах </w:t>
            </w:r>
          </w:p>
        </w:tc>
        <w:tc>
          <w:tcPr>
            <w:tcW w:w="1134"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 xml:space="preserve">Норматив потерь воды </w:t>
            </w:r>
          </w:p>
        </w:tc>
        <w:tc>
          <w:tcPr>
            <w:tcW w:w="1134"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 xml:space="preserve">Норматив удельных тепло-потерь </w:t>
            </w:r>
          </w:p>
        </w:tc>
        <w:tc>
          <w:tcPr>
            <w:tcW w:w="993"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Период работы участка</w:t>
            </w:r>
          </w:p>
        </w:tc>
        <w:tc>
          <w:tcPr>
            <w:tcW w:w="993"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sidRPr="001D766D">
              <w:rPr>
                <w:rFonts w:eastAsia="Times New Roman"/>
                <w:color w:val="000000"/>
                <w:sz w:val="22"/>
                <w:lang w:eastAsia="ru-RU"/>
              </w:rPr>
              <w:t>Норматив тепловых потерь</w:t>
            </w:r>
          </w:p>
        </w:tc>
        <w:tc>
          <w:tcPr>
            <w:tcW w:w="1275" w:type="dxa"/>
            <w:shd w:val="clear" w:color="auto" w:fill="auto"/>
            <w:vAlign w:val="center"/>
          </w:tcPr>
          <w:p w:rsidR="00DD761D" w:rsidRPr="001D766D" w:rsidRDefault="00DD761D" w:rsidP="00DD761D">
            <w:pPr>
              <w:suppressAutoHyphens w:val="0"/>
              <w:jc w:val="center"/>
              <w:rPr>
                <w:rFonts w:eastAsia="Times New Roman"/>
                <w:color w:val="000000"/>
                <w:sz w:val="22"/>
                <w:lang w:eastAsia="ru-RU"/>
              </w:rPr>
            </w:pPr>
            <w:r>
              <w:rPr>
                <w:rFonts w:eastAsia="Times New Roman"/>
                <w:color w:val="000000"/>
                <w:sz w:val="22"/>
                <w:lang w:eastAsia="ru-RU"/>
              </w:rPr>
              <w:t>Часовые теплопотери</w:t>
            </w:r>
          </w:p>
        </w:tc>
        <w:tc>
          <w:tcPr>
            <w:tcW w:w="992" w:type="dxa"/>
            <w:vAlign w:val="center"/>
          </w:tcPr>
          <w:p w:rsidR="00DD761D" w:rsidRPr="001D766D" w:rsidRDefault="00DD761D" w:rsidP="00DD761D">
            <w:pPr>
              <w:suppressAutoHyphens w:val="0"/>
              <w:jc w:val="center"/>
              <w:rPr>
                <w:rFonts w:eastAsia="Times New Roman"/>
                <w:color w:val="000000"/>
                <w:sz w:val="22"/>
                <w:lang w:eastAsia="ru-RU"/>
              </w:rPr>
            </w:pPr>
            <w:r>
              <w:rPr>
                <w:rFonts w:eastAsia="Times New Roman"/>
                <w:color w:val="000000"/>
                <w:sz w:val="22"/>
                <w:lang w:eastAsia="ru-RU"/>
              </w:rPr>
              <w:t>Матери-альная характе-ристика</w:t>
            </w:r>
          </w:p>
        </w:tc>
      </w:tr>
      <w:tr w:rsidR="00DD761D" w:rsidRPr="00291521" w:rsidTr="003163DE">
        <w:trPr>
          <w:trHeight w:val="20"/>
        </w:trPr>
        <w:tc>
          <w:tcPr>
            <w:tcW w:w="566" w:type="dxa"/>
          </w:tcPr>
          <w:p w:rsidR="00DD761D" w:rsidRPr="001D766D" w:rsidRDefault="00DD761D" w:rsidP="00DD761D">
            <w:pPr>
              <w:suppressAutoHyphens w:val="0"/>
              <w:jc w:val="center"/>
              <w:rPr>
                <w:bCs/>
                <w:color w:val="000000"/>
                <w:sz w:val="22"/>
                <w:lang w:eastAsia="ru-RU"/>
              </w:rPr>
            </w:pPr>
          </w:p>
        </w:tc>
        <w:tc>
          <w:tcPr>
            <w:tcW w:w="2836" w:type="dxa"/>
            <w:shd w:val="clear" w:color="auto" w:fill="auto"/>
            <w:vAlign w:val="center"/>
          </w:tcPr>
          <w:p w:rsidR="00DD761D" w:rsidRPr="001D766D" w:rsidRDefault="00DD761D" w:rsidP="00DD761D">
            <w:pPr>
              <w:suppressAutoHyphens w:val="0"/>
              <w:jc w:val="center"/>
              <w:rPr>
                <w:bCs/>
                <w:color w:val="000000"/>
                <w:sz w:val="22"/>
                <w:lang w:eastAsia="ru-RU"/>
              </w:rPr>
            </w:pPr>
          </w:p>
        </w:tc>
        <w:tc>
          <w:tcPr>
            <w:tcW w:w="1423" w:type="dxa"/>
            <w:shd w:val="clear" w:color="auto" w:fill="auto"/>
            <w:vAlign w:val="center"/>
          </w:tcPr>
          <w:p w:rsidR="00DD761D" w:rsidRPr="001D766D" w:rsidRDefault="00DD761D" w:rsidP="00DD761D">
            <w:pPr>
              <w:suppressAutoHyphens w:val="0"/>
              <w:jc w:val="center"/>
              <w:rPr>
                <w:color w:val="000000"/>
                <w:sz w:val="22"/>
                <w:lang w:eastAsia="ru-RU"/>
              </w:rPr>
            </w:pPr>
          </w:p>
        </w:tc>
        <w:tc>
          <w:tcPr>
            <w:tcW w:w="1117"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rFonts w:eastAsia="Times New Roman"/>
                <w:color w:val="000000"/>
                <w:sz w:val="22"/>
                <w:lang w:eastAsia="ru-RU"/>
              </w:rPr>
              <w:t>мм</w:t>
            </w:r>
          </w:p>
        </w:tc>
        <w:tc>
          <w:tcPr>
            <w:tcW w:w="1035"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rFonts w:eastAsia="Times New Roman"/>
                <w:color w:val="000000"/>
                <w:sz w:val="22"/>
                <w:lang w:eastAsia="ru-RU"/>
              </w:rPr>
              <w:t>м</w:t>
            </w:r>
          </w:p>
        </w:tc>
        <w:tc>
          <w:tcPr>
            <w:tcW w:w="972" w:type="dxa"/>
            <w:shd w:val="clear" w:color="auto" w:fill="auto"/>
            <w:vAlign w:val="center"/>
          </w:tcPr>
          <w:p w:rsidR="00DD761D" w:rsidRPr="001D766D" w:rsidRDefault="00DD761D" w:rsidP="00DD761D">
            <w:pPr>
              <w:suppressAutoHyphens w:val="0"/>
              <w:jc w:val="center"/>
              <w:rPr>
                <w:color w:val="000000"/>
                <w:sz w:val="22"/>
                <w:lang w:eastAsia="ru-RU"/>
              </w:rPr>
            </w:pPr>
          </w:p>
        </w:tc>
        <w:tc>
          <w:tcPr>
            <w:tcW w:w="1134"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rFonts w:eastAsia="Times New Roman"/>
                <w:color w:val="000000"/>
                <w:sz w:val="22"/>
                <w:lang w:eastAsia="ru-RU"/>
              </w:rPr>
              <w:t>м</w:t>
            </w:r>
            <w:r w:rsidRPr="001D766D">
              <w:rPr>
                <w:rFonts w:eastAsia="Times New Roman"/>
                <w:sz w:val="22"/>
                <w:vertAlign w:val="superscript"/>
                <w:lang w:eastAsia="ru-RU"/>
              </w:rPr>
              <w:t>3</w:t>
            </w:r>
          </w:p>
        </w:tc>
        <w:tc>
          <w:tcPr>
            <w:tcW w:w="1134"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rFonts w:eastAsia="Times New Roman"/>
                <w:color w:val="000000"/>
                <w:sz w:val="22"/>
                <w:lang w:eastAsia="ru-RU"/>
              </w:rPr>
              <w:t>м</w:t>
            </w:r>
            <w:r w:rsidRPr="001D766D">
              <w:rPr>
                <w:rFonts w:eastAsia="Times New Roman"/>
                <w:sz w:val="22"/>
                <w:vertAlign w:val="superscript"/>
                <w:lang w:eastAsia="ru-RU"/>
              </w:rPr>
              <w:t>3</w:t>
            </w:r>
            <w:r w:rsidRPr="001D766D">
              <w:rPr>
                <w:rFonts w:eastAsia="Times New Roman"/>
                <w:color w:val="000000"/>
                <w:sz w:val="22"/>
                <w:lang w:eastAsia="ru-RU"/>
              </w:rPr>
              <w:t>/год</w:t>
            </w:r>
          </w:p>
        </w:tc>
        <w:tc>
          <w:tcPr>
            <w:tcW w:w="1134"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color w:val="000000"/>
                <w:sz w:val="22"/>
                <w:lang w:eastAsia="ru-RU"/>
              </w:rPr>
              <w:t>ккал/(ч*м)</w:t>
            </w:r>
          </w:p>
        </w:tc>
        <w:tc>
          <w:tcPr>
            <w:tcW w:w="993"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color w:val="000000"/>
                <w:sz w:val="22"/>
                <w:lang w:eastAsia="ru-RU"/>
              </w:rPr>
              <w:t>ч/год</w:t>
            </w:r>
          </w:p>
        </w:tc>
        <w:tc>
          <w:tcPr>
            <w:tcW w:w="993" w:type="dxa"/>
            <w:shd w:val="clear" w:color="auto" w:fill="auto"/>
            <w:vAlign w:val="center"/>
          </w:tcPr>
          <w:p w:rsidR="00DD761D" w:rsidRPr="001D766D" w:rsidRDefault="00DD761D" w:rsidP="00DD761D">
            <w:pPr>
              <w:suppressAutoHyphens w:val="0"/>
              <w:jc w:val="center"/>
              <w:rPr>
                <w:color w:val="000000"/>
                <w:sz w:val="22"/>
                <w:lang w:eastAsia="ru-RU"/>
              </w:rPr>
            </w:pPr>
            <w:r w:rsidRPr="001D766D">
              <w:rPr>
                <w:color w:val="000000"/>
                <w:sz w:val="22"/>
                <w:lang w:eastAsia="ru-RU"/>
              </w:rPr>
              <w:t>Гкал/год</w:t>
            </w:r>
          </w:p>
        </w:tc>
        <w:tc>
          <w:tcPr>
            <w:tcW w:w="1275" w:type="dxa"/>
            <w:shd w:val="clear" w:color="auto" w:fill="auto"/>
            <w:vAlign w:val="center"/>
          </w:tcPr>
          <w:p w:rsidR="00DD761D" w:rsidRPr="001D766D" w:rsidRDefault="00EC5C0F" w:rsidP="00DD761D">
            <w:pPr>
              <w:suppressAutoHyphens w:val="0"/>
              <w:jc w:val="center"/>
              <w:rPr>
                <w:color w:val="000000"/>
                <w:sz w:val="22"/>
                <w:lang w:eastAsia="ru-RU"/>
              </w:rPr>
            </w:pPr>
            <w:r>
              <w:rPr>
                <w:color w:val="000000"/>
                <w:sz w:val="22"/>
                <w:lang w:eastAsia="ru-RU"/>
              </w:rPr>
              <w:t>ккал/ч</w:t>
            </w:r>
          </w:p>
        </w:tc>
        <w:tc>
          <w:tcPr>
            <w:tcW w:w="992" w:type="dxa"/>
            <w:vAlign w:val="center"/>
          </w:tcPr>
          <w:p w:rsidR="00DD761D" w:rsidRPr="001D766D" w:rsidRDefault="00DD761D" w:rsidP="00DD761D">
            <w:pPr>
              <w:suppressAutoHyphens w:val="0"/>
              <w:jc w:val="center"/>
              <w:rPr>
                <w:color w:val="000000"/>
                <w:sz w:val="22"/>
                <w:lang w:eastAsia="ru-RU"/>
              </w:rPr>
            </w:pPr>
            <w:r w:rsidRPr="001D766D">
              <w:rPr>
                <w:rFonts w:eastAsia="Times New Roman"/>
                <w:color w:val="000000"/>
                <w:sz w:val="22"/>
                <w:lang w:eastAsia="ru-RU"/>
              </w:rPr>
              <w:t>м</w:t>
            </w:r>
            <w:r w:rsidRPr="001D766D">
              <w:rPr>
                <w:rFonts w:eastAsia="Times New Roman"/>
                <w:sz w:val="22"/>
                <w:vertAlign w:val="superscript"/>
                <w:lang w:eastAsia="ru-RU"/>
              </w:rPr>
              <w:t>2</w:t>
            </w:r>
          </w:p>
        </w:tc>
      </w:tr>
      <w:tr w:rsidR="00EC5C0F" w:rsidRPr="00291521" w:rsidTr="003163DE">
        <w:trPr>
          <w:trHeight w:val="20"/>
        </w:trPr>
        <w:tc>
          <w:tcPr>
            <w:tcW w:w="566" w:type="dxa"/>
          </w:tcPr>
          <w:p w:rsidR="00EC5C0F" w:rsidRPr="00DB14DF" w:rsidRDefault="00EC5C0F" w:rsidP="00EC5C0F">
            <w:pPr>
              <w:suppressAutoHyphens w:val="0"/>
              <w:jc w:val="center"/>
              <w:rPr>
                <w:bCs/>
                <w:color w:val="000000"/>
                <w:sz w:val="22"/>
                <w:lang w:eastAsia="ru-RU"/>
              </w:rPr>
            </w:pPr>
            <w:r w:rsidRPr="00DB14DF">
              <w:rPr>
                <w:bCs/>
                <w:color w:val="000000"/>
                <w:sz w:val="22"/>
                <w:lang w:eastAsia="ru-RU"/>
              </w:rPr>
              <w:t>1</w:t>
            </w:r>
          </w:p>
        </w:tc>
        <w:tc>
          <w:tcPr>
            <w:tcW w:w="2836" w:type="dxa"/>
            <w:shd w:val="clear" w:color="auto" w:fill="auto"/>
            <w:vAlign w:val="center"/>
            <w:hideMark/>
          </w:tcPr>
          <w:p w:rsidR="00EC5C0F" w:rsidRPr="00DB14DF" w:rsidRDefault="00EC5C0F" w:rsidP="00EC5C0F">
            <w:pPr>
              <w:suppressAutoHyphens w:val="0"/>
              <w:jc w:val="center"/>
              <w:rPr>
                <w:bCs/>
                <w:color w:val="000000"/>
                <w:sz w:val="22"/>
                <w:lang w:eastAsia="ru-RU"/>
              </w:rPr>
            </w:pPr>
            <w:r w:rsidRPr="00DB14DF">
              <w:rPr>
                <w:bCs/>
                <w:color w:val="000000"/>
                <w:sz w:val="22"/>
                <w:lang w:eastAsia="ru-RU"/>
              </w:rPr>
              <w:t>2</w:t>
            </w:r>
          </w:p>
        </w:tc>
        <w:tc>
          <w:tcPr>
            <w:tcW w:w="1423" w:type="dxa"/>
            <w:shd w:val="clear" w:color="auto" w:fill="auto"/>
            <w:vAlign w:val="center"/>
            <w:hideMark/>
          </w:tcPr>
          <w:p w:rsidR="00EC5C0F" w:rsidRPr="00DB14DF" w:rsidRDefault="00EC5C0F" w:rsidP="00EC5C0F">
            <w:pPr>
              <w:suppressAutoHyphens w:val="0"/>
              <w:jc w:val="center"/>
              <w:rPr>
                <w:color w:val="000000"/>
                <w:sz w:val="22"/>
                <w:lang w:eastAsia="ru-RU"/>
              </w:rPr>
            </w:pPr>
            <w:r w:rsidRPr="00DB14DF">
              <w:rPr>
                <w:color w:val="000000"/>
                <w:sz w:val="22"/>
                <w:lang w:eastAsia="ru-RU"/>
              </w:rPr>
              <w:t>3</w:t>
            </w:r>
          </w:p>
        </w:tc>
        <w:tc>
          <w:tcPr>
            <w:tcW w:w="1117" w:type="dxa"/>
            <w:shd w:val="clear" w:color="auto" w:fill="auto"/>
            <w:vAlign w:val="center"/>
            <w:hideMark/>
          </w:tcPr>
          <w:p w:rsidR="00EC5C0F" w:rsidRPr="00DB14DF" w:rsidRDefault="00EC5C0F" w:rsidP="00EC5C0F">
            <w:pPr>
              <w:suppressAutoHyphens w:val="0"/>
              <w:jc w:val="center"/>
              <w:rPr>
                <w:color w:val="000000"/>
                <w:sz w:val="22"/>
                <w:lang w:eastAsia="ru-RU"/>
              </w:rPr>
            </w:pPr>
            <w:r w:rsidRPr="00DB14DF">
              <w:rPr>
                <w:color w:val="000000"/>
                <w:sz w:val="22"/>
                <w:lang w:eastAsia="ru-RU"/>
              </w:rPr>
              <w:t>4</w:t>
            </w:r>
          </w:p>
        </w:tc>
        <w:tc>
          <w:tcPr>
            <w:tcW w:w="1035" w:type="dxa"/>
            <w:shd w:val="clear" w:color="auto" w:fill="auto"/>
            <w:vAlign w:val="center"/>
            <w:hideMark/>
          </w:tcPr>
          <w:p w:rsidR="00EC5C0F" w:rsidRPr="00DB14DF" w:rsidRDefault="00EC5C0F" w:rsidP="00EC5C0F">
            <w:pPr>
              <w:suppressAutoHyphens w:val="0"/>
              <w:jc w:val="center"/>
              <w:rPr>
                <w:color w:val="000000"/>
                <w:sz w:val="22"/>
                <w:lang w:eastAsia="ru-RU"/>
              </w:rPr>
            </w:pPr>
            <w:r w:rsidRPr="00DB14DF">
              <w:rPr>
                <w:color w:val="000000"/>
                <w:sz w:val="22"/>
                <w:lang w:eastAsia="ru-RU"/>
              </w:rPr>
              <w:t>5</w:t>
            </w:r>
          </w:p>
        </w:tc>
        <w:tc>
          <w:tcPr>
            <w:tcW w:w="972" w:type="dxa"/>
            <w:shd w:val="clear" w:color="auto" w:fill="auto"/>
            <w:vAlign w:val="center"/>
          </w:tcPr>
          <w:p w:rsidR="00EC5C0F" w:rsidRPr="00DB14DF" w:rsidRDefault="00EC5C0F" w:rsidP="00EC5C0F">
            <w:pPr>
              <w:suppressAutoHyphens w:val="0"/>
              <w:jc w:val="center"/>
              <w:rPr>
                <w:color w:val="000000"/>
                <w:sz w:val="22"/>
                <w:lang w:eastAsia="ru-RU"/>
              </w:rPr>
            </w:pPr>
            <w:r>
              <w:rPr>
                <w:color w:val="000000"/>
                <w:sz w:val="22"/>
                <w:lang w:eastAsia="ru-RU"/>
              </w:rPr>
              <w:t>6</w:t>
            </w:r>
          </w:p>
        </w:tc>
        <w:tc>
          <w:tcPr>
            <w:tcW w:w="1134" w:type="dxa"/>
            <w:shd w:val="clear" w:color="auto" w:fill="auto"/>
            <w:vAlign w:val="center"/>
          </w:tcPr>
          <w:p w:rsidR="00EC5C0F" w:rsidRPr="00DB14DF" w:rsidRDefault="00EC5C0F" w:rsidP="00EC5C0F">
            <w:pPr>
              <w:suppressAutoHyphens w:val="0"/>
              <w:jc w:val="center"/>
              <w:rPr>
                <w:color w:val="000000"/>
                <w:sz w:val="22"/>
                <w:lang w:eastAsia="ru-RU"/>
              </w:rPr>
            </w:pPr>
            <w:r>
              <w:rPr>
                <w:color w:val="000000"/>
                <w:sz w:val="22"/>
                <w:lang w:eastAsia="ru-RU"/>
              </w:rPr>
              <w:t>7</w:t>
            </w:r>
          </w:p>
        </w:tc>
        <w:tc>
          <w:tcPr>
            <w:tcW w:w="1134" w:type="dxa"/>
            <w:shd w:val="clear" w:color="auto" w:fill="auto"/>
            <w:vAlign w:val="center"/>
          </w:tcPr>
          <w:p w:rsidR="00EC5C0F" w:rsidRPr="00DB14DF" w:rsidRDefault="00EC5C0F" w:rsidP="00EC5C0F">
            <w:pPr>
              <w:suppressAutoHyphens w:val="0"/>
              <w:jc w:val="center"/>
              <w:rPr>
                <w:color w:val="000000"/>
                <w:sz w:val="22"/>
                <w:lang w:eastAsia="ru-RU"/>
              </w:rPr>
            </w:pPr>
            <w:r w:rsidRPr="00DB14DF">
              <w:rPr>
                <w:color w:val="000000"/>
                <w:sz w:val="22"/>
                <w:lang w:eastAsia="ru-RU"/>
              </w:rPr>
              <w:t>8</w:t>
            </w:r>
          </w:p>
        </w:tc>
        <w:tc>
          <w:tcPr>
            <w:tcW w:w="1134" w:type="dxa"/>
            <w:shd w:val="clear" w:color="auto" w:fill="auto"/>
            <w:vAlign w:val="center"/>
          </w:tcPr>
          <w:p w:rsidR="00EC5C0F" w:rsidRPr="00DB14DF" w:rsidRDefault="00EC5C0F" w:rsidP="00EC5C0F">
            <w:pPr>
              <w:suppressAutoHyphens w:val="0"/>
              <w:jc w:val="center"/>
              <w:rPr>
                <w:color w:val="000000"/>
                <w:sz w:val="22"/>
                <w:lang w:eastAsia="ru-RU"/>
              </w:rPr>
            </w:pPr>
            <w:r w:rsidRPr="00DB14DF">
              <w:rPr>
                <w:color w:val="000000"/>
                <w:sz w:val="22"/>
                <w:lang w:eastAsia="ru-RU"/>
              </w:rPr>
              <w:t>9</w:t>
            </w:r>
          </w:p>
        </w:tc>
        <w:tc>
          <w:tcPr>
            <w:tcW w:w="993" w:type="dxa"/>
            <w:shd w:val="clear" w:color="auto" w:fill="auto"/>
            <w:vAlign w:val="center"/>
          </w:tcPr>
          <w:p w:rsidR="00EC5C0F" w:rsidRPr="00DB14DF" w:rsidRDefault="00EC5C0F" w:rsidP="00EC5C0F">
            <w:pPr>
              <w:suppressAutoHyphens w:val="0"/>
              <w:jc w:val="center"/>
              <w:rPr>
                <w:color w:val="000000"/>
                <w:sz w:val="22"/>
                <w:lang w:eastAsia="ru-RU"/>
              </w:rPr>
            </w:pPr>
            <w:r w:rsidRPr="00DB14DF">
              <w:rPr>
                <w:color w:val="000000"/>
                <w:sz w:val="22"/>
                <w:lang w:eastAsia="ru-RU"/>
              </w:rPr>
              <w:t>10</w:t>
            </w:r>
          </w:p>
        </w:tc>
        <w:tc>
          <w:tcPr>
            <w:tcW w:w="993" w:type="dxa"/>
            <w:shd w:val="clear" w:color="auto" w:fill="auto"/>
            <w:vAlign w:val="center"/>
          </w:tcPr>
          <w:p w:rsidR="00EC5C0F" w:rsidRPr="00DB14DF" w:rsidRDefault="00EC5C0F" w:rsidP="00EC5C0F">
            <w:pPr>
              <w:suppressAutoHyphens w:val="0"/>
              <w:jc w:val="center"/>
              <w:rPr>
                <w:color w:val="000000"/>
                <w:sz w:val="22"/>
                <w:lang w:eastAsia="ru-RU"/>
              </w:rPr>
            </w:pPr>
            <w:r w:rsidRPr="00DB14DF">
              <w:rPr>
                <w:color w:val="000000"/>
                <w:sz w:val="22"/>
                <w:lang w:eastAsia="ru-RU"/>
              </w:rPr>
              <w:t>11</w:t>
            </w:r>
          </w:p>
        </w:tc>
        <w:tc>
          <w:tcPr>
            <w:tcW w:w="1275" w:type="dxa"/>
            <w:shd w:val="clear" w:color="auto" w:fill="auto"/>
            <w:vAlign w:val="center"/>
          </w:tcPr>
          <w:p w:rsidR="00EC5C0F" w:rsidRPr="00DB14DF" w:rsidRDefault="00EC5C0F" w:rsidP="00EC5C0F">
            <w:pPr>
              <w:suppressAutoHyphens w:val="0"/>
              <w:jc w:val="center"/>
              <w:rPr>
                <w:color w:val="000000"/>
                <w:sz w:val="22"/>
                <w:lang w:eastAsia="ru-RU"/>
              </w:rPr>
            </w:pPr>
            <w:r w:rsidRPr="00DB14DF">
              <w:rPr>
                <w:color w:val="000000"/>
                <w:sz w:val="22"/>
                <w:lang w:eastAsia="ru-RU"/>
              </w:rPr>
              <w:t>12</w:t>
            </w:r>
          </w:p>
        </w:tc>
        <w:tc>
          <w:tcPr>
            <w:tcW w:w="992" w:type="dxa"/>
            <w:vAlign w:val="center"/>
          </w:tcPr>
          <w:p w:rsidR="00EC5C0F" w:rsidRPr="00DB14DF" w:rsidRDefault="00EC5C0F" w:rsidP="00EC5C0F">
            <w:pPr>
              <w:suppressAutoHyphens w:val="0"/>
              <w:jc w:val="center"/>
              <w:rPr>
                <w:color w:val="000000"/>
                <w:sz w:val="22"/>
                <w:lang w:eastAsia="ru-RU"/>
              </w:rPr>
            </w:pPr>
            <w:r w:rsidRPr="00DB14DF">
              <w:rPr>
                <w:color w:val="000000"/>
                <w:sz w:val="22"/>
                <w:lang w:eastAsia="ru-RU"/>
              </w:rPr>
              <w:t>13</w:t>
            </w:r>
          </w:p>
        </w:tc>
      </w:tr>
      <w:tr w:rsidR="00EC5C0F" w:rsidRPr="00B826F0" w:rsidTr="003163DE">
        <w:trPr>
          <w:trHeight w:val="20"/>
        </w:trPr>
        <w:tc>
          <w:tcPr>
            <w:tcW w:w="566" w:type="dxa"/>
          </w:tcPr>
          <w:p w:rsidR="00EC5C0F" w:rsidRPr="003163DE" w:rsidRDefault="00EC5C0F" w:rsidP="00EC5C0F">
            <w:pPr>
              <w:suppressAutoHyphens w:val="0"/>
              <w:jc w:val="center"/>
              <w:rPr>
                <w:bCs/>
                <w:color w:val="000000"/>
                <w:szCs w:val="24"/>
                <w:lang w:eastAsia="ru-RU"/>
              </w:rPr>
            </w:pPr>
            <w:r w:rsidRPr="003163DE">
              <w:rPr>
                <w:bCs/>
                <w:color w:val="000000"/>
                <w:szCs w:val="24"/>
                <w:lang w:eastAsia="ru-RU"/>
              </w:rPr>
              <w:t>1</w:t>
            </w:r>
          </w:p>
        </w:tc>
        <w:tc>
          <w:tcPr>
            <w:tcW w:w="2836" w:type="dxa"/>
            <w:shd w:val="clear" w:color="auto" w:fill="auto"/>
            <w:vAlign w:val="center"/>
          </w:tcPr>
          <w:p w:rsidR="00EC5C0F" w:rsidRPr="003163DE" w:rsidRDefault="00EC5C0F" w:rsidP="00EC5C0F">
            <w:pPr>
              <w:suppressAutoHyphens w:val="0"/>
              <w:jc w:val="center"/>
              <w:rPr>
                <w:rFonts w:eastAsia="Times New Roman"/>
                <w:color w:val="000000"/>
                <w:szCs w:val="24"/>
                <w:lang w:eastAsia="ru-RU"/>
              </w:rPr>
            </w:pPr>
            <w:r w:rsidRPr="003163DE">
              <w:rPr>
                <w:color w:val="000000"/>
                <w:szCs w:val="24"/>
              </w:rPr>
              <w:t xml:space="preserve">Котельная 13 квартала </w:t>
            </w:r>
          </w:p>
        </w:tc>
        <w:tc>
          <w:tcPr>
            <w:tcW w:w="1423" w:type="dxa"/>
            <w:shd w:val="clear" w:color="auto" w:fill="auto"/>
            <w:vAlign w:val="center"/>
          </w:tcPr>
          <w:p w:rsidR="00EC5C0F" w:rsidRPr="003163DE" w:rsidRDefault="00EC5C0F" w:rsidP="00EC5C0F">
            <w:pPr>
              <w:jc w:val="center"/>
              <w:rPr>
                <w:color w:val="000000"/>
                <w:szCs w:val="24"/>
              </w:rPr>
            </w:pPr>
            <w:r w:rsidRPr="003163DE">
              <w:rPr>
                <w:color w:val="000000"/>
                <w:szCs w:val="24"/>
              </w:rPr>
              <w:t> </w:t>
            </w:r>
          </w:p>
        </w:tc>
        <w:tc>
          <w:tcPr>
            <w:tcW w:w="1117" w:type="dxa"/>
            <w:shd w:val="clear" w:color="auto" w:fill="auto"/>
            <w:vAlign w:val="center"/>
          </w:tcPr>
          <w:p w:rsidR="00EC5C0F" w:rsidRPr="003163DE" w:rsidRDefault="00EC5C0F" w:rsidP="00EC5C0F">
            <w:pPr>
              <w:jc w:val="center"/>
              <w:rPr>
                <w:color w:val="000000"/>
                <w:szCs w:val="24"/>
              </w:rPr>
            </w:pPr>
            <w:r w:rsidRPr="003163DE">
              <w:rPr>
                <w:color w:val="000000"/>
                <w:szCs w:val="24"/>
              </w:rPr>
              <w:t> </w:t>
            </w:r>
          </w:p>
        </w:tc>
        <w:tc>
          <w:tcPr>
            <w:tcW w:w="1035" w:type="dxa"/>
            <w:shd w:val="clear" w:color="auto" w:fill="auto"/>
            <w:vAlign w:val="center"/>
          </w:tcPr>
          <w:p w:rsidR="00EC5C0F" w:rsidRPr="003163DE" w:rsidRDefault="00EC5C0F" w:rsidP="00EC5C0F">
            <w:pPr>
              <w:jc w:val="center"/>
              <w:rPr>
                <w:color w:val="000000"/>
                <w:szCs w:val="24"/>
              </w:rPr>
            </w:pPr>
          </w:p>
        </w:tc>
        <w:tc>
          <w:tcPr>
            <w:tcW w:w="972" w:type="dxa"/>
            <w:shd w:val="clear" w:color="auto" w:fill="auto"/>
            <w:vAlign w:val="center"/>
          </w:tcPr>
          <w:p w:rsidR="00EC5C0F" w:rsidRPr="003163DE" w:rsidRDefault="00EC5C0F" w:rsidP="00EC5C0F">
            <w:pPr>
              <w:suppressAutoHyphens w:val="0"/>
              <w:jc w:val="right"/>
              <w:rPr>
                <w:color w:val="000000"/>
                <w:szCs w:val="24"/>
                <w:lang w:eastAsia="ru-RU"/>
              </w:rPr>
            </w:pPr>
          </w:p>
        </w:tc>
        <w:tc>
          <w:tcPr>
            <w:tcW w:w="1134" w:type="dxa"/>
            <w:shd w:val="clear" w:color="auto" w:fill="auto"/>
            <w:vAlign w:val="bottom"/>
          </w:tcPr>
          <w:p w:rsidR="00EC5C0F" w:rsidRPr="003163DE" w:rsidRDefault="00EC5C0F" w:rsidP="00EC5C0F">
            <w:pPr>
              <w:suppressAutoHyphens w:val="0"/>
              <w:jc w:val="right"/>
              <w:rPr>
                <w:color w:val="000000"/>
                <w:szCs w:val="24"/>
                <w:lang w:eastAsia="ru-RU"/>
              </w:rPr>
            </w:pPr>
          </w:p>
        </w:tc>
        <w:tc>
          <w:tcPr>
            <w:tcW w:w="1134" w:type="dxa"/>
            <w:shd w:val="clear" w:color="auto" w:fill="auto"/>
            <w:vAlign w:val="bottom"/>
          </w:tcPr>
          <w:p w:rsidR="00EC5C0F" w:rsidRPr="003163DE" w:rsidRDefault="00EC5C0F" w:rsidP="00EC5C0F">
            <w:pPr>
              <w:suppressAutoHyphens w:val="0"/>
              <w:jc w:val="right"/>
              <w:rPr>
                <w:color w:val="000000"/>
                <w:szCs w:val="24"/>
                <w:lang w:eastAsia="ru-RU"/>
              </w:rPr>
            </w:pPr>
          </w:p>
        </w:tc>
        <w:tc>
          <w:tcPr>
            <w:tcW w:w="1134" w:type="dxa"/>
            <w:shd w:val="clear" w:color="auto" w:fill="auto"/>
            <w:vAlign w:val="bottom"/>
          </w:tcPr>
          <w:p w:rsidR="00EC5C0F" w:rsidRPr="003163DE" w:rsidRDefault="00EC5C0F" w:rsidP="00EC5C0F">
            <w:pPr>
              <w:jc w:val="right"/>
              <w:rPr>
                <w:color w:val="000000"/>
                <w:szCs w:val="24"/>
              </w:rPr>
            </w:pPr>
          </w:p>
        </w:tc>
        <w:tc>
          <w:tcPr>
            <w:tcW w:w="993" w:type="dxa"/>
            <w:shd w:val="clear" w:color="auto" w:fill="auto"/>
            <w:vAlign w:val="center"/>
          </w:tcPr>
          <w:p w:rsidR="00EC5C0F" w:rsidRPr="003163DE" w:rsidRDefault="00EC5C0F" w:rsidP="00EC5C0F">
            <w:pPr>
              <w:suppressAutoHyphens w:val="0"/>
              <w:jc w:val="right"/>
              <w:rPr>
                <w:color w:val="000000"/>
                <w:szCs w:val="24"/>
                <w:lang w:eastAsia="ru-RU"/>
              </w:rPr>
            </w:pPr>
          </w:p>
        </w:tc>
        <w:tc>
          <w:tcPr>
            <w:tcW w:w="993" w:type="dxa"/>
            <w:shd w:val="clear" w:color="auto" w:fill="auto"/>
            <w:vAlign w:val="center"/>
          </w:tcPr>
          <w:p w:rsidR="00EC5C0F" w:rsidRPr="003163DE" w:rsidRDefault="00EC5C0F" w:rsidP="00EC5C0F">
            <w:pPr>
              <w:jc w:val="center"/>
              <w:rPr>
                <w:color w:val="000000"/>
                <w:szCs w:val="24"/>
              </w:rPr>
            </w:pPr>
          </w:p>
        </w:tc>
        <w:tc>
          <w:tcPr>
            <w:tcW w:w="1275" w:type="dxa"/>
            <w:shd w:val="clear" w:color="auto" w:fill="auto"/>
            <w:vAlign w:val="bottom"/>
          </w:tcPr>
          <w:p w:rsidR="00EC5C0F" w:rsidRPr="003163DE" w:rsidRDefault="00EC5C0F" w:rsidP="00EC5C0F">
            <w:pPr>
              <w:suppressAutoHyphens w:val="0"/>
              <w:jc w:val="right"/>
              <w:rPr>
                <w:color w:val="000000"/>
                <w:szCs w:val="24"/>
                <w:lang w:eastAsia="ru-RU"/>
              </w:rPr>
            </w:pPr>
          </w:p>
        </w:tc>
        <w:tc>
          <w:tcPr>
            <w:tcW w:w="992" w:type="dxa"/>
          </w:tcPr>
          <w:p w:rsidR="00EC5C0F" w:rsidRPr="003163DE" w:rsidRDefault="00EC5C0F" w:rsidP="00EC5C0F">
            <w:pPr>
              <w:suppressAutoHyphens w:val="0"/>
              <w:jc w:val="right"/>
              <w:rPr>
                <w:color w:val="000000"/>
                <w:szCs w:val="24"/>
                <w:lang w:eastAsia="ru-RU"/>
              </w:rPr>
            </w:pP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suppressAutoHyphens w:val="0"/>
              <w:jc w:val="center"/>
              <w:rPr>
                <w:rFonts w:eastAsia="Times New Roman"/>
                <w:color w:val="000000"/>
                <w:szCs w:val="24"/>
                <w:lang w:eastAsia="ru-RU"/>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105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suppressAutoHyphens w:val="0"/>
              <w:jc w:val="right"/>
              <w:rPr>
                <w:rFonts w:eastAsia="Times New Roman"/>
                <w:color w:val="000000"/>
                <w:szCs w:val="24"/>
                <w:lang w:eastAsia="ru-RU"/>
              </w:rPr>
            </w:pPr>
            <w:r w:rsidRPr="003163DE">
              <w:rPr>
                <w:color w:val="000000"/>
                <w:szCs w:val="24"/>
              </w:rPr>
              <w:t>1,68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21,37</w:t>
            </w:r>
          </w:p>
        </w:tc>
        <w:tc>
          <w:tcPr>
            <w:tcW w:w="1134" w:type="dxa"/>
            <w:shd w:val="clear" w:color="auto" w:fill="auto"/>
            <w:vAlign w:val="bottom"/>
          </w:tcPr>
          <w:p w:rsidR="003163DE" w:rsidRPr="003163DE" w:rsidRDefault="003163DE" w:rsidP="003163DE">
            <w:pPr>
              <w:suppressAutoHyphens w:val="0"/>
              <w:jc w:val="right"/>
              <w:rPr>
                <w:rFonts w:eastAsia="Times New Roman"/>
                <w:color w:val="000000"/>
                <w:szCs w:val="24"/>
                <w:lang w:eastAsia="ru-RU"/>
              </w:rPr>
            </w:pPr>
            <w:r w:rsidRPr="003163DE">
              <w:rPr>
                <w:color w:val="000000"/>
                <w:szCs w:val="24"/>
              </w:rPr>
              <w:t>65,2</w:t>
            </w:r>
          </w:p>
        </w:tc>
        <w:tc>
          <w:tcPr>
            <w:tcW w:w="993" w:type="dxa"/>
            <w:shd w:val="clear" w:color="auto" w:fill="auto"/>
            <w:vAlign w:val="bottom"/>
          </w:tcPr>
          <w:p w:rsidR="003163DE" w:rsidRPr="003163DE" w:rsidRDefault="003163DE" w:rsidP="003163DE">
            <w:pPr>
              <w:suppressAutoHyphens w:val="0"/>
              <w:jc w:val="right"/>
              <w:rPr>
                <w:rFonts w:eastAsia="Times New Roman"/>
                <w:color w:val="000000"/>
                <w:szCs w:val="24"/>
                <w:lang w:eastAsia="ru-RU"/>
              </w:rPr>
            </w:pPr>
            <w:r w:rsidRPr="003163DE">
              <w:rPr>
                <w:color w:val="000000"/>
                <w:szCs w:val="24"/>
              </w:rPr>
              <w:t>5088</w:t>
            </w:r>
          </w:p>
        </w:tc>
        <w:tc>
          <w:tcPr>
            <w:tcW w:w="993" w:type="dxa"/>
            <w:shd w:val="clear" w:color="auto" w:fill="auto"/>
            <w:vAlign w:val="bottom"/>
          </w:tcPr>
          <w:p w:rsidR="003163DE" w:rsidRPr="003163DE" w:rsidRDefault="003163DE" w:rsidP="003163DE">
            <w:pPr>
              <w:suppressAutoHyphens w:val="0"/>
              <w:jc w:val="right"/>
              <w:rPr>
                <w:rFonts w:eastAsia="Times New Roman"/>
                <w:color w:val="000000"/>
                <w:szCs w:val="24"/>
                <w:lang w:eastAsia="ru-RU"/>
              </w:rPr>
            </w:pPr>
            <w:r w:rsidRPr="003163DE">
              <w:rPr>
                <w:color w:val="000000"/>
                <w:szCs w:val="24"/>
              </w:rPr>
              <w:t>42,8</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8404,9</w:t>
            </w:r>
          </w:p>
        </w:tc>
        <w:tc>
          <w:tcPr>
            <w:tcW w:w="992" w:type="dxa"/>
            <w:vAlign w:val="bottom"/>
          </w:tcPr>
          <w:p w:rsidR="003163DE" w:rsidRPr="003163DE" w:rsidRDefault="003163DE" w:rsidP="003163DE">
            <w:pPr>
              <w:jc w:val="right"/>
              <w:rPr>
                <w:color w:val="000000"/>
                <w:szCs w:val="24"/>
              </w:rPr>
            </w:pPr>
            <w:r w:rsidRPr="003163DE">
              <w:rPr>
                <w:color w:val="000000"/>
                <w:szCs w:val="24"/>
              </w:rPr>
              <w:t>22,68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0,08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1,02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1158,6</w:t>
            </w:r>
          </w:p>
        </w:tc>
        <w:tc>
          <w:tcPr>
            <w:tcW w:w="992" w:type="dxa"/>
            <w:vAlign w:val="bottom"/>
          </w:tcPr>
          <w:p w:rsidR="003163DE" w:rsidRPr="003163DE" w:rsidRDefault="003163DE" w:rsidP="003163DE">
            <w:pPr>
              <w:jc w:val="right"/>
              <w:rPr>
                <w:color w:val="000000"/>
                <w:szCs w:val="24"/>
              </w:rPr>
            </w:pPr>
            <w:r w:rsidRPr="003163DE">
              <w:rPr>
                <w:color w:val="000000"/>
                <w:szCs w:val="24"/>
              </w:rPr>
              <w:t>2,28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670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10,72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136,36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273,9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53837,3</w:t>
            </w:r>
          </w:p>
        </w:tc>
        <w:tc>
          <w:tcPr>
            <w:tcW w:w="992" w:type="dxa"/>
            <w:vAlign w:val="bottom"/>
          </w:tcPr>
          <w:p w:rsidR="003163DE" w:rsidRPr="003163DE" w:rsidRDefault="003163DE" w:rsidP="003163DE">
            <w:pPr>
              <w:jc w:val="right"/>
              <w:rPr>
                <w:color w:val="000000"/>
                <w:szCs w:val="24"/>
              </w:rPr>
            </w:pPr>
            <w:r w:rsidRPr="003163DE">
              <w:rPr>
                <w:color w:val="000000"/>
                <w:szCs w:val="24"/>
              </w:rPr>
              <w:t>144,72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543</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2,17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27,63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149,1</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29301,5</w:t>
            </w:r>
          </w:p>
        </w:tc>
        <w:tc>
          <w:tcPr>
            <w:tcW w:w="992" w:type="dxa"/>
            <w:vAlign w:val="bottom"/>
          </w:tcPr>
          <w:p w:rsidR="003163DE" w:rsidRPr="003163DE" w:rsidRDefault="003163DE" w:rsidP="003163DE">
            <w:pPr>
              <w:jc w:val="right"/>
              <w:rPr>
                <w:color w:val="000000"/>
                <w:szCs w:val="24"/>
              </w:rPr>
            </w:pPr>
            <w:r w:rsidRPr="003163DE">
              <w:rPr>
                <w:color w:val="000000"/>
                <w:szCs w:val="24"/>
              </w:rPr>
              <w:t>61,902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6</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 xml:space="preserve">Итого по котельной </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1338</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14,65</w:t>
            </w:r>
          </w:p>
        </w:tc>
        <w:tc>
          <w:tcPr>
            <w:tcW w:w="1134"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186,37</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471,7</w:t>
            </w:r>
          </w:p>
        </w:tc>
        <w:tc>
          <w:tcPr>
            <w:tcW w:w="1275"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92702,4</w:t>
            </w:r>
          </w:p>
        </w:tc>
        <w:tc>
          <w:tcPr>
            <w:tcW w:w="992" w:type="dxa"/>
            <w:vAlign w:val="bottom"/>
          </w:tcPr>
          <w:p w:rsidR="003163DE" w:rsidRPr="003163DE" w:rsidRDefault="003163DE" w:rsidP="003163DE">
            <w:pPr>
              <w:jc w:val="right"/>
              <w:rPr>
                <w:b/>
                <w:bCs/>
                <w:color w:val="000000"/>
                <w:szCs w:val="24"/>
              </w:rPr>
            </w:pPr>
            <w:r w:rsidRPr="003163DE">
              <w:rPr>
                <w:b/>
                <w:bCs/>
                <w:color w:val="000000"/>
                <w:szCs w:val="24"/>
              </w:rPr>
              <w:t>231,6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7</w:t>
            </w:r>
          </w:p>
        </w:tc>
        <w:tc>
          <w:tcPr>
            <w:tcW w:w="2836" w:type="dxa"/>
            <w:shd w:val="clear" w:color="auto" w:fill="auto"/>
            <w:vAlign w:val="center"/>
          </w:tcPr>
          <w:p w:rsidR="003163DE" w:rsidRPr="003163DE" w:rsidRDefault="003163DE" w:rsidP="003163DE">
            <w:pPr>
              <w:jc w:val="center"/>
              <w:rPr>
                <w:color w:val="000000"/>
                <w:szCs w:val="24"/>
              </w:rPr>
            </w:pPr>
            <w:r w:rsidRPr="003163DE">
              <w:rPr>
                <w:color w:val="000000"/>
                <w:szCs w:val="24"/>
              </w:rPr>
              <w:t>Котельная 21 квартала</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8</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159</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70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2,52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32,05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82,4</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35,2</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6917,8</w:t>
            </w:r>
          </w:p>
        </w:tc>
        <w:tc>
          <w:tcPr>
            <w:tcW w:w="992" w:type="dxa"/>
            <w:vAlign w:val="bottom"/>
          </w:tcPr>
          <w:p w:rsidR="003163DE" w:rsidRPr="003163DE" w:rsidRDefault="003163DE" w:rsidP="003163DE">
            <w:pPr>
              <w:jc w:val="right"/>
              <w:rPr>
                <w:color w:val="000000"/>
                <w:szCs w:val="24"/>
              </w:rPr>
            </w:pPr>
            <w:r w:rsidRPr="003163DE">
              <w:rPr>
                <w:color w:val="000000"/>
                <w:szCs w:val="24"/>
              </w:rPr>
              <w:t>22,26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9</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0,48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6,11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65,2</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12,2</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2401,4</w:t>
            </w:r>
          </w:p>
        </w:tc>
        <w:tc>
          <w:tcPr>
            <w:tcW w:w="992" w:type="dxa"/>
            <w:vAlign w:val="bottom"/>
          </w:tcPr>
          <w:p w:rsidR="003163DE" w:rsidRPr="003163DE" w:rsidRDefault="003163DE" w:rsidP="003163DE">
            <w:pPr>
              <w:jc w:val="right"/>
              <w:rPr>
                <w:color w:val="000000"/>
                <w:szCs w:val="24"/>
              </w:rPr>
            </w:pPr>
            <w:r w:rsidRPr="003163DE">
              <w:rPr>
                <w:color w:val="000000"/>
                <w:szCs w:val="24"/>
              </w:rPr>
              <w:t>6,48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10</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89</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0,32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4,04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59,1</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11,0</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2163,5</w:t>
            </w:r>
          </w:p>
        </w:tc>
        <w:tc>
          <w:tcPr>
            <w:tcW w:w="992" w:type="dxa"/>
            <w:vAlign w:val="bottom"/>
          </w:tcPr>
          <w:p w:rsidR="003163DE" w:rsidRPr="003163DE" w:rsidRDefault="003163DE" w:rsidP="003163DE">
            <w:pPr>
              <w:jc w:val="right"/>
              <w:rPr>
                <w:color w:val="000000"/>
                <w:szCs w:val="24"/>
              </w:rPr>
            </w:pPr>
            <w:r w:rsidRPr="003163DE">
              <w:rPr>
                <w:color w:val="000000"/>
                <w:szCs w:val="24"/>
              </w:rPr>
              <w:t>5,34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11</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370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1,48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18,83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109,1</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21434,8</w:t>
            </w:r>
          </w:p>
        </w:tc>
        <w:tc>
          <w:tcPr>
            <w:tcW w:w="992" w:type="dxa"/>
            <w:vAlign w:val="bottom"/>
          </w:tcPr>
          <w:p w:rsidR="003163DE" w:rsidRPr="003163DE" w:rsidRDefault="003163DE" w:rsidP="003163DE">
            <w:pPr>
              <w:jc w:val="right"/>
              <w:rPr>
                <w:color w:val="000000"/>
                <w:szCs w:val="24"/>
              </w:rPr>
            </w:pPr>
            <w:r w:rsidRPr="003163DE">
              <w:rPr>
                <w:color w:val="000000"/>
                <w:szCs w:val="24"/>
              </w:rPr>
              <w:t>42,18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12</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159</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450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16,20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206,06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79,5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218,5</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42948,1</w:t>
            </w:r>
          </w:p>
        </w:tc>
        <w:tc>
          <w:tcPr>
            <w:tcW w:w="992" w:type="dxa"/>
            <w:vAlign w:val="bottom"/>
          </w:tcPr>
          <w:p w:rsidR="003163DE" w:rsidRPr="003163DE" w:rsidRDefault="003163DE" w:rsidP="003163DE">
            <w:pPr>
              <w:jc w:val="right"/>
              <w:rPr>
                <w:color w:val="000000"/>
                <w:szCs w:val="24"/>
              </w:rPr>
            </w:pPr>
            <w:r w:rsidRPr="003163DE">
              <w:rPr>
                <w:color w:val="000000"/>
                <w:szCs w:val="24"/>
              </w:rPr>
              <w:t>143,1</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13</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350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5,60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71,23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143,1</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28124,0</w:t>
            </w:r>
          </w:p>
        </w:tc>
        <w:tc>
          <w:tcPr>
            <w:tcW w:w="992" w:type="dxa"/>
            <w:vAlign w:val="bottom"/>
          </w:tcPr>
          <w:p w:rsidR="003163DE" w:rsidRPr="003163DE" w:rsidRDefault="003163DE" w:rsidP="003163DE">
            <w:pPr>
              <w:jc w:val="right"/>
              <w:rPr>
                <w:color w:val="000000"/>
                <w:szCs w:val="24"/>
              </w:rPr>
            </w:pPr>
            <w:r w:rsidRPr="003163DE">
              <w:rPr>
                <w:color w:val="000000"/>
                <w:szCs w:val="24"/>
              </w:rPr>
              <w:t>75,6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14</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89</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280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2,97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37,75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58,9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102,4</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20118,9</w:t>
            </w:r>
          </w:p>
        </w:tc>
        <w:tc>
          <w:tcPr>
            <w:tcW w:w="992" w:type="dxa"/>
            <w:vAlign w:val="bottom"/>
          </w:tcPr>
          <w:p w:rsidR="003163DE" w:rsidRPr="003163DE" w:rsidRDefault="003163DE" w:rsidP="003163DE">
            <w:pPr>
              <w:jc w:val="right"/>
              <w:rPr>
                <w:color w:val="000000"/>
                <w:szCs w:val="24"/>
              </w:rPr>
            </w:pPr>
            <w:r w:rsidRPr="003163DE">
              <w:rPr>
                <w:color w:val="000000"/>
                <w:szCs w:val="24"/>
              </w:rPr>
              <w:t>49,84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15</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320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1,28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16,28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87,9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17267,9</w:t>
            </w:r>
          </w:p>
        </w:tc>
        <w:tc>
          <w:tcPr>
            <w:tcW w:w="992" w:type="dxa"/>
            <w:vAlign w:val="bottom"/>
          </w:tcPr>
          <w:p w:rsidR="003163DE" w:rsidRPr="003163DE" w:rsidRDefault="003163DE" w:rsidP="003163DE">
            <w:pPr>
              <w:jc w:val="right"/>
              <w:rPr>
                <w:color w:val="000000"/>
                <w:szCs w:val="24"/>
              </w:rPr>
            </w:pPr>
            <w:r w:rsidRPr="003163DE">
              <w:rPr>
                <w:color w:val="000000"/>
                <w:szCs w:val="24"/>
              </w:rPr>
              <w:t>36,48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16</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1900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30,85</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392,36</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719,3</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141376,3</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381,3</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17</w:t>
            </w:r>
          </w:p>
        </w:tc>
        <w:tc>
          <w:tcPr>
            <w:tcW w:w="2836" w:type="dxa"/>
            <w:shd w:val="clear" w:color="auto" w:fill="auto"/>
            <w:vAlign w:val="center"/>
          </w:tcPr>
          <w:p w:rsidR="003163DE" w:rsidRPr="003163DE" w:rsidRDefault="003163DE" w:rsidP="003163DE">
            <w:pPr>
              <w:jc w:val="center"/>
              <w:rPr>
                <w:color w:val="000000"/>
                <w:szCs w:val="24"/>
              </w:rPr>
            </w:pPr>
            <w:r w:rsidRPr="003163DE">
              <w:rPr>
                <w:color w:val="000000"/>
                <w:szCs w:val="24"/>
              </w:rPr>
              <w:t>Котельная 23 квартала</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18</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159</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0,72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9,16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82,4</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10,1</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1976,5</w:t>
            </w:r>
          </w:p>
        </w:tc>
        <w:tc>
          <w:tcPr>
            <w:tcW w:w="992" w:type="dxa"/>
            <w:vAlign w:val="bottom"/>
          </w:tcPr>
          <w:p w:rsidR="003163DE" w:rsidRPr="003163DE" w:rsidRDefault="003163DE" w:rsidP="003163DE">
            <w:pPr>
              <w:jc w:val="right"/>
              <w:rPr>
                <w:color w:val="000000"/>
                <w:szCs w:val="24"/>
              </w:rPr>
            </w:pPr>
            <w:r w:rsidRPr="003163DE">
              <w:rPr>
                <w:color w:val="000000"/>
                <w:szCs w:val="24"/>
              </w:rPr>
              <w:t>6,36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19</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73</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1,17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14,86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65,2</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29,7</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5843,4</w:t>
            </w:r>
          </w:p>
        </w:tc>
        <w:tc>
          <w:tcPr>
            <w:tcW w:w="992" w:type="dxa"/>
            <w:vAlign w:val="bottom"/>
          </w:tcPr>
          <w:p w:rsidR="003163DE" w:rsidRPr="003163DE" w:rsidRDefault="003163DE" w:rsidP="003163DE">
            <w:pPr>
              <w:jc w:val="right"/>
              <w:rPr>
                <w:color w:val="000000"/>
                <w:szCs w:val="24"/>
              </w:rPr>
            </w:pPr>
            <w:r w:rsidRPr="003163DE">
              <w:rPr>
                <w:color w:val="000000"/>
                <w:szCs w:val="24"/>
              </w:rPr>
              <w:t>15,768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20</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95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0,74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9,43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55,0</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32,3</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6353,7</w:t>
            </w:r>
          </w:p>
        </w:tc>
        <w:tc>
          <w:tcPr>
            <w:tcW w:w="992" w:type="dxa"/>
            <w:vAlign w:val="bottom"/>
          </w:tcPr>
          <w:p w:rsidR="003163DE" w:rsidRPr="003163DE" w:rsidRDefault="003163DE" w:rsidP="003163DE">
            <w:pPr>
              <w:jc w:val="right"/>
              <w:rPr>
                <w:color w:val="000000"/>
                <w:szCs w:val="24"/>
              </w:rPr>
            </w:pPr>
            <w:r w:rsidRPr="003163DE">
              <w:rPr>
                <w:color w:val="000000"/>
                <w:szCs w:val="24"/>
              </w:rPr>
              <w:t>14,44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21</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277</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1,11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14,09</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81,6</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16047,1</w:t>
            </w:r>
          </w:p>
        </w:tc>
        <w:tc>
          <w:tcPr>
            <w:tcW w:w="992" w:type="dxa"/>
            <w:vAlign w:val="bottom"/>
          </w:tcPr>
          <w:p w:rsidR="003163DE" w:rsidRPr="003163DE" w:rsidRDefault="003163DE" w:rsidP="003163DE">
            <w:pPr>
              <w:jc w:val="right"/>
              <w:rPr>
                <w:color w:val="000000"/>
                <w:szCs w:val="24"/>
              </w:rPr>
            </w:pPr>
            <w:r w:rsidRPr="003163DE">
              <w:rPr>
                <w:color w:val="000000"/>
                <w:szCs w:val="24"/>
              </w:rPr>
              <w:t>31,578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22</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б/канальная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560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2014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8,96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113,97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36,8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125,8</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24724,0</w:t>
            </w:r>
          </w:p>
        </w:tc>
        <w:tc>
          <w:tcPr>
            <w:tcW w:w="992" w:type="dxa"/>
            <w:vAlign w:val="bottom"/>
          </w:tcPr>
          <w:p w:rsidR="003163DE" w:rsidRPr="003163DE" w:rsidRDefault="003163DE" w:rsidP="003163DE">
            <w:pPr>
              <w:jc w:val="right"/>
              <w:rPr>
                <w:color w:val="000000"/>
                <w:szCs w:val="24"/>
              </w:rPr>
            </w:pPr>
            <w:r w:rsidRPr="003163DE">
              <w:rPr>
                <w:color w:val="000000"/>
                <w:szCs w:val="24"/>
              </w:rPr>
              <w:t>120,96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23</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б/канальная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320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2014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2,50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31,75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30,5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58,5</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11491,2</w:t>
            </w:r>
          </w:p>
        </w:tc>
        <w:tc>
          <w:tcPr>
            <w:tcW w:w="992" w:type="dxa"/>
            <w:vAlign w:val="bottom"/>
          </w:tcPr>
          <w:p w:rsidR="003163DE" w:rsidRPr="003163DE" w:rsidRDefault="003163DE" w:rsidP="003163DE">
            <w:pPr>
              <w:jc w:val="right"/>
              <w:rPr>
                <w:color w:val="000000"/>
                <w:szCs w:val="24"/>
              </w:rPr>
            </w:pPr>
            <w:r w:rsidRPr="003163DE">
              <w:rPr>
                <w:color w:val="000000"/>
                <w:szCs w:val="24"/>
              </w:rPr>
              <w:t>48,64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24</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б/канальная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629</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2014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2,52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32,00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26,8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99,9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19641,0</w:t>
            </w:r>
          </w:p>
        </w:tc>
        <w:tc>
          <w:tcPr>
            <w:tcW w:w="992" w:type="dxa"/>
            <w:vAlign w:val="bottom"/>
          </w:tcPr>
          <w:p w:rsidR="003163DE" w:rsidRPr="003163DE" w:rsidRDefault="003163DE" w:rsidP="003163DE">
            <w:pPr>
              <w:jc w:val="right"/>
              <w:rPr>
                <w:color w:val="000000"/>
                <w:szCs w:val="24"/>
              </w:rPr>
            </w:pPr>
            <w:r w:rsidRPr="003163DE">
              <w:rPr>
                <w:color w:val="000000"/>
                <w:szCs w:val="24"/>
              </w:rPr>
              <w:t>71,706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25</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1974</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17,71</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225,26</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438,0</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86076,9</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309,5</w:t>
            </w:r>
          </w:p>
        </w:tc>
      </w:tr>
    </w:tbl>
    <w:p w:rsidR="00475CB7" w:rsidRDefault="00475CB7"/>
    <w:p w:rsidR="00475CB7" w:rsidRDefault="00475CB7"/>
    <w:tbl>
      <w:tblPr>
        <w:tblW w:w="15604"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66"/>
        <w:gridCol w:w="2836"/>
        <w:gridCol w:w="1423"/>
        <w:gridCol w:w="1117"/>
        <w:gridCol w:w="1035"/>
        <w:gridCol w:w="972"/>
        <w:gridCol w:w="1134"/>
        <w:gridCol w:w="1134"/>
        <w:gridCol w:w="1134"/>
        <w:gridCol w:w="993"/>
        <w:gridCol w:w="993"/>
        <w:gridCol w:w="1275"/>
        <w:gridCol w:w="992"/>
      </w:tblGrid>
      <w:tr w:rsidR="00475CB7" w:rsidRPr="00B826F0" w:rsidTr="005420D9">
        <w:trPr>
          <w:trHeight w:val="20"/>
        </w:trPr>
        <w:tc>
          <w:tcPr>
            <w:tcW w:w="566" w:type="dxa"/>
          </w:tcPr>
          <w:p w:rsidR="00475CB7" w:rsidRPr="00DB14DF" w:rsidRDefault="00475CB7" w:rsidP="00475CB7">
            <w:pPr>
              <w:suppressAutoHyphens w:val="0"/>
              <w:jc w:val="center"/>
              <w:rPr>
                <w:bCs/>
                <w:color w:val="000000"/>
                <w:sz w:val="22"/>
                <w:lang w:eastAsia="ru-RU"/>
              </w:rPr>
            </w:pPr>
            <w:r w:rsidRPr="00DB14DF">
              <w:rPr>
                <w:bCs/>
                <w:color w:val="000000"/>
                <w:sz w:val="22"/>
                <w:lang w:eastAsia="ru-RU"/>
              </w:rPr>
              <w:lastRenderedPageBreak/>
              <w:t>1</w:t>
            </w:r>
          </w:p>
        </w:tc>
        <w:tc>
          <w:tcPr>
            <w:tcW w:w="2836" w:type="dxa"/>
            <w:shd w:val="clear" w:color="auto" w:fill="auto"/>
            <w:vAlign w:val="center"/>
          </w:tcPr>
          <w:p w:rsidR="00475CB7" w:rsidRPr="00DB14DF" w:rsidRDefault="00475CB7" w:rsidP="00475CB7">
            <w:pPr>
              <w:suppressAutoHyphens w:val="0"/>
              <w:jc w:val="center"/>
              <w:rPr>
                <w:bCs/>
                <w:color w:val="000000"/>
                <w:sz w:val="22"/>
                <w:lang w:eastAsia="ru-RU"/>
              </w:rPr>
            </w:pPr>
            <w:r w:rsidRPr="00DB14DF">
              <w:rPr>
                <w:bCs/>
                <w:color w:val="000000"/>
                <w:sz w:val="22"/>
                <w:lang w:eastAsia="ru-RU"/>
              </w:rPr>
              <w:t>2</w:t>
            </w:r>
          </w:p>
        </w:tc>
        <w:tc>
          <w:tcPr>
            <w:tcW w:w="1423"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3</w:t>
            </w:r>
          </w:p>
        </w:tc>
        <w:tc>
          <w:tcPr>
            <w:tcW w:w="1117"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4</w:t>
            </w:r>
          </w:p>
        </w:tc>
        <w:tc>
          <w:tcPr>
            <w:tcW w:w="1035"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5</w:t>
            </w:r>
          </w:p>
        </w:tc>
        <w:tc>
          <w:tcPr>
            <w:tcW w:w="972" w:type="dxa"/>
            <w:shd w:val="clear" w:color="auto" w:fill="auto"/>
            <w:vAlign w:val="center"/>
          </w:tcPr>
          <w:p w:rsidR="00475CB7" w:rsidRPr="00DB14DF" w:rsidRDefault="00475CB7" w:rsidP="00475CB7">
            <w:pPr>
              <w:suppressAutoHyphens w:val="0"/>
              <w:jc w:val="center"/>
              <w:rPr>
                <w:color w:val="000000"/>
                <w:sz w:val="22"/>
                <w:lang w:eastAsia="ru-RU"/>
              </w:rPr>
            </w:pPr>
            <w:r>
              <w:rPr>
                <w:color w:val="000000"/>
                <w:sz w:val="22"/>
                <w:lang w:eastAsia="ru-RU"/>
              </w:rPr>
              <w:t>6</w:t>
            </w:r>
          </w:p>
        </w:tc>
        <w:tc>
          <w:tcPr>
            <w:tcW w:w="1134" w:type="dxa"/>
            <w:shd w:val="clear" w:color="auto" w:fill="auto"/>
            <w:vAlign w:val="center"/>
          </w:tcPr>
          <w:p w:rsidR="00475CB7" w:rsidRPr="00DB14DF" w:rsidRDefault="00475CB7" w:rsidP="00475CB7">
            <w:pPr>
              <w:suppressAutoHyphens w:val="0"/>
              <w:jc w:val="center"/>
              <w:rPr>
                <w:color w:val="000000"/>
                <w:sz w:val="22"/>
                <w:lang w:eastAsia="ru-RU"/>
              </w:rPr>
            </w:pPr>
            <w:r>
              <w:rPr>
                <w:color w:val="000000"/>
                <w:sz w:val="22"/>
                <w:lang w:eastAsia="ru-RU"/>
              </w:rPr>
              <w:t>7</w:t>
            </w:r>
          </w:p>
        </w:tc>
        <w:tc>
          <w:tcPr>
            <w:tcW w:w="1134"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8</w:t>
            </w:r>
          </w:p>
        </w:tc>
        <w:tc>
          <w:tcPr>
            <w:tcW w:w="1134"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9</w:t>
            </w:r>
          </w:p>
        </w:tc>
        <w:tc>
          <w:tcPr>
            <w:tcW w:w="993"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10</w:t>
            </w:r>
          </w:p>
        </w:tc>
        <w:tc>
          <w:tcPr>
            <w:tcW w:w="993"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11</w:t>
            </w:r>
          </w:p>
        </w:tc>
        <w:tc>
          <w:tcPr>
            <w:tcW w:w="1275"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12</w:t>
            </w:r>
          </w:p>
        </w:tc>
        <w:tc>
          <w:tcPr>
            <w:tcW w:w="992" w:type="dxa"/>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13</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26</w:t>
            </w:r>
          </w:p>
        </w:tc>
        <w:tc>
          <w:tcPr>
            <w:tcW w:w="2836" w:type="dxa"/>
            <w:shd w:val="clear" w:color="auto" w:fill="auto"/>
            <w:vAlign w:val="center"/>
          </w:tcPr>
          <w:p w:rsidR="003163DE" w:rsidRPr="003163DE" w:rsidRDefault="003163DE" w:rsidP="003163DE">
            <w:pPr>
              <w:jc w:val="center"/>
              <w:rPr>
                <w:color w:val="000000"/>
                <w:szCs w:val="24"/>
              </w:rPr>
            </w:pPr>
            <w:r w:rsidRPr="003163DE">
              <w:rPr>
                <w:color w:val="000000"/>
                <w:szCs w:val="24"/>
              </w:rPr>
              <w:t>Котельная 27 квартала</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27</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345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1,38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17,55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100,9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19830,6</w:t>
            </w:r>
          </w:p>
        </w:tc>
        <w:tc>
          <w:tcPr>
            <w:tcW w:w="992" w:type="dxa"/>
            <w:vAlign w:val="bottom"/>
          </w:tcPr>
          <w:p w:rsidR="003163DE" w:rsidRPr="003163DE" w:rsidRDefault="003163DE" w:rsidP="003163DE">
            <w:pPr>
              <w:jc w:val="right"/>
              <w:rPr>
                <w:color w:val="000000"/>
                <w:szCs w:val="24"/>
              </w:rPr>
            </w:pPr>
            <w:r w:rsidRPr="003163DE">
              <w:rPr>
                <w:color w:val="000000"/>
                <w:szCs w:val="24"/>
              </w:rPr>
              <w:t>39,33</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28</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310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4,96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63,09</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123,9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24349,6</w:t>
            </w:r>
          </w:p>
        </w:tc>
        <w:tc>
          <w:tcPr>
            <w:tcW w:w="992" w:type="dxa"/>
            <w:vAlign w:val="bottom"/>
          </w:tcPr>
          <w:p w:rsidR="003163DE" w:rsidRPr="003163DE" w:rsidRDefault="003163DE" w:rsidP="003163DE">
            <w:pPr>
              <w:jc w:val="right"/>
              <w:rPr>
                <w:color w:val="000000"/>
                <w:szCs w:val="24"/>
              </w:rPr>
            </w:pPr>
            <w:r w:rsidRPr="003163DE">
              <w:rPr>
                <w:color w:val="000000"/>
                <w:szCs w:val="24"/>
              </w:rPr>
              <w:t>66,96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29</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122</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0,49</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6,21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33,5</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6583,4</w:t>
            </w:r>
          </w:p>
        </w:tc>
        <w:tc>
          <w:tcPr>
            <w:tcW w:w="992" w:type="dxa"/>
            <w:vAlign w:val="bottom"/>
          </w:tcPr>
          <w:p w:rsidR="003163DE" w:rsidRPr="003163DE" w:rsidRDefault="003163DE" w:rsidP="003163DE">
            <w:pPr>
              <w:jc w:val="right"/>
              <w:rPr>
                <w:color w:val="000000"/>
                <w:szCs w:val="24"/>
              </w:rPr>
            </w:pPr>
            <w:r w:rsidRPr="003163DE">
              <w:rPr>
                <w:color w:val="000000"/>
                <w:szCs w:val="24"/>
              </w:rPr>
              <w:t>13,908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30</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25</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40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0,05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0,61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32,3</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7,9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1556,0</w:t>
            </w:r>
          </w:p>
        </w:tc>
        <w:tc>
          <w:tcPr>
            <w:tcW w:w="992" w:type="dxa"/>
            <w:vAlign w:val="bottom"/>
          </w:tcPr>
          <w:p w:rsidR="003163DE" w:rsidRPr="003163DE" w:rsidRDefault="003163DE" w:rsidP="003163DE">
            <w:pPr>
              <w:jc w:val="right"/>
              <w:rPr>
                <w:color w:val="000000"/>
                <w:szCs w:val="24"/>
              </w:rPr>
            </w:pPr>
            <w:r w:rsidRPr="003163DE">
              <w:rPr>
                <w:color w:val="000000"/>
                <w:szCs w:val="24"/>
              </w:rPr>
              <w:t>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31</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817</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6,88</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87,46</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266,2</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52319,6</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122,2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32</w:t>
            </w:r>
          </w:p>
        </w:tc>
        <w:tc>
          <w:tcPr>
            <w:tcW w:w="2836" w:type="dxa"/>
            <w:shd w:val="clear" w:color="auto" w:fill="auto"/>
            <w:vAlign w:val="center"/>
          </w:tcPr>
          <w:p w:rsidR="003163DE" w:rsidRPr="003163DE" w:rsidRDefault="003163DE" w:rsidP="003163DE">
            <w:pPr>
              <w:jc w:val="center"/>
              <w:rPr>
                <w:color w:val="000000"/>
                <w:szCs w:val="24"/>
              </w:rPr>
            </w:pPr>
            <w:r w:rsidRPr="003163DE">
              <w:rPr>
                <w:color w:val="000000"/>
                <w:szCs w:val="24"/>
              </w:rPr>
              <w:t>Котельная ДМШ</w:t>
            </w:r>
          </w:p>
        </w:tc>
        <w:tc>
          <w:tcPr>
            <w:tcW w:w="1423" w:type="dxa"/>
            <w:shd w:val="clear" w:color="auto" w:fill="auto"/>
            <w:vAlign w:val="bottom"/>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33</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96</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0,38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4,88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28,3</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5561,4</w:t>
            </w:r>
          </w:p>
        </w:tc>
        <w:tc>
          <w:tcPr>
            <w:tcW w:w="992" w:type="dxa"/>
            <w:vAlign w:val="bottom"/>
          </w:tcPr>
          <w:p w:rsidR="003163DE" w:rsidRPr="003163DE" w:rsidRDefault="003163DE" w:rsidP="003163DE">
            <w:pPr>
              <w:jc w:val="right"/>
              <w:rPr>
                <w:color w:val="000000"/>
                <w:szCs w:val="24"/>
              </w:rPr>
            </w:pPr>
            <w:r w:rsidRPr="003163DE">
              <w:rPr>
                <w:color w:val="000000"/>
                <w:szCs w:val="24"/>
              </w:rPr>
              <w:t>10,944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34</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bottom"/>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96</w:t>
            </w:r>
          </w:p>
        </w:tc>
        <w:tc>
          <w:tcPr>
            <w:tcW w:w="972"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0,38</w:t>
            </w:r>
          </w:p>
        </w:tc>
        <w:tc>
          <w:tcPr>
            <w:tcW w:w="1134"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4,88</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28,3</w:t>
            </w:r>
          </w:p>
        </w:tc>
        <w:tc>
          <w:tcPr>
            <w:tcW w:w="1275" w:type="dxa"/>
            <w:shd w:val="clear" w:color="auto" w:fill="auto"/>
            <w:vAlign w:val="bottom"/>
          </w:tcPr>
          <w:p w:rsidR="003163DE" w:rsidRPr="003163DE" w:rsidRDefault="003163DE" w:rsidP="003163DE">
            <w:pPr>
              <w:jc w:val="right"/>
              <w:rPr>
                <w:b/>
                <w:bCs/>
                <w:color w:val="000000"/>
                <w:szCs w:val="24"/>
              </w:rPr>
            </w:pPr>
            <w:r w:rsidRPr="003163DE">
              <w:rPr>
                <w:b/>
                <w:bCs/>
                <w:color w:val="000000"/>
                <w:szCs w:val="24"/>
              </w:rPr>
              <w:t>5561,4</w:t>
            </w:r>
          </w:p>
        </w:tc>
        <w:tc>
          <w:tcPr>
            <w:tcW w:w="992" w:type="dxa"/>
            <w:vAlign w:val="bottom"/>
          </w:tcPr>
          <w:p w:rsidR="003163DE" w:rsidRPr="003163DE" w:rsidRDefault="003163DE" w:rsidP="003163DE">
            <w:pPr>
              <w:jc w:val="right"/>
              <w:rPr>
                <w:b/>
                <w:bCs/>
                <w:color w:val="000000"/>
                <w:szCs w:val="24"/>
              </w:rPr>
            </w:pPr>
            <w:r w:rsidRPr="003163DE">
              <w:rPr>
                <w:b/>
                <w:bCs/>
                <w:color w:val="000000"/>
                <w:szCs w:val="24"/>
              </w:rPr>
              <w:t>10,9</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35</w:t>
            </w:r>
          </w:p>
        </w:tc>
        <w:tc>
          <w:tcPr>
            <w:tcW w:w="2836" w:type="dxa"/>
            <w:shd w:val="clear" w:color="auto" w:fill="auto"/>
            <w:vAlign w:val="center"/>
          </w:tcPr>
          <w:p w:rsidR="003163DE" w:rsidRPr="003163DE" w:rsidRDefault="003163DE" w:rsidP="003163DE">
            <w:pPr>
              <w:jc w:val="center"/>
              <w:rPr>
                <w:color w:val="000000"/>
                <w:szCs w:val="24"/>
              </w:rPr>
            </w:pPr>
            <w:r w:rsidRPr="003163DE">
              <w:rPr>
                <w:color w:val="000000"/>
                <w:szCs w:val="24"/>
              </w:rPr>
              <w:t>Котельная бани</w:t>
            </w:r>
          </w:p>
        </w:tc>
        <w:tc>
          <w:tcPr>
            <w:tcW w:w="1423" w:type="dxa"/>
            <w:shd w:val="clear" w:color="auto" w:fill="auto"/>
            <w:vAlign w:val="bottom"/>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36</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185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2,96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37,65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65,2</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75,3</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14808,7</w:t>
            </w:r>
          </w:p>
        </w:tc>
        <w:tc>
          <w:tcPr>
            <w:tcW w:w="992" w:type="dxa"/>
            <w:vAlign w:val="bottom"/>
          </w:tcPr>
          <w:p w:rsidR="003163DE" w:rsidRPr="003163DE" w:rsidRDefault="003163DE" w:rsidP="003163DE">
            <w:pPr>
              <w:jc w:val="right"/>
              <w:rPr>
                <w:color w:val="000000"/>
                <w:szCs w:val="24"/>
              </w:rPr>
            </w:pPr>
            <w:r w:rsidRPr="003163DE">
              <w:rPr>
                <w:color w:val="000000"/>
                <w:szCs w:val="24"/>
              </w:rPr>
              <w:t>39,96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37</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89</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0,32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4,04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59,1</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11,0</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2163,5</w:t>
            </w:r>
          </w:p>
        </w:tc>
        <w:tc>
          <w:tcPr>
            <w:tcW w:w="992" w:type="dxa"/>
            <w:vAlign w:val="bottom"/>
          </w:tcPr>
          <w:p w:rsidR="003163DE" w:rsidRPr="003163DE" w:rsidRDefault="003163DE" w:rsidP="003163DE">
            <w:pPr>
              <w:jc w:val="right"/>
              <w:rPr>
                <w:color w:val="000000"/>
                <w:szCs w:val="24"/>
              </w:rPr>
            </w:pPr>
            <w:r w:rsidRPr="003163DE">
              <w:rPr>
                <w:color w:val="000000"/>
                <w:szCs w:val="24"/>
              </w:rPr>
              <w:t>5,34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38</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160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0,64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8,14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47,2</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9269,1</w:t>
            </w:r>
          </w:p>
        </w:tc>
        <w:tc>
          <w:tcPr>
            <w:tcW w:w="992" w:type="dxa"/>
            <w:vAlign w:val="bottom"/>
          </w:tcPr>
          <w:p w:rsidR="003163DE" w:rsidRPr="003163DE" w:rsidRDefault="003163DE" w:rsidP="003163DE">
            <w:pPr>
              <w:jc w:val="right"/>
              <w:rPr>
                <w:color w:val="000000"/>
                <w:szCs w:val="24"/>
              </w:rPr>
            </w:pPr>
            <w:r w:rsidRPr="003163DE">
              <w:rPr>
                <w:color w:val="000000"/>
                <w:szCs w:val="24"/>
              </w:rPr>
              <w:t>18,24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39</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260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4,16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52,92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106,3</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20892,1</w:t>
            </w:r>
          </w:p>
        </w:tc>
        <w:tc>
          <w:tcPr>
            <w:tcW w:w="992" w:type="dxa"/>
            <w:vAlign w:val="bottom"/>
          </w:tcPr>
          <w:p w:rsidR="003163DE" w:rsidRPr="003163DE" w:rsidRDefault="003163DE" w:rsidP="003163DE">
            <w:pPr>
              <w:jc w:val="right"/>
              <w:rPr>
                <w:color w:val="000000"/>
                <w:szCs w:val="24"/>
              </w:rPr>
            </w:pPr>
            <w:r w:rsidRPr="003163DE">
              <w:rPr>
                <w:color w:val="000000"/>
                <w:szCs w:val="24"/>
              </w:rPr>
              <w:t>56,16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40</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100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0,78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9,92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52,9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32,7</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6433,7</w:t>
            </w:r>
          </w:p>
        </w:tc>
        <w:tc>
          <w:tcPr>
            <w:tcW w:w="992" w:type="dxa"/>
            <w:vAlign w:val="bottom"/>
          </w:tcPr>
          <w:p w:rsidR="003163DE" w:rsidRPr="003163DE" w:rsidRDefault="003163DE" w:rsidP="003163DE">
            <w:pPr>
              <w:jc w:val="right"/>
              <w:rPr>
                <w:color w:val="000000"/>
                <w:szCs w:val="24"/>
              </w:rPr>
            </w:pPr>
            <w:r w:rsidRPr="003163DE">
              <w:rPr>
                <w:color w:val="000000"/>
                <w:szCs w:val="24"/>
              </w:rPr>
              <w:t>15,2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41</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395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1,58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20,10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108,5</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21315,1</w:t>
            </w:r>
          </w:p>
        </w:tc>
        <w:tc>
          <w:tcPr>
            <w:tcW w:w="992" w:type="dxa"/>
            <w:vAlign w:val="bottom"/>
          </w:tcPr>
          <w:p w:rsidR="003163DE" w:rsidRPr="003163DE" w:rsidRDefault="003163DE" w:rsidP="003163DE">
            <w:pPr>
              <w:jc w:val="right"/>
              <w:rPr>
                <w:color w:val="000000"/>
                <w:szCs w:val="24"/>
              </w:rPr>
            </w:pPr>
            <w:r w:rsidRPr="003163DE">
              <w:rPr>
                <w:color w:val="000000"/>
                <w:szCs w:val="24"/>
              </w:rPr>
              <w:t>45,03</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42</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ГВС</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100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0,78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16,43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57,5</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8424</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58,9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6990,5</w:t>
            </w:r>
          </w:p>
        </w:tc>
        <w:tc>
          <w:tcPr>
            <w:tcW w:w="992" w:type="dxa"/>
            <w:vAlign w:val="bottom"/>
          </w:tcPr>
          <w:p w:rsidR="003163DE" w:rsidRPr="003163DE" w:rsidRDefault="003163DE" w:rsidP="003163DE">
            <w:pPr>
              <w:jc w:val="right"/>
              <w:rPr>
                <w:color w:val="000000"/>
                <w:szCs w:val="24"/>
              </w:rPr>
            </w:pPr>
            <w:r w:rsidRPr="003163DE">
              <w:rPr>
                <w:color w:val="000000"/>
                <w:szCs w:val="24"/>
              </w:rPr>
              <w:t>15,2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43</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ГВС</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0,10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2,11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8424</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12,4</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1474,3</w:t>
            </w:r>
          </w:p>
        </w:tc>
        <w:tc>
          <w:tcPr>
            <w:tcW w:w="992" w:type="dxa"/>
            <w:vAlign w:val="bottom"/>
          </w:tcPr>
          <w:p w:rsidR="003163DE" w:rsidRPr="003163DE" w:rsidRDefault="003163DE" w:rsidP="003163DE">
            <w:pPr>
              <w:jc w:val="right"/>
              <w:rPr>
                <w:color w:val="000000"/>
                <w:szCs w:val="24"/>
              </w:rPr>
            </w:pPr>
            <w:r w:rsidRPr="003163DE">
              <w:rPr>
                <w:color w:val="000000"/>
                <w:szCs w:val="24"/>
              </w:rPr>
              <w:t>2,85</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44</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1255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11,32</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151,30</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452,3</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83347,0</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198,0</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45</w:t>
            </w:r>
          </w:p>
        </w:tc>
        <w:tc>
          <w:tcPr>
            <w:tcW w:w="2836" w:type="dxa"/>
            <w:shd w:val="clear" w:color="auto" w:fill="auto"/>
            <w:vAlign w:val="center"/>
          </w:tcPr>
          <w:p w:rsidR="003163DE" w:rsidRPr="003163DE" w:rsidRDefault="003163DE" w:rsidP="003163DE">
            <w:pPr>
              <w:rPr>
                <w:b/>
                <w:bCs/>
                <w:color w:val="000000"/>
                <w:szCs w:val="24"/>
              </w:rPr>
            </w:pPr>
            <w:r w:rsidRPr="003163DE">
              <w:rPr>
                <w:b/>
                <w:bCs/>
                <w:color w:val="000000"/>
                <w:szCs w:val="24"/>
              </w:rPr>
              <w:t>Котельная детсада «Солнышко»</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46</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55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0,22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2,80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16,2</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3186,2</w:t>
            </w:r>
          </w:p>
        </w:tc>
        <w:tc>
          <w:tcPr>
            <w:tcW w:w="992" w:type="dxa"/>
            <w:vAlign w:val="bottom"/>
          </w:tcPr>
          <w:p w:rsidR="003163DE" w:rsidRPr="003163DE" w:rsidRDefault="003163DE" w:rsidP="003163DE">
            <w:pPr>
              <w:jc w:val="right"/>
              <w:rPr>
                <w:color w:val="000000"/>
                <w:szCs w:val="24"/>
              </w:rPr>
            </w:pPr>
            <w:r w:rsidRPr="003163DE">
              <w:rPr>
                <w:color w:val="000000"/>
                <w:szCs w:val="24"/>
              </w:rPr>
              <w:t>6,27</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47</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107</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0,43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5,44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29,4</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5774,0</w:t>
            </w:r>
          </w:p>
        </w:tc>
        <w:tc>
          <w:tcPr>
            <w:tcW w:w="992" w:type="dxa"/>
            <w:vAlign w:val="bottom"/>
          </w:tcPr>
          <w:p w:rsidR="003163DE" w:rsidRPr="003163DE" w:rsidRDefault="003163DE" w:rsidP="003163DE">
            <w:pPr>
              <w:jc w:val="right"/>
              <w:rPr>
                <w:color w:val="000000"/>
                <w:szCs w:val="24"/>
              </w:rPr>
            </w:pPr>
            <w:r w:rsidRPr="003163DE">
              <w:rPr>
                <w:color w:val="000000"/>
                <w:szCs w:val="24"/>
              </w:rPr>
              <w:t>12,198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48</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162</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0,65</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8,24</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45,6</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8960,2</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18,5</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49</w:t>
            </w:r>
          </w:p>
        </w:tc>
        <w:tc>
          <w:tcPr>
            <w:tcW w:w="2836" w:type="dxa"/>
            <w:shd w:val="clear" w:color="auto" w:fill="auto"/>
            <w:vAlign w:val="center"/>
          </w:tcPr>
          <w:p w:rsidR="003163DE" w:rsidRPr="003163DE" w:rsidRDefault="003163DE" w:rsidP="003163DE">
            <w:pPr>
              <w:rPr>
                <w:b/>
                <w:bCs/>
                <w:color w:val="000000"/>
                <w:szCs w:val="24"/>
              </w:rPr>
            </w:pPr>
            <w:r w:rsidRPr="003163DE">
              <w:rPr>
                <w:b/>
                <w:bCs/>
                <w:color w:val="000000"/>
                <w:szCs w:val="24"/>
              </w:rPr>
              <w:t>Котельная детсада «Росинка»</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bottom"/>
          </w:tcPr>
          <w:p w:rsidR="003163DE" w:rsidRPr="003163DE" w:rsidRDefault="003163DE" w:rsidP="003163DE">
            <w:pPr>
              <w:rPr>
                <w:b/>
                <w:bCs/>
                <w:color w:val="000000"/>
                <w:szCs w:val="24"/>
              </w:rPr>
            </w:pP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50</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276</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1,10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14,04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81,4</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15989,2</w:t>
            </w:r>
          </w:p>
        </w:tc>
        <w:tc>
          <w:tcPr>
            <w:tcW w:w="992" w:type="dxa"/>
            <w:vAlign w:val="bottom"/>
          </w:tcPr>
          <w:p w:rsidR="003163DE" w:rsidRPr="003163DE" w:rsidRDefault="003163DE" w:rsidP="003163DE">
            <w:pPr>
              <w:jc w:val="right"/>
              <w:rPr>
                <w:color w:val="000000"/>
                <w:szCs w:val="24"/>
              </w:rPr>
            </w:pPr>
            <w:r w:rsidRPr="003163DE">
              <w:rPr>
                <w:color w:val="000000"/>
                <w:szCs w:val="24"/>
              </w:rPr>
              <w:t>31,464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51</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32</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42</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0,08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0,96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41,3</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10,6</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2090,1</w:t>
            </w:r>
          </w:p>
        </w:tc>
        <w:tc>
          <w:tcPr>
            <w:tcW w:w="992" w:type="dxa"/>
            <w:vAlign w:val="bottom"/>
          </w:tcPr>
          <w:p w:rsidR="003163DE" w:rsidRPr="003163DE" w:rsidRDefault="003163DE" w:rsidP="003163DE">
            <w:pPr>
              <w:jc w:val="right"/>
              <w:rPr>
                <w:color w:val="000000"/>
                <w:szCs w:val="24"/>
              </w:rPr>
            </w:pPr>
            <w:r w:rsidRPr="003163DE">
              <w:rPr>
                <w:color w:val="000000"/>
                <w:szCs w:val="24"/>
              </w:rPr>
              <w:t>2,688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52</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318</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1,18</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15,00</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92,0</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18079,2</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34,2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53</w:t>
            </w:r>
          </w:p>
        </w:tc>
        <w:tc>
          <w:tcPr>
            <w:tcW w:w="2836" w:type="dxa"/>
            <w:shd w:val="clear" w:color="auto" w:fill="auto"/>
            <w:vAlign w:val="center"/>
          </w:tcPr>
          <w:p w:rsidR="003163DE" w:rsidRPr="003163DE" w:rsidRDefault="003163DE" w:rsidP="003163DE">
            <w:pPr>
              <w:rPr>
                <w:b/>
                <w:bCs/>
                <w:color w:val="000000"/>
                <w:szCs w:val="24"/>
              </w:rPr>
            </w:pPr>
            <w:r w:rsidRPr="003163DE">
              <w:rPr>
                <w:b/>
                <w:bCs/>
                <w:color w:val="000000"/>
                <w:szCs w:val="24"/>
              </w:rPr>
              <w:t>Котельная библиотеки</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54</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0,10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1,27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6,9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1349,1</w:t>
            </w:r>
          </w:p>
        </w:tc>
        <w:tc>
          <w:tcPr>
            <w:tcW w:w="992" w:type="dxa"/>
            <w:vAlign w:val="bottom"/>
          </w:tcPr>
          <w:p w:rsidR="003163DE" w:rsidRPr="003163DE" w:rsidRDefault="003163DE" w:rsidP="003163DE">
            <w:pPr>
              <w:jc w:val="right"/>
              <w:rPr>
                <w:color w:val="000000"/>
                <w:szCs w:val="24"/>
              </w:rPr>
            </w:pPr>
            <w:r w:rsidRPr="003163DE">
              <w:rPr>
                <w:color w:val="000000"/>
                <w:szCs w:val="24"/>
              </w:rPr>
              <w:t>2,85</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55</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25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0,10</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1,27</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6,9</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1349,1</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2,9</w:t>
            </w:r>
          </w:p>
        </w:tc>
      </w:tr>
    </w:tbl>
    <w:p w:rsidR="00475CB7" w:rsidRDefault="00475CB7"/>
    <w:p w:rsidR="00475CB7" w:rsidRDefault="00475CB7"/>
    <w:tbl>
      <w:tblPr>
        <w:tblW w:w="15604"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66"/>
        <w:gridCol w:w="2836"/>
        <w:gridCol w:w="1423"/>
        <w:gridCol w:w="1117"/>
        <w:gridCol w:w="1035"/>
        <w:gridCol w:w="972"/>
        <w:gridCol w:w="1134"/>
        <w:gridCol w:w="1134"/>
        <w:gridCol w:w="1134"/>
        <w:gridCol w:w="993"/>
        <w:gridCol w:w="993"/>
        <w:gridCol w:w="1275"/>
        <w:gridCol w:w="992"/>
      </w:tblGrid>
      <w:tr w:rsidR="00475CB7" w:rsidRPr="00B826F0" w:rsidTr="00EB17C2">
        <w:trPr>
          <w:trHeight w:val="20"/>
        </w:trPr>
        <w:tc>
          <w:tcPr>
            <w:tcW w:w="566" w:type="dxa"/>
          </w:tcPr>
          <w:p w:rsidR="00475CB7" w:rsidRPr="00DB14DF" w:rsidRDefault="00475CB7" w:rsidP="00475CB7">
            <w:pPr>
              <w:suppressAutoHyphens w:val="0"/>
              <w:jc w:val="center"/>
              <w:rPr>
                <w:bCs/>
                <w:color w:val="000000"/>
                <w:sz w:val="22"/>
                <w:lang w:eastAsia="ru-RU"/>
              </w:rPr>
            </w:pPr>
            <w:r w:rsidRPr="00DB14DF">
              <w:rPr>
                <w:bCs/>
                <w:color w:val="000000"/>
                <w:sz w:val="22"/>
                <w:lang w:eastAsia="ru-RU"/>
              </w:rPr>
              <w:lastRenderedPageBreak/>
              <w:t>1</w:t>
            </w:r>
          </w:p>
        </w:tc>
        <w:tc>
          <w:tcPr>
            <w:tcW w:w="2836" w:type="dxa"/>
            <w:shd w:val="clear" w:color="auto" w:fill="auto"/>
            <w:vAlign w:val="center"/>
          </w:tcPr>
          <w:p w:rsidR="00475CB7" w:rsidRPr="00DB14DF" w:rsidRDefault="00475CB7" w:rsidP="00475CB7">
            <w:pPr>
              <w:suppressAutoHyphens w:val="0"/>
              <w:jc w:val="center"/>
              <w:rPr>
                <w:bCs/>
                <w:color w:val="000000"/>
                <w:sz w:val="22"/>
                <w:lang w:eastAsia="ru-RU"/>
              </w:rPr>
            </w:pPr>
            <w:r w:rsidRPr="00DB14DF">
              <w:rPr>
                <w:bCs/>
                <w:color w:val="000000"/>
                <w:sz w:val="22"/>
                <w:lang w:eastAsia="ru-RU"/>
              </w:rPr>
              <w:t>2</w:t>
            </w:r>
          </w:p>
        </w:tc>
        <w:tc>
          <w:tcPr>
            <w:tcW w:w="1423"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3</w:t>
            </w:r>
          </w:p>
        </w:tc>
        <w:tc>
          <w:tcPr>
            <w:tcW w:w="1117"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4</w:t>
            </w:r>
          </w:p>
        </w:tc>
        <w:tc>
          <w:tcPr>
            <w:tcW w:w="1035"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5</w:t>
            </w:r>
          </w:p>
        </w:tc>
        <w:tc>
          <w:tcPr>
            <w:tcW w:w="972" w:type="dxa"/>
            <w:shd w:val="clear" w:color="auto" w:fill="auto"/>
            <w:vAlign w:val="center"/>
          </w:tcPr>
          <w:p w:rsidR="00475CB7" w:rsidRPr="00DB14DF" w:rsidRDefault="00475CB7" w:rsidP="00475CB7">
            <w:pPr>
              <w:suppressAutoHyphens w:val="0"/>
              <w:jc w:val="center"/>
              <w:rPr>
                <w:color w:val="000000"/>
                <w:sz w:val="22"/>
                <w:lang w:eastAsia="ru-RU"/>
              </w:rPr>
            </w:pPr>
            <w:r>
              <w:rPr>
                <w:color w:val="000000"/>
                <w:sz w:val="22"/>
                <w:lang w:eastAsia="ru-RU"/>
              </w:rPr>
              <w:t>6</w:t>
            </w:r>
          </w:p>
        </w:tc>
        <w:tc>
          <w:tcPr>
            <w:tcW w:w="1134" w:type="dxa"/>
            <w:shd w:val="clear" w:color="auto" w:fill="auto"/>
            <w:vAlign w:val="center"/>
          </w:tcPr>
          <w:p w:rsidR="00475CB7" w:rsidRPr="00DB14DF" w:rsidRDefault="00475CB7" w:rsidP="00475CB7">
            <w:pPr>
              <w:suppressAutoHyphens w:val="0"/>
              <w:jc w:val="center"/>
              <w:rPr>
                <w:color w:val="000000"/>
                <w:sz w:val="22"/>
                <w:lang w:eastAsia="ru-RU"/>
              </w:rPr>
            </w:pPr>
            <w:r>
              <w:rPr>
                <w:color w:val="000000"/>
                <w:sz w:val="22"/>
                <w:lang w:eastAsia="ru-RU"/>
              </w:rPr>
              <w:t>7</w:t>
            </w:r>
          </w:p>
        </w:tc>
        <w:tc>
          <w:tcPr>
            <w:tcW w:w="1134"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8</w:t>
            </w:r>
          </w:p>
        </w:tc>
        <w:tc>
          <w:tcPr>
            <w:tcW w:w="1134"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9</w:t>
            </w:r>
          </w:p>
        </w:tc>
        <w:tc>
          <w:tcPr>
            <w:tcW w:w="993"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10</w:t>
            </w:r>
          </w:p>
        </w:tc>
        <w:tc>
          <w:tcPr>
            <w:tcW w:w="993"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11</w:t>
            </w:r>
          </w:p>
        </w:tc>
        <w:tc>
          <w:tcPr>
            <w:tcW w:w="1275" w:type="dxa"/>
            <w:shd w:val="clear" w:color="auto" w:fill="auto"/>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12</w:t>
            </w:r>
          </w:p>
        </w:tc>
        <w:tc>
          <w:tcPr>
            <w:tcW w:w="992" w:type="dxa"/>
            <w:vAlign w:val="center"/>
          </w:tcPr>
          <w:p w:rsidR="00475CB7" w:rsidRPr="00DB14DF" w:rsidRDefault="00475CB7" w:rsidP="00475CB7">
            <w:pPr>
              <w:suppressAutoHyphens w:val="0"/>
              <w:jc w:val="center"/>
              <w:rPr>
                <w:color w:val="000000"/>
                <w:sz w:val="22"/>
                <w:lang w:eastAsia="ru-RU"/>
              </w:rPr>
            </w:pPr>
            <w:r w:rsidRPr="00DB14DF">
              <w:rPr>
                <w:color w:val="000000"/>
                <w:sz w:val="22"/>
                <w:lang w:eastAsia="ru-RU"/>
              </w:rPr>
              <w:t>13</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56</w:t>
            </w:r>
          </w:p>
        </w:tc>
        <w:tc>
          <w:tcPr>
            <w:tcW w:w="2836" w:type="dxa"/>
            <w:shd w:val="clear" w:color="auto" w:fill="auto"/>
            <w:vAlign w:val="center"/>
          </w:tcPr>
          <w:p w:rsidR="003163DE" w:rsidRPr="003163DE" w:rsidRDefault="003163DE" w:rsidP="003163DE">
            <w:pPr>
              <w:rPr>
                <w:b/>
                <w:bCs/>
                <w:color w:val="000000"/>
                <w:szCs w:val="24"/>
              </w:rPr>
            </w:pPr>
            <w:r w:rsidRPr="003163DE">
              <w:rPr>
                <w:b/>
                <w:bCs/>
                <w:color w:val="000000"/>
                <w:szCs w:val="24"/>
              </w:rPr>
              <w:t>Котельная МСШ №1</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57</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108</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1,22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15,47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65,2</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31,0</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6083,6</w:t>
            </w:r>
          </w:p>
        </w:tc>
        <w:tc>
          <w:tcPr>
            <w:tcW w:w="992" w:type="dxa"/>
            <w:vAlign w:val="bottom"/>
          </w:tcPr>
          <w:p w:rsidR="003163DE" w:rsidRPr="003163DE" w:rsidRDefault="003163DE" w:rsidP="003163DE">
            <w:pPr>
              <w:jc w:val="right"/>
              <w:rPr>
                <w:color w:val="000000"/>
                <w:szCs w:val="24"/>
              </w:rPr>
            </w:pPr>
            <w:r w:rsidRPr="003163DE">
              <w:rPr>
                <w:color w:val="000000"/>
                <w:szCs w:val="24"/>
              </w:rPr>
              <w:t>16,416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58</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51</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0,40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5,06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55,0</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17,4</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3413,4</w:t>
            </w:r>
          </w:p>
        </w:tc>
        <w:tc>
          <w:tcPr>
            <w:tcW w:w="992" w:type="dxa"/>
            <w:vAlign w:val="bottom"/>
          </w:tcPr>
          <w:p w:rsidR="003163DE" w:rsidRPr="003163DE" w:rsidRDefault="003163DE" w:rsidP="003163DE">
            <w:pPr>
              <w:jc w:val="right"/>
              <w:rPr>
                <w:color w:val="000000"/>
                <w:szCs w:val="24"/>
              </w:rPr>
            </w:pPr>
            <w:r w:rsidRPr="003163DE">
              <w:rPr>
                <w:color w:val="000000"/>
                <w:szCs w:val="24"/>
              </w:rPr>
              <w:t>7,752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59</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0,27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3,47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52,9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11,5</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2251,8</w:t>
            </w:r>
          </w:p>
        </w:tc>
        <w:tc>
          <w:tcPr>
            <w:tcW w:w="992" w:type="dxa"/>
            <w:vAlign w:val="bottom"/>
          </w:tcPr>
          <w:p w:rsidR="003163DE" w:rsidRPr="003163DE" w:rsidRDefault="003163DE" w:rsidP="003163DE">
            <w:pPr>
              <w:jc w:val="right"/>
              <w:rPr>
                <w:color w:val="000000"/>
                <w:szCs w:val="24"/>
              </w:rPr>
            </w:pPr>
            <w:r w:rsidRPr="003163DE">
              <w:rPr>
                <w:color w:val="000000"/>
                <w:szCs w:val="24"/>
              </w:rPr>
              <w:t>5,32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60</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162</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1,89</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24,00</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59,8</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11748,7</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29,5</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61</w:t>
            </w:r>
          </w:p>
        </w:tc>
        <w:tc>
          <w:tcPr>
            <w:tcW w:w="2836" w:type="dxa"/>
            <w:shd w:val="clear" w:color="auto" w:fill="auto"/>
            <w:vAlign w:val="center"/>
          </w:tcPr>
          <w:p w:rsidR="003163DE" w:rsidRPr="003163DE" w:rsidRDefault="003163DE" w:rsidP="003163DE">
            <w:pPr>
              <w:rPr>
                <w:b/>
                <w:bCs/>
                <w:color w:val="000000"/>
                <w:szCs w:val="24"/>
              </w:rPr>
            </w:pPr>
            <w:r w:rsidRPr="003163DE">
              <w:rPr>
                <w:b/>
                <w:bCs/>
                <w:color w:val="000000"/>
                <w:szCs w:val="24"/>
              </w:rPr>
              <w:t>Котельная МСШ №2</w:t>
            </w:r>
          </w:p>
        </w:tc>
        <w:tc>
          <w:tcPr>
            <w:tcW w:w="1423" w:type="dxa"/>
            <w:shd w:val="clear" w:color="auto" w:fill="auto"/>
            <w:vAlign w:val="bottom"/>
          </w:tcPr>
          <w:p w:rsidR="003163DE" w:rsidRPr="003163DE" w:rsidRDefault="003163DE" w:rsidP="003163DE">
            <w:pPr>
              <w:jc w:val="center"/>
              <w:rPr>
                <w:color w:val="000000"/>
                <w:szCs w:val="24"/>
              </w:rPr>
            </w:pPr>
          </w:p>
        </w:tc>
        <w:tc>
          <w:tcPr>
            <w:tcW w:w="1117" w:type="dxa"/>
            <w:shd w:val="clear" w:color="auto" w:fill="auto"/>
            <w:vAlign w:val="bottom"/>
          </w:tcPr>
          <w:p w:rsidR="003163DE" w:rsidRPr="003163DE" w:rsidRDefault="003163DE" w:rsidP="003163DE">
            <w:pPr>
              <w:rPr>
                <w:b/>
                <w:bCs/>
                <w:color w:val="000000"/>
                <w:szCs w:val="24"/>
              </w:rPr>
            </w:pPr>
          </w:p>
        </w:tc>
        <w:tc>
          <w:tcPr>
            <w:tcW w:w="1035" w:type="dxa"/>
            <w:shd w:val="clear" w:color="auto" w:fill="auto"/>
            <w:vAlign w:val="bottom"/>
          </w:tcPr>
          <w:p w:rsidR="003163DE" w:rsidRPr="003163DE" w:rsidRDefault="003163DE" w:rsidP="003163DE">
            <w:pPr>
              <w:rPr>
                <w:szCs w:val="24"/>
              </w:rPr>
            </w:pPr>
          </w:p>
        </w:tc>
        <w:tc>
          <w:tcPr>
            <w:tcW w:w="972" w:type="dxa"/>
            <w:shd w:val="clear" w:color="auto" w:fill="auto"/>
            <w:vAlign w:val="bottom"/>
          </w:tcPr>
          <w:p w:rsidR="003163DE" w:rsidRPr="003163DE" w:rsidRDefault="003163DE" w:rsidP="003163DE">
            <w:pPr>
              <w:rPr>
                <w:szCs w:val="24"/>
              </w:rPr>
            </w:pP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62</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180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1,40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17,86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52,9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58,9</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11580,6</w:t>
            </w:r>
          </w:p>
        </w:tc>
        <w:tc>
          <w:tcPr>
            <w:tcW w:w="992" w:type="dxa"/>
            <w:vAlign w:val="bottom"/>
          </w:tcPr>
          <w:p w:rsidR="003163DE" w:rsidRPr="003163DE" w:rsidRDefault="003163DE" w:rsidP="003163DE">
            <w:pPr>
              <w:jc w:val="right"/>
              <w:rPr>
                <w:color w:val="000000"/>
                <w:szCs w:val="24"/>
              </w:rPr>
            </w:pPr>
            <w:r w:rsidRPr="003163DE">
              <w:rPr>
                <w:color w:val="000000"/>
                <w:szCs w:val="24"/>
              </w:rPr>
              <w:t>27,36</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63</w:t>
            </w: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130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0,52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6,61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35,7</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7015,1</w:t>
            </w:r>
          </w:p>
        </w:tc>
        <w:tc>
          <w:tcPr>
            <w:tcW w:w="992" w:type="dxa"/>
            <w:vAlign w:val="bottom"/>
          </w:tcPr>
          <w:p w:rsidR="003163DE" w:rsidRPr="003163DE" w:rsidRDefault="003163DE" w:rsidP="003163DE">
            <w:pPr>
              <w:jc w:val="right"/>
              <w:rPr>
                <w:color w:val="000000"/>
                <w:szCs w:val="24"/>
              </w:rPr>
            </w:pPr>
            <w:r w:rsidRPr="003163DE">
              <w:rPr>
                <w:color w:val="000000"/>
                <w:szCs w:val="24"/>
              </w:rPr>
              <w:t>14,82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r w:rsidRPr="003163DE">
              <w:rPr>
                <w:bCs/>
                <w:color w:val="000000"/>
                <w:szCs w:val="24"/>
                <w:lang w:eastAsia="ru-RU"/>
              </w:rPr>
              <w:t>64</w:t>
            </w: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310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1,92</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24,47</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94,6</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18595,7</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42,2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b/>
                <w:bCs/>
                <w:szCs w:val="24"/>
              </w:rPr>
            </w:pPr>
            <w:r w:rsidRPr="003163DE">
              <w:rPr>
                <w:b/>
                <w:bCs/>
                <w:szCs w:val="24"/>
              </w:rPr>
              <w:t>Котельная Сервисбыта</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16</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0,12</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1,59</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55,0</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5,4</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1070,9</w:t>
            </w:r>
          </w:p>
        </w:tc>
        <w:tc>
          <w:tcPr>
            <w:tcW w:w="992" w:type="dxa"/>
            <w:vAlign w:val="bottom"/>
          </w:tcPr>
          <w:p w:rsidR="003163DE" w:rsidRPr="003163DE" w:rsidRDefault="003163DE" w:rsidP="003163DE">
            <w:pPr>
              <w:jc w:val="right"/>
              <w:rPr>
                <w:color w:val="000000"/>
                <w:szCs w:val="24"/>
              </w:rPr>
            </w:pPr>
            <w:r w:rsidRPr="003163DE">
              <w:rPr>
                <w:color w:val="000000"/>
                <w:szCs w:val="24"/>
              </w:rPr>
              <w:t>2,432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450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1,80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22,90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132,7</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26088,7</w:t>
            </w:r>
          </w:p>
        </w:tc>
        <w:tc>
          <w:tcPr>
            <w:tcW w:w="992" w:type="dxa"/>
            <w:vAlign w:val="bottom"/>
          </w:tcPr>
          <w:p w:rsidR="003163DE" w:rsidRPr="003163DE" w:rsidRDefault="003163DE" w:rsidP="003163DE">
            <w:pPr>
              <w:jc w:val="right"/>
              <w:rPr>
                <w:color w:val="000000"/>
                <w:szCs w:val="24"/>
              </w:rPr>
            </w:pPr>
            <w:r w:rsidRPr="003163DE">
              <w:rPr>
                <w:color w:val="000000"/>
                <w:szCs w:val="24"/>
              </w:rPr>
              <w:t>51,3</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82</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0,64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8,14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52,9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26,8</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5275,6</w:t>
            </w:r>
          </w:p>
        </w:tc>
        <w:tc>
          <w:tcPr>
            <w:tcW w:w="992" w:type="dxa"/>
            <w:vAlign w:val="bottom"/>
          </w:tcPr>
          <w:p w:rsidR="003163DE" w:rsidRPr="003163DE" w:rsidRDefault="003163DE" w:rsidP="003163DE">
            <w:pPr>
              <w:jc w:val="right"/>
              <w:rPr>
                <w:color w:val="000000"/>
                <w:szCs w:val="24"/>
              </w:rPr>
            </w:pPr>
            <w:r w:rsidRPr="003163DE">
              <w:rPr>
                <w:color w:val="000000"/>
                <w:szCs w:val="24"/>
              </w:rPr>
              <w:t>12,464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по помещению</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12</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0,09</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1,19</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26,6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2,0</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393,2</w:t>
            </w:r>
          </w:p>
        </w:tc>
        <w:tc>
          <w:tcPr>
            <w:tcW w:w="992" w:type="dxa"/>
            <w:vAlign w:val="bottom"/>
          </w:tcPr>
          <w:p w:rsidR="003163DE" w:rsidRPr="003163DE" w:rsidRDefault="003163DE" w:rsidP="003163DE">
            <w:pPr>
              <w:jc w:val="right"/>
              <w:rPr>
                <w:color w:val="000000"/>
                <w:szCs w:val="24"/>
              </w:rPr>
            </w:pPr>
            <w:r w:rsidRPr="003163DE">
              <w:rPr>
                <w:color w:val="000000"/>
                <w:szCs w:val="24"/>
              </w:rPr>
              <w:t>1,824</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560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2,66</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33,81</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167,0</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32828,4</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68,0</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b/>
                <w:bCs/>
                <w:szCs w:val="24"/>
              </w:rPr>
            </w:pPr>
            <w:r w:rsidRPr="003163DE">
              <w:rPr>
                <w:b/>
                <w:bCs/>
                <w:szCs w:val="24"/>
              </w:rPr>
              <w:t>Котельная Лесторга</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134" w:type="dxa"/>
            <w:shd w:val="clear" w:color="auto" w:fill="auto"/>
            <w:vAlign w:val="bottom"/>
          </w:tcPr>
          <w:p w:rsidR="003163DE" w:rsidRPr="003163DE" w:rsidRDefault="003163DE" w:rsidP="003163DE">
            <w:pPr>
              <w:rPr>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1275"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2" w:type="dxa"/>
            <w:vAlign w:val="bottom"/>
          </w:tcPr>
          <w:p w:rsidR="003163DE" w:rsidRPr="003163DE" w:rsidRDefault="003163DE" w:rsidP="003163DE">
            <w:pPr>
              <w:rPr>
                <w:color w:val="000000"/>
                <w:szCs w:val="24"/>
              </w:rPr>
            </w:pPr>
            <w:r w:rsidRPr="003163DE">
              <w:rPr>
                <w:color w:val="000000"/>
                <w:szCs w:val="24"/>
              </w:rPr>
              <w:t> </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40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0,31</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3,97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55,0</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13,6</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2677,2</w:t>
            </w:r>
          </w:p>
        </w:tc>
        <w:tc>
          <w:tcPr>
            <w:tcW w:w="992" w:type="dxa"/>
            <w:vAlign w:val="bottom"/>
          </w:tcPr>
          <w:p w:rsidR="003163DE" w:rsidRPr="003163DE" w:rsidRDefault="003163DE" w:rsidP="003163DE">
            <w:pPr>
              <w:jc w:val="right"/>
              <w:rPr>
                <w:color w:val="000000"/>
                <w:szCs w:val="24"/>
              </w:rPr>
            </w:pPr>
            <w:r w:rsidRPr="003163DE">
              <w:rPr>
                <w:color w:val="000000"/>
                <w:szCs w:val="24"/>
              </w:rPr>
              <w:t>6,08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135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0,54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6,87</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47,9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39,8</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7826,6</w:t>
            </w:r>
          </w:p>
        </w:tc>
        <w:tc>
          <w:tcPr>
            <w:tcW w:w="992" w:type="dxa"/>
            <w:vAlign w:val="bottom"/>
          </w:tcPr>
          <w:p w:rsidR="003163DE" w:rsidRPr="003163DE" w:rsidRDefault="003163DE" w:rsidP="003163DE">
            <w:pPr>
              <w:jc w:val="right"/>
              <w:rPr>
                <w:color w:val="000000"/>
                <w:szCs w:val="24"/>
              </w:rPr>
            </w:pPr>
            <w:r w:rsidRPr="003163DE">
              <w:rPr>
                <w:color w:val="000000"/>
                <w:szCs w:val="24"/>
              </w:rPr>
              <w:t>15,39</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315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2,46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31,25</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52,9</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103,1</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20266,1</w:t>
            </w:r>
          </w:p>
        </w:tc>
        <w:tc>
          <w:tcPr>
            <w:tcW w:w="992" w:type="dxa"/>
            <w:vAlign w:val="bottom"/>
          </w:tcPr>
          <w:p w:rsidR="003163DE" w:rsidRPr="003163DE" w:rsidRDefault="003163DE" w:rsidP="003163DE">
            <w:pPr>
              <w:jc w:val="right"/>
              <w:rPr>
                <w:color w:val="000000"/>
                <w:szCs w:val="24"/>
              </w:rPr>
            </w:pPr>
            <w:r w:rsidRPr="003163DE">
              <w:rPr>
                <w:color w:val="000000"/>
                <w:szCs w:val="24"/>
              </w:rPr>
              <w:t>47,88</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3163DE" w:rsidRDefault="003163DE" w:rsidP="003163DE">
            <w:pPr>
              <w:rPr>
                <w:color w:val="000000"/>
                <w:szCs w:val="24"/>
              </w:rPr>
            </w:pPr>
            <w:r w:rsidRPr="003163DE">
              <w:rPr>
                <w:color w:val="000000"/>
                <w:szCs w:val="24"/>
              </w:rPr>
              <w:t>отопление</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надземная</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57</w:t>
            </w:r>
          </w:p>
        </w:tc>
        <w:tc>
          <w:tcPr>
            <w:tcW w:w="1035" w:type="dxa"/>
            <w:shd w:val="clear" w:color="auto" w:fill="auto"/>
            <w:vAlign w:val="center"/>
          </w:tcPr>
          <w:p w:rsidR="003163DE" w:rsidRPr="003163DE" w:rsidRDefault="003163DE" w:rsidP="003163DE">
            <w:pPr>
              <w:jc w:val="center"/>
              <w:rPr>
                <w:color w:val="000000"/>
                <w:szCs w:val="24"/>
              </w:rPr>
            </w:pPr>
            <w:r w:rsidRPr="003163DE">
              <w:rPr>
                <w:color w:val="000000"/>
                <w:szCs w:val="24"/>
              </w:rPr>
              <w:t>215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0,86</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10,94</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44,6</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59,0</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11601,9</w:t>
            </w:r>
          </w:p>
        </w:tc>
        <w:tc>
          <w:tcPr>
            <w:tcW w:w="992" w:type="dxa"/>
            <w:vAlign w:val="bottom"/>
          </w:tcPr>
          <w:p w:rsidR="003163DE" w:rsidRPr="003163DE" w:rsidRDefault="003163DE" w:rsidP="003163DE">
            <w:pPr>
              <w:jc w:val="right"/>
              <w:rPr>
                <w:color w:val="000000"/>
                <w:szCs w:val="24"/>
              </w:rPr>
            </w:pPr>
            <w:r w:rsidRPr="003163DE">
              <w:rPr>
                <w:color w:val="000000"/>
                <w:szCs w:val="24"/>
              </w:rPr>
              <w:t>24,51</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center"/>
          </w:tcPr>
          <w:p w:rsidR="003163DE" w:rsidRPr="003163DE" w:rsidRDefault="003163DE" w:rsidP="003163DE">
            <w:pPr>
              <w:rPr>
                <w:color w:val="000000"/>
                <w:szCs w:val="24"/>
              </w:rPr>
            </w:pPr>
            <w:r w:rsidRPr="003163DE">
              <w:rPr>
                <w:color w:val="000000"/>
                <w:szCs w:val="24"/>
              </w:rPr>
              <w:t>Итого по котельной</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17"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705</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 </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4,17</w:t>
            </w:r>
          </w:p>
        </w:tc>
        <w:tc>
          <w:tcPr>
            <w:tcW w:w="1134"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53,03</w:t>
            </w:r>
          </w:p>
        </w:tc>
        <w:tc>
          <w:tcPr>
            <w:tcW w:w="1134" w:type="dxa"/>
            <w:shd w:val="clear" w:color="auto" w:fill="auto"/>
            <w:vAlign w:val="bottom"/>
          </w:tcPr>
          <w:p w:rsidR="003163DE" w:rsidRPr="003163DE" w:rsidRDefault="003163DE" w:rsidP="003163DE">
            <w:pPr>
              <w:jc w:val="right"/>
              <w:rPr>
                <w:color w:val="000000"/>
                <w:szCs w:val="24"/>
              </w:rPr>
            </w:pPr>
          </w:p>
        </w:tc>
        <w:tc>
          <w:tcPr>
            <w:tcW w:w="993" w:type="dxa"/>
            <w:shd w:val="clear" w:color="auto" w:fill="auto"/>
            <w:vAlign w:val="bottom"/>
          </w:tcPr>
          <w:p w:rsidR="003163DE" w:rsidRPr="003163DE" w:rsidRDefault="003163DE" w:rsidP="003163DE">
            <w:pPr>
              <w:rPr>
                <w:color w:val="000000"/>
                <w:szCs w:val="24"/>
              </w:rPr>
            </w:pPr>
            <w:r w:rsidRPr="003163DE">
              <w:rPr>
                <w:color w:val="000000"/>
                <w:szCs w:val="24"/>
              </w:rPr>
              <w:t> </w:t>
            </w:r>
          </w:p>
        </w:tc>
        <w:tc>
          <w:tcPr>
            <w:tcW w:w="993"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215,6</w:t>
            </w:r>
          </w:p>
        </w:tc>
        <w:tc>
          <w:tcPr>
            <w:tcW w:w="1275" w:type="dxa"/>
            <w:shd w:val="clear" w:color="auto" w:fill="auto"/>
            <w:vAlign w:val="center"/>
          </w:tcPr>
          <w:p w:rsidR="003163DE" w:rsidRPr="003163DE" w:rsidRDefault="003163DE" w:rsidP="003163DE">
            <w:pPr>
              <w:jc w:val="right"/>
              <w:rPr>
                <w:b/>
                <w:bCs/>
                <w:color w:val="000000"/>
                <w:szCs w:val="24"/>
              </w:rPr>
            </w:pPr>
            <w:r w:rsidRPr="003163DE">
              <w:rPr>
                <w:b/>
                <w:bCs/>
                <w:color w:val="000000"/>
                <w:szCs w:val="24"/>
              </w:rPr>
              <w:t>42371,8</w:t>
            </w:r>
          </w:p>
        </w:tc>
        <w:tc>
          <w:tcPr>
            <w:tcW w:w="992" w:type="dxa"/>
            <w:vAlign w:val="center"/>
          </w:tcPr>
          <w:p w:rsidR="003163DE" w:rsidRPr="003163DE" w:rsidRDefault="003163DE" w:rsidP="003163DE">
            <w:pPr>
              <w:jc w:val="right"/>
              <w:rPr>
                <w:b/>
                <w:bCs/>
                <w:color w:val="000000"/>
                <w:szCs w:val="24"/>
              </w:rPr>
            </w:pPr>
            <w:r w:rsidRPr="003163DE">
              <w:rPr>
                <w:b/>
                <w:bCs/>
                <w:color w:val="000000"/>
                <w:szCs w:val="24"/>
              </w:rPr>
              <w:t>93,9</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bottom"/>
          </w:tcPr>
          <w:p w:rsidR="003163DE" w:rsidRPr="0057772A" w:rsidRDefault="0057772A" w:rsidP="003163DE">
            <w:pPr>
              <w:rPr>
                <w:b/>
                <w:color w:val="000000"/>
                <w:szCs w:val="24"/>
              </w:rPr>
            </w:pPr>
            <w:r>
              <w:rPr>
                <w:b/>
                <w:color w:val="000000"/>
                <w:szCs w:val="24"/>
              </w:rPr>
              <w:t>котельная</w:t>
            </w:r>
            <w:r w:rsidR="003163DE" w:rsidRPr="0057772A">
              <w:rPr>
                <w:b/>
                <w:color w:val="000000"/>
                <w:szCs w:val="24"/>
              </w:rPr>
              <w:t xml:space="preserve"> ОГБПОУ КАК</w:t>
            </w:r>
          </w:p>
        </w:tc>
        <w:tc>
          <w:tcPr>
            <w:tcW w:w="1423" w:type="dxa"/>
            <w:shd w:val="clear" w:color="auto" w:fill="auto"/>
            <w:vAlign w:val="center"/>
          </w:tcPr>
          <w:p w:rsidR="003163DE" w:rsidRPr="003163DE" w:rsidRDefault="003163DE" w:rsidP="003163DE">
            <w:pPr>
              <w:jc w:val="center"/>
              <w:rPr>
                <w:color w:val="000000"/>
                <w:szCs w:val="24"/>
              </w:rPr>
            </w:pPr>
            <w:r w:rsidRPr="003163DE">
              <w:rPr>
                <w:color w:val="000000"/>
                <w:szCs w:val="24"/>
              </w:rPr>
              <w:t>канальная</w:t>
            </w:r>
          </w:p>
        </w:tc>
        <w:tc>
          <w:tcPr>
            <w:tcW w:w="1117" w:type="dxa"/>
            <w:shd w:val="clear" w:color="auto" w:fill="auto"/>
            <w:vAlign w:val="bottom"/>
          </w:tcPr>
          <w:p w:rsidR="003163DE" w:rsidRPr="003163DE" w:rsidRDefault="003163DE" w:rsidP="003163DE">
            <w:pPr>
              <w:jc w:val="center"/>
              <w:rPr>
                <w:color w:val="000000"/>
                <w:szCs w:val="24"/>
              </w:rPr>
            </w:pPr>
            <w:r w:rsidRPr="003163DE">
              <w:rPr>
                <w:color w:val="000000"/>
                <w:szCs w:val="24"/>
              </w:rPr>
              <w:t>76</w:t>
            </w:r>
          </w:p>
        </w:tc>
        <w:tc>
          <w:tcPr>
            <w:tcW w:w="1035" w:type="dxa"/>
            <w:shd w:val="clear" w:color="auto" w:fill="auto"/>
            <w:vAlign w:val="bottom"/>
          </w:tcPr>
          <w:p w:rsidR="003163DE" w:rsidRPr="003163DE" w:rsidRDefault="003163DE" w:rsidP="003163DE">
            <w:pPr>
              <w:jc w:val="center"/>
              <w:rPr>
                <w:color w:val="000000"/>
                <w:szCs w:val="24"/>
              </w:rPr>
            </w:pPr>
            <w:r w:rsidRPr="003163DE">
              <w:rPr>
                <w:color w:val="000000"/>
                <w:szCs w:val="24"/>
              </w:rPr>
              <w:t>600</w:t>
            </w:r>
          </w:p>
        </w:tc>
        <w:tc>
          <w:tcPr>
            <w:tcW w:w="972" w:type="dxa"/>
            <w:shd w:val="clear" w:color="auto" w:fill="auto"/>
            <w:vAlign w:val="center"/>
          </w:tcPr>
          <w:p w:rsidR="003163DE" w:rsidRPr="003163DE" w:rsidRDefault="003163DE" w:rsidP="003163DE">
            <w:pPr>
              <w:jc w:val="center"/>
              <w:rPr>
                <w:color w:val="000000"/>
                <w:szCs w:val="24"/>
              </w:rPr>
            </w:pPr>
            <w:r w:rsidRPr="003163DE">
              <w:rPr>
                <w:color w:val="000000"/>
                <w:szCs w:val="24"/>
              </w:rPr>
              <w:t>до 1990</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4,68</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59,53</w:t>
            </w:r>
          </w:p>
        </w:tc>
        <w:tc>
          <w:tcPr>
            <w:tcW w:w="1134" w:type="dxa"/>
            <w:shd w:val="clear" w:color="auto" w:fill="auto"/>
            <w:vAlign w:val="bottom"/>
          </w:tcPr>
          <w:p w:rsidR="003163DE" w:rsidRPr="003163DE" w:rsidRDefault="003163DE" w:rsidP="003163DE">
            <w:pPr>
              <w:jc w:val="right"/>
              <w:rPr>
                <w:color w:val="000000"/>
                <w:szCs w:val="24"/>
              </w:rPr>
            </w:pPr>
            <w:r w:rsidRPr="003163DE">
              <w:rPr>
                <w:color w:val="000000"/>
                <w:szCs w:val="24"/>
              </w:rPr>
              <w:t>55,0</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5088</w:t>
            </w:r>
          </w:p>
        </w:tc>
        <w:tc>
          <w:tcPr>
            <w:tcW w:w="993" w:type="dxa"/>
            <w:shd w:val="clear" w:color="auto" w:fill="auto"/>
            <w:vAlign w:val="bottom"/>
          </w:tcPr>
          <w:p w:rsidR="003163DE" w:rsidRPr="003163DE" w:rsidRDefault="003163DE" w:rsidP="003163DE">
            <w:pPr>
              <w:jc w:val="right"/>
              <w:rPr>
                <w:color w:val="000000"/>
                <w:szCs w:val="24"/>
              </w:rPr>
            </w:pPr>
            <w:r w:rsidRPr="003163DE">
              <w:rPr>
                <w:color w:val="000000"/>
                <w:szCs w:val="24"/>
              </w:rPr>
              <w:t>204,32</w:t>
            </w:r>
          </w:p>
        </w:tc>
        <w:tc>
          <w:tcPr>
            <w:tcW w:w="1275" w:type="dxa"/>
            <w:shd w:val="clear" w:color="auto" w:fill="auto"/>
            <w:vAlign w:val="bottom"/>
          </w:tcPr>
          <w:p w:rsidR="003163DE" w:rsidRPr="003163DE" w:rsidRDefault="003163DE" w:rsidP="003163DE">
            <w:pPr>
              <w:jc w:val="right"/>
              <w:rPr>
                <w:color w:val="000000"/>
                <w:szCs w:val="24"/>
              </w:rPr>
            </w:pPr>
            <w:r w:rsidRPr="003163DE">
              <w:rPr>
                <w:color w:val="000000"/>
                <w:szCs w:val="24"/>
              </w:rPr>
              <w:t>40157,4</w:t>
            </w:r>
          </w:p>
        </w:tc>
        <w:tc>
          <w:tcPr>
            <w:tcW w:w="992" w:type="dxa"/>
            <w:vAlign w:val="bottom"/>
          </w:tcPr>
          <w:p w:rsidR="003163DE" w:rsidRPr="003163DE" w:rsidRDefault="003163DE" w:rsidP="003163DE">
            <w:pPr>
              <w:jc w:val="right"/>
              <w:rPr>
                <w:color w:val="000000"/>
                <w:szCs w:val="24"/>
              </w:rPr>
            </w:pPr>
            <w:r w:rsidRPr="003163DE">
              <w:rPr>
                <w:color w:val="000000"/>
                <w:szCs w:val="24"/>
              </w:rPr>
              <w:t>91,2</w:t>
            </w:r>
          </w:p>
        </w:tc>
      </w:tr>
      <w:tr w:rsidR="003163DE" w:rsidRPr="00B826F0" w:rsidTr="003163DE">
        <w:trPr>
          <w:trHeight w:val="20"/>
        </w:trPr>
        <w:tc>
          <w:tcPr>
            <w:tcW w:w="566" w:type="dxa"/>
          </w:tcPr>
          <w:p w:rsidR="003163DE" w:rsidRPr="003163DE" w:rsidRDefault="003163DE" w:rsidP="003163DE">
            <w:pPr>
              <w:suppressAutoHyphens w:val="0"/>
              <w:jc w:val="center"/>
              <w:rPr>
                <w:bCs/>
                <w:color w:val="000000"/>
                <w:szCs w:val="24"/>
                <w:lang w:eastAsia="ru-RU"/>
              </w:rPr>
            </w:pPr>
          </w:p>
        </w:tc>
        <w:tc>
          <w:tcPr>
            <w:tcW w:w="2836" w:type="dxa"/>
            <w:shd w:val="clear" w:color="auto" w:fill="auto"/>
            <w:vAlign w:val="center"/>
          </w:tcPr>
          <w:p w:rsidR="003163DE" w:rsidRPr="003163DE" w:rsidRDefault="003163DE" w:rsidP="003163DE">
            <w:pPr>
              <w:rPr>
                <w:b/>
                <w:bCs/>
                <w:color w:val="000000"/>
                <w:szCs w:val="24"/>
              </w:rPr>
            </w:pPr>
            <w:r w:rsidRPr="003163DE">
              <w:rPr>
                <w:b/>
                <w:bCs/>
                <w:color w:val="000000"/>
                <w:szCs w:val="24"/>
              </w:rPr>
              <w:t xml:space="preserve">Всего </w:t>
            </w:r>
          </w:p>
        </w:tc>
        <w:tc>
          <w:tcPr>
            <w:tcW w:w="1423" w:type="dxa"/>
            <w:shd w:val="clear" w:color="auto" w:fill="auto"/>
            <w:vAlign w:val="center"/>
          </w:tcPr>
          <w:p w:rsidR="003163DE" w:rsidRPr="003163DE" w:rsidRDefault="003163DE" w:rsidP="003163DE">
            <w:pPr>
              <w:jc w:val="center"/>
              <w:rPr>
                <w:b/>
                <w:bCs/>
                <w:color w:val="000000"/>
                <w:szCs w:val="24"/>
              </w:rPr>
            </w:pPr>
          </w:p>
        </w:tc>
        <w:tc>
          <w:tcPr>
            <w:tcW w:w="1117"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 </w:t>
            </w:r>
          </w:p>
        </w:tc>
        <w:tc>
          <w:tcPr>
            <w:tcW w:w="103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10222</w:t>
            </w:r>
          </w:p>
        </w:tc>
        <w:tc>
          <w:tcPr>
            <w:tcW w:w="972" w:type="dxa"/>
            <w:shd w:val="clear" w:color="auto" w:fill="auto"/>
            <w:vAlign w:val="center"/>
          </w:tcPr>
          <w:p w:rsidR="003163DE" w:rsidRPr="003163DE" w:rsidRDefault="003163DE" w:rsidP="003163DE">
            <w:pPr>
              <w:jc w:val="center"/>
              <w:rPr>
                <w:b/>
                <w:bCs/>
                <w:color w:val="000000"/>
                <w:szCs w:val="24"/>
              </w:rPr>
            </w:pPr>
          </w:p>
        </w:tc>
        <w:tc>
          <w:tcPr>
            <w:tcW w:w="1134"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99,0</w:t>
            </w:r>
          </w:p>
        </w:tc>
        <w:tc>
          <w:tcPr>
            <w:tcW w:w="1134"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1267,0</w:t>
            </w:r>
          </w:p>
        </w:tc>
        <w:tc>
          <w:tcPr>
            <w:tcW w:w="1134" w:type="dxa"/>
            <w:shd w:val="clear" w:color="auto" w:fill="auto"/>
            <w:vAlign w:val="center"/>
          </w:tcPr>
          <w:p w:rsidR="003163DE" w:rsidRPr="003163DE" w:rsidRDefault="003163DE" w:rsidP="003163DE">
            <w:pPr>
              <w:jc w:val="center"/>
              <w:rPr>
                <w:b/>
                <w:bCs/>
                <w:color w:val="000000"/>
                <w:szCs w:val="24"/>
              </w:rPr>
            </w:pPr>
          </w:p>
        </w:tc>
        <w:tc>
          <w:tcPr>
            <w:tcW w:w="993" w:type="dxa"/>
            <w:shd w:val="clear" w:color="auto" w:fill="auto"/>
            <w:vAlign w:val="center"/>
          </w:tcPr>
          <w:p w:rsidR="003163DE" w:rsidRPr="003163DE" w:rsidRDefault="003163DE" w:rsidP="003163DE">
            <w:pPr>
              <w:jc w:val="center"/>
              <w:rPr>
                <w:color w:val="000000"/>
                <w:szCs w:val="24"/>
              </w:rPr>
            </w:pPr>
          </w:p>
        </w:tc>
        <w:tc>
          <w:tcPr>
            <w:tcW w:w="993"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3261,5</w:t>
            </w:r>
          </w:p>
        </w:tc>
        <w:tc>
          <w:tcPr>
            <w:tcW w:w="1275" w:type="dxa"/>
            <w:shd w:val="clear" w:color="auto" w:fill="auto"/>
            <w:vAlign w:val="center"/>
          </w:tcPr>
          <w:p w:rsidR="003163DE" w:rsidRPr="003163DE" w:rsidRDefault="003163DE" w:rsidP="003163DE">
            <w:pPr>
              <w:jc w:val="center"/>
              <w:rPr>
                <w:b/>
                <w:bCs/>
                <w:color w:val="000000"/>
                <w:szCs w:val="24"/>
              </w:rPr>
            </w:pPr>
            <w:r w:rsidRPr="003163DE">
              <w:rPr>
                <w:b/>
                <w:bCs/>
                <w:color w:val="000000"/>
                <w:szCs w:val="24"/>
              </w:rPr>
              <w:t>635474,2</w:t>
            </w:r>
          </w:p>
        </w:tc>
        <w:tc>
          <w:tcPr>
            <w:tcW w:w="992" w:type="dxa"/>
            <w:vAlign w:val="center"/>
          </w:tcPr>
          <w:p w:rsidR="003163DE" w:rsidRPr="003163DE" w:rsidRDefault="003163DE" w:rsidP="003163DE">
            <w:pPr>
              <w:jc w:val="center"/>
              <w:rPr>
                <w:b/>
                <w:bCs/>
                <w:color w:val="000000"/>
                <w:szCs w:val="24"/>
              </w:rPr>
            </w:pPr>
            <w:r w:rsidRPr="003163DE">
              <w:rPr>
                <w:b/>
                <w:bCs/>
                <w:color w:val="000000"/>
                <w:szCs w:val="24"/>
              </w:rPr>
              <w:t>1633,7</w:t>
            </w:r>
          </w:p>
        </w:tc>
      </w:tr>
    </w:tbl>
    <w:p w:rsidR="00DD761D" w:rsidRDefault="00DD761D" w:rsidP="00E8724E">
      <w:pPr>
        <w:pStyle w:val="ConsPlusNormal"/>
        <w:widowControl/>
        <w:spacing w:after="120"/>
        <w:ind w:firstLine="567"/>
        <w:jc w:val="center"/>
        <w:rPr>
          <w:rFonts w:ascii="Times New Roman" w:hAnsi="Times New Roman" w:cs="Times New Roman"/>
          <w:bCs/>
          <w:sz w:val="26"/>
          <w:szCs w:val="26"/>
        </w:rPr>
        <w:sectPr w:rsidR="00DD761D" w:rsidSect="00DD761D">
          <w:pgSz w:w="16838" w:h="11906" w:orient="landscape"/>
          <w:pgMar w:top="851" w:right="567" w:bottom="851" w:left="567" w:header="567" w:footer="567" w:gutter="0"/>
          <w:cols w:space="708"/>
          <w:docGrid w:linePitch="360"/>
        </w:sectPr>
      </w:pPr>
    </w:p>
    <w:p w:rsidR="001669B1" w:rsidRDefault="001669B1" w:rsidP="001669B1">
      <w:pPr>
        <w:jc w:val="right"/>
        <w:rPr>
          <w:sz w:val="28"/>
          <w:szCs w:val="28"/>
        </w:rPr>
      </w:pPr>
      <w:r>
        <w:rPr>
          <w:bCs/>
          <w:szCs w:val="24"/>
        </w:rPr>
        <w:lastRenderedPageBreak/>
        <w:t>Таблица 1.3.2</w:t>
      </w:r>
    </w:p>
    <w:p w:rsidR="00DC2352" w:rsidRPr="00E8724E" w:rsidRDefault="00DC2352" w:rsidP="00DC2352">
      <w:pPr>
        <w:jc w:val="center"/>
        <w:rPr>
          <w:sz w:val="26"/>
          <w:szCs w:val="26"/>
        </w:rPr>
      </w:pPr>
      <w:r w:rsidRPr="00E8724E">
        <w:rPr>
          <w:sz w:val="26"/>
          <w:szCs w:val="26"/>
        </w:rPr>
        <w:t>ГРАФИК</w:t>
      </w:r>
    </w:p>
    <w:p w:rsidR="00DC2352" w:rsidRDefault="00DC2352" w:rsidP="00DC2352">
      <w:pPr>
        <w:jc w:val="center"/>
        <w:rPr>
          <w:i/>
          <w:sz w:val="28"/>
          <w:szCs w:val="28"/>
        </w:rPr>
      </w:pPr>
      <w:r w:rsidRPr="00E8724E">
        <w:rPr>
          <w:sz w:val="26"/>
          <w:szCs w:val="26"/>
        </w:rPr>
        <w:t>зависимости температуры теплоносителя от среднесуточно</w:t>
      </w:r>
      <w:r w:rsidR="00E51FA4">
        <w:rPr>
          <w:sz w:val="26"/>
          <w:szCs w:val="26"/>
        </w:rPr>
        <w:t>й температуры наружного воздуха</w:t>
      </w:r>
      <w:r w:rsidRPr="00E8724E">
        <w:rPr>
          <w:sz w:val="26"/>
          <w:szCs w:val="26"/>
        </w:rPr>
        <w:t xml:space="preserve"> для котельных</w:t>
      </w:r>
      <w:r w:rsidR="001669B1" w:rsidRPr="00E8724E">
        <w:rPr>
          <w:sz w:val="26"/>
          <w:szCs w:val="26"/>
        </w:rPr>
        <w:t xml:space="preserve"> </w:t>
      </w:r>
      <w:r w:rsidRPr="00E8724E">
        <w:rPr>
          <w:i/>
          <w:sz w:val="26"/>
          <w:szCs w:val="26"/>
        </w:rPr>
        <w:t xml:space="preserve"> (температурный график 95 – 70 </w:t>
      </w:r>
      <w:r w:rsidRPr="00E8724E">
        <w:rPr>
          <w:i/>
          <w:sz w:val="26"/>
          <w:szCs w:val="26"/>
          <w:vertAlign w:val="superscript"/>
        </w:rPr>
        <w:t>0</w:t>
      </w:r>
      <w:r w:rsidRPr="00E8724E">
        <w:rPr>
          <w:i/>
          <w:sz w:val="26"/>
          <w:szCs w:val="26"/>
        </w:rPr>
        <w:t>С)</w:t>
      </w:r>
    </w:p>
    <w:p w:rsidR="00DC2352" w:rsidRPr="001669B1" w:rsidRDefault="00DC2352" w:rsidP="00DC2352">
      <w:pPr>
        <w:jc w:val="center"/>
        <w:rPr>
          <w:i/>
          <w:sz w:val="20"/>
          <w:szCs w:val="20"/>
        </w:rPr>
      </w:pPr>
    </w:p>
    <w:tbl>
      <w:tblPr>
        <w:tblW w:w="0" w:type="auto"/>
        <w:tblInd w:w="392" w:type="dxa"/>
        <w:tblLayout w:type="fixed"/>
        <w:tblLook w:val="0000" w:firstRow="0" w:lastRow="0" w:firstColumn="0" w:lastColumn="0" w:noHBand="0" w:noVBand="0"/>
      </w:tblPr>
      <w:tblGrid>
        <w:gridCol w:w="2808"/>
        <w:gridCol w:w="3152"/>
        <w:gridCol w:w="3038"/>
      </w:tblGrid>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rPr>
              <w:t xml:space="preserve">Температура наружного воздуха </w:t>
            </w:r>
            <w:r w:rsidRPr="001669B1">
              <w:rPr>
                <w:szCs w:val="24"/>
                <w:lang w:val="en-US"/>
              </w:rPr>
              <w:t>t</w:t>
            </w:r>
            <w:r w:rsidRPr="001669B1">
              <w:rPr>
                <w:szCs w:val="24"/>
                <w:vertAlign w:val="superscript"/>
                <w:lang w:val="en-US"/>
              </w:rPr>
              <w:t>0</w:t>
            </w:r>
            <w:r w:rsidRPr="001669B1">
              <w:rPr>
                <w:szCs w:val="24"/>
                <w:lang w:val="en-US"/>
              </w:rPr>
              <w:t>C</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 xml:space="preserve">Температура воды в подающем трубопроводе системы отопления, </w:t>
            </w:r>
            <w:r w:rsidRPr="001669B1">
              <w:rPr>
                <w:szCs w:val="24"/>
                <w:lang w:val="en-US"/>
              </w:rPr>
              <w:t>t</w:t>
            </w:r>
            <w:r w:rsidRPr="001669B1">
              <w:rPr>
                <w:szCs w:val="24"/>
              </w:rPr>
              <w:t xml:space="preserve"> п</w:t>
            </w:r>
            <w:r w:rsidRPr="001669B1">
              <w:rPr>
                <w:szCs w:val="24"/>
                <w:vertAlign w:val="superscript"/>
              </w:rPr>
              <w:t xml:space="preserve">0 </w:t>
            </w:r>
            <w:r w:rsidRPr="001669B1">
              <w:rPr>
                <w:szCs w:val="24"/>
                <w:lang w:val="en-US"/>
              </w:rPr>
              <w:t>C</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 xml:space="preserve">Температура воды в обратной линии системы отопления, </w:t>
            </w:r>
            <w:r w:rsidRPr="001669B1">
              <w:rPr>
                <w:szCs w:val="24"/>
                <w:lang w:val="en-US"/>
              </w:rPr>
              <w:t>t</w:t>
            </w:r>
            <w:r w:rsidRPr="001669B1">
              <w:rPr>
                <w:szCs w:val="24"/>
              </w:rPr>
              <w:t xml:space="preserve"> о</w:t>
            </w:r>
            <w:r w:rsidRPr="001669B1">
              <w:rPr>
                <w:szCs w:val="24"/>
                <w:vertAlign w:val="superscript"/>
              </w:rPr>
              <w:t>0</w:t>
            </w:r>
            <w:r w:rsidRPr="001669B1">
              <w:rPr>
                <w:szCs w:val="24"/>
                <w:lang w:val="en-US"/>
              </w:rPr>
              <w:t>C</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35,2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28,8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35,7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31,8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36,1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32,7</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37,5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33,7</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37,9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34,6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41,3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36,6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42,7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37,2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45,0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38,1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46,1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39,0</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48,7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40,8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50,0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41,2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51,3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42,1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52,0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43,3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52,5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43,6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53,2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44,0</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54,5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44,6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55,8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45,2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56,0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46,1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57,3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46,9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57,8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47,2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58,8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47,8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59,2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48,3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60,3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49,0</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61,2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49,5</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62,7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50,3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62,9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50,8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63,1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51,2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-19</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64,2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51,8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65,5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52,4</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66,7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53,1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67,9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54,3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68,1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55,2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70,3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55,9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71,5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56,4</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74,6</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58,8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75,8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59,9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76,0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60,5</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-29</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79,1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63,4</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88,3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66,5</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89,4</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67,2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91,7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67,9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92,9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68,6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93,6</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69,3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95,0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70,0</w:t>
            </w:r>
          </w:p>
        </w:tc>
      </w:tr>
    </w:tbl>
    <w:p w:rsidR="005B5FD7" w:rsidRDefault="005B5FD7" w:rsidP="00795AE1">
      <w:pPr>
        <w:jc w:val="right"/>
        <w:rPr>
          <w:szCs w:val="24"/>
        </w:rPr>
      </w:pPr>
    </w:p>
    <w:tbl>
      <w:tblPr>
        <w:tblW w:w="9600" w:type="dxa"/>
        <w:tblInd w:w="108" w:type="dxa"/>
        <w:tblLayout w:type="fixed"/>
        <w:tblCellMar>
          <w:left w:w="57" w:type="dxa"/>
          <w:right w:w="57" w:type="dxa"/>
        </w:tblCellMar>
        <w:tblLook w:val="0000" w:firstRow="0" w:lastRow="0" w:firstColumn="0" w:lastColumn="0" w:noHBand="0" w:noVBand="0"/>
      </w:tblPr>
      <w:tblGrid>
        <w:gridCol w:w="1200"/>
        <w:gridCol w:w="804"/>
        <w:gridCol w:w="801"/>
        <w:gridCol w:w="2727"/>
        <w:gridCol w:w="236"/>
        <w:gridCol w:w="236"/>
        <w:gridCol w:w="236"/>
        <w:gridCol w:w="1024"/>
        <w:gridCol w:w="1024"/>
        <w:gridCol w:w="1312"/>
      </w:tblGrid>
      <w:tr w:rsidR="00E42753" w:rsidTr="00784FED">
        <w:trPr>
          <w:trHeight w:val="255"/>
        </w:trPr>
        <w:tc>
          <w:tcPr>
            <w:tcW w:w="1200" w:type="dxa"/>
            <w:tcBorders>
              <w:top w:val="nil"/>
              <w:left w:val="nil"/>
              <w:bottom w:val="single" w:sz="4" w:space="0" w:color="auto"/>
              <w:right w:val="nil"/>
            </w:tcBorders>
            <w:shd w:val="clear" w:color="auto" w:fill="auto"/>
            <w:noWrap/>
            <w:vAlign w:val="bottom"/>
          </w:tcPr>
          <w:p w:rsidR="00E42753" w:rsidRDefault="00E42753" w:rsidP="004C1B31">
            <w:pPr>
              <w:rPr>
                <w:rFonts w:ascii="Arial" w:hAnsi="Arial"/>
                <w:sz w:val="20"/>
                <w:szCs w:val="20"/>
              </w:rPr>
            </w:pPr>
          </w:p>
        </w:tc>
        <w:tc>
          <w:tcPr>
            <w:tcW w:w="804" w:type="dxa"/>
            <w:tcBorders>
              <w:top w:val="nil"/>
              <w:left w:val="nil"/>
              <w:bottom w:val="single" w:sz="4" w:space="0" w:color="auto"/>
              <w:right w:val="nil"/>
            </w:tcBorders>
            <w:shd w:val="clear" w:color="auto" w:fill="auto"/>
            <w:noWrap/>
            <w:vAlign w:val="bottom"/>
          </w:tcPr>
          <w:p w:rsidR="00E42753" w:rsidRDefault="00E42753" w:rsidP="004C1B31">
            <w:pPr>
              <w:jc w:val="center"/>
              <w:rPr>
                <w:rFonts w:ascii="Arial" w:hAnsi="Arial"/>
                <w:b/>
                <w:bCs/>
                <w:sz w:val="20"/>
                <w:szCs w:val="20"/>
              </w:rPr>
            </w:pPr>
          </w:p>
        </w:tc>
        <w:tc>
          <w:tcPr>
            <w:tcW w:w="801" w:type="dxa"/>
            <w:tcBorders>
              <w:top w:val="nil"/>
              <w:left w:val="nil"/>
              <w:bottom w:val="single" w:sz="4" w:space="0" w:color="auto"/>
              <w:right w:val="nil"/>
            </w:tcBorders>
            <w:shd w:val="clear" w:color="auto" w:fill="auto"/>
            <w:noWrap/>
            <w:vAlign w:val="bottom"/>
          </w:tcPr>
          <w:p w:rsidR="00E42753" w:rsidRDefault="00E42753" w:rsidP="004C1B31">
            <w:pPr>
              <w:jc w:val="center"/>
              <w:rPr>
                <w:rFonts w:ascii="Arial" w:hAnsi="Arial"/>
                <w:b/>
                <w:bCs/>
                <w:sz w:val="20"/>
                <w:szCs w:val="20"/>
              </w:rPr>
            </w:pPr>
          </w:p>
        </w:tc>
        <w:tc>
          <w:tcPr>
            <w:tcW w:w="2727"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236"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236"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236"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1024" w:type="dxa"/>
            <w:tcBorders>
              <w:top w:val="nil"/>
              <w:left w:val="nil"/>
              <w:right w:val="nil"/>
            </w:tcBorders>
            <w:shd w:val="clear" w:color="auto" w:fill="auto"/>
            <w:noWrap/>
            <w:vAlign w:val="bottom"/>
          </w:tcPr>
          <w:p w:rsidR="00E42753" w:rsidRDefault="00E42753" w:rsidP="004C1B31">
            <w:pPr>
              <w:rPr>
                <w:rFonts w:ascii="Arial" w:hAnsi="Arial"/>
                <w:sz w:val="20"/>
                <w:szCs w:val="20"/>
              </w:rPr>
            </w:pPr>
          </w:p>
        </w:tc>
        <w:tc>
          <w:tcPr>
            <w:tcW w:w="1024" w:type="dxa"/>
            <w:tcBorders>
              <w:top w:val="nil"/>
              <w:left w:val="nil"/>
              <w:right w:val="nil"/>
            </w:tcBorders>
            <w:shd w:val="clear" w:color="auto" w:fill="auto"/>
            <w:noWrap/>
            <w:vAlign w:val="bottom"/>
          </w:tcPr>
          <w:p w:rsidR="00E42753" w:rsidRDefault="00E42753" w:rsidP="004C1B31">
            <w:pPr>
              <w:rPr>
                <w:rFonts w:ascii="Arial" w:hAnsi="Arial"/>
                <w:sz w:val="20"/>
                <w:szCs w:val="20"/>
              </w:rPr>
            </w:pPr>
          </w:p>
        </w:tc>
        <w:tc>
          <w:tcPr>
            <w:tcW w:w="1312" w:type="dxa"/>
            <w:tcBorders>
              <w:top w:val="nil"/>
              <w:left w:val="nil"/>
              <w:right w:val="nil"/>
            </w:tcBorders>
            <w:shd w:val="clear" w:color="auto" w:fill="auto"/>
            <w:noWrap/>
            <w:vAlign w:val="bottom"/>
          </w:tcPr>
          <w:p w:rsidR="00E42753" w:rsidRDefault="00E42753" w:rsidP="004C1B31">
            <w:pPr>
              <w:rPr>
                <w:rFonts w:ascii="Arial" w:hAnsi="Arial"/>
                <w:sz w:val="20"/>
                <w:szCs w:val="20"/>
              </w:rPr>
            </w:pPr>
          </w:p>
        </w:tc>
      </w:tr>
      <w:tr w:rsidR="00E42753" w:rsidTr="00784FED">
        <w:trPr>
          <w:trHeight w:val="255"/>
        </w:trPr>
        <w:tc>
          <w:tcPr>
            <w:tcW w:w="280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42753" w:rsidRDefault="00E42753" w:rsidP="004C1B31">
            <w:pPr>
              <w:jc w:val="center"/>
              <w:rPr>
                <w:rFonts w:ascii="Arial" w:hAnsi="Arial"/>
                <w:b/>
                <w:bCs/>
                <w:sz w:val="20"/>
                <w:szCs w:val="20"/>
              </w:rPr>
            </w:pPr>
            <w:r>
              <w:rPr>
                <w:rFonts w:ascii="Arial" w:hAnsi="Arial"/>
                <w:b/>
                <w:bCs/>
                <w:sz w:val="20"/>
                <w:szCs w:val="20"/>
              </w:rPr>
              <w:t xml:space="preserve">Параметры температурного графика </w:t>
            </w:r>
          </w:p>
        </w:tc>
        <w:tc>
          <w:tcPr>
            <w:tcW w:w="2727" w:type="dxa"/>
            <w:tcBorders>
              <w:top w:val="nil"/>
              <w:left w:val="single" w:sz="4" w:space="0" w:color="auto"/>
              <w:bottom w:val="nil"/>
              <w:right w:val="nil"/>
            </w:tcBorders>
            <w:shd w:val="clear" w:color="auto" w:fill="auto"/>
            <w:vAlign w:val="center"/>
          </w:tcPr>
          <w:p w:rsidR="00E42753" w:rsidRDefault="00E42753" w:rsidP="004C1B31">
            <w:pPr>
              <w:jc w:val="center"/>
              <w:rPr>
                <w:rFonts w:ascii="Arial" w:hAnsi="Arial"/>
                <w:sz w:val="20"/>
                <w:szCs w:val="20"/>
              </w:rPr>
            </w:pPr>
          </w:p>
        </w:tc>
        <w:tc>
          <w:tcPr>
            <w:tcW w:w="236"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236"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236"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1024"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1024"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1312"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37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2753" w:rsidRDefault="00E42753" w:rsidP="004C1B31">
            <w:pPr>
              <w:jc w:val="center"/>
              <w:rPr>
                <w:rFonts w:ascii="Arial" w:hAnsi="Arial"/>
                <w:b/>
                <w:bCs/>
              </w:rPr>
            </w:pPr>
            <w:r>
              <w:rPr>
                <w:rFonts w:ascii="Arial" w:hAnsi="Arial"/>
                <w:b/>
                <w:bCs/>
              </w:rPr>
              <w:t xml:space="preserve">t </w:t>
            </w:r>
            <w:r>
              <w:rPr>
                <w:rFonts w:ascii="Arial" w:hAnsi="Arial"/>
                <w:b/>
                <w:bCs/>
                <w:vertAlign w:val="subscript"/>
              </w:rPr>
              <w:t>н</w:t>
            </w:r>
          </w:p>
        </w:tc>
        <w:tc>
          <w:tcPr>
            <w:tcW w:w="804" w:type="dxa"/>
            <w:tcBorders>
              <w:top w:val="single" w:sz="4" w:space="0" w:color="auto"/>
              <w:left w:val="nil"/>
              <w:bottom w:val="single" w:sz="4" w:space="0" w:color="auto"/>
              <w:right w:val="single" w:sz="4" w:space="0" w:color="auto"/>
            </w:tcBorders>
            <w:shd w:val="clear" w:color="auto" w:fill="auto"/>
            <w:noWrap/>
            <w:vAlign w:val="center"/>
          </w:tcPr>
          <w:p w:rsidR="00E42753" w:rsidRDefault="00E42753" w:rsidP="004C1B31">
            <w:pPr>
              <w:jc w:val="center"/>
              <w:rPr>
                <w:rFonts w:ascii="Arial" w:hAnsi="Arial"/>
                <w:b/>
                <w:bCs/>
                <w:sz w:val="20"/>
                <w:szCs w:val="20"/>
              </w:rPr>
            </w:pPr>
            <w:r>
              <w:rPr>
                <w:rFonts w:ascii="Arial" w:hAnsi="Arial"/>
                <w:b/>
                <w:bCs/>
                <w:sz w:val="20"/>
                <w:szCs w:val="20"/>
              </w:rPr>
              <w:t>Т</w:t>
            </w:r>
            <w:r>
              <w:rPr>
                <w:rFonts w:ascii="Arial" w:hAnsi="Arial"/>
                <w:b/>
                <w:bCs/>
                <w:sz w:val="20"/>
                <w:szCs w:val="20"/>
                <w:vertAlign w:val="subscript"/>
              </w:rPr>
              <w:t>1</w:t>
            </w: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E42753" w:rsidRDefault="00E42753" w:rsidP="004C1B31">
            <w:pPr>
              <w:jc w:val="center"/>
              <w:rPr>
                <w:rFonts w:ascii="Arial" w:hAnsi="Arial"/>
                <w:b/>
                <w:bCs/>
                <w:sz w:val="20"/>
                <w:szCs w:val="20"/>
              </w:rPr>
            </w:pPr>
            <w:r>
              <w:rPr>
                <w:rFonts w:ascii="Arial" w:hAnsi="Arial"/>
                <w:b/>
                <w:bCs/>
                <w:sz w:val="20"/>
                <w:szCs w:val="20"/>
              </w:rPr>
              <w:t>Т</w:t>
            </w:r>
            <w:r>
              <w:rPr>
                <w:rFonts w:ascii="Arial" w:hAnsi="Arial"/>
                <w:b/>
                <w:bCs/>
                <w:sz w:val="20"/>
                <w:szCs w:val="20"/>
                <w:vertAlign w:val="subscript"/>
              </w:rPr>
              <w:t>2</w:t>
            </w:r>
          </w:p>
        </w:tc>
        <w:tc>
          <w:tcPr>
            <w:tcW w:w="6795" w:type="dxa"/>
            <w:gridSpan w:val="7"/>
            <w:vMerge w:val="restart"/>
            <w:tcBorders>
              <w:top w:val="nil"/>
              <w:left w:val="single" w:sz="4" w:space="0" w:color="auto"/>
              <w:bottom w:val="nil"/>
              <w:right w:val="nil"/>
            </w:tcBorders>
            <w:shd w:val="clear" w:color="auto" w:fill="auto"/>
            <w:noWrap/>
          </w:tcPr>
          <w:p w:rsidR="00E42753" w:rsidRDefault="00E42753" w:rsidP="004C1B31">
            <w:pPr>
              <w:rPr>
                <w:rFonts w:ascii="Arial" w:hAnsi="Arial"/>
                <w:sz w:val="20"/>
                <w:szCs w:val="20"/>
              </w:rPr>
            </w:pPr>
            <w:r>
              <w:rPr>
                <w:noProof/>
                <w:lang w:eastAsia="ru-RU"/>
              </w:rPr>
              <w:drawing>
                <wp:inline distT="0" distB="0" distL="0" distR="0" wp14:anchorId="1AC53BA4" wp14:editId="1B8DB4A2">
                  <wp:extent cx="4038600" cy="38766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38600" cy="3876675"/>
                          </a:xfrm>
                          <a:prstGeom prst="rect">
                            <a:avLst/>
                          </a:prstGeom>
                          <a:noFill/>
                          <a:ln>
                            <a:noFill/>
                          </a:ln>
                        </pic:spPr>
                      </pic:pic>
                    </a:graphicData>
                  </a:graphic>
                </wp:inline>
              </w:drawing>
            </w: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2753" w:rsidRDefault="00E42753" w:rsidP="004C1B31">
            <w:pPr>
              <w:jc w:val="center"/>
              <w:rPr>
                <w:rFonts w:ascii="Arial" w:hAnsi="Arial"/>
                <w:sz w:val="20"/>
                <w:szCs w:val="20"/>
              </w:rPr>
            </w:pPr>
            <w:r>
              <w:rPr>
                <w:rFonts w:ascii="Arial" w:hAnsi="Arial"/>
                <w:sz w:val="20"/>
                <w:szCs w:val="20"/>
              </w:rPr>
              <w:t>10 и выше</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39,4</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34,5</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2753" w:rsidRDefault="00E42753" w:rsidP="004C1B31">
            <w:pPr>
              <w:jc w:val="center"/>
              <w:rPr>
                <w:rFonts w:ascii="Arial" w:hAnsi="Arial"/>
                <w:sz w:val="20"/>
                <w:szCs w:val="20"/>
              </w:rPr>
            </w:pPr>
            <w:r>
              <w:rPr>
                <w:rFonts w:ascii="Arial" w:hAnsi="Arial"/>
                <w:sz w:val="20"/>
                <w:szCs w:val="20"/>
              </w:rPr>
              <w:t>9</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40,4</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35,1</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8</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41,3</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35,7</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7</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42,3</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36,3</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6</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43,3</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36,9</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5</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44,2</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37,5</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4</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45,2</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38,1</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46,2</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38,8</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47,1</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39,4</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48,1</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40,0</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0</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49,1</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40,6</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50,0</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41,2</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51,0</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41,8</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52,0</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42,4</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-4</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52,9</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43,0</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-5</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53,9</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43,6</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-6</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54,9</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44,2</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-7</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55,8</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44,8</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-8</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56,8</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45,4</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-9</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57,8</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46,0</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-10</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58,7</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46,6</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-11</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59,7</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47,3</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-12</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60,7</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47,9</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-13</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61,6</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48,5</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-14</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62,6</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49,1</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-15</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63,6</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49,7</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-16</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64,5</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50,3</w:t>
            </w:r>
          </w:p>
        </w:tc>
        <w:tc>
          <w:tcPr>
            <w:tcW w:w="2727" w:type="dxa"/>
            <w:tcBorders>
              <w:top w:val="nil"/>
              <w:left w:val="single" w:sz="4" w:space="0" w:color="auto"/>
              <w:bottom w:val="nil"/>
              <w:right w:val="nil"/>
            </w:tcBorders>
            <w:shd w:val="clear" w:color="auto" w:fill="auto"/>
            <w:noWrap/>
            <w:vAlign w:val="bottom"/>
          </w:tcPr>
          <w:p w:rsidR="00E42753" w:rsidRDefault="00E42753" w:rsidP="004C1B31">
            <w:pPr>
              <w:rPr>
                <w:rFonts w:ascii="Arial" w:hAnsi="Arial"/>
                <w:sz w:val="20"/>
                <w:szCs w:val="20"/>
              </w:rPr>
            </w:pPr>
          </w:p>
        </w:tc>
        <w:tc>
          <w:tcPr>
            <w:tcW w:w="4068" w:type="dxa"/>
            <w:gridSpan w:val="6"/>
            <w:tcBorders>
              <w:top w:val="nil"/>
              <w:left w:val="nil"/>
              <w:bottom w:val="nil"/>
              <w:right w:val="nil"/>
            </w:tcBorders>
            <w:shd w:val="clear" w:color="auto" w:fill="auto"/>
            <w:noWrap/>
            <w:vAlign w:val="bottom"/>
          </w:tcPr>
          <w:p w:rsidR="00E42753" w:rsidRDefault="00E42753" w:rsidP="004C1B31">
            <w:pPr>
              <w:jc w:val="center"/>
              <w:rPr>
                <w:rFonts w:ascii="Arial" w:hAnsi="Arial"/>
                <w:sz w:val="20"/>
                <w:szCs w:val="20"/>
                <w:u w:val="single"/>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-17</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65,5</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50,9</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9"/>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-18</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66,5</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51,5</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vAlign w:val="center"/>
          </w:tcPr>
          <w:p w:rsidR="00E42753" w:rsidRDefault="00E42753" w:rsidP="004C1B31">
            <w:pPr>
              <w:rPr>
                <w:sz w:val="22"/>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-19</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67,4</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52,1</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-20</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68,4</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52,7</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-21</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69,4</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53,3</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-22</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70,3</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53,9</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-23</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71,3</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54,5</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-24</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72,3</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55,1</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-25</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73,2</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55,8</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-26</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74,2</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56,4</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-27</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75,2</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57,0</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-28</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76,1</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57,6</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-29</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77,1</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58,2</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-30</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78,1</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58,8</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-31</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79,0</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59,4</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-32</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80,0</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60,0</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bl>
    <w:p w:rsidR="00E42753" w:rsidRDefault="00E42753" w:rsidP="00E42753">
      <w:pPr>
        <w:jc w:val="center"/>
      </w:pPr>
    </w:p>
    <w:p w:rsidR="00E42753" w:rsidRPr="00784FED" w:rsidRDefault="00E42753" w:rsidP="00E42753">
      <w:pPr>
        <w:jc w:val="center"/>
        <w:rPr>
          <w:sz w:val="26"/>
          <w:szCs w:val="26"/>
        </w:rPr>
      </w:pPr>
      <w:r w:rsidRPr="00784FED">
        <w:rPr>
          <w:sz w:val="26"/>
          <w:szCs w:val="26"/>
        </w:rPr>
        <w:t xml:space="preserve">Рисунок 1.3.1 - </w:t>
      </w:r>
      <w:r w:rsidRPr="00784FED">
        <w:rPr>
          <w:bCs/>
          <w:sz w:val="26"/>
          <w:szCs w:val="26"/>
        </w:rPr>
        <w:t>Ре</w:t>
      </w:r>
      <w:r w:rsidR="006523D9">
        <w:rPr>
          <w:bCs/>
          <w:sz w:val="26"/>
          <w:szCs w:val="26"/>
        </w:rPr>
        <w:t>комендуемый</w:t>
      </w:r>
      <w:r w:rsidRPr="00784FED">
        <w:rPr>
          <w:bCs/>
          <w:sz w:val="26"/>
          <w:szCs w:val="26"/>
        </w:rPr>
        <w:t xml:space="preserve"> температурный график тепловой сети водогрейных отопительных котельных </w:t>
      </w:r>
      <w:r w:rsidRPr="00784FED">
        <w:rPr>
          <w:sz w:val="26"/>
          <w:szCs w:val="26"/>
        </w:rPr>
        <w:t>городского поселения город Макарьев</w:t>
      </w:r>
    </w:p>
    <w:p w:rsidR="00E42753" w:rsidRDefault="00E42753" w:rsidP="00E42753">
      <w:pPr>
        <w:jc w:val="center"/>
      </w:pPr>
    </w:p>
    <w:p w:rsidR="00E42753" w:rsidRDefault="00E42753" w:rsidP="00E42753">
      <w:pPr>
        <w:spacing w:after="120"/>
        <w:jc w:val="right"/>
        <w:sectPr w:rsidR="00E42753" w:rsidSect="00C767ED">
          <w:pgSz w:w="11906" w:h="16838"/>
          <w:pgMar w:top="851" w:right="567" w:bottom="851" w:left="1134" w:header="567" w:footer="567" w:gutter="0"/>
          <w:cols w:space="708"/>
          <w:docGrid w:linePitch="360"/>
        </w:sectPr>
      </w:pPr>
    </w:p>
    <w:p w:rsidR="00170F3F" w:rsidRPr="0027196E" w:rsidRDefault="00170F3F" w:rsidP="00170F3F">
      <w:pPr>
        <w:rPr>
          <w:b/>
          <w:sz w:val="26"/>
          <w:szCs w:val="26"/>
        </w:rPr>
      </w:pPr>
      <w:r w:rsidRPr="0027196E">
        <w:rPr>
          <w:b/>
          <w:sz w:val="26"/>
          <w:szCs w:val="26"/>
        </w:rPr>
        <w:lastRenderedPageBreak/>
        <w:t xml:space="preserve">Климатологические параметры </w:t>
      </w:r>
      <w:r w:rsidR="00AE335F" w:rsidRPr="0027196E">
        <w:rPr>
          <w:b/>
          <w:sz w:val="26"/>
          <w:szCs w:val="26"/>
        </w:rPr>
        <w:t>Макарьев</w:t>
      </w:r>
      <w:r w:rsidRPr="0027196E">
        <w:rPr>
          <w:b/>
          <w:sz w:val="26"/>
          <w:szCs w:val="26"/>
        </w:rPr>
        <w:t>ского района</w:t>
      </w:r>
    </w:p>
    <w:p w:rsidR="00170F3F" w:rsidRPr="0027196E" w:rsidRDefault="00AE335F" w:rsidP="000A60CC">
      <w:pPr>
        <w:spacing w:before="120"/>
        <w:ind w:firstLine="425"/>
        <w:rPr>
          <w:sz w:val="26"/>
          <w:szCs w:val="26"/>
        </w:rPr>
      </w:pPr>
      <w:r w:rsidRPr="0027196E">
        <w:rPr>
          <w:sz w:val="26"/>
          <w:szCs w:val="26"/>
        </w:rPr>
        <w:t xml:space="preserve">Макарьевский район относится ко 2-й климатической зоне Костромской области. </w:t>
      </w:r>
      <w:r w:rsidR="00170F3F" w:rsidRPr="0027196E">
        <w:rPr>
          <w:sz w:val="26"/>
          <w:szCs w:val="26"/>
        </w:rPr>
        <w:t xml:space="preserve">В соответствии </w:t>
      </w:r>
      <w:r w:rsidRPr="0027196E">
        <w:rPr>
          <w:sz w:val="26"/>
          <w:szCs w:val="26"/>
        </w:rPr>
        <w:t>с СП 131.13330.2012</w:t>
      </w:r>
      <w:r w:rsidR="00170F3F" w:rsidRPr="0027196E">
        <w:rPr>
          <w:sz w:val="26"/>
          <w:szCs w:val="26"/>
        </w:rPr>
        <w:t xml:space="preserve"> </w:t>
      </w:r>
      <w:r w:rsidR="00B466F6" w:rsidRPr="0027196E">
        <w:rPr>
          <w:sz w:val="26"/>
          <w:szCs w:val="26"/>
        </w:rPr>
        <w:t xml:space="preserve">и ТСН 23-322-2001 </w:t>
      </w:r>
      <w:r w:rsidR="00AB17A0" w:rsidRPr="0027196E">
        <w:rPr>
          <w:sz w:val="26"/>
          <w:szCs w:val="26"/>
        </w:rPr>
        <w:t xml:space="preserve">Костромской области </w:t>
      </w:r>
      <w:r w:rsidR="00170F3F" w:rsidRPr="0027196E">
        <w:rPr>
          <w:sz w:val="26"/>
          <w:szCs w:val="26"/>
        </w:rPr>
        <w:t xml:space="preserve">климатологические параметры </w:t>
      </w:r>
      <w:r w:rsidRPr="0027196E">
        <w:rPr>
          <w:sz w:val="26"/>
          <w:szCs w:val="26"/>
        </w:rPr>
        <w:t>Макарьевского</w:t>
      </w:r>
      <w:r w:rsidR="00170F3F" w:rsidRPr="0027196E">
        <w:rPr>
          <w:sz w:val="26"/>
          <w:szCs w:val="26"/>
        </w:rPr>
        <w:t xml:space="preserve"> района составляют:</w:t>
      </w:r>
    </w:p>
    <w:p w:rsidR="00170F3F" w:rsidRPr="0027196E" w:rsidRDefault="00170F3F" w:rsidP="00170F3F">
      <w:pPr>
        <w:rPr>
          <w:sz w:val="26"/>
          <w:szCs w:val="26"/>
        </w:rPr>
      </w:pPr>
      <w:r w:rsidRPr="0027196E">
        <w:rPr>
          <w:sz w:val="26"/>
          <w:szCs w:val="26"/>
        </w:rPr>
        <w:t>- среднегодовая температура наружного воздуха 2,</w:t>
      </w:r>
      <w:r w:rsidR="00AE06BD" w:rsidRPr="0027196E">
        <w:rPr>
          <w:sz w:val="26"/>
          <w:szCs w:val="26"/>
        </w:rPr>
        <w:t>3</w:t>
      </w:r>
      <w:r w:rsidRPr="0027196E">
        <w:rPr>
          <w:sz w:val="26"/>
          <w:szCs w:val="26"/>
          <w:vertAlign w:val="superscript"/>
        </w:rPr>
        <w:t>о</w:t>
      </w:r>
      <w:r w:rsidRPr="0027196E">
        <w:rPr>
          <w:sz w:val="26"/>
          <w:szCs w:val="26"/>
        </w:rPr>
        <w:t>С;</w:t>
      </w:r>
    </w:p>
    <w:p w:rsidR="00170F3F" w:rsidRPr="0027196E" w:rsidRDefault="00170F3F" w:rsidP="00170F3F">
      <w:pPr>
        <w:rPr>
          <w:sz w:val="26"/>
          <w:szCs w:val="26"/>
        </w:rPr>
      </w:pPr>
      <w:r w:rsidRPr="0027196E">
        <w:rPr>
          <w:sz w:val="26"/>
          <w:szCs w:val="26"/>
        </w:rPr>
        <w:t>- средне</w:t>
      </w:r>
      <w:r w:rsidR="00C17CD4" w:rsidRPr="0027196E">
        <w:rPr>
          <w:sz w:val="26"/>
          <w:szCs w:val="26"/>
        </w:rPr>
        <w:t>сезонная</w:t>
      </w:r>
      <w:r w:rsidRPr="0027196E">
        <w:rPr>
          <w:sz w:val="26"/>
          <w:szCs w:val="26"/>
        </w:rPr>
        <w:t xml:space="preserve"> температура грунта на глубине 1,6 м </w:t>
      </w:r>
      <w:r w:rsidR="00AE06BD" w:rsidRPr="0027196E">
        <w:rPr>
          <w:sz w:val="26"/>
          <w:szCs w:val="26"/>
        </w:rPr>
        <w:t>4,8</w:t>
      </w:r>
      <w:r w:rsidRPr="0027196E">
        <w:rPr>
          <w:sz w:val="26"/>
          <w:szCs w:val="26"/>
          <w:vertAlign w:val="superscript"/>
        </w:rPr>
        <w:t>о</w:t>
      </w:r>
      <w:r w:rsidRPr="0027196E">
        <w:rPr>
          <w:sz w:val="26"/>
          <w:szCs w:val="26"/>
        </w:rPr>
        <w:t>С.</w:t>
      </w:r>
    </w:p>
    <w:p w:rsidR="00170F3F" w:rsidRPr="0027196E" w:rsidRDefault="00170F3F" w:rsidP="00170F3F">
      <w:pPr>
        <w:rPr>
          <w:sz w:val="26"/>
          <w:szCs w:val="26"/>
        </w:rPr>
      </w:pPr>
      <w:r w:rsidRPr="0027196E">
        <w:rPr>
          <w:sz w:val="26"/>
          <w:szCs w:val="26"/>
        </w:rPr>
        <w:t>Параметры отопительного периода:</w:t>
      </w:r>
    </w:p>
    <w:p w:rsidR="00170F3F" w:rsidRPr="0027196E" w:rsidRDefault="00170F3F" w:rsidP="000A60CC">
      <w:pPr>
        <w:ind w:left="120" w:hanging="120"/>
        <w:rPr>
          <w:sz w:val="26"/>
          <w:szCs w:val="26"/>
        </w:rPr>
      </w:pPr>
      <w:r w:rsidRPr="0027196E">
        <w:rPr>
          <w:sz w:val="26"/>
          <w:szCs w:val="26"/>
        </w:rPr>
        <w:t>- продолжительность 2</w:t>
      </w:r>
      <w:r w:rsidR="00AE06BD" w:rsidRPr="0027196E">
        <w:rPr>
          <w:sz w:val="26"/>
          <w:szCs w:val="26"/>
        </w:rPr>
        <w:t>30</w:t>
      </w:r>
      <w:r w:rsidRPr="0027196E">
        <w:rPr>
          <w:sz w:val="26"/>
          <w:szCs w:val="26"/>
        </w:rPr>
        <w:t xml:space="preserve"> сут., начало и окончание периода устанавливается администрацией района;</w:t>
      </w:r>
    </w:p>
    <w:p w:rsidR="00170F3F" w:rsidRPr="0027196E" w:rsidRDefault="00170F3F" w:rsidP="00170F3F">
      <w:pPr>
        <w:rPr>
          <w:sz w:val="26"/>
          <w:szCs w:val="26"/>
        </w:rPr>
      </w:pPr>
      <w:r w:rsidRPr="0027196E">
        <w:rPr>
          <w:sz w:val="26"/>
          <w:szCs w:val="26"/>
        </w:rPr>
        <w:t>- средняя температура наружного воздуха -4,</w:t>
      </w:r>
      <w:r w:rsidR="00AE06BD" w:rsidRPr="0027196E">
        <w:rPr>
          <w:sz w:val="26"/>
          <w:szCs w:val="26"/>
        </w:rPr>
        <w:t>3</w:t>
      </w:r>
      <w:r w:rsidRPr="0027196E">
        <w:rPr>
          <w:sz w:val="26"/>
          <w:szCs w:val="26"/>
          <w:vertAlign w:val="superscript"/>
        </w:rPr>
        <w:t>о</w:t>
      </w:r>
      <w:r w:rsidRPr="0027196E">
        <w:rPr>
          <w:sz w:val="26"/>
          <w:szCs w:val="26"/>
        </w:rPr>
        <w:t>С;</w:t>
      </w:r>
    </w:p>
    <w:p w:rsidR="00AE06BD" w:rsidRPr="0027196E" w:rsidRDefault="00AE06BD" w:rsidP="00170F3F">
      <w:pPr>
        <w:rPr>
          <w:sz w:val="26"/>
          <w:szCs w:val="26"/>
        </w:rPr>
      </w:pPr>
      <w:r w:rsidRPr="0027196E">
        <w:rPr>
          <w:sz w:val="26"/>
          <w:szCs w:val="26"/>
        </w:rPr>
        <w:t>- расчетная температура наружного воздуха -32</w:t>
      </w:r>
      <w:r w:rsidRPr="0027196E">
        <w:rPr>
          <w:sz w:val="26"/>
          <w:szCs w:val="26"/>
          <w:vertAlign w:val="superscript"/>
        </w:rPr>
        <w:t>о</w:t>
      </w:r>
      <w:r w:rsidRPr="0027196E">
        <w:rPr>
          <w:sz w:val="26"/>
          <w:szCs w:val="26"/>
        </w:rPr>
        <w:t>С;</w:t>
      </w:r>
    </w:p>
    <w:p w:rsidR="00170F3F" w:rsidRPr="0027196E" w:rsidRDefault="00AE06BD" w:rsidP="00170F3F">
      <w:pPr>
        <w:rPr>
          <w:sz w:val="26"/>
          <w:szCs w:val="26"/>
        </w:rPr>
      </w:pPr>
      <w:r w:rsidRPr="0027196E">
        <w:rPr>
          <w:sz w:val="26"/>
          <w:szCs w:val="26"/>
        </w:rPr>
        <w:t>- средняя скорость ветра 3,9</w:t>
      </w:r>
      <w:r w:rsidR="00170F3F" w:rsidRPr="0027196E">
        <w:rPr>
          <w:sz w:val="26"/>
          <w:szCs w:val="26"/>
        </w:rPr>
        <w:t xml:space="preserve"> м/с.</w:t>
      </w:r>
    </w:p>
    <w:p w:rsidR="00170F3F" w:rsidRPr="0027196E" w:rsidRDefault="00170F3F" w:rsidP="000A60CC">
      <w:pPr>
        <w:rPr>
          <w:sz w:val="26"/>
          <w:szCs w:val="26"/>
        </w:rPr>
      </w:pPr>
      <w:r w:rsidRPr="0027196E">
        <w:rPr>
          <w:sz w:val="26"/>
          <w:szCs w:val="26"/>
        </w:rPr>
        <w:t xml:space="preserve">Параметры наружного воздуха, грунта и теплоносителя за каждый месяц отопительного периода приведены в таблице </w:t>
      </w:r>
      <w:r w:rsidR="00336D25" w:rsidRPr="0027196E">
        <w:rPr>
          <w:sz w:val="26"/>
          <w:szCs w:val="26"/>
        </w:rPr>
        <w:t>1.3.3</w:t>
      </w:r>
      <w:r w:rsidRPr="0027196E">
        <w:rPr>
          <w:sz w:val="26"/>
          <w:szCs w:val="26"/>
        </w:rPr>
        <w:t xml:space="preserve"> </w:t>
      </w:r>
    </w:p>
    <w:p w:rsidR="00170F3F" w:rsidRPr="0027196E" w:rsidRDefault="00170F3F" w:rsidP="00170F3F">
      <w:pPr>
        <w:jc w:val="right"/>
        <w:rPr>
          <w:sz w:val="26"/>
          <w:szCs w:val="26"/>
        </w:rPr>
      </w:pPr>
      <w:r w:rsidRPr="0027196E">
        <w:rPr>
          <w:sz w:val="26"/>
          <w:szCs w:val="26"/>
        </w:rPr>
        <w:t xml:space="preserve"> Таблица </w:t>
      </w:r>
      <w:r w:rsidR="00336D25" w:rsidRPr="0027196E">
        <w:rPr>
          <w:sz w:val="26"/>
          <w:szCs w:val="26"/>
        </w:rPr>
        <w:t>1.3.3</w:t>
      </w:r>
    </w:p>
    <w:p w:rsidR="00170F3F" w:rsidRPr="0027196E" w:rsidRDefault="00170F3F" w:rsidP="00170F3F">
      <w:pPr>
        <w:ind w:firstLine="708"/>
        <w:jc w:val="center"/>
        <w:rPr>
          <w:sz w:val="26"/>
          <w:szCs w:val="26"/>
        </w:rPr>
      </w:pPr>
      <w:r w:rsidRPr="0027196E">
        <w:rPr>
          <w:sz w:val="26"/>
          <w:szCs w:val="26"/>
        </w:rPr>
        <w:t>Основные параметры работы тепловой сети за отопительный период</w:t>
      </w:r>
    </w:p>
    <w:tbl>
      <w:tblPr>
        <w:tblW w:w="7295" w:type="dxa"/>
        <w:jc w:val="center"/>
        <w:tblLook w:val="0000" w:firstRow="0" w:lastRow="0" w:firstColumn="0" w:lastColumn="0" w:noHBand="0" w:noVBand="0"/>
      </w:tblPr>
      <w:tblGrid>
        <w:gridCol w:w="1979"/>
        <w:gridCol w:w="1656"/>
        <w:gridCol w:w="1991"/>
        <w:gridCol w:w="1669"/>
      </w:tblGrid>
      <w:tr w:rsidR="00784FED" w:rsidRPr="007D369C" w:rsidTr="0027196E">
        <w:trPr>
          <w:trHeight w:val="276"/>
          <w:jc w:val="center"/>
        </w:trPr>
        <w:tc>
          <w:tcPr>
            <w:tcW w:w="1979" w:type="dxa"/>
            <w:vMerge w:val="restart"/>
            <w:tcBorders>
              <w:top w:val="single" w:sz="4" w:space="0" w:color="auto"/>
              <w:left w:val="single" w:sz="4" w:space="0" w:color="auto"/>
              <w:bottom w:val="single" w:sz="4" w:space="0" w:color="000000"/>
              <w:right w:val="single" w:sz="4" w:space="0" w:color="auto"/>
            </w:tcBorders>
          </w:tcPr>
          <w:p w:rsidR="00784FED" w:rsidRPr="007D369C" w:rsidRDefault="00784FED" w:rsidP="00302FFC">
            <w:pPr>
              <w:jc w:val="center"/>
              <w:rPr>
                <w:b/>
              </w:rPr>
            </w:pPr>
            <w:r w:rsidRPr="007D369C">
              <w:rPr>
                <w:b/>
              </w:rPr>
              <w:t>Месяц</w:t>
            </w:r>
          </w:p>
        </w:tc>
        <w:tc>
          <w:tcPr>
            <w:tcW w:w="1656" w:type="dxa"/>
            <w:vMerge w:val="restart"/>
            <w:tcBorders>
              <w:top w:val="single" w:sz="4" w:space="0" w:color="auto"/>
              <w:left w:val="single" w:sz="4" w:space="0" w:color="auto"/>
              <w:bottom w:val="single" w:sz="4" w:space="0" w:color="auto"/>
              <w:right w:val="single" w:sz="4" w:space="0" w:color="auto"/>
            </w:tcBorders>
          </w:tcPr>
          <w:p w:rsidR="00784FED" w:rsidRPr="007D369C" w:rsidRDefault="00784FED" w:rsidP="00302FFC">
            <w:pPr>
              <w:jc w:val="center"/>
              <w:rPr>
                <w:b/>
              </w:rPr>
            </w:pPr>
            <w:r w:rsidRPr="007D369C">
              <w:rPr>
                <w:b/>
              </w:rPr>
              <w:t>Температура грунта t</w:t>
            </w:r>
            <w:r w:rsidRPr="007D369C">
              <w:rPr>
                <w:b/>
                <w:vertAlign w:val="subscript"/>
              </w:rPr>
              <w:t>гр.,</w:t>
            </w:r>
            <w:r w:rsidRPr="007D369C">
              <w:rPr>
                <w:b/>
              </w:rPr>
              <w:t xml:space="preserve"> </w:t>
            </w:r>
            <w:r w:rsidRPr="007D369C">
              <w:rPr>
                <w:b/>
                <w:vertAlign w:val="superscript"/>
              </w:rPr>
              <w:t>0</w:t>
            </w:r>
            <w:r w:rsidRPr="007D369C">
              <w:rPr>
                <w:b/>
              </w:rPr>
              <w:t>С</w:t>
            </w:r>
          </w:p>
        </w:tc>
        <w:tc>
          <w:tcPr>
            <w:tcW w:w="1991" w:type="dxa"/>
            <w:vMerge w:val="restart"/>
            <w:tcBorders>
              <w:top w:val="single" w:sz="4" w:space="0" w:color="auto"/>
              <w:left w:val="single" w:sz="4" w:space="0" w:color="auto"/>
              <w:bottom w:val="single" w:sz="4" w:space="0" w:color="auto"/>
              <w:right w:val="nil"/>
            </w:tcBorders>
          </w:tcPr>
          <w:p w:rsidR="00784FED" w:rsidRPr="007D369C" w:rsidRDefault="00784FED" w:rsidP="00302FFC">
            <w:pPr>
              <w:jc w:val="center"/>
              <w:rPr>
                <w:b/>
              </w:rPr>
            </w:pPr>
            <w:r w:rsidRPr="007D369C">
              <w:rPr>
                <w:b/>
              </w:rPr>
              <w:t>Температура наружного воздуха t</w:t>
            </w:r>
            <w:r w:rsidRPr="007D369C">
              <w:rPr>
                <w:b/>
                <w:vertAlign w:val="subscript"/>
              </w:rPr>
              <w:t>н.в.,</w:t>
            </w:r>
            <w:r w:rsidRPr="007D369C">
              <w:rPr>
                <w:b/>
              </w:rPr>
              <w:t xml:space="preserve"> </w:t>
            </w:r>
            <w:r w:rsidRPr="007D369C">
              <w:rPr>
                <w:b/>
                <w:vertAlign w:val="superscript"/>
              </w:rPr>
              <w:t>0</w:t>
            </w:r>
            <w:r w:rsidRPr="007D369C">
              <w:rPr>
                <w:b/>
              </w:rPr>
              <w:t>С</w:t>
            </w:r>
          </w:p>
        </w:tc>
        <w:tc>
          <w:tcPr>
            <w:tcW w:w="1669" w:type="dxa"/>
            <w:vMerge w:val="restart"/>
            <w:tcBorders>
              <w:top w:val="single" w:sz="4" w:space="0" w:color="auto"/>
              <w:left w:val="single" w:sz="4" w:space="0" w:color="auto"/>
              <w:bottom w:val="single" w:sz="4" w:space="0" w:color="auto"/>
              <w:right w:val="single" w:sz="4" w:space="0" w:color="auto"/>
            </w:tcBorders>
          </w:tcPr>
          <w:p w:rsidR="00784FED" w:rsidRPr="007D369C" w:rsidRDefault="00784FED" w:rsidP="00302FFC">
            <w:pPr>
              <w:jc w:val="center"/>
              <w:rPr>
                <w:b/>
              </w:rPr>
            </w:pPr>
            <w:r w:rsidRPr="007D369C">
              <w:rPr>
                <w:b/>
              </w:rPr>
              <w:t>Время работы за период, ч</w:t>
            </w:r>
          </w:p>
        </w:tc>
      </w:tr>
      <w:tr w:rsidR="00784FED" w:rsidRPr="007D369C" w:rsidTr="0027196E">
        <w:trPr>
          <w:trHeight w:val="276"/>
          <w:jc w:val="center"/>
        </w:trPr>
        <w:tc>
          <w:tcPr>
            <w:tcW w:w="1979" w:type="dxa"/>
            <w:vMerge/>
            <w:tcBorders>
              <w:top w:val="single" w:sz="4" w:space="0" w:color="auto"/>
              <w:left w:val="single" w:sz="4" w:space="0" w:color="auto"/>
              <w:bottom w:val="single" w:sz="4" w:space="0" w:color="000000"/>
              <w:right w:val="single" w:sz="4" w:space="0" w:color="auto"/>
            </w:tcBorders>
            <w:vAlign w:val="center"/>
          </w:tcPr>
          <w:p w:rsidR="00784FED" w:rsidRPr="007D369C" w:rsidRDefault="00784FED" w:rsidP="00302FFC">
            <w:pPr>
              <w:rPr>
                <w:b/>
              </w:rPr>
            </w:pPr>
          </w:p>
        </w:tc>
        <w:tc>
          <w:tcPr>
            <w:tcW w:w="1656" w:type="dxa"/>
            <w:vMerge/>
            <w:tcBorders>
              <w:top w:val="single" w:sz="4" w:space="0" w:color="auto"/>
              <w:left w:val="single" w:sz="4" w:space="0" w:color="auto"/>
              <w:bottom w:val="single" w:sz="4" w:space="0" w:color="auto"/>
              <w:right w:val="single" w:sz="4" w:space="0" w:color="auto"/>
            </w:tcBorders>
            <w:vAlign w:val="center"/>
          </w:tcPr>
          <w:p w:rsidR="00784FED" w:rsidRPr="007D369C" w:rsidRDefault="00784FED" w:rsidP="00302FFC">
            <w:pPr>
              <w:jc w:val="center"/>
            </w:pPr>
          </w:p>
        </w:tc>
        <w:tc>
          <w:tcPr>
            <w:tcW w:w="1991" w:type="dxa"/>
            <w:vMerge/>
            <w:tcBorders>
              <w:top w:val="single" w:sz="4" w:space="0" w:color="auto"/>
              <w:left w:val="single" w:sz="4" w:space="0" w:color="auto"/>
              <w:bottom w:val="single" w:sz="4" w:space="0" w:color="auto"/>
              <w:right w:val="nil"/>
            </w:tcBorders>
            <w:vAlign w:val="center"/>
          </w:tcPr>
          <w:p w:rsidR="00784FED" w:rsidRPr="007D369C" w:rsidRDefault="00784FED" w:rsidP="00302FFC">
            <w:pPr>
              <w:rPr>
                <w:b/>
              </w:rPr>
            </w:pPr>
          </w:p>
        </w:tc>
        <w:tc>
          <w:tcPr>
            <w:tcW w:w="1669" w:type="dxa"/>
            <w:vMerge/>
            <w:tcBorders>
              <w:top w:val="single" w:sz="4" w:space="0" w:color="auto"/>
              <w:left w:val="single" w:sz="4" w:space="0" w:color="auto"/>
              <w:bottom w:val="single" w:sz="4" w:space="0" w:color="auto"/>
              <w:right w:val="single" w:sz="4" w:space="0" w:color="auto"/>
            </w:tcBorders>
            <w:vAlign w:val="center"/>
          </w:tcPr>
          <w:p w:rsidR="00784FED" w:rsidRPr="007D369C" w:rsidRDefault="00784FED" w:rsidP="00302FFC"/>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Январь</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3,5</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AE06BD">
            <w:pPr>
              <w:tabs>
                <w:tab w:val="left" w:pos="1440"/>
              </w:tabs>
              <w:jc w:val="center"/>
            </w:pPr>
            <w:r w:rsidRPr="007D369C">
              <w:t>-</w:t>
            </w:r>
            <w:r>
              <w:t>12,8</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744</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Февраль</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2,8</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rsidRPr="007D369C">
              <w:t>-1</w:t>
            </w:r>
            <w:r>
              <w:t>1,6</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672</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Март</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2,3</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rsidRPr="007D369C">
              <w:t>-</w:t>
            </w:r>
            <w:r>
              <w:t>5,7</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744</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Апрель</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2,1</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2,5</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720</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AE06BD">
            <w:r w:rsidRPr="007D369C">
              <w:t>Май</w:t>
            </w:r>
            <w:r>
              <w:t xml:space="preserve"> </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5,5</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9,7</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240</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Июнь</w:t>
            </w:r>
          </w:p>
        </w:tc>
        <w:tc>
          <w:tcPr>
            <w:tcW w:w="1656" w:type="dxa"/>
            <w:tcBorders>
              <w:top w:val="single" w:sz="4" w:space="0" w:color="auto"/>
              <w:left w:val="nil"/>
              <w:bottom w:val="single" w:sz="4" w:space="0" w:color="auto"/>
              <w:right w:val="single" w:sz="4" w:space="0" w:color="auto"/>
            </w:tcBorders>
            <w:vAlign w:val="center"/>
          </w:tcPr>
          <w:p w:rsidR="00784FED" w:rsidRPr="00673446" w:rsidRDefault="00784FED" w:rsidP="004C1B31">
            <w:pPr>
              <w:jc w:val="center"/>
              <w:rPr>
                <w:szCs w:val="24"/>
              </w:rPr>
            </w:pPr>
            <w:r>
              <w:rPr>
                <w:szCs w:val="24"/>
              </w:rPr>
              <w:t>-</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14,8</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0</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Июль</w:t>
            </w:r>
          </w:p>
        </w:tc>
        <w:tc>
          <w:tcPr>
            <w:tcW w:w="1656" w:type="dxa"/>
            <w:tcBorders>
              <w:top w:val="single" w:sz="4" w:space="0" w:color="auto"/>
              <w:left w:val="nil"/>
              <w:bottom w:val="single" w:sz="4" w:space="0" w:color="auto"/>
              <w:right w:val="single" w:sz="4" w:space="0" w:color="auto"/>
            </w:tcBorders>
            <w:vAlign w:val="center"/>
          </w:tcPr>
          <w:p w:rsidR="00784FED" w:rsidRPr="00673446" w:rsidRDefault="00784FED" w:rsidP="004C1B31">
            <w:pPr>
              <w:jc w:val="center"/>
              <w:rPr>
                <w:szCs w:val="24"/>
              </w:rPr>
            </w:pPr>
            <w:r>
              <w:rPr>
                <w:szCs w:val="24"/>
              </w:rPr>
              <w:t>-</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17,0</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0</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Август</w:t>
            </w:r>
          </w:p>
        </w:tc>
        <w:tc>
          <w:tcPr>
            <w:tcW w:w="1656" w:type="dxa"/>
            <w:tcBorders>
              <w:top w:val="single" w:sz="4" w:space="0" w:color="auto"/>
              <w:left w:val="nil"/>
              <w:bottom w:val="single" w:sz="4" w:space="0" w:color="auto"/>
              <w:right w:val="single" w:sz="4" w:space="0" w:color="auto"/>
            </w:tcBorders>
            <w:vAlign w:val="center"/>
          </w:tcPr>
          <w:p w:rsidR="00784FED" w:rsidRPr="00673446" w:rsidRDefault="00784FED" w:rsidP="004C1B31">
            <w:pPr>
              <w:jc w:val="center"/>
              <w:rPr>
                <w:szCs w:val="24"/>
              </w:rPr>
            </w:pPr>
            <w:r>
              <w:rPr>
                <w:szCs w:val="24"/>
              </w:rPr>
              <w:t>-</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15,1</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0</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C17CD4">
            <w:r w:rsidRPr="007D369C">
              <w:t>Сентябрь</w:t>
            </w:r>
            <w:r>
              <w:t xml:space="preserve"> </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13,2</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9,2</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3448E">
            <w:pPr>
              <w:tabs>
                <w:tab w:val="left" w:pos="1440"/>
              </w:tabs>
              <w:jc w:val="center"/>
            </w:pPr>
            <w:r>
              <w:t>192</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Октябрь</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10,6</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t>2,4</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744</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Ноябрь</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7,3</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rsidRPr="007D369C">
              <w:t>-</w:t>
            </w:r>
            <w:r>
              <w:t>3,6</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720</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bottom"/>
          </w:tcPr>
          <w:p w:rsidR="00784FED" w:rsidRPr="007D369C" w:rsidRDefault="00784FED" w:rsidP="00302FFC">
            <w:r w:rsidRPr="007D369C">
              <w:t>Декабрь</w:t>
            </w:r>
          </w:p>
        </w:tc>
        <w:tc>
          <w:tcPr>
            <w:tcW w:w="1656" w:type="dxa"/>
            <w:tcBorders>
              <w:top w:val="single" w:sz="4" w:space="0" w:color="auto"/>
              <w:left w:val="nil"/>
              <w:bottom w:val="single" w:sz="4" w:space="0" w:color="auto"/>
              <w:right w:val="single" w:sz="4" w:space="0" w:color="auto"/>
            </w:tcBorders>
            <w:vAlign w:val="center"/>
          </w:tcPr>
          <w:p w:rsidR="00784FED" w:rsidRDefault="00784FED" w:rsidP="004C1B31">
            <w:pPr>
              <w:jc w:val="center"/>
              <w:rPr>
                <w:color w:val="000000"/>
                <w:szCs w:val="24"/>
              </w:rPr>
            </w:pPr>
            <w:r>
              <w:rPr>
                <w:color w:val="000000"/>
              </w:rPr>
              <w:t>4,8</w:t>
            </w:r>
          </w:p>
        </w:tc>
        <w:tc>
          <w:tcPr>
            <w:tcW w:w="1991" w:type="dxa"/>
            <w:tcBorders>
              <w:top w:val="single" w:sz="4" w:space="0" w:color="auto"/>
              <w:left w:val="single" w:sz="4" w:space="0" w:color="auto"/>
              <w:bottom w:val="single" w:sz="4" w:space="0" w:color="auto"/>
              <w:right w:val="nil"/>
            </w:tcBorders>
            <w:noWrap/>
            <w:vAlign w:val="center"/>
          </w:tcPr>
          <w:p w:rsidR="00784FED" w:rsidRPr="007D369C" w:rsidRDefault="00784FED" w:rsidP="00202B33">
            <w:pPr>
              <w:tabs>
                <w:tab w:val="left" w:pos="1440"/>
              </w:tabs>
              <w:jc w:val="center"/>
            </w:pPr>
            <w:r w:rsidRPr="007D369C">
              <w:t>-</w:t>
            </w:r>
            <w:r>
              <w:t>9,8</w:t>
            </w:r>
          </w:p>
        </w:tc>
        <w:tc>
          <w:tcPr>
            <w:tcW w:w="1669" w:type="dxa"/>
            <w:tcBorders>
              <w:top w:val="nil"/>
              <w:left w:val="single" w:sz="4" w:space="0" w:color="auto"/>
              <w:bottom w:val="single" w:sz="4" w:space="0" w:color="auto"/>
              <w:right w:val="single" w:sz="4" w:space="0" w:color="auto"/>
            </w:tcBorders>
            <w:noWrap/>
            <w:vAlign w:val="center"/>
          </w:tcPr>
          <w:p w:rsidR="00784FED" w:rsidRDefault="00784FED" w:rsidP="00202B33">
            <w:pPr>
              <w:tabs>
                <w:tab w:val="left" w:pos="1440"/>
              </w:tabs>
              <w:jc w:val="center"/>
            </w:pPr>
            <w:r>
              <w:t>744</w:t>
            </w:r>
          </w:p>
        </w:tc>
      </w:tr>
      <w:tr w:rsidR="00784FED" w:rsidRPr="007D369C" w:rsidTr="0027196E">
        <w:trPr>
          <w:trHeight w:val="20"/>
          <w:jc w:val="center"/>
        </w:trPr>
        <w:tc>
          <w:tcPr>
            <w:tcW w:w="1979" w:type="dxa"/>
            <w:tcBorders>
              <w:top w:val="single" w:sz="4" w:space="0" w:color="auto"/>
              <w:left w:val="single" w:sz="4" w:space="0" w:color="auto"/>
              <w:bottom w:val="single" w:sz="4" w:space="0" w:color="auto"/>
              <w:right w:val="single" w:sz="4" w:space="0" w:color="auto"/>
            </w:tcBorders>
            <w:noWrap/>
            <w:vAlign w:val="center"/>
          </w:tcPr>
          <w:p w:rsidR="00784FED" w:rsidRPr="007D369C" w:rsidRDefault="00784FED" w:rsidP="00302FFC">
            <w:pPr>
              <w:rPr>
                <w:b/>
              </w:rPr>
            </w:pPr>
            <w:r w:rsidRPr="007D369C">
              <w:rPr>
                <w:b/>
              </w:rPr>
              <w:t>ИТОГО</w:t>
            </w:r>
          </w:p>
        </w:tc>
        <w:tc>
          <w:tcPr>
            <w:tcW w:w="1656" w:type="dxa"/>
            <w:tcBorders>
              <w:top w:val="single" w:sz="4" w:space="0" w:color="auto"/>
              <w:left w:val="nil"/>
              <w:bottom w:val="single" w:sz="4" w:space="0" w:color="auto"/>
              <w:right w:val="single" w:sz="4" w:space="0" w:color="auto"/>
            </w:tcBorders>
            <w:vAlign w:val="bottom"/>
          </w:tcPr>
          <w:p w:rsidR="00784FED" w:rsidRPr="00D956B9" w:rsidRDefault="00784FED" w:rsidP="004C1B31">
            <w:pPr>
              <w:jc w:val="center"/>
              <w:rPr>
                <w:b/>
                <w:color w:val="000000"/>
                <w:szCs w:val="24"/>
              </w:rPr>
            </w:pPr>
            <w:r w:rsidRPr="00D956B9">
              <w:rPr>
                <w:b/>
                <w:color w:val="000000"/>
              </w:rPr>
              <w:t>4,8</w:t>
            </w:r>
          </w:p>
        </w:tc>
        <w:tc>
          <w:tcPr>
            <w:tcW w:w="1991" w:type="dxa"/>
            <w:tcBorders>
              <w:top w:val="single" w:sz="4" w:space="0" w:color="auto"/>
              <w:left w:val="single" w:sz="4" w:space="0" w:color="auto"/>
              <w:bottom w:val="single" w:sz="4" w:space="0" w:color="auto"/>
              <w:right w:val="single" w:sz="4" w:space="0" w:color="auto"/>
            </w:tcBorders>
            <w:noWrap/>
            <w:vAlign w:val="center"/>
          </w:tcPr>
          <w:p w:rsidR="00784FED" w:rsidRPr="007D369C" w:rsidRDefault="00784FED" w:rsidP="00202B33">
            <w:pPr>
              <w:tabs>
                <w:tab w:val="left" w:pos="1440"/>
              </w:tabs>
              <w:jc w:val="center"/>
              <w:rPr>
                <w:b/>
              </w:rPr>
            </w:pPr>
            <w:r w:rsidRPr="007D369C">
              <w:rPr>
                <w:b/>
              </w:rPr>
              <w:t>-4,</w:t>
            </w:r>
            <w:r>
              <w:rPr>
                <w:b/>
              </w:rPr>
              <w:t>3</w:t>
            </w:r>
          </w:p>
        </w:tc>
        <w:tc>
          <w:tcPr>
            <w:tcW w:w="1669" w:type="dxa"/>
            <w:tcBorders>
              <w:top w:val="nil"/>
              <w:left w:val="nil"/>
              <w:bottom w:val="single" w:sz="4" w:space="0" w:color="auto"/>
              <w:right w:val="single" w:sz="4" w:space="0" w:color="auto"/>
            </w:tcBorders>
            <w:noWrap/>
            <w:vAlign w:val="center"/>
          </w:tcPr>
          <w:p w:rsidR="00784FED" w:rsidRDefault="00784FED" w:rsidP="00202B33">
            <w:pPr>
              <w:tabs>
                <w:tab w:val="left" w:pos="1440"/>
              </w:tabs>
              <w:jc w:val="center"/>
              <w:rPr>
                <w:b/>
                <w:bCs/>
              </w:rPr>
            </w:pPr>
            <w:r>
              <w:rPr>
                <w:b/>
                <w:bCs/>
                <w:noProof/>
              </w:rPr>
              <w:fldChar w:fldCharType="begin"/>
            </w:r>
            <w:r>
              <w:rPr>
                <w:b/>
                <w:bCs/>
                <w:noProof/>
              </w:rPr>
              <w:instrText xml:space="preserve"> =SUM(ABOVE) </w:instrText>
            </w:r>
            <w:r>
              <w:rPr>
                <w:b/>
                <w:bCs/>
                <w:noProof/>
              </w:rPr>
              <w:fldChar w:fldCharType="separate"/>
            </w:r>
            <w:r>
              <w:rPr>
                <w:b/>
                <w:bCs/>
                <w:noProof/>
              </w:rPr>
              <w:t>5520</w:t>
            </w:r>
            <w:r>
              <w:rPr>
                <w:b/>
                <w:bCs/>
                <w:noProof/>
              </w:rPr>
              <w:fldChar w:fldCharType="end"/>
            </w:r>
          </w:p>
        </w:tc>
      </w:tr>
    </w:tbl>
    <w:p w:rsidR="00170F3F" w:rsidRDefault="00170F3F" w:rsidP="00170F3F">
      <w:pPr>
        <w:jc w:val="center"/>
      </w:pPr>
    </w:p>
    <w:p w:rsidR="001A128D" w:rsidRDefault="001A128D" w:rsidP="00384889">
      <w:pPr>
        <w:ind w:firstLine="567"/>
        <w:jc w:val="both"/>
        <w:rPr>
          <w:sz w:val="26"/>
          <w:szCs w:val="26"/>
        </w:rPr>
      </w:pPr>
      <w:r>
        <w:rPr>
          <w:sz w:val="26"/>
          <w:szCs w:val="26"/>
        </w:rPr>
        <w:t>Расчетно-нормативная продолжительность отопительного периода</w:t>
      </w:r>
      <w:r w:rsidR="00384889">
        <w:rPr>
          <w:sz w:val="26"/>
          <w:szCs w:val="26"/>
        </w:rPr>
        <w:t>, установленная постановлением департамента ТЭК и ЖКХ Костромской области от 27.02.2017 г. № 2-НП,</w:t>
      </w:r>
      <w:r>
        <w:rPr>
          <w:sz w:val="26"/>
          <w:szCs w:val="26"/>
        </w:rPr>
        <w:t xml:space="preserve"> составляет 7,0 мес. или 5088 часов (с 1 октября по 30 апреля</w:t>
      </w:r>
      <w:r w:rsidR="00024648">
        <w:rPr>
          <w:sz w:val="26"/>
          <w:szCs w:val="26"/>
        </w:rPr>
        <w:t xml:space="preserve"> включительно</w:t>
      </w:r>
      <w:r>
        <w:rPr>
          <w:sz w:val="26"/>
          <w:szCs w:val="26"/>
        </w:rPr>
        <w:t>).</w:t>
      </w:r>
    </w:p>
    <w:p w:rsidR="00384889" w:rsidRDefault="00384889" w:rsidP="00384889">
      <w:pPr>
        <w:ind w:firstLine="567"/>
        <w:jc w:val="both"/>
      </w:pPr>
      <w:r>
        <w:rPr>
          <w:sz w:val="26"/>
          <w:szCs w:val="26"/>
        </w:rPr>
        <w:t>Фактическая за последние 5 лет средняя температура наружного воздуха за отопительный период составила -3,5</w:t>
      </w:r>
      <w:r w:rsidRPr="00384889">
        <w:rPr>
          <w:sz w:val="26"/>
          <w:szCs w:val="26"/>
          <w:vertAlign w:val="superscript"/>
        </w:rPr>
        <w:t>о</w:t>
      </w:r>
      <w:r>
        <w:rPr>
          <w:sz w:val="26"/>
          <w:szCs w:val="26"/>
        </w:rPr>
        <w:t>С.</w:t>
      </w:r>
    </w:p>
    <w:p w:rsidR="00202B33" w:rsidRDefault="00202B33" w:rsidP="00170F3F">
      <w:pPr>
        <w:spacing w:after="120"/>
        <w:sectPr w:rsidR="00202B33" w:rsidSect="00202B33">
          <w:headerReference w:type="even" r:id="rId28"/>
          <w:headerReference w:type="default" r:id="rId29"/>
          <w:footerReference w:type="even" r:id="rId30"/>
          <w:footerReference w:type="default" r:id="rId31"/>
          <w:headerReference w:type="first" r:id="rId32"/>
          <w:footerReference w:type="first" r:id="rId33"/>
          <w:pgSz w:w="11906" w:h="16838"/>
          <w:pgMar w:top="851" w:right="567" w:bottom="851" w:left="1134" w:header="567" w:footer="403" w:gutter="0"/>
          <w:cols w:space="720"/>
          <w:docGrid w:linePitch="360"/>
        </w:sectPr>
      </w:pPr>
    </w:p>
    <w:p w:rsidR="005B5FD7" w:rsidRPr="0027196E" w:rsidRDefault="005B5FD7" w:rsidP="005B5FD7">
      <w:pPr>
        <w:pStyle w:val="ConsPlusNormal"/>
        <w:widowControl/>
        <w:spacing w:after="120"/>
        <w:ind w:firstLine="567"/>
        <w:jc w:val="both"/>
        <w:rPr>
          <w:rFonts w:ascii="Times New Roman" w:hAnsi="Times New Roman" w:cs="Times New Roman"/>
          <w:bCs/>
          <w:sz w:val="26"/>
          <w:szCs w:val="26"/>
        </w:rPr>
      </w:pPr>
      <w:r w:rsidRPr="0027196E">
        <w:rPr>
          <w:rFonts w:ascii="Times New Roman" w:hAnsi="Times New Roman" w:cs="Times New Roman"/>
          <w:b/>
          <w:sz w:val="26"/>
          <w:szCs w:val="26"/>
        </w:rPr>
        <w:lastRenderedPageBreak/>
        <w:t>1.4 Зоны действия источников теплоснабжения</w:t>
      </w:r>
    </w:p>
    <w:p w:rsidR="00CF3E0C" w:rsidRPr="0027196E" w:rsidRDefault="004D42A3" w:rsidP="005B5FD7">
      <w:pPr>
        <w:pStyle w:val="ConsPlusNormal"/>
        <w:widowControl/>
        <w:ind w:firstLine="567"/>
        <w:jc w:val="both"/>
        <w:rPr>
          <w:rFonts w:ascii="Times New Roman" w:hAnsi="Times New Roman" w:cs="Times New Roman"/>
          <w:bCs/>
          <w:sz w:val="26"/>
          <w:szCs w:val="26"/>
        </w:rPr>
      </w:pPr>
      <w:r w:rsidRPr="0027196E">
        <w:rPr>
          <w:rFonts w:ascii="Times New Roman" w:hAnsi="Times New Roman" w:cs="Times New Roman"/>
          <w:bCs/>
          <w:sz w:val="26"/>
          <w:szCs w:val="26"/>
        </w:rPr>
        <w:t>Муниципальные к</w:t>
      </w:r>
      <w:r w:rsidR="005B5FD7" w:rsidRPr="0027196E">
        <w:rPr>
          <w:rFonts w:ascii="Times New Roman" w:hAnsi="Times New Roman" w:cs="Times New Roman"/>
          <w:bCs/>
          <w:sz w:val="26"/>
          <w:szCs w:val="26"/>
        </w:rPr>
        <w:t xml:space="preserve">отельные географически распределены по всей территории </w:t>
      </w:r>
      <w:r w:rsidRPr="0027196E">
        <w:rPr>
          <w:rFonts w:ascii="Times New Roman" w:hAnsi="Times New Roman" w:cs="Times New Roman"/>
          <w:bCs/>
          <w:sz w:val="26"/>
          <w:szCs w:val="26"/>
        </w:rPr>
        <w:t xml:space="preserve">городского поселения </w:t>
      </w:r>
      <w:r w:rsidR="005B5FD7" w:rsidRPr="0027196E">
        <w:rPr>
          <w:rFonts w:ascii="Times New Roman" w:hAnsi="Times New Roman" w:cs="Times New Roman"/>
          <w:bCs/>
          <w:sz w:val="26"/>
          <w:szCs w:val="26"/>
        </w:rPr>
        <w:t>и обслуживают многоквартирные жилые дома, учебные заведения, социальные учреждения</w:t>
      </w:r>
      <w:r w:rsidR="001F7E8E" w:rsidRPr="0027196E">
        <w:rPr>
          <w:rFonts w:ascii="Times New Roman" w:hAnsi="Times New Roman" w:cs="Times New Roman"/>
          <w:bCs/>
          <w:sz w:val="26"/>
          <w:szCs w:val="26"/>
        </w:rPr>
        <w:t xml:space="preserve">, административные </w:t>
      </w:r>
      <w:r w:rsidR="005B5FD7" w:rsidRPr="0027196E">
        <w:rPr>
          <w:rFonts w:ascii="Times New Roman" w:hAnsi="Times New Roman" w:cs="Times New Roman"/>
          <w:bCs/>
          <w:sz w:val="26"/>
          <w:szCs w:val="26"/>
        </w:rPr>
        <w:t xml:space="preserve">и общественные здания. Большая часть котельных и их потребители (тепловые нагрузки) расположены в центральной части </w:t>
      </w:r>
      <w:r w:rsidR="001F7E8E" w:rsidRPr="0027196E">
        <w:rPr>
          <w:rFonts w:ascii="Times New Roman" w:hAnsi="Times New Roman" w:cs="Times New Roman"/>
          <w:bCs/>
          <w:sz w:val="26"/>
          <w:szCs w:val="26"/>
        </w:rPr>
        <w:t>города</w:t>
      </w:r>
      <w:r w:rsidR="005B5FD7" w:rsidRPr="0027196E">
        <w:rPr>
          <w:rFonts w:ascii="Times New Roman" w:hAnsi="Times New Roman" w:cs="Times New Roman"/>
          <w:bCs/>
          <w:sz w:val="26"/>
          <w:szCs w:val="26"/>
        </w:rPr>
        <w:t xml:space="preserve"> в районе </w:t>
      </w:r>
      <w:r w:rsidR="001F7E8E" w:rsidRPr="0027196E">
        <w:rPr>
          <w:rFonts w:ascii="Times New Roman" w:hAnsi="Times New Roman" w:cs="Times New Roman"/>
          <w:bCs/>
          <w:sz w:val="26"/>
          <w:szCs w:val="26"/>
        </w:rPr>
        <w:t xml:space="preserve">пл. Революции, </w:t>
      </w:r>
      <w:r w:rsidR="005B5FD7" w:rsidRPr="0027196E">
        <w:rPr>
          <w:rFonts w:ascii="Times New Roman" w:hAnsi="Times New Roman" w:cs="Times New Roman"/>
          <w:bCs/>
          <w:sz w:val="26"/>
          <w:szCs w:val="26"/>
        </w:rPr>
        <w:t xml:space="preserve">улиц </w:t>
      </w:r>
      <w:r w:rsidR="001F7E8E" w:rsidRPr="0027196E">
        <w:rPr>
          <w:rFonts w:ascii="Times New Roman" w:hAnsi="Times New Roman" w:cs="Times New Roman"/>
          <w:bCs/>
          <w:sz w:val="26"/>
          <w:szCs w:val="26"/>
        </w:rPr>
        <w:t>Б. Советская, Валовая, Окружная, Ю.</w:t>
      </w:r>
      <w:r w:rsidR="000400CC" w:rsidRPr="0027196E">
        <w:rPr>
          <w:rFonts w:ascii="Times New Roman" w:hAnsi="Times New Roman" w:cs="Times New Roman"/>
          <w:bCs/>
          <w:sz w:val="26"/>
          <w:szCs w:val="26"/>
        </w:rPr>
        <w:t xml:space="preserve"> </w:t>
      </w:r>
      <w:r w:rsidR="001F7E8E" w:rsidRPr="0027196E">
        <w:rPr>
          <w:rFonts w:ascii="Times New Roman" w:hAnsi="Times New Roman" w:cs="Times New Roman"/>
          <w:bCs/>
          <w:sz w:val="26"/>
          <w:szCs w:val="26"/>
        </w:rPr>
        <w:t>Смирнова</w:t>
      </w:r>
      <w:r w:rsidR="00E73BC8" w:rsidRPr="0027196E">
        <w:rPr>
          <w:rFonts w:ascii="Times New Roman" w:hAnsi="Times New Roman" w:cs="Times New Roman"/>
          <w:bCs/>
          <w:sz w:val="26"/>
          <w:szCs w:val="26"/>
        </w:rPr>
        <w:t xml:space="preserve">, а также в микрорайонах Юбилейный, </w:t>
      </w:r>
      <w:r w:rsidR="00417C1E">
        <w:rPr>
          <w:rFonts w:ascii="Times New Roman" w:hAnsi="Times New Roman" w:cs="Times New Roman"/>
          <w:bCs/>
          <w:sz w:val="26"/>
          <w:szCs w:val="26"/>
        </w:rPr>
        <w:t xml:space="preserve">13 квартала, </w:t>
      </w:r>
      <w:r w:rsidR="00E73BC8" w:rsidRPr="0027196E">
        <w:rPr>
          <w:rFonts w:ascii="Times New Roman" w:hAnsi="Times New Roman" w:cs="Times New Roman"/>
          <w:bCs/>
          <w:sz w:val="26"/>
          <w:szCs w:val="26"/>
        </w:rPr>
        <w:t>21 квартала, 23 квартала, 27 квартала</w:t>
      </w:r>
      <w:r w:rsidR="00CF3E0C" w:rsidRPr="0027196E">
        <w:rPr>
          <w:rFonts w:ascii="Times New Roman" w:hAnsi="Times New Roman" w:cs="Times New Roman"/>
          <w:bCs/>
          <w:sz w:val="26"/>
          <w:szCs w:val="26"/>
        </w:rPr>
        <w:t>.</w:t>
      </w:r>
    </w:p>
    <w:p w:rsidR="00CF3E0C" w:rsidRPr="0027196E" w:rsidRDefault="000400CC" w:rsidP="00CF3E0C">
      <w:pPr>
        <w:pStyle w:val="ConsPlusNormal"/>
        <w:widowControl/>
        <w:ind w:firstLine="567"/>
        <w:jc w:val="both"/>
        <w:rPr>
          <w:rFonts w:ascii="Times New Roman" w:hAnsi="Times New Roman" w:cs="Times New Roman"/>
          <w:bCs/>
          <w:sz w:val="26"/>
          <w:szCs w:val="26"/>
        </w:rPr>
      </w:pPr>
      <w:r w:rsidRPr="0027196E">
        <w:rPr>
          <w:rFonts w:ascii="Times New Roman" w:hAnsi="Times New Roman" w:cs="Times New Roman"/>
          <w:bCs/>
          <w:sz w:val="26"/>
          <w:szCs w:val="26"/>
        </w:rPr>
        <w:t>Ряд котельных обслуживают свои учреждения: 2 детских сада, 2 общеобразовательных школы, детскую музыкальную школу, школу искусств, КЦСОН, библиотеку.</w:t>
      </w:r>
    </w:p>
    <w:p w:rsidR="005B5FD7" w:rsidRPr="0027196E" w:rsidRDefault="005B5FD7" w:rsidP="00CF3E0C">
      <w:pPr>
        <w:pStyle w:val="ConsPlusNormal"/>
        <w:widowControl/>
        <w:ind w:firstLine="567"/>
        <w:jc w:val="both"/>
        <w:rPr>
          <w:rFonts w:ascii="Times New Roman" w:hAnsi="Times New Roman" w:cs="Times New Roman"/>
          <w:bCs/>
          <w:sz w:val="26"/>
          <w:szCs w:val="26"/>
        </w:rPr>
      </w:pPr>
      <w:r w:rsidRPr="0027196E">
        <w:rPr>
          <w:rFonts w:ascii="Times New Roman" w:hAnsi="Times New Roman" w:cs="Times New Roman"/>
          <w:bCs/>
          <w:sz w:val="26"/>
          <w:szCs w:val="26"/>
        </w:rPr>
        <w:t xml:space="preserve">Средняя протяженность тепловых сетей от котельных составляет около </w:t>
      </w:r>
      <w:r w:rsidR="000400CC" w:rsidRPr="0027196E">
        <w:rPr>
          <w:rFonts w:ascii="Times New Roman" w:hAnsi="Times New Roman" w:cs="Times New Roman"/>
          <w:bCs/>
          <w:sz w:val="26"/>
          <w:szCs w:val="26"/>
        </w:rPr>
        <w:t>7</w:t>
      </w:r>
      <w:r w:rsidR="00024648">
        <w:rPr>
          <w:rFonts w:ascii="Times New Roman" w:hAnsi="Times New Roman" w:cs="Times New Roman"/>
          <w:bCs/>
          <w:sz w:val="26"/>
          <w:szCs w:val="26"/>
        </w:rPr>
        <w:t>3</w:t>
      </w:r>
      <w:r w:rsidR="000400CC" w:rsidRPr="0027196E">
        <w:rPr>
          <w:rFonts w:ascii="Times New Roman" w:hAnsi="Times New Roman" w:cs="Times New Roman"/>
          <w:bCs/>
          <w:sz w:val="26"/>
          <w:szCs w:val="26"/>
        </w:rPr>
        <w:t>0</w:t>
      </w:r>
      <w:r w:rsidR="00520184" w:rsidRPr="0027196E">
        <w:rPr>
          <w:rFonts w:ascii="Times New Roman" w:hAnsi="Times New Roman" w:cs="Times New Roman"/>
          <w:bCs/>
          <w:sz w:val="26"/>
          <w:szCs w:val="26"/>
        </w:rPr>
        <w:t xml:space="preserve"> м</w:t>
      </w:r>
      <w:r w:rsidRPr="0027196E">
        <w:rPr>
          <w:rFonts w:ascii="Times New Roman" w:hAnsi="Times New Roman" w:cs="Times New Roman"/>
          <w:bCs/>
          <w:sz w:val="26"/>
          <w:szCs w:val="26"/>
        </w:rPr>
        <w:t xml:space="preserve">. Таким образом, муниципальные котельные приближены к отапливаемым объектам, имеют </w:t>
      </w:r>
      <w:r w:rsidR="000400CC" w:rsidRPr="0027196E">
        <w:rPr>
          <w:rFonts w:ascii="Times New Roman" w:hAnsi="Times New Roman" w:cs="Times New Roman"/>
          <w:bCs/>
          <w:sz w:val="26"/>
          <w:szCs w:val="26"/>
        </w:rPr>
        <w:t xml:space="preserve">сравнительно </w:t>
      </w:r>
      <w:r w:rsidRPr="0027196E">
        <w:rPr>
          <w:rFonts w:ascii="Times New Roman" w:hAnsi="Times New Roman" w:cs="Times New Roman"/>
          <w:bCs/>
          <w:sz w:val="26"/>
          <w:szCs w:val="26"/>
        </w:rPr>
        <w:t>небольшую протяженность тепловых сетей. Следовательно, затраты электроэнергии на передачу теплоты в такой системе</w:t>
      </w:r>
      <w:r w:rsidR="00417C1E">
        <w:rPr>
          <w:rFonts w:ascii="Times New Roman" w:hAnsi="Times New Roman" w:cs="Times New Roman"/>
          <w:bCs/>
          <w:sz w:val="26"/>
          <w:szCs w:val="26"/>
        </w:rPr>
        <w:t xml:space="preserve"> должны быть</w:t>
      </w:r>
      <w:r w:rsidRPr="0027196E">
        <w:rPr>
          <w:rFonts w:ascii="Times New Roman" w:hAnsi="Times New Roman" w:cs="Times New Roman"/>
          <w:bCs/>
          <w:sz w:val="26"/>
          <w:szCs w:val="26"/>
        </w:rPr>
        <w:t xml:space="preserve"> минимальны, однако, велики затраты на содержание персонала на каждой мелкой котельной (кочегаров, операторов, слесарей) и низок КПД котлов. Средняя подключенная тепловая нагрузка на каждую котельную составляет </w:t>
      </w:r>
      <w:r w:rsidR="00BE7BAB" w:rsidRPr="0027196E">
        <w:rPr>
          <w:rFonts w:ascii="Times New Roman" w:hAnsi="Times New Roman" w:cs="Times New Roman"/>
          <w:bCs/>
          <w:sz w:val="26"/>
          <w:szCs w:val="26"/>
        </w:rPr>
        <w:t>0,</w:t>
      </w:r>
      <w:r w:rsidR="001A128D">
        <w:rPr>
          <w:rFonts w:ascii="Times New Roman" w:hAnsi="Times New Roman" w:cs="Times New Roman"/>
          <w:bCs/>
          <w:sz w:val="26"/>
          <w:szCs w:val="26"/>
        </w:rPr>
        <w:t>4</w:t>
      </w:r>
      <w:r w:rsidR="000400CC" w:rsidRPr="0027196E">
        <w:rPr>
          <w:rFonts w:ascii="Times New Roman" w:hAnsi="Times New Roman" w:cs="Times New Roman"/>
          <w:bCs/>
          <w:sz w:val="26"/>
          <w:szCs w:val="26"/>
        </w:rPr>
        <w:t>3</w:t>
      </w:r>
      <w:r w:rsidRPr="0027196E">
        <w:rPr>
          <w:rFonts w:ascii="Times New Roman" w:hAnsi="Times New Roman" w:cs="Times New Roman"/>
          <w:bCs/>
          <w:sz w:val="26"/>
          <w:szCs w:val="26"/>
        </w:rPr>
        <w:t xml:space="preserve"> Гкал/ч.</w:t>
      </w:r>
      <w:r w:rsidR="00024648">
        <w:rPr>
          <w:rFonts w:ascii="Times New Roman" w:hAnsi="Times New Roman" w:cs="Times New Roman"/>
          <w:bCs/>
          <w:sz w:val="26"/>
          <w:szCs w:val="26"/>
        </w:rPr>
        <w:t xml:space="preserve"> </w:t>
      </w:r>
    </w:p>
    <w:p w:rsidR="005B5FD7" w:rsidRPr="0027196E" w:rsidRDefault="005B5FD7" w:rsidP="005B5FD7">
      <w:pPr>
        <w:pStyle w:val="ConsPlusNormal"/>
        <w:widowControl/>
        <w:ind w:firstLine="567"/>
        <w:jc w:val="both"/>
        <w:rPr>
          <w:bCs/>
          <w:sz w:val="26"/>
          <w:szCs w:val="26"/>
        </w:rPr>
      </w:pPr>
      <w:r w:rsidRPr="0027196E">
        <w:rPr>
          <w:rFonts w:ascii="Times New Roman" w:hAnsi="Times New Roman" w:cs="Times New Roman"/>
          <w:bCs/>
          <w:color w:val="000000"/>
          <w:sz w:val="26"/>
          <w:szCs w:val="26"/>
        </w:rPr>
        <w:t xml:space="preserve">Котельные </w:t>
      </w:r>
      <w:r w:rsidR="00520184" w:rsidRPr="0027196E">
        <w:rPr>
          <w:rFonts w:ascii="Times New Roman" w:hAnsi="Times New Roman" w:cs="Times New Roman"/>
          <w:bCs/>
          <w:sz w:val="26"/>
          <w:szCs w:val="26"/>
        </w:rPr>
        <w:t xml:space="preserve">учреждений и организаций </w:t>
      </w:r>
      <w:r w:rsidRPr="0027196E">
        <w:rPr>
          <w:rFonts w:ascii="Times New Roman" w:hAnsi="Times New Roman" w:cs="Times New Roman"/>
          <w:bCs/>
          <w:color w:val="000000"/>
          <w:sz w:val="26"/>
          <w:szCs w:val="26"/>
        </w:rPr>
        <w:t xml:space="preserve">обеспечивают отопление </w:t>
      </w:r>
      <w:r w:rsidR="00D9126F" w:rsidRPr="0027196E">
        <w:rPr>
          <w:rFonts w:ascii="Times New Roman" w:hAnsi="Times New Roman" w:cs="Times New Roman"/>
          <w:bCs/>
          <w:color w:val="000000"/>
          <w:sz w:val="26"/>
          <w:szCs w:val="26"/>
        </w:rPr>
        <w:t>собственных зданий</w:t>
      </w:r>
      <w:r w:rsidRPr="0027196E">
        <w:rPr>
          <w:rFonts w:ascii="Times New Roman" w:hAnsi="Times New Roman" w:cs="Times New Roman"/>
          <w:bCs/>
          <w:color w:val="000000"/>
          <w:sz w:val="26"/>
          <w:szCs w:val="26"/>
        </w:rPr>
        <w:t xml:space="preserve">. </w:t>
      </w:r>
      <w:r w:rsidR="00D9126F" w:rsidRPr="0027196E">
        <w:rPr>
          <w:rFonts w:ascii="Times New Roman" w:hAnsi="Times New Roman" w:cs="Times New Roman"/>
          <w:bCs/>
          <w:color w:val="000000"/>
          <w:sz w:val="26"/>
          <w:szCs w:val="26"/>
        </w:rPr>
        <w:t>Их тепловые сети имеют небольшую протяженность, с</w:t>
      </w:r>
      <w:r w:rsidRPr="0027196E">
        <w:rPr>
          <w:rFonts w:ascii="Times New Roman" w:hAnsi="Times New Roman" w:cs="Times New Roman"/>
          <w:bCs/>
          <w:color w:val="000000"/>
          <w:sz w:val="26"/>
          <w:szCs w:val="26"/>
        </w:rPr>
        <w:t xml:space="preserve">уммарная тепловая </w:t>
      </w:r>
      <w:r w:rsidR="00D9126F" w:rsidRPr="0027196E">
        <w:rPr>
          <w:rFonts w:ascii="Times New Roman" w:hAnsi="Times New Roman" w:cs="Times New Roman"/>
          <w:bCs/>
          <w:color w:val="000000"/>
          <w:sz w:val="26"/>
          <w:szCs w:val="26"/>
        </w:rPr>
        <w:t xml:space="preserve">мощность составляет </w:t>
      </w:r>
      <w:r w:rsidR="001A790A">
        <w:rPr>
          <w:rFonts w:ascii="Times New Roman" w:hAnsi="Times New Roman" w:cs="Times New Roman"/>
          <w:bCs/>
          <w:color w:val="000000"/>
          <w:sz w:val="26"/>
          <w:szCs w:val="26"/>
        </w:rPr>
        <w:t>2,74</w:t>
      </w:r>
      <w:r w:rsidR="00D9126F" w:rsidRPr="0027196E">
        <w:rPr>
          <w:rFonts w:ascii="Times New Roman" w:hAnsi="Times New Roman" w:cs="Times New Roman"/>
          <w:bCs/>
          <w:color w:val="000000"/>
          <w:sz w:val="26"/>
          <w:szCs w:val="26"/>
        </w:rPr>
        <w:t xml:space="preserve"> Гкал/ч, а суммарная тепловая </w:t>
      </w:r>
      <w:r w:rsidRPr="0027196E">
        <w:rPr>
          <w:rFonts w:ascii="Times New Roman" w:hAnsi="Times New Roman" w:cs="Times New Roman"/>
          <w:bCs/>
          <w:color w:val="000000"/>
          <w:sz w:val="26"/>
          <w:szCs w:val="26"/>
        </w:rPr>
        <w:t xml:space="preserve">нагрузка составляет </w:t>
      </w:r>
      <w:r w:rsidR="001A790A">
        <w:rPr>
          <w:rFonts w:ascii="Times New Roman" w:hAnsi="Times New Roman" w:cs="Times New Roman"/>
          <w:bCs/>
          <w:color w:val="000000"/>
          <w:sz w:val="26"/>
          <w:szCs w:val="26"/>
        </w:rPr>
        <w:t>0,39</w:t>
      </w:r>
      <w:r w:rsidRPr="0027196E">
        <w:rPr>
          <w:rFonts w:ascii="Times New Roman" w:hAnsi="Times New Roman" w:cs="Times New Roman"/>
          <w:bCs/>
          <w:color w:val="000000"/>
          <w:sz w:val="26"/>
          <w:szCs w:val="26"/>
        </w:rPr>
        <w:t xml:space="preserve"> Гкал/ч.</w:t>
      </w:r>
    </w:p>
    <w:p w:rsidR="005B5FD7" w:rsidRPr="0027196E" w:rsidRDefault="005B5FD7" w:rsidP="005B5FD7">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 xml:space="preserve">Зоны действия источников теплоснабжения в соответствии с </w:t>
      </w:r>
      <w:r w:rsidRPr="0027196E">
        <w:rPr>
          <w:rFonts w:ascii="Times New Roman" w:hAnsi="Times New Roman" w:cs="Times New Roman"/>
          <w:bCs/>
          <w:sz w:val="26"/>
          <w:szCs w:val="26"/>
        </w:rPr>
        <w:t xml:space="preserve">градостроительным планом </w:t>
      </w:r>
      <w:r w:rsidR="00D9126F" w:rsidRPr="0027196E">
        <w:rPr>
          <w:rFonts w:ascii="Times New Roman" w:hAnsi="Times New Roman" w:cs="Times New Roman"/>
          <w:bCs/>
          <w:sz w:val="26"/>
          <w:szCs w:val="26"/>
        </w:rPr>
        <w:t>муниципального района</w:t>
      </w:r>
      <w:r w:rsidRPr="0027196E">
        <w:rPr>
          <w:rFonts w:ascii="Times New Roman" w:hAnsi="Times New Roman" w:cs="Times New Roman"/>
          <w:bCs/>
          <w:sz w:val="26"/>
          <w:szCs w:val="26"/>
        </w:rPr>
        <w:t xml:space="preserve"> изменению не подлежат, поскольку </w:t>
      </w:r>
      <w:r w:rsidRPr="0027196E">
        <w:rPr>
          <w:rFonts w:ascii="Times New Roman" w:hAnsi="Times New Roman" w:cs="Times New Roman"/>
          <w:sz w:val="26"/>
          <w:szCs w:val="26"/>
        </w:rPr>
        <w:t>всё новое строительство планируется в усадебных одноквартирных жилых домах, которые будут иметь индивидуальное</w:t>
      </w:r>
      <w:r w:rsidR="00F51E1C" w:rsidRPr="0027196E">
        <w:rPr>
          <w:rFonts w:ascii="Times New Roman" w:hAnsi="Times New Roman" w:cs="Times New Roman"/>
          <w:sz w:val="26"/>
          <w:szCs w:val="26"/>
        </w:rPr>
        <w:t xml:space="preserve"> </w:t>
      </w:r>
      <w:r w:rsidRPr="0027196E">
        <w:rPr>
          <w:rFonts w:ascii="Times New Roman" w:hAnsi="Times New Roman" w:cs="Times New Roman"/>
          <w:sz w:val="26"/>
          <w:szCs w:val="26"/>
        </w:rPr>
        <w:t>отопление.</w:t>
      </w:r>
    </w:p>
    <w:p w:rsidR="005B5FD7" w:rsidRPr="0027196E" w:rsidRDefault="00F51E1C" w:rsidP="00F51E1C">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Г</w:t>
      </w:r>
      <w:r w:rsidR="005B5FD7" w:rsidRPr="0027196E">
        <w:rPr>
          <w:rFonts w:ascii="Times New Roman" w:hAnsi="Times New Roman" w:cs="Times New Roman"/>
          <w:sz w:val="26"/>
          <w:szCs w:val="26"/>
        </w:rPr>
        <w:t>азификация данного поселения</w:t>
      </w:r>
      <w:r w:rsidRPr="0027196E">
        <w:rPr>
          <w:rFonts w:ascii="Times New Roman" w:hAnsi="Times New Roman" w:cs="Times New Roman"/>
          <w:sz w:val="26"/>
          <w:szCs w:val="26"/>
        </w:rPr>
        <w:t xml:space="preserve"> администрац</w:t>
      </w:r>
      <w:r w:rsidR="001A790A">
        <w:rPr>
          <w:rFonts w:ascii="Times New Roman" w:hAnsi="Times New Roman" w:cs="Times New Roman"/>
          <w:sz w:val="26"/>
          <w:szCs w:val="26"/>
        </w:rPr>
        <w:t>и</w:t>
      </w:r>
      <w:r w:rsidR="00024648">
        <w:rPr>
          <w:rFonts w:ascii="Times New Roman" w:hAnsi="Times New Roman" w:cs="Times New Roman"/>
          <w:sz w:val="26"/>
          <w:szCs w:val="26"/>
        </w:rPr>
        <w:t>ей</w:t>
      </w:r>
      <w:r w:rsidR="001A790A">
        <w:rPr>
          <w:rFonts w:ascii="Times New Roman" w:hAnsi="Times New Roman" w:cs="Times New Roman"/>
          <w:sz w:val="26"/>
          <w:szCs w:val="26"/>
        </w:rPr>
        <w:t xml:space="preserve"> области в обозримом будущем </w:t>
      </w:r>
      <w:r w:rsidRPr="0027196E">
        <w:rPr>
          <w:rFonts w:ascii="Times New Roman" w:hAnsi="Times New Roman" w:cs="Times New Roman"/>
          <w:sz w:val="26"/>
          <w:szCs w:val="26"/>
        </w:rPr>
        <w:t>не п</w:t>
      </w:r>
      <w:r w:rsidR="001A790A">
        <w:rPr>
          <w:rFonts w:ascii="Times New Roman" w:hAnsi="Times New Roman" w:cs="Times New Roman"/>
          <w:sz w:val="26"/>
          <w:szCs w:val="26"/>
        </w:rPr>
        <w:t>ланиру</w:t>
      </w:r>
      <w:r w:rsidRPr="0027196E">
        <w:rPr>
          <w:rFonts w:ascii="Times New Roman" w:hAnsi="Times New Roman" w:cs="Times New Roman"/>
          <w:sz w:val="26"/>
          <w:szCs w:val="26"/>
        </w:rPr>
        <w:t>ется</w:t>
      </w:r>
      <w:r w:rsidR="005B5FD7" w:rsidRPr="0027196E">
        <w:rPr>
          <w:rFonts w:ascii="Times New Roman" w:hAnsi="Times New Roman" w:cs="Times New Roman"/>
          <w:sz w:val="26"/>
          <w:szCs w:val="26"/>
        </w:rPr>
        <w:t>, что</w:t>
      </w:r>
      <w:r w:rsidRPr="0027196E">
        <w:rPr>
          <w:rFonts w:ascii="Times New Roman" w:hAnsi="Times New Roman" w:cs="Times New Roman"/>
          <w:sz w:val="26"/>
          <w:szCs w:val="26"/>
        </w:rPr>
        <w:t xml:space="preserve"> требует в поселении и в </w:t>
      </w:r>
      <w:r w:rsidR="00772956" w:rsidRPr="0027196E">
        <w:rPr>
          <w:rFonts w:ascii="Times New Roman" w:hAnsi="Times New Roman" w:cs="Times New Roman"/>
          <w:sz w:val="26"/>
          <w:szCs w:val="26"/>
        </w:rPr>
        <w:t>Макарьев</w:t>
      </w:r>
      <w:r w:rsidRPr="0027196E">
        <w:rPr>
          <w:rFonts w:ascii="Times New Roman" w:hAnsi="Times New Roman" w:cs="Times New Roman"/>
          <w:sz w:val="26"/>
          <w:szCs w:val="26"/>
        </w:rPr>
        <w:t xml:space="preserve">ском районе в целом развития систем теплоснабжения с использованием местных видов топлива: дров и отходов деревообработки. </w:t>
      </w:r>
    </w:p>
    <w:p w:rsidR="005B5FD7" w:rsidRPr="0027196E" w:rsidRDefault="005B5FD7" w:rsidP="005B5FD7">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 xml:space="preserve">В </w:t>
      </w:r>
      <w:r w:rsidR="00E01C92" w:rsidRPr="0027196E">
        <w:rPr>
          <w:rFonts w:ascii="Times New Roman" w:hAnsi="Times New Roman" w:cs="Times New Roman"/>
          <w:sz w:val="26"/>
          <w:szCs w:val="26"/>
        </w:rPr>
        <w:t>целях расширения зон действия источников теплоты</w:t>
      </w:r>
      <w:r w:rsidR="0055128A" w:rsidRPr="0027196E">
        <w:rPr>
          <w:rFonts w:ascii="Times New Roman" w:hAnsi="Times New Roman" w:cs="Times New Roman"/>
          <w:sz w:val="26"/>
          <w:szCs w:val="26"/>
        </w:rPr>
        <w:t xml:space="preserve">, привлечения новых потребителей </w:t>
      </w:r>
      <w:r w:rsidRPr="0027196E">
        <w:rPr>
          <w:rFonts w:ascii="Times New Roman" w:hAnsi="Times New Roman" w:cs="Times New Roman"/>
          <w:sz w:val="26"/>
          <w:szCs w:val="26"/>
        </w:rPr>
        <w:t xml:space="preserve">теплоснабжающие организации вынуждены будут снижать себестоимость производства и передачи тепловой энергии, то есть тариф. Основными направлениями этой работы должны стать реконструкция мелких </w:t>
      </w:r>
      <w:r w:rsidR="00520184" w:rsidRPr="0027196E">
        <w:rPr>
          <w:rFonts w:ascii="Times New Roman" w:hAnsi="Times New Roman" w:cs="Times New Roman"/>
          <w:sz w:val="26"/>
          <w:szCs w:val="26"/>
        </w:rPr>
        <w:t xml:space="preserve">дровяных </w:t>
      </w:r>
      <w:r w:rsidRPr="0027196E">
        <w:rPr>
          <w:rFonts w:ascii="Times New Roman" w:hAnsi="Times New Roman" w:cs="Times New Roman"/>
          <w:sz w:val="26"/>
          <w:szCs w:val="26"/>
        </w:rPr>
        <w:t>котельных</w:t>
      </w:r>
      <w:r w:rsidR="00E01C92" w:rsidRPr="0027196E">
        <w:rPr>
          <w:rFonts w:ascii="Times New Roman" w:hAnsi="Times New Roman" w:cs="Times New Roman"/>
          <w:sz w:val="26"/>
          <w:szCs w:val="26"/>
        </w:rPr>
        <w:t xml:space="preserve">, </w:t>
      </w:r>
      <w:r w:rsidR="00C72384" w:rsidRPr="0027196E">
        <w:rPr>
          <w:rFonts w:ascii="Times New Roman" w:hAnsi="Times New Roman" w:cs="Times New Roman"/>
          <w:sz w:val="26"/>
          <w:szCs w:val="26"/>
        </w:rPr>
        <w:t xml:space="preserve">укрупнение </w:t>
      </w:r>
      <w:r w:rsidR="00C72384">
        <w:rPr>
          <w:rFonts w:ascii="Times New Roman" w:hAnsi="Times New Roman" w:cs="Times New Roman"/>
          <w:sz w:val="26"/>
          <w:szCs w:val="26"/>
        </w:rPr>
        <w:t xml:space="preserve">зон теплоснабжения путем </w:t>
      </w:r>
      <w:r w:rsidR="00E01C92" w:rsidRPr="0027196E">
        <w:rPr>
          <w:rFonts w:ascii="Times New Roman" w:hAnsi="Times New Roman" w:cs="Times New Roman"/>
          <w:sz w:val="26"/>
          <w:szCs w:val="26"/>
        </w:rPr>
        <w:t>объединени</w:t>
      </w:r>
      <w:r w:rsidR="00C72384">
        <w:rPr>
          <w:rFonts w:ascii="Times New Roman" w:hAnsi="Times New Roman" w:cs="Times New Roman"/>
          <w:sz w:val="26"/>
          <w:szCs w:val="26"/>
        </w:rPr>
        <w:t>я</w:t>
      </w:r>
      <w:r w:rsidR="00E01C92" w:rsidRPr="0027196E">
        <w:rPr>
          <w:rFonts w:ascii="Times New Roman" w:hAnsi="Times New Roman" w:cs="Times New Roman"/>
          <w:sz w:val="26"/>
          <w:szCs w:val="26"/>
        </w:rPr>
        <w:t xml:space="preserve"> их тепловых сетей</w:t>
      </w:r>
      <w:r w:rsidR="00C72384">
        <w:rPr>
          <w:rFonts w:ascii="Times New Roman" w:hAnsi="Times New Roman" w:cs="Times New Roman"/>
          <w:sz w:val="26"/>
          <w:szCs w:val="26"/>
        </w:rPr>
        <w:t xml:space="preserve"> с последующей наладкой гидравлического режима объединенной теплосети</w:t>
      </w:r>
      <w:r w:rsidR="00772956" w:rsidRPr="0027196E">
        <w:rPr>
          <w:rFonts w:ascii="Times New Roman" w:hAnsi="Times New Roman" w:cs="Times New Roman"/>
          <w:sz w:val="26"/>
          <w:szCs w:val="26"/>
        </w:rPr>
        <w:t>.</w:t>
      </w:r>
      <w:r w:rsidR="0068454D">
        <w:rPr>
          <w:rFonts w:ascii="Times New Roman" w:hAnsi="Times New Roman" w:cs="Times New Roman"/>
          <w:sz w:val="26"/>
          <w:szCs w:val="26"/>
        </w:rPr>
        <w:t xml:space="preserve"> При этом по результатам наладки гидравлического режима тепловой сети, возможно, потребуется замена сетевого насоса</w:t>
      </w:r>
      <w:r w:rsidR="001A128D">
        <w:rPr>
          <w:rFonts w:ascii="Times New Roman" w:hAnsi="Times New Roman" w:cs="Times New Roman"/>
          <w:sz w:val="26"/>
          <w:szCs w:val="26"/>
        </w:rPr>
        <w:t xml:space="preserve"> на оставшейся котельной.</w:t>
      </w:r>
      <w:r w:rsidR="0068454D">
        <w:rPr>
          <w:rFonts w:ascii="Times New Roman" w:hAnsi="Times New Roman" w:cs="Times New Roman"/>
          <w:sz w:val="26"/>
          <w:szCs w:val="26"/>
        </w:rPr>
        <w:t xml:space="preserve">  </w:t>
      </w:r>
      <w:r w:rsidR="00772956" w:rsidRPr="0027196E">
        <w:rPr>
          <w:rFonts w:ascii="Times New Roman" w:hAnsi="Times New Roman" w:cs="Times New Roman"/>
          <w:sz w:val="26"/>
          <w:szCs w:val="26"/>
        </w:rPr>
        <w:t xml:space="preserve"> </w:t>
      </w:r>
    </w:p>
    <w:p w:rsidR="00772956" w:rsidRDefault="0027196E" w:rsidP="005B5FD7">
      <w:pPr>
        <w:pStyle w:val="ConsPlusNormal"/>
        <w:widowControl/>
        <w:ind w:firstLine="567"/>
        <w:jc w:val="both"/>
        <w:rPr>
          <w:rFonts w:ascii="Times New Roman" w:hAnsi="Times New Roman" w:cs="Times New Roman"/>
          <w:sz w:val="24"/>
          <w:szCs w:val="24"/>
        </w:rPr>
      </w:pPr>
      <w:r>
        <w:rPr>
          <w:rFonts w:ascii="Times New Roman" w:hAnsi="Times New Roman" w:cs="Times New Roman"/>
          <w:sz w:val="26"/>
          <w:szCs w:val="26"/>
        </w:rPr>
        <w:t xml:space="preserve">Зоны действия источников тепловой энергии представлены на графической </w:t>
      </w:r>
      <w:r w:rsidR="00CE225B">
        <w:rPr>
          <w:rFonts w:ascii="Times New Roman" w:hAnsi="Times New Roman" w:cs="Times New Roman"/>
          <w:sz w:val="26"/>
          <w:szCs w:val="26"/>
        </w:rPr>
        <w:t xml:space="preserve">части настоящей </w:t>
      </w:r>
      <w:r>
        <w:rPr>
          <w:rFonts w:ascii="Times New Roman" w:hAnsi="Times New Roman" w:cs="Times New Roman"/>
          <w:sz w:val="26"/>
          <w:szCs w:val="26"/>
        </w:rPr>
        <w:t>схем</w:t>
      </w:r>
      <w:r w:rsidR="00CE225B">
        <w:rPr>
          <w:rFonts w:ascii="Times New Roman" w:hAnsi="Times New Roman" w:cs="Times New Roman"/>
          <w:sz w:val="26"/>
          <w:szCs w:val="26"/>
        </w:rPr>
        <w:t>ы</w:t>
      </w:r>
      <w:r>
        <w:rPr>
          <w:rFonts w:ascii="Times New Roman" w:hAnsi="Times New Roman" w:cs="Times New Roman"/>
          <w:sz w:val="26"/>
          <w:szCs w:val="26"/>
        </w:rPr>
        <w:t xml:space="preserve"> теплоснабжения.</w:t>
      </w:r>
    </w:p>
    <w:p w:rsidR="00772956" w:rsidRPr="0033535D" w:rsidRDefault="00772956" w:rsidP="00772956">
      <w:pPr>
        <w:jc w:val="center"/>
        <w:rPr>
          <w:b/>
          <w:sz w:val="28"/>
          <w:szCs w:val="28"/>
        </w:rPr>
      </w:pPr>
    </w:p>
    <w:p w:rsidR="005B5FD7" w:rsidRPr="0027196E" w:rsidRDefault="005B5FD7" w:rsidP="00D9126F">
      <w:pPr>
        <w:pStyle w:val="ConsPlusNormal"/>
        <w:widowControl/>
        <w:spacing w:before="120" w:after="120"/>
        <w:ind w:left="425" w:hanging="425"/>
        <w:jc w:val="both"/>
        <w:rPr>
          <w:rFonts w:ascii="Times New Roman" w:hAnsi="Times New Roman" w:cs="Times New Roman"/>
          <w:sz w:val="26"/>
          <w:szCs w:val="26"/>
        </w:rPr>
      </w:pPr>
      <w:r w:rsidRPr="0027196E">
        <w:rPr>
          <w:rFonts w:ascii="Times New Roman" w:hAnsi="Times New Roman" w:cs="Times New Roman"/>
          <w:b/>
          <w:sz w:val="26"/>
          <w:szCs w:val="26"/>
        </w:rPr>
        <w:t>1.5 Тепловые нагрузки потребителей тепловой энергии в зонах действия источников теплоснабжения</w:t>
      </w:r>
    </w:p>
    <w:p w:rsidR="005B5FD7" w:rsidRPr="0027196E" w:rsidRDefault="005B5FD7" w:rsidP="0027196E">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Тепловые нагрузки в зонах действия источников теплоснабжения</w:t>
      </w:r>
      <w:r w:rsidR="00417C1E">
        <w:rPr>
          <w:rFonts w:ascii="Times New Roman" w:hAnsi="Times New Roman" w:cs="Times New Roman"/>
          <w:sz w:val="26"/>
          <w:szCs w:val="26"/>
        </w:rPr>
        <w:t xml:space="preserve"> при проведении актуализации схемы теплоснабжения пересчитаны. Их значения</w:t>
      </w:r>
      <w:r w:rsidRPr="0027196E">
        <w:rPr>
          <w:rFonts w:ascii="Times New Roman" w:hAnsi="Times New Roman" w:cs="Times New Roman"/>
          <w:sz w:val="26"/>
          <w:szCs w:val="26"/>
        </w:rPr>
        <w:t xml:space="preserve"> приведены в таблице 1.5.1.</w:t>
      </w:r>
    </w:p>
    <w:p w:rsidR="00321011" w:rsidRDefault="00321011" w:rsidP="005B5FD7">
      <w:pPr>
        <w:pStyle w:val="ConsPlusNormal"/>
        <w:widowControl/>
        <w:ind w:firstLine="0"/>
        <w:jc w:val="right"/>
        <w:rPr>
          <w:rFonts w:ascii="Times New Roman" w:hAnsi="Times New Roman" w:cs="Times New Roman"/>
          <w:sz w:val="26"/>
          <w:szCs w:val="26"/>
        </w:rPr>
      </w:pPr>
    </w:p>
    <w:p w:rsidR="00321011" w:rsidRDefault="00321011" w:rsidP="005B5FD7">
      <w:pPr>
        <w:pStyle w:val="ConsPlusNormal"/>
        <w:widowControl/>
        <w:ind w:firstLine="0"/>
        <w:jc w:val="right"/>
        <w:rPr>
          <w:rFonts w:ascii="Times New Roman" w:hAnsi="Times New Roman" w:cs="Times New Roman"/>
          <w:sz w:val="26"/>
          <w:szCs w:val="26"/>
        </w:rPr>
      </w:pPr>
    </w:p>
    <w:p w:rsidR="00321011" w:rsidRDefault="00321011" w:rsidP="005B5FD7">
      <w:pPr>
        <w:pStyle w:val="ConsPlusNormal"/>
        <w:widowControl/>
        <w:ind w:firstLine="0"/>
        <w:jc w:val="right"/>
        <w:rPr>
          <w:rFonts w:ascii="Times New Roman" w:hAnsi="Times New Roman" w:cs="Times New Roman"/>
          <w:sz w:val="26"/>
          <w:szCs w:val="26"/>
        </w:rPr>
      </w:pPr>
    </w:p>
    <w:p w:rsidR="00321011" w:rsidRDefault="00321011" w:rsidP="005B5FD7">
      <w:pPr>
        <w:pStyle w:val="ConsPlusNormal"/>
        <w:widowControl/>
        <w:ind w:firstLine="0"/>
        <w:jc w:val="right"/>
        <w:rPr>
          <w:rFonts w:ascii="Times New Roman" w:hAnsi="Times New Roman" w:cs="Times New Roman"/>
          <w:sz w:val="26"/>
          <w:szCs w:val="26"/>
        </w:rPr>
      </w:pPr>
    </w:p>
    <w:p w:rsidR="00321011" w:rsidRDefault="00321011" w:rsidP="005B5FD7">
      <w:pPr>
        <w:pStyle w:val="ConsPlusNormal"/>
        <w:widowControl/>
        <w:ind w:firstLine="0"/>
        <w:jc w:val="right"/>
        <w:rPr>
          <w:rFonts w:ascii="Times New Roman" w:hAnsi="Times New Roman" w:cs="Times New Roman"/>
          <w:sz w:val="26"/>
          <w:szCs w:val="26"/>
        </w:rPr>
      </w:pPr>
    </w:p>
    <w:p w:rsidR="005B5FD7" w:rsidRPr="0027196E" w:rsidRDefault="005B5FD7" w:rsidP="005B5FD7">
      <w:pPr>
        <w:pStyle w:val="ConsPlusNormal"/>
        <w:widowControl/>
        <w:ind w:firstLine="0"/>
        <w:jc w:val="right"/>
        <w:rPr>
          <w:rFonts w:ascii="Times New Roman" w:hAnsi="Times New Roman" w:cs="Times New Roman"/>
          <w:sz w:val="26"/>
          <w:szCs w:val="26"/>
        </w:rPr>
      </w:pPr>
      <w:r w:rsidRPr="0027196E">
        <w:rPr>
          <w:rFonts w:ascii="Times New Roman" w:hAnsi="Times New Roman" w:cs="Times New Roman"/>
          <w:sz w:val="26"/>
          <w:szCs w:val="26"/>
        </w:rPr>
        <w:lastRenderedPageBreak/>
        <w:t>Таблица 1.5.1</w:t>
      </w:r>
    </w:p>
    <w:p w:rsidR="00EC0F26" w:rsidRDefault="00EC0F26" w:rsidP="00EC0F26">
      <w:pPr>
        <w:pStyle w:val="ConsPlusNormal"/>
        <w:widowControl/>
        <w:spacing w:after="120"/>
        <w:ind w:firstLine="0"/>
        <w:jc w:val="center"/>
        <w:rPr>
          <w:rFonts w:ascii="Times New Roman" w:hAnsi="Times New Roman" w:cs="Times New Roman"/>
          <w:sz w:val="26"/>
          <w:szCs w:val="26"/>
        </w:rPr>
      </w:pPr>
      <w:r w:rsidRPr="0027196E">
        <w:rPr>
          <w:rFonts w:ascii="Times New Roman" w:hAnsi="Times New Roman" w:cs="Times New Roman"/>
          <w:sz w:val="26"/>
          <w:szCs w:val="26"/>
        </w:rPr>
        <w:t>Тепловые нагрузки и тепловые мощности в зонах действия источников тепловой энергии</w:t>
      </w:r>
    </w:p>
    <w:tbl>
      <w:tblPr>
        <w:tblW w:w="10221" w:type="dxa"/>
        <w:tblInd w:w="14" w:type="dxa"/>
        <w:tblLayout w:type="fixed"/>
        <w:tblCellMar>
          <w:left w:w="28" w:type="dxa"/>
          <w:right w:w="28" w:type="dxa"/>
        </w:tblCellMar>
        <w:tblLook w:val="0000" w:firstRow="0" w:lastRow="0" w:firstColumn="0" w:lastColumn="0" w:noHBand="0" w:noVBand="0"/>
      </w:tblPr>
      <w:tblGrid>
        <w:gridCol w:w="1999"/>
        <w:gridCol w:w="3260"/>
        <w:gridCol w:w="1418"/>
        <w:gridCol w:w="870"/>
        <w:gridCol w:w="1035"/>
        <w:gridCol w:w="1639"/>
      </w:tblGrid>
      <w:tr w:rsidR="00E55227" w:rsidTr="009F67C3">
        <w:trPr>
          <w:trHeight w:val="285"/>
        </w:trPr>
        <w:tc>
          <w:tcPr>
            <w:tcW w:w="1999" w:type="dxa"/>
            <w:vMerge w:val="restart"/>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Наименование источников теплоснабжения</w:t>
            </w:r>
          </w:p>
        </w:tc>
        <w:tc>
          <w:tcPr>
            <w:tcW w:w="6583" w:type="dxa"/>
            <w:gridSpan w:val="4"/>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Расчетные тепловые нагрузки, Гкал/ч</w:t>
            </w:r>
          </w:p>
        </w:tc>
        <w:tc>
          <w:tcPr>
            <w:tcW w:w="163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5227" w:rsidRDefault="00E55227" w:rsidP="009F67C3">
            <w:pPr>
              <w:pStyle w:val="ConsPlusNormal"/>
              <w:widowControl/>
              <w:ind w:left="-123" w:right="-138" w:firstLine="0"/>
              <w:jc w:val="center"/>
              <w:rPr>
                <w:rFonts w:ascii="Times New Roman" w:hAnsi="Times New Roman" w:cs="Times New Roman"/>
                <w:sz w:val="24"/>
                <w:szCs w:val="24"/>
              </w:rPr>
            </w:pPr>
            <w:r>
              <w:rPr>
                <w:rFonts w:ascii="Times New Roman" w:hAnsi="Times New Roman" w:cs="Times New Roman"/>
                <w:sz w:val="24"/>
                <w:szCs w:val="24"/>
              </w:rPr>
              <w:t xml:space="preserve">Тепловая мощность, </w:t>
            </w:r>
          </w:p>
          <w:p w:rsidR="00E55227" w:rsidRDefault="00E55227" w:rsidP="009F67C3">
            <w:pPr>
              <w:pStyle w:val="ConsPlusNormal"/>
              <w:widowControl/>
              <w:ind w:left="-123" w:right="-138" w:firstLine="0"/>
              <w:jc w:val="center"/>
            </w:pPr>
            <w:r>
              <w:rPr>
                <w:rFonts w:ascii="Times New Roman" w:hAnsi="Times New Roman" w:cs="Times New Roman"/>
                <w:sz w:val="24"/>
                <w:szCs w:val="24"/>
              </w:rPr>
              <w:t>Гкал/ч</w:t>
            </w:r>
          </w:p>
        </w:tc>
      </w:tr>
      <w:tr w:rsidR="00E55227" w:rsidTr="009F67C3">
        <w:trPr>
          <w:trHeight w:val="435"/>
        </w:trPr>
        <w:tc>
          <w:tcPr>
            <w:tcW w:w="1999" w:type="dxa"/>
            <w:vMerge/>
            <w:tcBorders>
              <w:top w:val="single" w:sz="4" w:space="0" w:color="000000"/>
              <w:left w:val="single" w:sz="4" w:space="0" w:color="000000"/>
              <w:bottom w:val="single" w:sz="4" w:space="0" w:color="000000"/>
            </w:tcBorders>
            <w:shd w:val="clear" w:color="auto" w:fill="auto"/>
            <w:vAlign w:val="center"/>
          </w:tcPr>
          <w:p w:rsidR="00E55227" w:rsidRDefault="00E55227" w:rsidP="009F67C3"/>
        </w:tc>
        <w:tc>
          <w:tcPr>
            <w:tcW w:w="3260"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right="114" w:firstLine="0"/>
              <w:jc w:val="center"/>
              <w:rPr>
                <w:rFonts w:ascii="Times New Roman" w:hAnsi="Times New Roman" w:cs="Times New Roman"/>
                <w:sz w:val="24"/>
                <w:szCs w:val="24"/>
              </w:rPr>
            </w:pPr>
            <w:r>
              <w:rPr>
                <w:rFonts w:ascii="Times New Roman" w:hAnsi="Times New Roman" w:cs="Times New Roman"/>
                <w:sz w:val="24"/>
                <w:szCs w:val="24"/>
              </w:rPr>
              <w:t xml:space="preserve">Потребители и зоны действия теплоисточников </w:t>
            </w:r>
          </w:p>
        </w:tc>
        <w:tc>
          <w:tcPr>
            <w:tcW w:w="1418"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left="-93" w:right="-28" w:firstLine="0"/>
              <w:jc w:val="center"/>
              <w:rPr>
                <w:rFonts w:ascii="Times New Roman" w:hAnsi="Times New Roman" w:cs="Times New Roman"/>
                <w:sz w:val="24"/>
                <w:szCs w:val="24"/>
              </w:rPr>
            </w:pPr>
            <w:r>
              <w:rPr>
                <w:rFonts w:ascii="Times New Roman" w:hAnsi="Times New Roman" w:cs="Times New Roman"/>
                <w:sz w:val="24"/>
                <w:szCs w:val="24"/>
              </w:rPr>
              <w:t>Отопление и вентиляция</w:t>
            </w:r>
          </w:p>
        </w:tc>
        <w:tc>
          <w:tcPr>
            <w:tcW w:w="870"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ГВС</w:t>
            </w:r>
          </w:p>
        </w:tc>
        <w:tc>
          <w:tcPr>
            <w:tcW w:w="1035"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left="-123" w:right="-123" w:firstLine="0"/>
              <w:jc w:val="center"/>
            </w:pPr>
            <w:r>
              <w:rPr>
                <w:rFonts w:ascii="Times New Roman" w:hAnsi="Times New Roman" w:cs="Times New Roman"/>
                <w:sz w:val="24"/>
                <w:szCs w:val="24"/>
              </w:rPr>
              <w:t>Суммар-ная</w:t>
            </w:r>
          </w:p>
        </w:tc>
        <w:tc>
          <w:tcPr>
            <w:tcW w:w="163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E55227" w:rsidRDefault="00E55227" w:rsidP="009F67C3"/>
        </w:tc>
      </w:tr>
      <w:tr w:rsidR="00E55227" w:rsidTr="009F67C3">
        <w:tc>
          <w:tcPr>
            <w:tcW w:w="5259" w:type="dxa"/>
            <w:gridSpan w:val="2"/>
            <w:tcBorders>
              <w:top w:val="single" w:sz="4" w:space="0" w:color="000000"/>
              <w:left w:val="single" w:sz="4" w:space="0" w:color="000000"/>
              <w:bottom w:val="single" w:sz="4" w:space="0" w:color="000000"/>
            </w:tcBorders>
            <w:shd w:val="clear" w:color="auto" w:fill="auto"/>
          </w:tcPr>
          <w:p w:rsidR="00E55227" w:rsidRPr="00321011" w:rsidRDefault="00E55227" w:rsidP="009F67C3">
            <w:pPr>
              <w:pStyle w:val="ConsPlusNormal"/>
              <w:widowControl/>
              <w:snapToGrid w:val="0"/>
              <w:ind w:firstLine="0"/>
              <w:rPr>
                <w:rFonts w:ascii="Times New Roman" w:hAnsi="Times New Roman" w:cs="Times New Roman"/>
                <w:sz w:val="22"/>
                <w:szCs w:val="22"/>
              </w:rPr>
            </w:pPr>
            <w:r w:rsidRPr="00321011">
              <w:rPr>
                <w:rFonts w:ascii="Times New Roman" w:hAnsi="Times New Roman" w:cs="Times New Roman"/>
                <w:b/>
                <w:sz w:val="22"/>
                <w:szCs w:val="22"/>
              </w:rPr>
              <w:t>ООО «</w:t>
            </w:r>
            <w:r>
              <w:rPr>
                <w:rFonts w:ascii="Times New Roman" w:hAnsi="Times New Roman" w:cs="Times New Roman"/>
                <w:b/>
                <w:sz w:val="22"/>
                <w:szCs w:val="22"/>
              </w:rPr>
              <w:t>КХ г.</w:t>
            </w:r>
            <w:r w:rsidRPr="00321011">
              <w:rPr>
                <w:rFonts w:ascii="Times New Roman" w:hAnsi="Times New Roman" w:cs="Times New Roman"/>
                <w:b/>
                <w:sz w:val="22"/>
                <w:szCs w:val="22"/>
              </w:rPr>
              <w:t xml:space="preserve"> Макарьев»</w:t>
            </w:r>
          </w:p>
        </w:tc>
        <w:tc>
          <w:tcPr>
            <w:tcW w:w="1418" w:type="dxa"/>
            <w:tcBorders>
              <w:top w:val="single" w:sz="4" w:space="0" w:color="000000"/>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b/>
                <w:bCs/>
                <w:sz w:val="22"/>
                <w:szCs w:val="22"/>
              </w:rPr>
            </w:pPr>
          </w:p>
        </w:tc>
        <w:tc>
          <w:tcPr>
            <w:tcW w:w="870" w:type="dxa"/>
            <w:tcBorders>
              <w:top w:val="single" w:sz="4" w:space="0" w:color="000000"/>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b/>
                <w:bCs/>
                <w:sz w:val="22"/>
                <w:szCs w:val="22"/>
              </w:rPr>
            </w:pPr>
          </w:p>
        </w:tc>
        <w:tc>
          <w:tcPr>
            <w:tcW w:w="1035" w:type="dxa"/>
            <w:tcBorders>
              <w:top w:val="single" w:sz="4" w:space="0" w:color="000000"/>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b/>
                <w:bCs/>
                <w:sz w:val="22"/>
                <w:szCs w:val="22"/>
              </w:rPr>
            </w:pPr>
          </w:p>
        </w:tc>
        <w:tc>
          <w:tcPr>
            <w:tcW w:w="16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sz w:val="22"/>
                <w:szCs w:val="22"/>
              </w:rPr>
            </w:pP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13 квартала</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Спорткомплекс «Юность», Россельхозбанк,13 жилых домов</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0,6</w:t>
            </w:r>
            <w:r w:rsidR="00460ED4">
              <w:rPr>
                <w:bCs/>
                <w:color w:val="000000"/>
              </w:rPr>
              <w:t>714</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6714</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shd w:val="clear" w:color="auto" w:fill="FFFFFF"/>
              <w:jc w:val="center"/>
              <w:rPr>
                <w:color w:val="000000"/>
                <w:spacing w:val="-9"/>
                <w:sz w:val="22"/>
              </w:rPr>
            </w:pPr>
            <w:r w:rsidRPr="00321011">
              <w:rPr>
                <w:color w:val="000000"/>
                <w:spacing w:val="-9"/>
                <w:sz w:val="22"/>
              </w:rPr>
              <w:t>1,02</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21 квартала</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460ED4">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Макарьевская РБ, 1</w:t>
            </w:r>
            <w:r w:rsidR="00460ED4">
              <w:rPr>
                <w:rFonts w:ascii="Times New Roman" w:hAnsi="Times New Roman" w:cs="Times New Roman"/>
                <w:sz w:val="22"/>
                <w:szCs w:val="22"/>
              </w:rPr>
              <w:t>6</w:t>
            </w:r>
            <w:r w:rsidRPr="00321011">
              <w:rPr>
                <w:rFonts w:ascii="Times New Roman" w:hAnsi="Times New Roman" w:cs="Times New Roman"/>
                <w:sz w:val="22"/>
                <w:szCs w:val="22"/>
              </w:rPr>
              <w:t xml:space="preserve"> жилых домов</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8611</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861</w:t>
            </w:r>
            <w:r w:rsidR="002C4151">
              <w:rPr>
                <w:bCs/>
                <w:color w:val="000000"/>
              </w:rPr>
              <w:t>1</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B83430" w:rsidP="009F67C3">
            <w:pPr>
              <w:shd w:val="clear" w:color="auto" w:fill="FFFFFF"/>
              <w:ind w:left="2"/>
              <w:jc w:val="center"/>
              <w:rPr>
                <w:color w:val="000000"/>
                <w:spacing w:val="-9"/>
                <w:sz w:val="22"/>
              </w:rPr>
            </w:pPr>
            <w:r>
              <w:rPr>
                <w:color w:val="000000"/>
                <w:spacing w:val="-9"/>
                <w:sz w:val="22"/>
              </w:rPr>
              <w:t>4,71</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23 квартала</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14 жилых домов</w:t>
            </w:r>
          </w:p>
        </w:tc>
        <w:tc>
          <w:tcPr>
            <w:tcW w:w="1418" w:type="dxa"/>
            <w:tcBorders>
              <w:left w:val="single" w:sz="4" w:space="0" w:color="000000"/>
              <w:bottom w:val="single" w:sz="4" w:space="0" w:color="000000"/>
            </w:tcBorders>
            <w:shd w:val="clear" w:color="auto" w:fill="auto"/>
            <w:vAlign w:val="center"/>
          </w:tcPr>
          <w:p w:rsidR="00E55227" w:rsidRPr="00F23672" w:rsidRDefault="00460ED4" w:rsidP="001A790A">
            <w:pPr>
              <w:jc w:val="center"/>
              <w:rPr>
                <w:sz w:val="22"/>
              </w:rPr>
            </w:pPr>
            <w:r>
              <w:rPr>
                <w:bCs/>
                <w:color w:val="000000"/>
              </w:rPr>
              <w:t>1,0129</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460ED4" w:rsidP="001A790A">
            <w:pPr>
              <w:jc w:val="center"/>
              <w:rPr>
                <w:sz w:val="22"/>
              </w:rPr>
            </w:pPr>
            <w:r>
              <w:rPr>
                <w:bCs/>
                <w:color w:val="000000"/>
              </w:rPr>
              <w:t>1,0129</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B83430" w:rsidP="009F67C3">
            <w:pPr>
              <w:shd w:val="clear" w:color="auto" w:fill="FFFFFF"/>
              <w:jc w:val="center"/>
              <w:rPr>
                <w:color w:val="000000"/>
                <w:spacing w:val="-9"/>
                <w:sz w:val="22"/>
              </w:rPr>
            </w:pPr>
            <w:r>
              <w:rPr>
                <w:color w:val="000000"/>
                <w:spacing w:val="-9"/>
                <w:sz w:val="22"/>
              </w:rPr>
              <w:t>2,5</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27 квартала</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7 жилых домов</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2891</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2891</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B83430" w:rsidP="009F67C3">
            <w:pPr>
              <w:jc w:val="center"/>
              <w:rPr>
                <w:sz w:val="22"/>
              </w:rPr>
            </w:pPr>
            <w:r>
              <w:rPr>
                <w:sz w:val="22"/>
              </w:rPr>
              <w:t>1,358</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ДМШ</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Аптека, художественная и музыкальная  школы, 3 жилых дома</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2249</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460ED4">
            <w:pPr>
              <w:jc w:val="center"/>
              <w:rPr>
                <w:sz w:val="22"/>
              </w:rPr>
            </w:pPr>
            <w:r w:rsidRPr="00F23672">
              <w:rPr>
                <w:bCs/>
                <w:color w:val="000000"/>
              </w:rPr>
              <w:t>0,</w:t>
            </w:r>
            <w:r w:rsidR="00460ED4">
              <w:rPr>
                <w:bCs/>
                <w:color w:val="000000"/>
              </w:rPr>
              <w:t>2249</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0,48</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городской бани</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Городская баня, 14 жилых домов</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2C4151">
            <w:pPr>
              <w:jc w:val="center"/>
              <w:rPr>
                <w:sz w:val="22"/>
              </w:rPr>
            </w:pPr>
            <w:r w:rsidRPr="00F23672">
              <w:rPr>
                <w:bCs/>
                <w:color w:val="000000"/>
              </w:rPr>
              <w:t>0,</w:t>
            </w:r>
            <w:r w:rsidR="002C4151">
              <w:rPr>
                <w:bCs/>
                <w:color w:val="000000"/>
              </w:rPr>
              <w:t>3</w:t>
            </w:r>
            <w:r w:rsidR="00506AF1">
              <w:rPr>
                <w:bCs/>
                <w:color w:val="000000"/>
              </w:rPr>
              <w:t>957</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0,25</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2C4151">
            <w:pPr>
              <w:jc w:val="center"/>
              <w:rPr>
                <w:sz w:val="22"/>
              </w:rPr>
            </w:pPr>
            <w:r w:rsidRPr="00F23672">
              <w:rPr>
                <w:bCs/>
                <w:color w:val="000000"/>
              </w:rPr>
              <w:t>0,</w:t>
            </w:r>
            <w:r w:rsidR="002C4151">
              <w:rPr>
                <w:bCs/>
                <w:color w:val="000000"/>
              </w:rPr>
              <w:t>6</w:t>
            </w:r>
            <w:r w:rsidR="00506AF1">
              <w:rPr>
                <w:bCs/>
                <w:color w:val="000000"/>
              </w:rPr>
              <w:t>457</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2</w:t>
            </w:r>
            <w:r w:rsidR="00B83430">
              <w:rPr>
                <w:sz w:val="22"/>
              </w:rPr>
              <w:t>,49</w:t>
            </w:r>
            <w:r w:rsidRPr="00321011">
              <w:rPr>
                <w:sz w:val="22"/>
              </w:rPr>
              <w:t>8</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детского сада «Солнышко»</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и кухня детсада, 4 жилых дома</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506AF1">
            <w:pPr>
              <w:jc w:val="center"/>
              <w:rPr>
                <w:sz w:val="22"/>
              </w:rPr>
            </w:pPr>
            <w:r w:rsidRPr="00F23672">
              <w:rPr>
                <w:bCs/>
                <w:color w:val="000000"/>
              </w:rPr>
              <w:t>0,1</w:t>
            </w:r>
            <w:r w:rsidR="00506AF1">
              <w:rPr>
                <w:bCs/>
                <w:color w:val="000000"/>
              </w:rPr>
              <w:t>675</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506AF1">
            <w:pPr>
              <w:jc w:val="center"/>
              <w:rPr>
                <w:sz w:val="22"/>
              </w:rPr>
            </w:pPr>
            <w:r w:rsidRPr="00F23672">
              <w:rPr>
                <w:bCs/>
                <w:color w:val="000000"/>
              </w:rPr>
              <w:t>0,1</w:t>
            </w:r>
            <w:r w:rsidR="00506AF1">
              <w:rPr>
                <w:bCs/>
                <w:color w:val="000000"/>
              </w:rPr>
              <w:t>675</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0,58</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детского сада «Росинка»</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2 здания детского сада, 3 жилых дома</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506AF1">
            <w:pPr>
              <w:jc w:val="center"/>
              <w:rPr>
                <w:sz w:val="22"/>
              </w:rPr>
            </w:pPr>
            <w:r w:rsidRPr="00F23672">
              <w:rPr>
                <w:bCs/>
                <w:color w:val="000000"/>
              </w:rPr>
              <w:t>0,</w:t>
            </w:r>
            <w:r w:rsidR="00506AF1">
              <w:rPr>
                <w:bCs/>
                <w:color w:val="000000"/>
              </w:rPr>
              <w:t>2380</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506AF1">
            <w:pPr>
              <w:jc w:val="center"/>
              <w:rPr>
                <w:sz w:val="22"/>
              </w:rPr>
            </w:pPr>
            <w:r w:rsidRPr="00F23672">
              <w:rPr>
                <w:bCs/>
                <w:color w:val="000000"/>
              </w:rPr>
              <w:t>0,</w:t>
            </w:r>
            <w:r w:rsidR="00506AF1">
              <w:rPr>
                <w:bCs/>
                <w:color w:val="000000"/>
              </w:rPr>
              <w:t>2380</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0,72</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библиотеки</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городской библиотеки, Здание МСШ №1</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9F67C3">
            <w:pPr>
              <w:pStyle w:val="ConsPlusNormal"/>
              <w:widowControl/>
              <w:tabs>
                <w:tab w:val="left" w:pos="0"/>
              </w:tabs>
              <w:ind w:firstLine="0"/>
              <w:jc w:val="center"/>
              <w:rPr>
                <w:rFonts w:ascii="Times New Roman" w:hAnsi="Times New Roman" w:cs="Times New Roman"/>
                <w:sz w:val="22"/>
                <w:szCs w:val="22"/>
              </w:rPr>
            </w:pPr>
            <w:r w:rsidRPr="00F23672">
              <w:rPr>
                <w:rFonts w:ascii="Times New Roman" w:hAnsi="Times New Roman" w:cs="Times New Roman"/>
                <w:sz w:val="22"/>
                <w:szCs w:val="22"/>
              </w:rPr>
              <w:t>0,1145</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9F67C3">
            <w:pPr>
              <w:pStyle w:val="ConsPlusNormal"/>
              <w:widowControl/>
              <w:tabs>
                <w:tab w:val="left" w:pos="0"/>
              </w:tabs>
              <w:ind w:firstLine="0"/>
              <w:jc w:val="center"/>
              <w:rPr>
                <w:rFonts w:ascii="Times New Roman" w:hAnsi="Times New Roman" w:cs="Times New Roman"/>
                <w:sz w:val="22"/>
                <w:szCs w:val="22"/>
              </w:rPr>
            </w:pPr>
            <w:r w:rsidRPr="00F23672">
              <w:rPr>
                <w:rFonts w:ascii="Times New Roman" w:hAnsi="Times New Roman" w:cs="Times New Roman"/>
                <w:sz w:val="22"/>
                <w:szCs w:val="22"/>
              </w:rPr>
              <w:t>0,1145</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0,48</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МСШ №1</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3 корпуса школы, музей</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506AF1">
            <w:pPr>
              <w:pStyle w:val="ConsPlusNormal"/>
              <w:widowControl/>
              <w:tabs>
                <w:tab w:val="left" w:pos="0"/>
              </w:tabs>
              <w:ind w:firstLine="0"/>
              <w:jc w:val="center"/>
              <w:rPr>
                <w:rFonts w:ascii="Times New Roman" w:hAnsi="Times New Roman" w:cs="Times New Roman"/>
                <w:sz w:val="22"/>
                <w:szCs w:val="22"/>
              </w:rPr>
            </w:pPr>
            <w:r w:rsidRPr="00F23672">
              <w:rPr>
                <w:rFonts w:ascii="Times New Roman" w:hAnsi="Times New Roman" w:cs="Times New Roman"/>
                <w:sz w:val="22"/>
                <w:szCs w:val="22"/>
              </w:rPr>
              <w:t>0,4</w:t>
            </w:r>
            <w:r w:rsidR="00506AF1">
              <w:rPr>
                <w:rFonts w:ascii="Times New Roman" w:hAnsi="Times New Roman" w:cs="Times New Roman"/>
                <w:sz w:val="22"/>
                <w:szCs w:val="22"/>
              </w:rPr>
              <w:t>729</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506AF1">
            <w:pPr>
              <w:pStyle w:val="ConsPlusNormal"/>
              <w:widowControl/>
              <w:tabs>
                <w:tab w:val="left" w:pos="0"/>
              </w:tabs>
              <w:ind w:firstLine="0"/>
              <w:jc w:val="center"/>
              <w:rPr>
                <w:rFonts w:ascii="Times New Roman" w:hAnsi="Times New Roman" w:cs="Times New Roman"/>
                <w:sz w:val="22"/>
                <w:szCs w:val="22"/>
              </w:rPr>
            </w:pPr>
            <w:r w:rsidRPr="00F23672">
              <w:rPr>
                <w:rFonts w:ascii="Times New Roman" w:hAnsi="Times New Roman" w:cs="Times New Roman"/>
                <w:sz w:val="22"/>
                <w:szCs w:val="22"/>
              </w:rPr>
              <w:t>0,4</w:t>
            </w:r>
            <w:r w:rsidR="00506AF1">
              <w:rPr>
                <w:rFonts w:ascii="Times New Roman" w:hAnsi="Times New Roman" w:cs="Times New Roman"/>
                <w:sz w:val="22"/>
                <w:szCs w:val="22"/>
              </w:rPr>
              <w:t>729</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1,06</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МСШ №2</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школы, 2 жилых дома</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9F67C3">
            <w:pPr>
              <w:pStyle w:val="ConsPlusNormal"/>
              <w:widowControl/>
              <w:tabs>
                <w:tab w:val="left" w:pos="0"/>
              </w:tabs>
              <w:ind w:firstLine="0"/>
              <w:jc w:val="center"/>
              <w:rPr>
                <w:rFonts w:ascii="Times New Roman" w:hAnsi="Times New Roman" w:cs="Times New Roman"/>
                <w:sz w:val="22"/>
                <w:szCs w:val="22"/>
              </w:rPr>
            </w:pPr>
            <w:r w:rsidRPr="00F23672">
              <w:rPr>
                <w:rFonts w:ascii="Times New Roman" w:hAnsi="Times New Roman" w:cs="Times New Roman"/>
                <w:sz w:val="22"/>
                <w:szCs w:val="22"/>
              </w:rPr>
              <w:t>0,4913</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9F67C3">
            <w:pPr>
              <w:pStyle w:val="ConsPlusNormal"/>
              <w:widowControl/>
              <w:tabs>
                <w:tab w:val="left" w:pos="0"/>
              </w:tabs>
              <w:ind w:firstLine="0"/>
              <w:jc w:val="center"/>
              <w:rPr>
                <w:rFonts w:ascii="Times New Roman" w:hAnsi="Times New Roman" w:cs="Times New Roman"/>
                <w:sz w:val="22"/>
                <w:szCs w:val="22"/>
              </w:rPr>
            </w:pPr>
            <w:r w:rsidRPr="00F23672">
              <w:rPr>
                <w:rFonts w:ascii="Times New Roman" w:hAnsi="Times New Roman" w:cs="Times New Roman"/>
                <w:sz w:val="22"/>
                <w:szCs w:val="22"/>
              </w:rPr>
              <w:t>0,4913</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jc w:val="center"/>
              <w:rPr>
                <w:sz w:val="22"/>
              </w:rPr>
            </w:pPr>
            <w:r w:rsidRPr="00321011">
              <w:rPr>
                <w:sz w:val="22"/>
              </w:rPr>
              <w:t>0,68</w:t>
            </w:r>
          </w:p>
        </w:tc>
      </w:tr>
      <w:tr w:rsidR="00E55227" w:rsidTr="009F67C3">
        <w:tc>
          <w:tcPr>
            <w:tcW w:w="1999" w:type="dxa"/>
            <w:tcBorders>
              <w:left w:val="single" w:sz="4" w:space="0" w:color="000000"/>
              <w:bottom w:val="single" w:sz="4" w:space="0" w:color="000000"/>
            </w:tcBorders>
            <w:shd w:val="clear" w:color="auto" w:fill="auto"/>
            <w:vAlign w:val="center"/>
          </w:tcPr>
          <w:p w:rsidR="00E55227" w:rsidRPr="00321011" w:rsidRDefault="00E55227" w:rsidP="009F67C3">
            <w:pPr>
              <w:rPr>
                <w:sz w:val="22"/>
              </w:rPr>
            </w:pPr>
            <w:r w:rsidRPr="00321011">
              <w:rPr>
                <w:sz w:val="22"/>
              </w:rPr>
              <w:t>Котельная Сервисбыта</w:t>
            </w:r>
          </w:p>
        </w:tc>
        <w:tc>
          <w:tcPr>
            <w:tcW w:w="3260" w:type="dxa"/>
            <w:tcBorders>
              <w:left w:val="single" w:sz="4" w:space="0" w:color="000000"/>
              <w:bottom w:val="single" w:sz="4" w:space="0" w:color="000000"/>
            </w:tcBorders>
            <w:shd w:val="clear" w:color="auto" w:fill="auto"/>
            <w:vAlign w:val="center"/>
          </w:tcPr>
          <w:p w:rsidR="00E55227" w:rsidRPr="00321011" w:rsidRDefault="00E55227" w:rsidP="00024648">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Здания Сервисбыта, налоговой инспекции, ПФ, КЦСОН </w:t>
            </w:r>
          </w:p>
        </w:tc>
        <w:tc>
          <w:tcPr>
            <w:tcW w:w="1418" w:type="dxa"/>
            <w:tcBorders>
              <w:left w:val="single" w:sz="4" w:space="0" w:color="000000"/>
              <w:bottom w:val="single" w:sz="4" w:space="0" w:color="000000"/>
            </w:tcBorders>
            <w:shd w:val="clear" w:color="auto" w:fill="auto"/>
            <w:vAlign w:val="center"/>
          </w:tcPr>
          <w:p w:rsidR="00E55227" w:rsidRPr="00F23672" w:rsidRDefault="00E55227" w:rsidP="00506AF1">
            <w:pPr>
              <w:jc w:val="center"/>
              <w:rPr>
                <w:sz w:val="22"/>
              </w:rPr>
            </w:pPr>
            <w:r w:rsidRPr="00F23672">
              <w:rPr>
                <w:bCs/>
                <w:color w:val="000000"/>
              </w:rPr>
              <w:t>0,</w:t>
            </w:r>
            <w:r w:rsidR="00506AF1">
              <w:rPr>
                <w:bCs/>
                <w:color w:val="000000"/>
              </w:rPr>
              <w:t>1605</w:t>
            </w:r>
          </w:p>
        </w:tc>
        <w:tc>
          <w:tcPr>
            <w:tcW w:w="870" w:type="dxa"/>
            <w:tcBorders>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E55227" w:rsidRPr="00F23672" w:rsidRDefault="00E55227" w:rsidP="00506AF1">
            <w:pPr>
              <w:jc w:val="center"/>
              <w:rPr>
                <w:sz w:val="22"/>
              </w:rPr>
            </w:pPr>
            <w:r w:rsidRPr="00F23672">
              <w:rPr>
                <w:bCs/>
                <w:color w:val="000000"/>
              </w:rPr>
              <w:t>0,</w:t>
            </w:r>
            <w:r w:rsidR="00506AF1">
              <w:rPr>
                <w:bCs/>
                <w:color w:val="000000"/>
              </w:rPr>
              <w:t>1605</w:t>
            </w:r>
          </w:p>
        </w:tc>
        <w:tc>
          <w:tcPr>
            <w:tcW w:w="1639" w:type="dxa"/>
            <w:tcBorders>
              <w:left w:val="single" w:sz="4" w:space="0" w:color="000000"/>
              <w:bottom w:val="single" w:sz="4" w:space="0" w:color="000000"/>
              <w:right w:val="single" w:sz="4" w:space="0" w:color="000000"/>
            </w:tcBorders>
            <w:shd w:val="clear" w:color="auto" w:fill="auto"/>
            <w:vAlign w:val="center"/>
          </w:tcPr>
          <w:p w:rsidR="00E55227" w:rsidRPr="00321011" w:rsidRDefault="00E55227" w:rsidP="007B2825">
            <w:pPr>
              <w:jc w:val="center"/>
              <w:rPr>
                <w:sz w:val="22"/>
              </w:rPr>
            </w:pPr>
            <w:r w:rsidRPr="00321011">
              <w:rPr>
                <w:sz w:val="22"/>
              </w:rPr>
              <w:t>0,</w:t>
            </w:r>
            <w:r w:rsidR="007B2825">
              <w:rPr>
                <w:sz w:val="22"/>
              </w:rPr>
              <w:t>64</w:t>
            </w:r>
          </w:p>
        </w:tc>
      </w:tr>
      <w:tr w:rsidR="00506AF1" w:rsidTr="009F67C3">
        <w:tc>
          <w:tcPr>
            <w:tcW w:w="1999" w:type="dxa"/>
            <w:tcBorders>
              <w:left w:val="single" w:sz="4" w:space="0" w:color="000000"/>
              <w:bottom w:val="single" w:sz="4" w:space="0" w:color="000000"/>
            </w:tcBorders>
            <w:shd w:val="clear" w:color="auto" w:fill="auto"/>
            <w:vAlign w:val="center"/>
          </w:tcPr>
          <w:p w:rsidR="00506AF1" w:rsidRPr="00321011" w:rsidRDefault="00506AF1" w:rsidP="00506AF1">
            <w:pPr>
              <w:rPr>
                <w:sz w:val="22"/>
              </w:rPr>
            </w:pPr>
            <w:r w:rsidRPr="00321011">
              <w:rPr>
                <w:sz w:val="22"/>
              </w:rPr>
              <w:t>Котельная Лесторга</w:t>
            </w:r>
          </w:p>
        </w:tc>
        <w:tc>
          <w:tcPr>
            <w:tcW w:w="3260" w:type="dxa"/>
            <w:tcBorders>
              <w:left w:val="single" w:sz="4" w:space="0" w:color="000000"/>
              <w:bottom w:val="single" w:sz="4" w:space="0" w:color="000000"/>
            </w:tcBorders>
            <w:shd w:val="clear" w:color="auto" w:fill="auto"/>
            <w:vAlign w:val="center"/>
          </w:tcPr>
          <w:p w:rsidR="00506AF1" w:rsidRPr="00321011" w:rsidRDefault="00506AF1" w:rsidP="00506AF1">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Магазин, 10 жилых домов</w:t>
            </w:r>
          </w:p>
        </w:tc>
        <w:tc>
          <w:tcPr>
            <w:tcW w:w="1418" w:type="dxa"/>
            <w:tcBorders>
              <w:left w:val="single" w:sz="4" w:space="0" w:color="000000"/>
              <w:bottom w:val="single" w:sz="4" w:space="0" w:color="000000"/>
            </w:tcBorders>
            <w:shd w:val="clear" w:color="auto" w:fill="auto"/>
            <w:vAlign w:val="center"/>
          </w:tcPr>
          <w:p w:rsidR="00506AF1" w:rsidRPr="00F23672" w:rsidRDefault="00506AF1" w:rsidP="00506AF1">
            <w:pPr>
              <w:jc w:val="center"/>
              <w:rPr>
                <w:sz w:val="22"/>
              </w:rPr>
            </w:pPr>
            <w:r w:rsidRPr="00F23672">
              <w:rPr>
                <w:bCs/>
                <w:color w:val="000000"/>
              </w:rPr>
              <w:t>0,</w:t>
            </w:r>
            <w:r>
              <w:rPr>
                <w:bCs/>
                <w:color w:val="000000"/>
              </w:rPr>
              <w:t>1540</w:t>
            </w:r>
          </w:p>
        </w:tc>
        <w:tc>
          <w:tcPr>
            <w:tcW w:w="870" w:type="dxa"/>
            <w:tcBorders>
              <w:left w:val="single" w:sz="4" w:space="0" w:color="000000"/>
              <w:bottom w:val="single" w:sz="4" w:space="0" w:color="000000"/>
            </w:tcBorders>
            <w:shd w:val="clear" w:color="auto" w:fill="auto"/>
            <w:vAlign w:val="center"/>
          </w:tcPr>
          <w:p w:rsidR="00506AF1" w:rsidRPr="00321011" w:rsidRDefault="00506AF1" w:rsidP="00506AF1">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506AF1" w:rsidRPr="00F23672" w:rsidRDefault="00506AF1" w:rsidP="00506AF1">
            <w:pPr>
              <w:jc w:val="center"/>
              <w:rPr>
                <w:sz w:val="22"/>
              </w:rPr>
            </w:pPr>
            <w:r w:rsidRPr="00F23672">
              <w:rPr>
                <w:bCs/>
                <w:color w:val="000000"/>
              </w:rPr>
              <w:t>0,</w:t>
            </w:r>
            <w:r>
              <w:rPr>
                <w:bCs/>
                <w:color w:val="000000"/>
              </w:rPr>
              <w:t>1540</w:t>
            </w:r>
          </w:p>
        </w:tc>
        <w:tc>
          <w:tcPr>
            <w:tcW w:w="1639" w:type="dxa"/>
            <w:tcBorders>
              <w:left w:val="single" w:sz="4" w:space="0" w:color="000000"/>
              <w:bottom w:val="single" w:sz="4" w:space="0" w:color="000000"/>
              <w:right w:val="single" w:sz="4" w:space="0" w:color="000000"/>
            </w:tcBorders>
            <w:shd w:val="clear" w:color="auto" w:fill="auto"/>
            <w:vAlign w:val="center"/>
          </w:tcPr>
          <w:p w:rsidR="00506AF1" w:rsidRPr="00321011" w:rsidRDefault="00506AF1" w:rsidP="007B2825">
            <w:pPr>
              <w:jc w:val="center"/>
              <w:rPr>
                <w:sz w:val="22"/>
              </w:rPr>
            </w:pPr>
            <w:r w:rsidRPr="00321011">
              <w:rPr>
                <w:sz w:val="22"/>
              </w:rPr>
              <w:t>0,</w:t>
            </w:r>
            <w:r w:rsidR="007B2825">
              <w:rPr>
                <w:sz w:val="22"/>
              </w:rPr>
              <w:t>54</w:t>
            </w:r>
          </w:p>
        </w:tc>
      </w:tr>
      <w:tr w:rsidR="00962B0B" w:rsidTr="009F67C3">
        <w:tc>
          <w:tcPr>
            <w:tcW w:w="1999" w:type="dxa"/>
            <w:tcBorders>
              <w:left w:val="single" w:sz="4" w:space="0" w:color="000000"/>
              <w:bottom w:val="single" w:sz="4" w:space="0" w:color="000000"/>
            </w:tcBorders>
            <w:shd w:val="clear" w:color="auto" w:fill="auto"/>
          </w:tcPr>
          <w:p w:rsidR="00962B0B" w:rsidRPr="00321011" w:rsidRDefault="00962B0B" w:rsidP="009F67C3">
            <w:pPr>
              <w:snapToGrid w:val="0"/>
              <w:jc w:val="both"/>
              <w:rPr>
                <w:sz w:val="22"/>
              </w:rPr>
            </w:pPr>
            <w:r w:rsidRPr="00321011">
              <w:rPr>
                <w:sz w:val="22"/>
              </w:rPr>
              <w:t xml:space="preserve">Котельная </w:t>
            </w:r>
            <w:r w:rsidRPr="00321011">
              <w:rPr>
                <w:bCs/>
                <w:sz w:val="22"/>
              </w:rPr>
              <w:t>ОГБПОУ «Костромской автодорожный колледж»</w:t>
            </w:r>
          </w:p>
        </w:tc>
        <w:tc>
          <w:tcPr>
            <w:tcW w:w="3260" w:type="dxa"/>
            <w:tcBorders>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5 корпусов колледжа, </w:t>
            </w:r>
          </w:p>
          <w:p w:rsidR="00962B0B" w:rsidRPr="00321011" w:rsidRDefault="001A790A" w:rsidP="001A790A">
            <w:pPr>
              <w:pStyle w:val="ConsPlusNormal"/>
              <w:widowControl/>
              <w:tabs>
                <w:tab w:val="left" w:pos="0"/>
              </w:tabs>
              <w:ind w:firstLine="0"/>
              <w:jc w:val="center"/>
              <w:rPr>
                <w:rFonts w:ascii="Times New Roman" w:hAnsi="Times New Roman" w:cs="Times New Roman"/>
                <w:sz w:val="22"/>
                <w:szCs w:val="22"/>
              </w:rPr>
            </w:pPr>
            <w:r>
              <w:rPr>
                <w:rFonts w:ascii="Times New Roman" w:hAnsi="Times New Roman" w:cs="Times New Roman"/>
                <w:sz w:val="22"/>
                <w:szCs w:val="22"/>
              </w:rPr>
              <w:t>4</w:t>
            </w:r>
            <w:r w:rsidR="00962B0B" w:rsidRPr="00321011">
              <w:rPr>
                <w:rFonts w:ascii="Times New Roman" w:hAnsi="Times New Roman" w:cs="Times New Roman"/>
                <w:sz w:val="22"/>
                <w:szCs w:val="22"/>
              </w:rPr>
              <w:t xml:space="preserve"> жилых дом</w:t>
            </w:r>
            <w:r>
              <w:rPr>
                <w:rFonts w:ascii="Times New Roman" w:hAnsi="Times New Roman" w:cs="Times New Roman"/>
                <w:sz w:val="22"/>
                <w:szCs w:val="22"/>
              </w:rPr>
              <w:t>а</w:t>
            </w:r>
          </w:p>
        </w:tc>
        <w:tc>
          <w:tcPr>
            <w:tcW w:w="1418" w:type="dxa"/>
            <w:tcBorders>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0,3942</w:t>
            </w:r>
          </w:p>
        </w:tc>
        <w:tc>
          <w:tcPr>
            <w:tcW w:w="870" w:type="dxa"/>
            <w:tcBorders>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0,3942</w:t>
            </w:r>
          </w:p>
        </w:tc>
        <w:tc>
          <w:tcPr>
            <w:tcW w:w="1639" w:type="dxa"/>
            <w:tcBorders>
              <w:left w:val="single" w:sz="4" w:space="0" w:color="000000"/>
              <w:bottom w:val="single" w:sz="4" w:space="0" w:color="000000"/>
              <w:right w:val="single" w:sz="4" w:space="0" w:color="000000"/>
            </w:tcBorders>
            <w:shd w:val="clear" w:color="auto" w:fill="auto"/>
            <w:vAlign w:val="center"/>
          </w:tcPr>
          <w:p w:rsidR="00962B0B" w:rsidRPr="00321011" w:rsidRDefault="00962B0B" w:rsidP="009F67C3">
            <w:pPr>
              <w:snapToGrid w:val="0"/>
              <w:jc w:val="center"/>
              <w:rPr>
                <w:sz w:val="22"/>
              </w:rPr>
            </w:pPr>
            <w:r w:rsidRPr="00321011">
              <w:rPr>
                <w:sz w:val="22"/>
              </w:rPr>
              <w:t>0,72</w:t>
            </w:r>
          </w:p>
        </w:tc>
      </w:tr>
      <w:tr w:rsidR="00962B0B" w:rsidTr="009F67C3">
        <w:tc>
          <w:tcPr>
            <w:tcW w:w="5259" w:type="dxa"/>
            <w:gridSpan w:val="2"/>
            <w:tcBorders>
              <w:left w:val="single" w:sz="4" w:space="0" w:color="000000"/>
              <w:bottom w:val="single" w:sz="4" w:space="0" w:color="auto"/>
            </w:tcBorders>
            <w:shd w:val="clear" w:color="auto" w:fill="auto"/>
            <w:vAlign w:val="center"/>
          </w:tcPr>
          <w:p w:rsidR="00962B0B" w:rsidRPr="00321011" w:rsidRDefault="00962B0B" w:rsidP="009F67C3">
            <w:pPr>
              <w:pStyle w:val="ConsPlusNormal"/>
              <w:widowControl/>
              <w:tabs>
                <w:tab w:val="left" w:pos="0"/>
              </w:tabs>
              <w:ind w:firstLine="0"/>
              <w:rPr>
                <w:rFonts w:ascii="Times New Roman" w:hAnsi="Times New Roman" w:cs="Times New Roman"/>
                <w:sz w:val="22"/>
                <w:szCs w:val="22"/>
              </w:rPr>
            </w:pPr>
            <w:r w:rsidRPr="00321011">
              <w:rPr>
                <w:rFonts w:ascii="Times New Roman" w:hAnsi="Times New Roman" w:cs="Times New Roman"/>
                <w:b/>
                <w:sz w:val="22"/>
                <w:szCs w:val="22"/>
              </w:rPr>
              <w:t>Итого по ООО «</w:t>
            </w:r>
            <w:r>
              <w:rPr>
                <w:rFonts w:ascii="Times New Roman" w:hAnsi="Times New Roman" w:cs="Times New Roman"/>
                <w:b/>
                <w:sz w:val="22"/>
                <w:szCs w:val="22"/>
              </w:rPr>
              <w:t xml:space="preserve">КХ г. </w:t>
            </w:r>
            <w:r w:rsidRPr="00321011">
              <w:rPr>
                <w:rFonts w:ascii="Times New Roman" w:hAnsi="Times New Roman" w:cs="Times New Roman"/>
                <w:b/>
                <w:sz w:val="22"/>
                <w:szCs w:val="22"/>
              </w:rPr>
              <w:t xml:space="preserve"> Макарьев» </w:t>
            </w:r>
          </w:p>
        </w:tc>
        <w:tc>
          <w:tcPr>
            <w:tcW w:w="1418" w:type="dxa"/>
            <w:tcBorders>
              <w:left w:val="single" w:sz="4" w:space="0" w:color="000000"/>
              <w:bottom w:val="single" w:sz="4" w:space="0" w:color="auto"/>
            </w:tcBorders>
            <w:shd w:val="clear" w:color="auto" w:fill="auto"/>
            <w:vAlign w:val="center"/>
          </w:tcPr>
          <w:p w:rsidR="00962B0B" w:rsidRPr="00321011" w:rsidRDefault="002C4151" w:rsidP="009F67C3">
            <w:pPr>
              <w:jc w:val="center"/>
              <w:rPr>
                <w:b/>
                <w:sz w:val="22"/>
              </w:rPr>
            </w:pPr>
            <w:r>
              <w:rPr>
                <w:b/>
                <w:color w:val="000000"/>
                <w:sz w:val="22"/>
              </w:rPr>
              <w:fldChar w:fldCharType="begin"/>
            </w:r>
            <w:r>
              <w:rPr>
                <w:b/>
                <w:color w:val="000000"/>
                <w:sz w:val="22"/>
              </w:rPr>
              <w:instrText xml:space="preserve"> =SUM(ABOVE) </w:instrText>
            </w:r>
            <w:r>
              <w:rPr>
                <w:b/>
                <w:color w:val="000000"/>
                <w:sz w:val="22"/>
              </w:rPr>
              <w:fldChar w:fldCharType="separate"/>
            </w:r>
            <w:r>
              <w:rPr>
                <w:b/>
                <w:noProof/>
                <w:color w:val="000000"/>
                <w:sz w:val="22"/>
              </w:rPr>
              <w:t>5,648</w:t>
            </w:r>
            <w:r>
              <w:rPr>
                <w:b/>
                <w:color w:val="000000"/>
                <w:sz w:val="22"/>
              </w:rPr>
              <w:fldChar w:fldCharType="end"/>
            </w:r>
          </w:p>
        </w:tc>
        <w:tc>
          <w:tcPr>
            <w:tcW w:w="870" w:type="dxa"/>
            <w:tcBorders>
              <w:left w:val="single" w:sz="4" w:space="0" w:color="000000"/>
              <w:bottom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b/>
                <w:sz w:val="22"/>
                <w:szCs w:val="22"/>
              </w:rPr>
            </w:pPr>
            <w:r w:rsidRPr="00321011">
              <w:rPr>
                <w:rFonts w:ascii="Times New Roman" w:hAnsi="Times New Roman" w:cs="Times New Roman"/>
                <w:b/>
                <w:sz w:val="22"/>
                <w:szCs w:val="22"/>
              </w:rPr>
              <w:t>0,25</w:t>
            </w:r>
          </w:p>
        </w:tc>
        <w:tc>
          <w:tcPr>
            <w:tcW w:w="1035" w:type="dxa"/>
            <w:tcBorders>
              <w:left w:val="single" w:sz="4" w:space="0" w:color="000000"/>
              <w:bottom w:val="single" w:sz="4" w:space="0" w:color="auto"/>
            </w:tcBorders>
            <w:shd w:val="clear" w:color="auto" w:fill="auto"/>
            <w:vAlign w:val="center"/>
          </w:tcPr>
          <w:p w:rsidR="00962B0B" w:rsidRPr="00321011" w:rsidRDefault="002C4151" w:rsidP="009F67C3">
            <w:pPr>
              <w:pStyle w:val="ConsPlusNormal"/>
              <w:widowControl/>
              <w:tabs>
                <w:tab w:val="left" w:pos="0"/>
              </w:tabs>
              <w:ind w:firstLine="0"/>
              <w:jc w:val="center"/>
              <w:rPr>
                <w:rFonts w:ascii="Times New Roman" w:hAnsi="Times New Roman" w:cs="Times New Roman"/>
                <w:b/>
                <w:sz w:val="22"/>
                <w:szCs w:val="22"/>
              </w:rPr>
            </w:pPr>
            <w:r>
              <w:rPr>
                <w:rFonts w:ascii="Times New Roman" w:hAnsi="Times New Roman" w:cs="Times New Roman"/>
                <w:b/>
                <w:color w:val="000000"/>
                <w:sz w:val="22"/>
                <w:szCs w:val="22"/>
              </w:rPr>
              <w:fldChar w:fldCharType="begin"/>
            </w:r>
            <w:r>
              <w:rPr>
                <w:rFonts w:ascii="Times New Roman" w:hAnsi="Times New Roman" w:cs="Times New Roman"/>
                <w:b/>
                <w:color w:val="000000"/>
                <w:sz w:val="22"/>
                <w:szCs w:val="22"/>
              </w:rPr>
              <w:instrText xml:space="preserve"> =SUM(ABOVE) </w:instrText>
            </w:r>
            <w:r>
              <w:rPr>
                <w:rFonts w:ascii="Times New Roman" w:hAnsi="Times New Roman" w:cs="Times New Roman"/>
                <w:b/>
                <w:color w:val="000000"/>
                <w:sz w:val="22"/>
                <w:szCs w:val="22"/>
              </w:rPr>
              <w:fldChar w:fldCharType="separate"/>
            </w:r>
            <w:r>
              <w:rPr>
                <w:rFonts w:ascii="Times New Roman" w:hAnsi="Times New Roman" w:cs="Times New Roman"/>
                <w:b/>
                <w:noProof/>
                <w:color w:val="000000"/>
                <w:sz w:val="22"/>
                <w:szCs w:val="22"/>
              </w:rPr>
              <w:t>5,898</w:t>
            </w:r>
            <w:r>
              <w:rPr>
                <w:rFonts w:ascii="Times New Roman" w:hAnsi="Times New Roman" w:cs="Times New Roman"/>
                <w:b/>
                <w:color w:val="000000"/>
                <w:sz w:val="22"/>
                <w:szCs w:val="22"/>
              </w:rPr>
              <w:fldChar w:fldCharType="end"/>
            </w:r>
          </w:p>
        </w:tc>
        <w:tc>
          <w:tcPr>
            <w:tcW w:w="1639" w:type="dxa"/>
            <w:tcBorders>
              <w:left w:val="single" w:sz="4" w:space="0" w:color="000000"/>
              <w:bottom w:val="single" w:sz="4" w:space="0" w:color="auto"/>
              <w:right w:val="single" w:sz="4" w:space="0" w:color="000000"/>
            </w:tcBorders>
            <w:shd w:val="clear" w:color="auto" w:fill="auto"/>
            <w:vAlign w:val="center"/>
          </w:tcPr>
          <w:p w:rsidR="00962B0B" w:rsidRPr="00321011" w:rsidRDefault="00962B0B" w:rsidP="007B2825">
            <w:pPr>
              <w:jc w:val="center"/>
              <w:rPr>
                <w:b/>
                <w:sz w:val="22"/>
              </w:rPr>
            </w:pPr>
            <w:r>
              <w:rPr>
                <w:b/>
                <w:sz w:val="22"/>
              </w:rPr>
              <w:t>1</w:t>
            </w:r>
            <w:r w:rsidR="007B2825">
              <w:rPr>
                <w:b/>
                <w:sz w:val="22"/>
              </w:rPr>
              <w:t>7,898</w:t>
            </w:r>
          </w:p>
        </w:tc>
      </w:tr>
      <w:tr w:rsidR="00962B0B" w:rsidTr="009F67C3">
        <w:tc>
          <w:tcPr>
            <w:tcW w:w="5259" w:type="dxa"/>
            <w:gridSpan w:val="2"/>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b/>
                <w:color w:val="000000"/>
                <w:sz w:val="22"/>
                <w:szCs w:val="22"/>
              </w:rPr>
              <w:t>Котельные учреждений, организаций</w:t>
            </w:r>
          </w:p>
        </w:tc>
        <w:tc>
          <w:tcPr>
            <w:tcW w:w="1418"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p>
        </w:tc>
        <w:tc>
          <w:tcPr>
            <w:tcW w:w="870"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p>
        </w:tc>
        <w:tc>
          <w:tcPr>
            <w:tcW w:w="1035"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p>
        </w:tc>
        <w:tc>
          <w:tcPr>
            <w:tcW w:w="1639" w:type="dxa"/>
            <w:tcBorders>
              <w:top w:val="single" w:sz="4" w:space="0" w:color="auto"/>
              <w:left w:val="single" w:sz="4" w:space="0" w:color="000000"/>
              <w:bottom w:val="single" w:sz="4" w:space="0" w:color="000000"/>
              <w:right w:val="single" w:sz="4" w:space="0" w:color="000000"/>
            </w:tcBorders>
            <w:shd w:val="clear" w:color="auto" w:fill="auto"/>
            <w:vAlign w:val="center"/>
          </w:tcPr>
          <w:p w:rsidR="00962B0B" w:rsidRPr="00321011" w:rsidRDefault="00962B0B" w:rsidP="009F67C3">
            <w:pPr>
              <w:snapToGrid w:val="0"/>
              <w:jc w:val="center"/>
              <w:rPr>
                <w:sz w:val="22"/>
              </w:rPr>
            </w:pPr>
          </w:p>
        </w:tc>
      </w:tr>
      <w:tr w:rsidR="00962B0B" w:rsidTr="009F67C3">
        <w:tc>
          <w:tcPr>
            <w:tcW w:w="1999"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rPr>
                <w:sz w:val="22"/>
              </w:rPr>
            </w:pPr>
            <w:r w:rsidRPr="00321011">
              <w:rPr>
                <w:sz w:val="22"/>
              </w:rPr>
              <w:t>Администрация района</w:t>
            </w:r>
          </w:p>
        </w:tc>
        <w:tc>
          <w:tcPr>
            <w:tcW w:w="3260"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администрации, 1 жилой дом</w:t>
            </w:r>
          </w:p>
        </w:tc>
        <w:tc>
          <w:tcPr>
            <w:tcW w:w="1418"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0,1437</w:t>
            </w:r>
          </w:p>
        </w:tc>
        <w:tc>
          <w:tcPr>
            <w:tcW w:w="870"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0,1437</w:t>
            </w:r>
          </w:p>
        </w:tc>
        <w:tc>
          <w:tcPr>
            <w:tcW w:w="1639" w:type="dxa"/>
            <w:tcBorders>
              <w:top w:val="single" w:sz="4" w:space="0" w:color="auto"/>
              <w:left w:val="single" w:sz="4" w:space="0" w:color="000000"/>
              <w:bottom w:val="single" w:sz="4" w:space="0" w:color="000000"/>
              <w:right w:val="single" w:sz="4" w:space="0" w:color="000000"/>
            </w:tcBorders>
            <w:shd w:val="clear" w:color="auto" w:fill="auto"/>
            <w:vAlign w:val="center"/>
          </w:tcPr>
          <w:p w:rsidR="00962B0B" w:rsidRPr="00321011" w:rsidRDefault="00962B0B" w:rsidP="009F67C3">
            <w:pPr>
              <w:snapToGrid w:val="0"/>
              <w:jc w:val="center"/>
              <w:rPr>
                <w:sz w:val="22"/>
              </w:rPr>
            </w:pPr>
            <w:r w:rsidRPr="00321011">
              <w:rPr>
                <w:sz w:val="22"/>
              </w:rPr>
              <w:t>0,48</w:t>
            </w:r>
          </w:p>
        </w:tc>
      </w:tr>
      <w:tr w:rsidR="00962B0B" w:rsidTr="009F67C3">
        <w:tc>
          <w:tcPr>
            <w:tcW w:w="1999" w:type="dxa"/>
            <w:tcBorders>
              <w:left w:val="single" w:sz="4" w:space="0" w:color="000000"/>
              <w:bottom w:val="single" w:sz="4" w:space="0" w:color="000000"/>
            </w:tcBorders>
            <w:shd w:val="clear" w:color="auto" w:fill="auto"/>
          </w:tcPr>
          <w:p w:rsidR="00962B0B" w:rsidRPr="00321011" w:rsidRDefault="00962B0B" w:rsidP="009F67C3">
            <w:pPr>
              <w:snapToGrid w:val="0"/>
              <w:jc w:val="both"/>
              <w:rPr>
                <w:sz w:val="22"/>
              </w:rPr>
            </w:pPr>
            <w:r w:rsidRPr="00321011">
              <w:rPr>
                <w:sz w:val="22"/>
              </w:rPr>
              <w:t xml:space="preserve">Котельная РЦД </w:t>
            </w:r>
          </w:p>
        </w:tc>
        <w:tc>
          <w:tcPr>
            <w:tcW w:w="3260" w:type="dxa"/>
            <w:tcBorders>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left="-93" w:right="-93" w:firstLine="0"/>
              <w:jc w:val="center"/>
              <w:rPr>
                <w:rFonts w:ascii="Times New Roman" w:hAnsi="Times New Roman" w:cs="Times New Roman"/>
                <w:sz w:val="22"/>
                <w:szCs w:val="22"/>
              </w:rPr>
            </w:pPr>
            <w:r w:rsidRPr="00321011">
              <w:rPr>
                <w:rFonts w:ascii="Times New Roman" w:hAnsi="Times New Roman" w:cs="Times New Roman"/>
                <w:sz w:val="22"/>
                <w:szCs w:val="22"/>
              </w:rPr>
              <w:t>Здание РЦД</w:t>
            </w:r>
          </w:p>
        </w:tc>
        <w:tc>
          <w:tcPr>
            <w:tcW w:w="1418" w:type="dxa"/>
            <w:tcBorders>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0,0985</w:t>
            </w:r>
          </w:p>
        </w:tc>
        <w:tc>
          <w:tcPr>
            <w:tcW w:w="870" w:type="dxa"/>
            <w:tcBorders>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0,0985</w:t>
            </w:r>
          </w:p>
        </w:tc>
        <w:tc>
          <w:tcPr>
            <w:tcW w:w="1639" w:type="dxa"/>
            <w:tcBorders>
              <w:left w:val="single" w:sz="4" w:space="0" w:color="000000"/>
              <w:bottom w:val="single" w:sz="4" w:space="0" w:color="000000"/>
              <w:right w:val="single" w:sz="4" w:space="0" w:color="000000"/>
            </w:tcBorders>
            <w:shd w:val="clear" w:color="auto" w:fill="auto"/>
            <w:vAlign w:val="center"/>
          </w:tcPr>
          <w:p w:rsidR="00962B0B" w:rsidRPr="00321011" w:rsidRDefault="00962B0B" w:rsidP="009F67C3">
            <w:pPr>
              <w:shd w:val="clear" w:color="auto" w:fill="FFFFFF"/>
              <w:ind w:left="2"/>
              <w:jc w:val="center"/>
              <w:rPr>
                <w:color w:val="000000"/>
                <w:spacing w:val="-9"/>
                <w:sz w:val="22"/>
              </w:rPr>
            </w:pPr>
            <w:r w:rsidRPr="00321011">
              <w:rPr>
                <w:sz w:val="22"/>
              </w:rPr>
              <w:t>0,48</w:t>
            </w:r>
          </w:p>
        </w:tc>
      </w:tr>
      <w:tr w:rsidR="00962B0B" w:rsidTr="009F67C3">
        <w:tc>
          <w:tcPr>
            <w:tcW w:w="1999" w:type="dxa"/>
            <w:tcBorders>
              <w:left w:val="single" w:sz="4" w:space="0" w:color="000000"/>
              <w:bottom w:val="single" w:sz="4" w:space="0" w:color="auto"/>
            </w:tcBorders>
            <w:shd w:val="clear" w:color="auto" w:fill="auto"/>
          </w:tcPr>
          <w:p w:rsidR="00962B0B" w:rsidRPr="00321011" w:rsidRDefault="00962B0B" w:rsidP="009F67C3">
            <w:pPr>
              <w:snapToGrid w:val="0"/>
              <w:rPr>
                <w:sz w:val="22"/>
              </w:rPr>
            </w:pPr>
            <w:r w:rsidRPr="00321011">
              <w:rPr>
                <w:sz w:val="22"/>
              </w:rPr>
              <w:t>Котельная МУП «МКХ»</w:t>
            </w:r>
          </w:p>
        </w:tc>
        <w:tc>
          <w:tcPr>
            <w:tcW w:w="3260" w:type="dxa"/>
            <w:tcBorders>
              <w:left w:val="single" w:sz="4" w:space="0" w:color="000000"/>
              <w:bottom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конторы МУП «МКХ»</w:t>
            </w:r>
          </w:p>
        </w:tc>
        <w:tc>
          <w:tcPr>
            <w:tcW w:w="1418" w:type="dxa"/>
            <w:tcBorders>
              <w:left w:val="single" w:sz="4" w:space="0" w:color="000000"/>
              <w:bottom w:val="single" w:sz="4" w:space="0" w:color="auto"/>
            </w:tcBorders>
            <w:shd w:val="clear" w:color="auto" w:fill="auto"/>
            <w:vAlign w:val="center"/>
          </w:tcPr>
          <w:p w:rsidR="00962B0B" w:rsidRPr="00321011" w:rsidRDefault="00962B0B" w:rsidP="009F67C3">
            <w:pPr>
              <w:jc w:val="center"/>
              <w:rPr>
                <w:color w:val="000000"/>
                <w:sz w:val="22"/>
              </w:rPr>
            </w:pPr>
            <w:r w:rsidRPr="00321011">
              <w:rPr>
                <w:color w:val="000000"/>
                <w:sz w:val="22"/>
              </w:rPr>
              <w:t>0,1585</w:t>
            </w:r>
          </w:p>
        </w:tc>
        <w:tc>
          <w:tcPr>
            <w:tcW w:w="870" w:type="dxa"/>
            <w:tcBorders>
              <w:left w:val="single" w:sz="4" w:space="0" w:color="000000"/>
              <w:bottom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auto"/>
            </w:tcBorders>
            <w:shd w:val="clear" w:color="auto" w:fill="auto"/>
            <w:vAlign w:val="center"/>
          </w:tcPr>
          <w:p w:rsidR="00962B0B" w:rsidRPr="00321011" w:rsidRDefault="00962B0B" w:rsidP="009F67C3">
            <w:pPr>
              <w:jc w:val="center"/>
              <w:rPr>
                <w:color w:val="000000"/>
                <w:sz w:val="22"/>
              </w:rPr>
            </w:pPr>
            <w:r w:rsidRPr="00321011">
              <w:rPr>
                <w:color w:val="000000"/>
                <w:sz w:val="22"/>
              </w:rPr>
              <w:t>0,1585</w:t>
            </w:r>
          </w:p>
        </w:tc>
        <w:tc>
          <w:tcPr>
            <w:tcW w:w="1639" w:type="dxa"/>
            <w:tcBorders>
              <w:left w:val="single" w:sz="4" w:space="0" w:color="000000"/>
              <w:bottom w:val="single" w:sz="4" w:space="0" w:color="auto"/>
              <w:right w:val="single" w:sz="4" w:space="0" w:color="000000"/>
            </w:tcBorders>
            <w:shd w:val="clear" w:color="auto" w:fill="auto"/>
            <w:vAlign w:val="center"/>
          </w:tcPr>
          <w:p w:rsidR="00962B0B" w:rsidRPr="00321011" w:rsidRDefault="00962B0B" w:rsidP="009F67C3">
            <w:pPr>
              <w:snapToGrid w:val="0"/>
              <w:jc w:val="center"/>
              <w:rPr>
                <w:sz w:val="22"/>
              </w:rPr>
            </w:pPr>
            <w:r w:rsidRPr="00321011">
              <w:rPr>
                <w:sz w:val="22"/>
              </w:rPr>
              <w:t>0,4</w:t>
            </w:r>
          </w:p>
        </w:tc>
      </w:tr>
      <w:tr w:rsidR="00962B0B" w:rsidTr="009F67C3">
        <w:tc>
          <w:tcPr>
            <w:tcW w:w="1999" w:type="dxa"/>
            <w:tcBorders>
              <w:top w:val="single" w:sz="4" w:space="0" w:color="auto"/>
              <w:left w:val="single" w:sz="4" w:space="0" w:color="auto"/>
              <w:bottom w:val="single" w:sz="4" w:space="0" w:color="auto"/>
              <w:right w:val="single" w:sz="4" w:space="0" w:color="auto"/>
            </w:tcBorders>
            <w:shd w:val="clear" w:color="auto" w:fill="auto"/>
          </w:tcPr>
          <w:p w:rsidR="00962B0B" w:rsidRPr="00321011" w:rsidRDefault="00962B0B" w:rsidP="009F67C3">
            <w:pPr>
              <w:snapToGrid w:val="0"/>
              <w:jc w:val="both"/>
              <w:rPr>
                <w:sz w:val="22"/>
              </w:rPr>
            </w:pPr>
            <w:r w:rsidRPr="00321011">
              <w:rPr>
                <w:sz w:val="22"/>
              </w:rPr>
              <w:t xml:space="preserve">Котельная детского дома </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pStyle w:val="ConsPlusNormal"/>
              <w:widowControl/>
              <w:tabs>
                <w:tab w:val="left" w:pos="0"/>
              </w:tabs>
              <w:ind w:left="-93" w:right="-3" w:firstLine="0"/>
              <w:jc w:val="center"/>
              <w:rPr>
                <w:rFonts w:ascii="Times New Roman" w:hAnsi="Times New Roman" w:cs="Times New Roman"/>
                <w:sz w:val="22"/>
                <w:szCs w:val="22"/>
              </w:rPr>
            </w:pPr>
            <w:r w:rsidRPr="00321011">
              <w:rPr>
                <w:rFonts w:ascii="Times New Roman" w:hAnsi="Times New Roman" w:cs="Times New Roman"/>
                <w:sz w:val="22"/>
                <w:szCs w:val="22"/>
              </w:rPr>
              <w:t>Здание детского дома</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jc w:val="center"/>
              <w:rPr>
                <w:color w:val="000000"/>
                <w:sz w:val="22"/>
              </w:rPr>
            </w:pPr>
            <w:r w:rsidRPr="00321011">
              <w:rPr>
                <w:color w:val="000000"/>
                <w:sz w:val="22"/>
              </w:rPr>
              <w:t>0,0404</w:t>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jc w:val="center"/>
              <w:rPr>
                <w:color w:val="000000"/>
                <w:sz w:val="22"/>
              </w:rPr>
            </w:pPr>
            <w:r w:rsidRPr="00321011">
              <w:rPr>
                <w:color w:val="000000"/>
                <w:sz w:val="22"/>
              </w:rPr>
              <w:t>0,0404</w:t>
            </w:r>
          </w:p>
        </w:tc>
        <w:tc>
          <w:tcPr>
            <w:tcW w:w="1639"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snapToGrid w:val="0"/>
              <w:jc w:val="center"/>
              <w:rPr>
                <w:sz w:val="22"/>
              </w:rPr>
            </w:pPr>
            <w:r w:rsidRPr="00321011">
              <w:rPr>
                <w:sz w:val="22"/>
              </w:rPr>
              <w:t>0,18</w:t>
            </w:r>
          </w:p>
        </w:tc>
      </w:tr>
      <w:tr w:rsidR="00962B0B" w:rsidTr="009F67C3">
        <w:tc>
          <w:tcPr>
            <w:tcW w:w="1999" w:type="dxa"/>
            <w:tcBorders>
              <w:left w:val="single" w:sz="4" w:space="0" w:color="000000"/>
              <w:bottom w:val="single" w:sz="4" w:space="0" w:color="000000"/>
            </w:tcBorders>
            <w:shd w:val="clear" w:color="auto" w:fill="auto"/>
          </w:tcPr>
          <w:p w:rsidR="00962B0B" w:rsidRPr="00321011" w:rsidRDefault="00962B0B" w:rsidP="009F67C3">
            <w:pPr>
              <w:snapToGrid w:val="0"/>
              <w:rPr>
                <w:sz w:val="22"/>
              </w:rPr>
            </w:pPr>
            <w:r w:rsidRPr="00321011">
              <w:rPr>
                <w:sz w:val="22"/>
              </w:rPr>
              <w:t>Котельная МП «Хлебокомбинат»</w:t>
            </w:r>
          </w:p>
        </w:tc>
        <w:tc>
          <w:tcPr>
            <w:tcW w:w="3260" w:type="dxa"/>
            <w:tcBorders>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хлебокомбината</w:t>
            </w:r>
          </w:p>
        </w:tc>
        <w:tc>
          <w:tcPr>
            <w:tcW w:w="1418" w:type="dxa"/>
            <w:tcBorders>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color w:val="000000"/>
                <w:sz w:val="22"/>
              </w:rPr>
              <w:t>0,0251</w:t>
            </w:r>
          </w:p>
        </w:tc>
        <w:tc>
          <w:tcPr>
            <w:tcW w:w="870" w:type="dxa"/>
            <w:tcBorders>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w:t>
            </w:r>
          </w:p>
        </w:tc>
        <w:tc>
          <w:tcPr>
            <w:tcW w:w="1035" w:type="dxa"/>
            <w:tcBorders>
              <w:left w:val="single" w:sz="4" w:space="0" w:color="000000"/>
              <w:bottom w:val="single" w:sz="4" w:space="0" w:color="000000"/>
            </w:tcBorders>
            <w:shd w:val="clear" w:color="auto" w:fill="auto"/>
            <w:vAlign w:val="center"/>
          </w:tcPr>
          <w:p w:rsidR="00962B0B" w:rsidRPr="00321011" w:rsidRDefault="00962B0B" w:rsidP="009F67C3">
            <w:pPr>
              <w:jc w:val="center"/>
              <w:rPr>
                <w:color w:val="000000"/>
                <w:sz w:val="22"/>
              </w:rPr>
            </w:pPr>
            <w:r w:rsidRPr="00321011">
              <w:rPr>
                <w:rFonts w:eastAsia="Times New Roman"/>
                <w:color w:val="000000"/>
                <w:sz w:val="22"/>
                <w:lang w:eastAsia="ru-RU"/>
              </w:rPr>
              <w:t>0,0251</w:t>
            </w:r>
          </w:p>
        </w:tc>
        <w:tc>
          <w:tcPr>
            <w:tcW w:w="1639" w:type="dxa"/>
            <w:tcBorders>
              <w:left w:val="single" w:sz="4" w:space="0" w:color="000000"/>
              <w:bottom w:val="single" w:sz="4" w:space="0" w:color="000000"/>
              <w:right w:val="single" w:sz="4" w:space="0" w:color="000000"/>
            </w:tcBorders>
            <w:shd w:val="clear" w:color="auto" w:fill="auto"/>
            <w:vAlign w:val="center"/>
          </w:tcPr>
          <w:p w:rsidR="00962B0B" w:rsidRPr="00321011" w:rsidRDefault="00962B0B" w:rsidP="009F67C3">
            <w:pPr>
              <w:snapToGrid w:val="0"/>
              <w:jc w:val="center"/>
              <w:rPr>
                <w:sz w:val="22"/>
              </w:rPr>
            </w:pPr>
            <w:r w:rsidRPr="00321011">
              <w:rPr>
                <w:sz w:val="22"/>
              </w:rPr>
              <w:t>0,72</w:t>
            </w:r>
          </w:p>
        </w:tc>
      </w:tr>
      <w:tr w:rsidR="00962B0B" w:rsidTr="009F67C3">
        <w:tc>
          <w:tcPr>
            <w:tcW w:w="1999" w:type="dxa"/>
            <w:tcBorders>
              <w:left w:val="single" w:sz="4" w:space="0" w:color="000000"/>
              <w:bottom w:val="single" w:sz="4" w:space="0" w:color="auto"/>
            </w:tcBorders>
            <w:shd w:val="clear" w:color="auto" w:fill="auto"/>
          </w:tcPr>
          <w:p w:rsidR="00962B0B" w:rsidRPr="00321011" w:rsidRDefault="00962B0B" w:rsidP="009F67C3">
            <w:pPr>
              <w:snapToGrid w:val="0"/>
              <w:rPr>
                <w:sz w:val="22"/>
              </w:rPr>
            </w:pPr>
            <w:r w:rsidRPr="00321011">
              <w:rPr>
                <w:sz w:val="22"/>
              </w:rPr>
              <w:t>Котельная ООО «Макарьевские сыры»</w:t>
            </w:r>
          </w:p>
        </w:tc>
        <w:tc>
          <w:tcPr>
            <w:tcW w:w="3260" w:type="dxa"/>
            <w:tcBorders>
              <w:left w:val="single" w:sz="4" w:space="0" w:color="000000"/>
              <w:bottom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завода</w:t>
            </w:r>
          </w:p>
        </w:tc>
        <w:tc>
          <w:tcPr>
            <w:tcW w:w="1418" w:type="dxa"/>
            <w:tcBorders>
              <w:left w:val="single" w:sz="4" w:space="0" w:color="000000"/>
              <w:bottom w:val="single" w:sz="4" w:space="0" w:color="auto"/>
            </w:tcBorders>
            <w:shd w:val="clear" w:color="auto" w:fill="auto"/>
            <w:vAlign w:val="center"/>
          </w:tcPr>
          <w:p w:rsidR="00962B0B" w:rsidRPr="00321011" w:rsidRDefault="00962B0B" w:rsidP="009F67C3">
            <w:pPr>
              <w:jc w:val="center"/>
              <w:rPr>
                <w:b/>
                <w:bCs/>
                <w:color w:val="000000"/>
                <w:sz w:val="22"/>
              </w:rPr>
            </w:pPr>
            <w:r w:rsidRPr="00321011">
              <w:rPr>
                <w:rFonts w:eastAsia="Times New Roman"/>
                <w:color w:val="000000"/>
                <w:sz w:val="22"/>
                <w:lang w:eastAsia="ru-RU"/>
              </w:rPr>
              <w:t>0,0670</w:t>
            </w:r>
          </w:p>
        </w:tc>
        <w:tc>
          <w:tcPr>
            <w:tcW w:w="870" w:type="dxa"/>
            <w:tcBorders>
              <w:left w:val="single" w:sz="4" w:space="0" w:color="000000"/>
              <w:bottom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p>
        </w:tc>
        <w:tc>
          <w:tcPr>
            <w:tcW w:w="1035" w:type="dxa"/>
            <w:tcBorders>
              <w:left w:val="single" w:sz="4" w:space="0" w:color="000000"/>
              <w:bottom w:val="single" w:sz="4" w:space="0" w:color="auto"/>
            </w:tcBorders>
            <w:shd w:val="clear" w:color="auto" w:fill="auto"/>
            <w:vAlign w:val="center"/>
          </w:tcPr>
          <w:p w:rsidR="00962B0B" w:rsidRPr="007B2825" w:rsidRDefault="00962B0B" w:rsidP="009F67C3">
            <w:pPr>
              <w:jc w:val="center"/>
              <w:rPr>
                <w:bCs/>
                <w:color w:val="000000"/>
                <w:sz w:val="22"/>
              </w:rPr>
            </w:pPr>
            <w:r w:rsidRPr="007B2825">
              <w:rPr>
                <w:bCs/>
                <w:color w:val="000000"/>
                <w:sz w:val="22"/>
              </w:rPr>
              <w:t>0,0670</w:t>
            </w:r>
          </w:p>
        </w:tc>
        <w:tc>
          <w:tcPr>
            <w:tcW w:w="1639" w:type="dxa"/>
            <w:tcBorders>
              <w:left w:val="single" w:sz="4" w:space="0" w:color="000000"/>
              <w:bottom w:val="single" w:sz="4" w:space="0" w:color="auto"/>
              <w:right w:val="single" w:sz="4" w:space="0" w:color="000000"/>
            </w:tcBorders>
            <w:shd w:val="clear" w:color="auto" w:fill="auto"/>
            <w:vAlign w:val="center"/>
          </w:tcPr>
          <w:p w:rsidR="00962B0B" w:rsidRPr="00321011" w:rsidRDefault="00962B0B" w:rsidP="009F67C3">
            <w:pPr>
              <w:snapToGrid w:val="0"/>
              <w:jc w:val="center"/>
              <w:rPr>
                <w:sz w:val="22"/>
              </w:rPr>
            </w:pPr>
            <w:r w:rsidRPr="00321011">
              <w:rPr>
                <w:sz w:val="22"/>
              </w:rPr>
              <w:t>0,48</w:t>
            </w:r>
          </w:p>
        </w:tc>
      </w:tr>
      <w:tr w:rsidR="00962B0B" w:rsidTr="009F67C3">
        <w:tc>
          <w:tcPr>
            <w:tcW w:w="5259" w:type="dxa"/>
            <w:gridSpan w:val="2"/>
            <w:tcBorders>
              <w:top w:val="single" w:sz="4" w:space="0" w:color="auto"/>
              <w:left w:val="single" w:sz="4" w:space="0" w:color="auto"/>
              <w:bottom w:val="single" w:sz="4" w:space="0" w:color="auto"/>
              <w:right w:val="single" w:sz="4" w:space="0" w:color="auto"/>
            </w:tcBorders>
            <w:shd w:val="clear" w:color="auto" w:fill="auto"/>
          </w:tcPr>
          <w:p w:rsidR="00962B0B" w:rsidRPr="00321011" w:rsidRDefault="00962B0B" w:rsidP="009F67C3">
            <w:pPr>
              <w:pStyle w:val="ConsPlusNormal"/>
              <w:widowControl/>
              <w:tabs>
                <w:tab w:val="left" w:pos="0"/>
              </w:tabs>
              <w:ind w:firstLine="0"/>
              <w:rPr>
                <w:rFonts w:ascii="Times New Roman" w:hAnsi="Times New Roman" w:cs="Times New Roman"/>
                <w:sz w:val="22"/>
                <w:szCs w:val="22"/>
              </w:rPr>
            </w:pPr>
            <w:r w:rsidRPr="00321011">
              <w:rPr>
                <w:rFonts w:ascii="Times New Roman" w:hAnsi="Times New Roman" w:cs="Times New Roman"/>
                <w:b/>
                <w:sz w:val="22"/>
                <w:szCs w:val="22"/>
              </w:rPr>
              <w:t>Итого по котельным учреждений, организаций</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1A790A" w:rsidP="009F67C3">
            <w:pPr>
              <w:pStyle w:val="ConsPlusNormal"/>
              <w:widowControl/>
              <w:tabs>
                <w:tab w:val="left" w:pos="0"/>
              </w:tabs>
              <w:ind w:firstLine="0"/>
              <w:jc w:val="center"/>
              <w:rPr>
                <w:rFonts w:ascii="Times New Roman" w:hAnsi="Times New Roman" w:cs="Times New Roman"/>
                <w:b/>
                <w:sz w:val="22"/>
                <w:szCs w:val="22"/>
              </w:rPr>
            </w:pPr>
            <w:r>
              <w:rPr>
                <w:rFonts w:ascii="Times New Roman" w:hAnsi="Times New Roman" w:cs="Times New Roman"/>
                <w:b/>
                <w:sz w:val="22"/>
                <w:szCs w:val="22"/>
              </w:rPr>
              <w:fldChar w:fldCharType="begin"/>
            </w:r>
            <w:r>
              <w:rPr>
                <w:rFonts w:ascii="Times New Roman" w:hAnsi="Times New Roman" w:cs="Times New Roman"/>
                <w:b/>
                <w:sz w:val="22"/>
                <w:szCs w:val="22"/>
              </w:rPr>
              <w:instrText xml:space="preserve"> =SUM(ABOVE) </w:instrText>
            </w:r>
            <w:r>
              <w:rPr>
                <w:rFonts w:ascii="Times New Roman" w:hAnsi="Times New Roman" w:cs="Times New Roman"/>
                <w:b/>
                <w:sz w:val="22"/>
                <w:szCs w:val="22"/>
              </w:rPr>
              <w:fldChar w:fldCharType="separate"/>
            </w:r>
            <w:r>
              <w:rPr>
                <w:rFonts w:ascii="Times New Roman" w:hAnsi="Times New Roman" w:cs="Times New Roman"/>
                <w:b/>
                <w:noProof/>
                <w:sz w:val="22"/>
                <w:szCs w:val="22"/>
              </w:rPr>
              <w:t>0,3895</w:t>
            </w:r>
            <w:r>
              <w:rPr>
                <w:rFonts w:ascii="Times New Roman" w:hAnsi="Times New Roman" w:cs="Times New Roman"/>
                <w:b/>
                <w:sz w:val="22"/>
                <w:szCs w:val="22"/>
              </w:rPr>
              <w:fldChar w:fldCharType="end"/>
            </w:r>
          </w:p>
        </w:tc>
        <w:tc>
          <w:tcPr>
            <w:tcW w:w="870"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b/>
                <w:sz w:val="22"/>
                <w:szCs w:val="22"/>
              </w:rPr>
            </w:pPr>
            <w:r w:rsidRPr="00321011">
              <w:rPr>
                <w:rFonts w:ascii="Times New Roman" w:hAnsi="Times New Roman" w:cs="Times New Roman"/>
                <w:b/>
                <w:sz w:val="22"/>
                <w:szCs w:val="22"/>
              </w:rPr>
              <w:t>-</w:t>
            </w:r>
          </w:p>
        </w:tc>
        <w:tc>
          <w:tcPr>
            <w:tcW w:w="1035"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1A790A" w:rsidP="009F67C3">
            <w:pPr>
              <w:pStyle w:val="ConsPlusNormal"/>
              <w:widowControl/>
              <w:tabs>
                <w:tab w:val="left" w:pos="0"/>
              </w:tabs>
              <w:ind w:firstLine="0"/>
              <w:jc w:val="center"/>
              <w:rPr>
                <w:rFonts w:ascii="Times New Roman" w:hAnsi="Times New Roman" w:cs="Times New Roman"/>
                <w:b/>
                <w:sz w:val="22"/>
                <w:szCs w:val="22"/>
              </w:rPr>
            </w:pPr>
            <w:r>
              <w:rPr>
                <w:rFonts w:ascii="Times New Roman" w:hAnsi="Times New Roman" w:cs="Times New Roman"/>
                <w:b/>
                <w:sz w:val="22"/>
                <w:szCs w:val="22"/>
              </w:rPr>
              <w:fldChar w:fldCharType="begin"/>
            </w:r>
            <w:r>
              <w:rPr>
                <w:rFonts w:ascii="Times New Roman" w:hAnsi="Times New Roman" w:cs="Times New Roman"/>
                <w:b/>
                <w:sz w:val="22"/>
                <w:szCs w:val="22"/>
              </w:rPr>
              <w:instrText xml:space="preserve"> =SUM(ABOVE) </w:instrText>
            </w:r>
            <w:r>
              <w:rPr>
                <w:rFonts w:ascii="Times New Roman" w:hAnsi="Times New Roman" w:cs="Times New Roman"/>
                <w:b/>
                <w:sz w:val="22"/>
                <w:szCs w:val="22"/>
              </w:rPr>
              <w:fldChar w:fldCharType="separate"/>
            </w:r>
            <w:r>
              <w:rPr>
                <w:rFonts w:ascii="Times New Roman" w:hAnsi="Times New Roman" w:cs="Times New Roman"/>
                <w:b/>
                <w:noProof/>
                <w:sz w:val="22"/>
                <w:szCs w:val="22"/>
              </w:rPr>
              <w:t>0,3895</w:t>
            </w:r>
            <w:r>
              <w:rPr>
                <w:rFonts w:ascii="Times New Roman" w:hAnsi="Times New Roman" w:cs="Times New Roman"/>
                <w:b/>
                <w:sz w:val="22"/>
                <w:szCs w:val="22"/>
              </w:rPr>
              <w:fldChar w:fldCharType="end"/>
            </w:r>
          </w:p>
        </w:tc>
        <w:tc>
          <w:tcPr>
            <w:tcW w:w="1639" w:type="dxa"/>
            <w:tcBorders>
              <w:top w:val="single" w:sz="4" w:space="0" w:color="auto"/>
              <w:left w:val="single" w:sz="4" w:space="0" w:color="auto"/>
              <w:bottom w:val="single" w:sz="4" w:space="0" w:color="auto"/>
              <w:right w:val="single" w:sz="4" w:space="0" w:color="auto"/>
            </w:tcBorders>
            <w:shd w:val="clear" w:color="auto" w:fill="auto"/>
            <w:vAlign w:val="center"/>
          </w:tcPr>
          <w:p w:rsidR="00962B0B" w:rsidRPr="00321011" w:rsidRDefault="00962B0B" w:rsidP="009F67C3">
            <w:pPr>
              <w:pStyle w:val="ConsPlusNormal"/>
              <w:widowControl/>
              <w:snapToGrid w:val="0"/>
              <w:ind w:firstLine="0"/>
              <w:jc w:val="center"/>
              <w:rPr>
                <w:rFonts w:ascii="Times New Roman" w:hAnsi="Times New Roman" w:cs="Times New Roman"/>
                <w:b/>
                <w:bCs/>
                <w:sz w:val="22"/>
                <w:szCs w:val="22"/>
              </w:rPr>
            </w:pPr>
            <w:r>
              <w:rPr>
                <w:rFonts w:ascii="Times New Roman" w:hAnsi="Times New Roman" w:cs="Times New Roman"/>
                <w:b/>
                <w:bCs/>
                <w:sz w:val="22"/>
                <w:szCs w:val="22"/>
              </w:rPr>
              <w:t>2,74</w:t>
            </w:r>
          </w:p>
        </w:tc>
      </w:tr>
      <w:tr w:rsidR="00962B0B" w:rsidTr="009F67C3">
        <w:tc>
          <w:tcPr>
            <w:tcW w:w="5259" w:type="dxa"/>
            <w:gridSpan w:val="2"/>
            <w:tcBorders>
              <w:top w:val="single" w:sz="4" w:space="0" w:color="auto"/>
              <w:left w:val="single" w:sz="4" w:space="0" w:color="000000"/>
              <w:bottom w:val="single" w:sz="4" w:space="0" w:color="000000"/>
            </w:tcBorders>
            <w:shd w:val="clear" w:color="auto" w:fill="auto"/>
          </w:tcPr>
          <w:p w:rsidR="00962B0B" w:rsidRPr="00321011" w:rsidRDefault="00962B0B"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b/>
                <w:color w:val="000000"/>
                <w:sz w:val="22"/>
                <w:szCs w:val="22"/>
              </w:rPr>
              <w:t>Всего по поселению</w:t>
            </w:r>
          </w:p>
        </w:tc>
        <w:tc>
          <w:tcPr>
            <w:tcW w:w="1418"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7B2825">
            <w:pPr>
              <w:pStyle w:val="ConsPlusNormal"/>
              <w:widowControl/>
              <w:tabs>
                <w:tab w:val="left" w:pos="0"/>
              </w:tabs>
              <w:ind w:firstLine="0"/>
              <w:jc w:val="center"/>
              <w:rPr>
                <w:rFonts w:ascii="Times New Roman" w:hAnsi="Times New Roman" w:cs="Times New Roman"/>
                <w:b/>
                <w:sz w:val="22"/>
                <w:szCs w:val="22"/>
              </w:rPr>
            </w:pPr>
            <w:r w:rsidRPr="00321011">
              <w:rPr>
                <w:rFonts w:ascii="Times New Roman" w:hAnsi="Times New Roman" w:cs="Times New Roman"/>
                <w:b/>
                <w:sz w:val="22"/>
                <w:szCs w:val="22"/>
              </w:rPr>
              <w:t>6,</w:t>
            </w:r>
            <w:r w:rsidR="007B2825">
              <w:rPr>
                <w:rFonts w:ascii="Times New Roman" w:hAnsi="Times New Roman" w:cs="Times New Roman"/>
                <w:b/>
                <w:sz w:val="22"/>
                <w:szCs w:val="22"/>
              </w:rPr>
              <w:t>0375</w:t>
            </w:r>
          </w:p>
        </w:tc>
        <w:tc>
          <w:tcPr>
            <w:tcW w:w="870"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9F67C3">
            <w:pPr>
              <w:pStyle w:val="ConsPlusNormal"/>
              <w:widowControl/>
              <w:tabs>
                <w:tab w:val="left" w:pos="0"/>
              </w:tabs>
              <w:ind w:firstLine="0"/>
              <w:jc w:val="center"/>
              <w:rPr>
                <w:rFonts w:ascii="Times New Roman" w:hAnsi="Times New Roman" w:cs="Times New Roman"/>
                <w:b/>
                <w:sz w:val="22"/>
                <w:szCs w:val="22"/>
              </w:rPr>
            </w:pPr>
            <w:r w:rsidRPr="00321011">
              <w:rPr>
                <w:rFonts w:ascii="Times New Roman" w:hAnsi="Times New Roman" w:cs="Times New Roman"/>
                <w:b/>
                <w:sz w:val="22"/>
                <w:szCs w:val="22"/>
              </w:rPr>
              <w:t>0,25</w:t>
            </w:r>
          </w:p>
        </w:tc>
        <w:tc>
          <w:tcPr>
            <w:tcW w:w="1035" w:type="dxa"/>
            <w:tcBorders>
              <w:top w:val="single" w:sz="4" w:space="0" w:color="auto"/>
              <w:left w:val="single" w:sz="4" w:space="0" w:color="000000"/>
              <w:bottom w:val="single" w:sz="4" w:space="0" w:color="000000"/>
            </w:tcBorders>
            <w:shd w:val="clear" w:color="auto" w:fill="auto"/>
            <w:vAlign w:val="center"/>
          </w:tcPr>
          <w:p w:rsidR="00962B0B" w:rsidRPr="00321011" w:rsidRDefault="00962B0B" w:rsidP="007B2825">
            <w:pPr>
              <w:jc w:val="center"/>
              <w:rPr>
                <w:b/>
                <w:sz w:val="22"/>
              </w:rPr>
            </w:pPr>
            <w:r w:rsidRPr="00321011">
              <w:rPr>
                <w:b/>
                <w:sz w:val="22"/>
              </w:rPr>
              <w:t>6,</w:t>
            </w:r>
            <w:r w:rsidR="007B2825">
              <w:rPr>
                <w:b/>
                <w:sz w:val="22"/>
              </w:rPr>
              <w:t>2875</w:t>
            </w:r>
          </w:p>
        </w:tc>
        <w:tc>
          <w:tcPr>
            <w:tcW w:w="1639" w:type="dxa"/>
            <w:tcBorders>
              <w:top w:val="single" w:sz="4" w:space="0" w:color="auto"/>
              <w:left w:val="single" w:sz="4" w:space="0" w:color="000000"/>
              <w:bottom w:val="single" w:sz="4" w:space="0" w:color="000000"/>
              <w:right w:val="single" w:sz="4" w:space="0" w:color="000000"/>
            </w:tcBorders>
            <w:shd w:val="clear" w:color="auto" w:fill="auto"/>
            <w:vAlign w:val="center"/>
          </w:tcPr>
          <w:p w:rsidR="00962B0B" w:rsidRPr="00321011" w:rsidRDefault="007B2825" w:rsidP="00962B0B">
            <w:pPr>
              <w:pStyle w:val="ConsPlusNormal"/>
              <w:widowControl/>
              <w:snapToGrid w:val="0"/>
              <w:ind w:firstLine="0"/>
              <w:jc w:val="center"/>
              <w:rPr>
                <w:rFonts w:ascii="Times New Roman" w:hAnsi="Times New Roman" w:cs="Times New Roman"/>
                <w:b/>
                <w:bCs/>
                <w:sz w:val="22"/>
                <w:szCs w:val="22"/>
              </w:rPr>
            </w:pPr>
            <w:r>
              <w:rPr>
                <w:rFonts w:ascii="Times New Roman" w:hAnsi="Times New Roman" w:cs="Times New Roman"/>
                <w:b/>
                <w:bCs/>
                <w:sz w:val="22"/>
                <w:szCs w:val="22"/>
              </w:rPr>
              <w:t>20,638</w:t>
            </w:r>
          </w:p>
        </w:tc>
      </w:tr>
    </w:tbl>
    <w:p w:rsidR="00E55227" w:rsidRDefault="00E55227" w:rsidP="00EC0F26">
      <w:pPr>
        <w:pStyle w:val="ConsPlusNormal"/>
        <w:widowControl/>
        <w:spacing w:after="120"/>
        <w:ind w:firstLine="0"/>
        <w:jc w:val="center"/>
        <w:rPr>
          <w:rFonts w:ascii="Times New Roman" w:hAnsi="Times New Roman" w:cs="Times New Roman"/>
          <w:sz w:val="26"/>
          <w:szCs w:val="26"/>
        </w:rPr>
      </w:pPr>
    </w:p>
    <w:p w:rsidR="005B5FD7" w:rsidRPr="00321011" w:rsidRDefault="005B5FD7" w:rsidP="00321011">
      <w:pPr>
        <w:pStyle w:val="ConsPlusNormal"/>
        <w:widowControl/>
        <w:spacing w:before="120"/>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Как следует из данных, приведенных в таблицах 1.2.1 и 1.5.1, у теплоснабжающих организаций нет дефицита в тепловой мощности теплоисточников. </w:t>
      </w:r>
    </w:p>
    <w:p w:rsidR="00926FE0" w:rsidRDefault="005B5FD7" w:rsidP="00BC3C4F">
      <w:pPr>
        <w:pStyle w:val="ConsPlusNormal"/>
        <w:widowControl/>
        <w:tabs>
          <w:tab w:val="left" w:pos="2622"/>
        </w:tabs>
        <w:spacing w:before="120"/>
        <w:ind w:firstLine="567"/>
        <w:jc w:val="both"/>
        <w:rPr>
          <w:rFonts w:ascii="Times New Roman" w:hAnsi="Times New Roman" w:cs="Times New Roman"/>
          <w:sz w:val="26"/>
          <w:szCs w:val="26"/>
        </w:rPr>
        <w:sectPr w:rsidR="00926FE0" w:rsidSect="005B5FD7">
          <w:pgSz w:w="11906" w:h="16838"/>
          <w:pgMar w:top="851" w:right="567" w:bottom="709" w:left="1134" w:header="568" w:footer="400" w:gutter="0"/>
          <w:cols w:space="720"/>
          <w:docGrid w:linePitch="360"/>
        </w:sectPr>
      </w:pPr>
      <w:r w:rsidRPr="00321011">
        <w:rPr>
          <w:rFonts w:ascii="Times New Roman" w:hAnsi="Times New Roman" w:cs="Times New Roman"/>
          <w:sz w:val="26"/>
          <w:szCs w:val="26"/>
        </w:rPr>
        <w:t xml:space="preserve"> </w:t>
      </w:r>
    </w:p>
    <w:p w:rsidR="005B5FD7" w:rsidRPr="00321011" w:rsidRDefault="005B5FD7" w:rsidP="00BC3C4F">
      <w:pPr>
        <w:pStyle w:val="ConsPlusNormal"/>
        <w:widowControl/>
        <w:tabs>
          <w:tab w:val="left" w:pos="2622"/>
        </w:tabs>
        <w:spacing w:before="120"/>
        <w:ind w:firstLine="567"/>
        <w:jc w:val="both"/>
        <w:rPr>
          <w:rFonts w:ascii="Times New Roman" w:hAnsi="Times New Roman" w:cs="Times New Roman"/>
          <w:sz w:val="26"/>
          <w:szCs w:val="26"/>
        </w:rPr>
      </w:pPr>
      <w:r w:rsidRPr="00321011">
        <w:rPr>
          <w:rFonts w:ascii="Times New Roman" w:hAnsi="Times New Roman" w:cs="Times New Roman"/>
          <w:b/>
          <w:sz w:val="26"/>
          <w:szCs w:val="26"/>
        </w:rPr>
        <w:lastRenderedPageBreak/>
        <w:t>1.6 Балансы располагаемой тепловой мощности и тепловой нагрузки в зонах действия источников теплоснабжения</w:t>
      </w:r>
    </w:p>
    <w:p w:rsidR="005B5FD7" w:rsidRPr="00321011" w:rsidRDefault="005B5FD7" w:rsidP="00321011">
      <w:pPr>
        <w:pStyle w:val="ConsPlusNormal"/>
        <w:widowControl/>
        <w:tabs>
          <w:tab w:val="left" w:pos="2622"/>
        </w:tabs>
        <w:spacing w:before="120" w:after="120"/>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Баланс располагаемой тепловой мощности и тепловой нагрузки в зонах действия источников теплоснабжения </w:t>
      </w:r>
      <w:r w:rsidR="00926FE0">
        <w:rPr>
          <w:rFonts w:ascii="Times New Roman" w:hAnsi="Times New Roman" w:cs="Times New Roman"/>
          <w:sz w:val="26"/>
          <w:szCs w:val="26"/>
        </w:rPr>
        <w:t xml:space="preserve">учитывает затраты тепловой мощности теплоисточников на компенсацию тепловых потерь и на собственные нужды. Баланс </w:t>
      </w:r>
      <w:r w:rsidRPr="00321011">
        <w:rPr>
          <w:rFonts w:ascii="Times New Roman" w:hAnsi="Times New Roman" w:cs="Times New Roman"/>
          <w:sz w:val="26"/>
          <w:szCs w:val="26"/>
        </w:rPr>
        <w:t xml:space="preserve">приведен в таблице 1.6.1. </w:t>
      </w:r>
    </w:p>
    <w:p w:rsidR="005B5FD7" w:rsidRPr="00321011" w:rsidRDefault="005B5FD7" w:rsidP="00E80358">
      <w:pPr>
        <w:pStyle w:val="ConsPlusNormal"/>
        <w:widowControl/>
        <w:tabs>
          <w:tab w:val="left" w:pos="2622"/>
        </w:tabs>
        <w:ind w:firstLine="567"/>
        <w:jc w:val="right"/>
        <w:rPr>
          <w:rFonts w:ascii="Times New Roman" w:hAnsi="Times New Roman" w:cs="Times New Roman"/>
          <w:sz w:val="26"/>
          <w:szCs w:val="26"/>
        </w:rPr>
      </w:pPr>
      <w:r w:rsidRPr="00321011">
        <w:rPr>
          <w:rFonts w:ascii="Times New Roman" w:hAnsi="Times New Roman" w:cs="Times New Roman"/>
          <w:sz w:val="26"/>
          <w:szCs w:val="26"/>
        </w:rPr>
        <w:t>Таблица 1.6.1</w:t>
      </w:r>
    </w:p>
    <w:p w:rsidR="00926FE0" w:rsidRDefault="00B018C3" w:rsidP="00B018C3">
      <w:pPr>
        <w:pStyle w:val="ConsPlusNormal"/>
        <w:widowControl/>
        <w:tabs>
          <w:tab w:val="left" w:pos="2622"/>
        </w:tabs>
        <w:spacing w:after="120"/>
        <w:ind w:firstLine="567"/>
        <w:jc w:val="center"/>
        <w:rPr>
          <w:rFonts w:ascii="Times New Roman" w:hAnsi="Times New Roman" w:cs="Times New Roman"/>
          <w:color w:val="000000"/>
          <w:sz w:val="26"/>
          <w:szCs w:val="26"/>
        </w:rPr>
      </w:pPr>
      <w:r w:rsidRPr="00752F36">
        <w:rPr>
          <w:rFonts w:ascii="Times New Roman" w:hAnsi="Times New Roman" w:cs="Times New Roman"/>
          <w:color w:val="000000"/>
          <w:sz w:val="26"/>
          <w:szCs w:val="26"/>
        </w:rPr>
        <w:t>Баланс тепловых нагрузок и тепловой мощности теплоисточников, Гкал/ч</w:t>
      </w:r>
    </w:p>
    <w:tbl>
      <w:tblPr>
        <w:tblW w:w="15655" w:type="dxa"/>
        <w:tblInd w:w="108" w:type="dxa"/>
        <w:tblCellMar>
          <w:left w:w="28" w:type="dxa"/>
          <w:right w:w="28" w:type="dxa"/>
        </w:tblCellMar>
        <w:tblLook w:val="04A0" w:firstRow="1" w:lastRow="0" w:firstColumn="1" w:lastColumn="0" w:noHBand="0" w:noVBand="1"/>
      </w:tblPr>
      <w:tblGrid>
        <w:gridCol w:w="449"/>
        <w:gridCol w:w="1486"/>
        <w:gridCol w:w="820"/>
        <w:gridCol w:w="851"/>
        <w:gridCol w:w="850"/>
        <w:gridCol w:w="851"/>
        <w:gridCol w:w="850"/>
        <w:gridCol w:w="851"/>
        <w:gridCol w:w="850"/>
        <w:gridCol w:w="851"/>
        <w:gridCol w:w="850"/>
        <w:gridCol w:w="948"/>
        <w:gridCol w:w="945"/>
        <w:gridCol w:w="949"/>
        <w:gridCol w:w="992"/>
        <w:gridCol w:w="992"/>
        <w:gridCol w:w="1270"/>
      </w:tblGrid>
      <w:tr w:rsidR="00E80358" w:rsidRPr="00926FE0" w:rsidTr="00E80358">
        <w:trPr>
          <w:trHeight w:val="20"/>
        </w:trPr>
        <w:tc>
          <w:tcPr>
            <w:tcW w:w="449" w:type="dxa"/>
            <w:vMerge w:val="restart"/>
            <w:tcBorders>
              <w:top w:val="single" w:sz="4" w:space="0" w:color="auto"/>
              <w:left w:val="single" w:sz="4" w:space="0" w:color="auto"/>
              <w:right w:val="single" w:sz="4" w:space="0" w:color="auto"/>
            </w:tcBorders>
            <w:shd w:val="clear" w:color="auto" w:fill="auto"/>
            <w:vAlign w:val="center"/>
          </w:tcPr>
          <w:p w:rsidR="00E80358" w:rsidRPr="00926FE0" w:rsidRDefault="00E80358" w:rsidP="00107B36">
            <w:pPr>
              <w:jc w:val="center"/>
              <w:rPr>
                <w:rFonts w:eastAsia="Times New Roman"/>
                <w:color w:val="000000"/>
                <w:sz w:val="22"/>
                <w:lang w:eastAsia="ru-RU"/>
              </w:rPr>
            </w:pPr>
            <w:r w:rsidRPr="00926FE0">
              <w:rPr>
                <w:rFonts w:eastAsia="Times New Roman"/>
                <w:color w:val="000000"/>
                <w:sz w:val="22"/>
                <w:lang w:eastAsia="ru-RU"/>
              </w:rPr>
              <w:t>№ п/п</w:t>
            </w:r>
          </w:p>
        </w:tc>
        <w:tc>
          <w:tcPr>
            <w:tcW w:w="1486" w:type="dxa"/>
            <w:vMerge w:val="restart"/>
            <w:tcBorders>
              <w:top w:val="single" w:sz="4" w:space="0" w:color="auto"/>
              <w:left w:val="nil"/>
              <w:right w:val="single" w:sz="4" w:space="0" w:color="auto"/>
            </w:tcBorders>
            <w:shd w:val="clear" w:color="auto" w:fill="auto"/>
            <w:vAlign w:val="center"/>
          </w:tcPr>
          <w:p w:rsidR="00E80358" w:rsidRPr="00926FE0" w:rsidRDefault="00E80358" w:rsidP="00107B36">
            <w:pPr>
              <w:jc w:val="center"/>
              <w:rPr>
                <w:rFonts w:eastAsia="Times New Roman"/>
                <w:color w:val="000000"/>
                <w:sz w:val="22"/>
                <w:lang w:eastAsia="ru-RU"/>
              </w:rPr>
            </w:pPr>
            <w:r w:rsidRPr="00926FE0">
              <w:rPr>
                <w:rFonts w:eastAsia="Times New Roman"/>
                <w:color w:val="000000"/>
                <w:sz w:val="22"/>
                <w:lang w:eastAsia="ru-RU"/>
              </w:rPr>
              <w:t>Показатели баланса</w:t>
            </w:r>
          </w:p>
        </w:tc>
        <w:tc>
          <w:tcPr>
            <w:tcW w:w="12450" w:type="dxa"/>
            <w:gridSpan w:val="14"/>
            <w:tcBorders>
              <w:top w:val="single" w:sz="4" w:space="0" w:color="auto"/>
              <w:left w:val="nil"/>
              <w:bottom w:val="single" w:sz="4" w:space="0" w:color="auto"/>
              <w:right w:val="single" w:sz="4" w:space="0" w:color="auto"/>
            </w:tcBorders>
            <w:shd w:val="clear" w:color="auto" w:fill="auto"/>
            <w:vAlign w:val="center"/>
          </w:tcPr>
          <w:p w:rsidR="00E80358" w:rsidRPr="00E80358" w:rsidRDefault="00E80358" w:rsidP="00107B36">
            <w:pPr>
              <w:suppressAutoHyphens w:val="0"/>
              <w:jc w:val="center"/>
              <w:rPr>
                <w:rFonts w:eastAsia="Times New Roman"/>
                <w:color w:val="000000"/>
                <w:sz w:val="22"/>
                <w:lang w:eastAsia="ru-RU"/>
              </w:rPr>
            </w:pPr>
            <w:r w:rsidRPr="00E80358">
              <w:rPr>
                <w:rFonts w:eastAsia="Times New Roman"/>
                <w:color w:val="000000"/>
                <w:sz w:val="22"/>
                <w:lang w:eastAsia="ru-RU"/>
              </w:rPr>
              <w:t>Наименование котельной</w:t>
            </w:r>
          </w:p>
        </w:tc>
        <w:tc>
          <w:tcPr>
            <w:tcW w:w="1270" w:type="dxa"/>
            <w:tcBorders>
              <w:top w:val="single" w:sz="4" w:space="0" w:color="auto"/>
              <w:left w:val="nil"/>
              <w:bottom w:val="single" w:sz="4" w:space="0" w:color="auto"/>
              <w:right w:val="single" w:sz="4" w:space="0" w:color="auto"/>
            </w:tcBorders>
            <w:shd w:val="clear" w:color="auto" w:fill="auto"/>
            <w:vAlign w:val="center"/>
          </w:tcPr>
          <w:p w:rsidR="00E80358" w:rsidRPr="00926FE0" w:rsidRDefault="00E80358" w:rsidP="00E80358">
            <w:pPr>
              <w:suppressAutoHyphens w:val="0"/>
              <w:jc w:val="center"/>
              <w:rPr>
                <w:rFonts w:eastAsia="Times New Roman"/>
                <w:color w:val="000000"/>
                <w:sz w:val="20"/>
                <w:szCs w:val="20"/>
                <w:lang w:eastAsia="ru-RU"/>
              </w:rPr>
            </w:pPr>
            <w:r>
              <w:rPr>
                <w:rFonts w:eastAsia="Times New Roman"/>
                <w:color w:val="000000"/>
                <w:sz w:val="20"/>
                <w:szCs w:val="20"/>
                <w:lang w:eastAsia="ru-RU"/>
              </w:rPr>
              <w:t xml:space="preserve">Итого </w:t>
            </w:r>
          </w:p>
        </w:tc>
      </w:tr>
      <w:tr w:rsidR="00107B36" w:rsidRPr="00926FE0" w:rsidTr="00107B36">
        <w:trPr>
          <w:trHeight w:val="20"/>
        </w:trPr>
        <w:tc>
          <w:tcPr>
            <w:tcW w:w="449" w:type="dxa"/>
            <w:vMerge/>
            <w:tcBorders>
              <w:left w:val="single" w:sz="4" w:space="0" w:color="auto"/>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2"/>
                <w:lang w:eastAsia="ru-RU"/>
              </w:rPr>
            </w:pPr>
          </w:p>
        </w:tc>
        <w:tc>
          <w:tcPr>
            <w:tcW w:w="1486" w:type="dxa"/>
            <w:vMerge/>
            <w:tcBorders>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2"/>
                <w:lang w:eastAsia="ru-RU"/>
              </w:rPr>
            </w:pP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13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21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27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ДМШ</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 xml:space="preserve">  бани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107B36" w:rsidRDefault="00107B36" w:rsidP="00107B36">
            <w:pPr>
              <w:suppressAutoHyphens w:val="0"/>
              <w:jc w:val="center"/>
              <w:rPr>
                <w:rFonts w:eastAsia="Times New Roman"/>
                <w:color w:val="000000"/>
                <w:sz w:val="20"/>
                <w:szCs w:val="20"/>
                <w:lang w:eastAsia="ru-RU"/>
              </w:rPr>
            </w:pPr>
            <w:r w:rsidRPr="00107B36">
              <w:rPr>
                <w:color w:val="000000"/>
                <w:sz w:val="20"/>
                <w:szCs w:val="20"/>
              </w:rPr>
              <w:t>детсада №5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107B36" w:rsidRDefault="00107B36" w:rsidP="00107B36">
            <w:pPr>
              <w:jc w:val="center"/>
              <w:rPr>
                <w:color w:val="000000"/>
                <w:sz w:val="20"/>
                <w:szCs w:val="20"/>
              </w:rPr>
            </w:pPr>
            <w:r w:rsidRPr="00107B36">
              <w:rPr>
                <w:color w:val="000000"/>
                <w:sz w:val="20"/>
                <w:szCs w:val="20"/>
              </w:rPr>
              <w:t>детсада №4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библи</w:t>
            </w:r>
            <w:r w:rsidRPr="00107B36">
              <w:rPr>
                <w:rFonts w:eastAsia="Times New Roman"/>
                <w:color w:val="000000"/>
                <w:sz w:val="20"/>
                <w:szCs w:val="20"/>
                <w:lang w:eastAsia="ru-RU"/>
              </w:rPr>
              <w:t>-</w:t>
            </w:r>
            <w:r w:rsidRPr="00926FE0">
              <w:rPr>
                <w:rFonts w:eastAsia="Times New Roman"/>
                <w:color w:val="000000"/>
                <w:sz w:val="20"/>
                <w:szCs w:val="20"/>
                <w:lang w:eastAsia="ru-RU"/>
              </w:rPr>
              <w:t>отеки</w:t>
            </w:r>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№1</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№2</w:t>
            </w:r>
          </w:p>
        </w:tc>
        <w:tc>
          <w:tcPr>
            <w:tcW w:w="949"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Сервис</w:t>
            </w:r>
            <w:r>
              <w:rPr>
                <w:rFonts w:eastAsia="Times New Roman"/>
                <w:color w:val="000000"/>
                <w:sz w:val="20"/>
                <w:szCs w:val="20"/>
                <w:lang w:eastAsia="ru-RU"/>
              </w:rPr>
              <w:t>-</w:t>
            </w:r>
            <w:r w:rsidRPr="00926FE0">
              <w:rPr>
                <w:rFonts w:eastAsia="Times New Roman"/>
                <w:color w:val="000000"/>
                <w:sz w:val="20"/>
                <w:szCs w:val="20"/>
                <w:lang w:eastAsia="ru-RU"/>
              </w:rPr>
              <w:t>быта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Лесторга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ОГБПОУ «КАК»</w:t>
            </w:r>
          </w:p>
        </w:tc>
        <w:tc>
          <w:tcPr>
            <w:tcW w:w="127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ООО «КХ г. Макарьев»</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1</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xml:space="preserve">Приход:  </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948"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945"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949"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szCs w:val="24"/>
                <w:lang w:eastAsia="ru-RU"/>
              </w:rPr>
              <w:t> </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1.1.</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располагаемая  мощность котлов</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pacing w:val="-9"/>
                <w:sz w:val="22"/>
                <w:lang w:eastAsia="ru-RU"/>
              </w:rPr>
              <w:t>1,02</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pacing w:val="-9"/>
                <w:sz w:val="22"/>
                <w:lang w:eastAsia="ru-RU"/>
              </w:rPr>
              <w:t>4,71</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pacing w:val="-9"/>
                <w:sz w:val="22"/>
                <w:lang w:eastAsia="ru-RU"/>
              </w:rPr>
              <w:t>2,5</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1,358</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0,48</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2,498</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0,58</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0,72</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0,48</w:t>
            </w:r>
          </w:p>
        </w:tc>
        <w:tc>
          <w:tcPr>
            <w:tcW w:w="948"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1,06</w:t>
            </w:r>
          </w:p>
        </w:tc>
        <w:tc>
          <w:tcPr>
            <w:tcW w:w="945"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0,68</w:t>
            </w:r>
          </w:p>
        </w:tc>
        <w:tc>
          <w:tcPr>
            <w:tcW w:w="949"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0,64</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0,54</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0,72</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17,898</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1.2.</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резервная тепловая мощность</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948"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945"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949"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 </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итого приход</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1,02</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4,71</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2,5</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1,358</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0,48</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2,498</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0,58</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0,72</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0,48</w:t>
            </w:r>
          </w:p>
        </w:tc>
        <w:tc>
          <w:tcPr>
            <w:tcW w:w="948"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1,06</w:t>
            </w:r>
          </w:p>
        </w:tc>
        <w:tc>
          <w:tcPr>
            <w:tcW w:w="945"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0,68</w:t>
            </w:r>
          </w:p>
        </w:tc>
        <w:tc>
          <w:tcPr>
            <w:tcW w:w="949"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0,64</w:t>
            </w:r>
          </w:p>
        </w:tc>
        <w:tc>
          <w:tcPr>
            <w:tcW w:w="992"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0,54</w:t>
            </w:r>
          </w:p>
        </w:tc>
        <w:tc>
          <w:tcPr>
            <w:tcW w:w="992"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0,72</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17,898</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2</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Расход:</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948"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945"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949"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 </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2.1.</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тепловые нагрузки потребителей</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0,6714</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0,8611</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1,013</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0,2891</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0,2249</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0,6457</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0,1675</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0,238</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0,1145</w:t>
            </w:r>
          </w:p>
        </w:tc>
        <w:tc>
          <w:tcPr>
            <w:tcW w:w="948"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0,4729</w:t>
            </w:r>
          </w:p>
        </w:tc>
        <w:tc>
          <w:tcPr>
            <w:tcW w:w="945"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0,4913</w:t>
            </w:r>
          </w:p>
        </w:tc>
        <w:tc>
          <w:tcPr>
            <w:tcW w:w="949"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0,1605</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bCs/>
                <w:color w:val="000000"/>
                <w:sz w:val="22"/>
                <w:lang w:eastAsia="ru-RU"/>
              </w:rPr>
              <w:t>0,154</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0,3942</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5,898</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2.2.</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сетевые потери</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0,0927</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0,1414</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0,086</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0,0523</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0,0056</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0,0833</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0,009</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0,0181</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0,0015</w:t>
            </w:r>
          </w:p>
        </w:tc>
        <w:tc>
          <w:tcPr>
            <w:tcW w:w="948"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0,0117</w:t>
            </w:r>
          </w:p>
        </w:tc>
        <w:tc>
          <w:tcPr>
            <w:tcW w:w="945"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0,0186</w:t>
            </w:r>
          </w:p>
        </w:tc>
        <w:tc>
          <w:tcPr>
            <w:tcW w:w="949"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0,0328</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0,0424</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0,04</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0,635</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2.3.</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затраты на собственные нужды</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0,0308</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0,0535</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0,0443</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0,0110</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0,0076</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0,0210</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0,0134</w:t>
            </w:r>
          </w:p>
        </w:tc>
        <w:tc>
          <w:tcPr>
            <w:tcW w:w="851"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0,0102</w:t>
            </w:r>
          </w:p>
        </w:tc>
        <w:tc>
          <w:tcPr>
            <w:tcW w:w="850"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0,0053</w:t>
            </w:r>
          </w:p>
        </w:tc>
        <w:tc>
          <w:tcPr>
            <w:tcW w:w="948"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0,0165</w:t>
            </w:r>
          </w:p>
        </w:tc>
        <w:tc>
          <w:tcPr>
            <w:tcW w:w="945"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0,0160</w:t>
            </w:r>
          </w:p>
        </w:tc>
        <w:tc>
          <w:tcPr>
            <w:tcW w:w="949"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0,0075</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0,0151</w:t>
            </w:r>
          </w:p>
        </w:tc>
        <w:tc>
          <w:tcPr>
            <w:tcW w:w="992" w:type="dxa"/>
            <w:tcBorders>
              <w:top w:val="nil"/>
              <w:left w:val="nil"/>
              <w:bottom w:val="single" w:sz="4" w:space="0" w:color="auto"/>
              <w:right w:val="single" w:sz="4" w:space="0" w:color="auto"/>
            </w:tcBorders>
            <w:shd w:val="clear" w:color="auto" w:fill="auto"/>
            <w:noWrap/>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0,0040</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0,2563</w:t>
            </w:r>
          </w:p>
        </w:tc>
      </w:tr>
      <w:tr w:rsidR="00107B36" w:rsidRPr="00926FE0" w:rsidTr="00E80358">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2.4.</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тепловая нагрузка на котлы</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0,7949</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1,0560</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1,1433</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0,3524</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0,2381</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0,7500</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0,1899</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0,2663</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0,1213</w:t>
            </w:r>
          </w:p>
        </w:tc>
        <w:tc>
          <w:tcPr>
            <w:tcW w:w="948"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0,5011</w:t>
            </w:r>
          </w:p>
        </w:tc>
        <w:tc>
          <w:tcPr>
            <w:tcW w:w="945"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0,5259</w:t>
            </w:r>
          </w:p>
        </w:tc>
        <w:tc>
          <w:tcPr>
            <w:tcW w:w="949"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0,2008</w:t>
            </w:r>
          </w:p>
        </w:tc>
        <w:tc>
          <w:tcPr>
            <w:tcW w:w="992"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0,2115</w:t>
            </w:r>
          </w:p>
        </w:tc>
        <w:tc>
          <w:tcPr>
            <w:tcW w:w="992"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0,4382</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6,7893</w:t>
            </w:r>
          </w:p>
        </w:tc>
      </w:tr>
      <w:tr w:rsidR="00107B36" w:rsidRPr="00926FE0" w:rsidTr="00E80358">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sz w:val="22"/>
                <w:lang w:eastAsia="ru-RU"/>
              </w:rPr>
            </w:pPr>
            <w:r w:rsidRPr="00926FE0">
              <w:rPr>
                <w:rFonts w:eastAsia="Times New Roman"/>
                <w:color w:val="000000"/>
                <w:sz w:val="22"/>
                <w:lang w:eastAsia="ru-RU"/>
              </w:rPr>
              <w:t>2.5.</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sz w:val="22"/>
                <w:lang w:eastAsia="ru-RU"/>
              </w:rPr>
            </w:pPr>
            <w:r w:rsidRPr="00926FE0">
              <w:rPr>
                <w:rFonts w:eastAsia="Times New Roman"/>
                <w:color w:val="000000"/>
                <w:sz w:val="22"/>
                <w:lang w:eastAsia="ru-RU"/>
              </w:rPr>
              <w:t>резерв тепловой мощности</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0,2251</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3,6540</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1,3567</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1,0056</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0,2419</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1,7480</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0,3901</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0,4537</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0,3587</w:t>
            </w:r>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0,5589</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0,1541</w:t>
            </w:r>
          </w:p>
        </w:tc>
        <w:tc>
          <w:tcPr>
            <w:tcW w:w="949"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0,4392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0,3285</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0,2818</w:t>
            </w:r>
          </w:p>
        </w:tc>
        <w:tc>
          <w:tcPr>
            <w:tcW w:w="1270" w:type="dxa"/>
            <w:tcBorders>
              <w:top w:val="single" w:sz="4" w:space="0" w:color="auto"/>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center"/>
              <w:rPr>
                <w:rFonts w:eastAsia="Times New Roman"/>
                <w:color w:val="000000"/>
                <w:sz w:val="22"/>
                <w:lang w:eastAsia="ru-RU"/>
              </w:rPr>
            </w:pPr>
            <w:r w:rsidRPr="00926FE0">
              <w:rPr>
                <w:rFonts w:eastAsia="Times New Roman"/>
                <w:color w:val="000000"/>
                <w:sz w:val="22"/>
                <w:lang w:eastAsia="ru-RU"/>
              </w:rPr>
              <w:t>11,1087</w:t>
            </w:r>
          </w:p>
        </w:tc>
      </w:tr>
    </w:tbl>
    <w:p w:rsidR="00E80358" w:rsidRDefault="00E80358"/>
    <w:p w:rsidR="00E80358" w:rsidRDefault="00E80358"/>
    <w:p w:rsidR="00E80358" w:rsidRDefault="00E80358"/>
    <w:p w:rsidR="00E80358" w:rsidRDefault="00E80358"/>
    <w:p w:rsidR="00926FE0" w:rsidRDefault="00926FE0" w:rsidP="00B018C3">
      <w:pPr>
        <w:pStyle w:val="ConsPlusNormal"/>
        <w:widowControl/>
        <w:tabs>
          <w:tab w:val="left" w:pos="2622"/>
        </w:tabs>
        <w:spacing w:after="120"/>
        <w:ind w:firstLine="567"/>
        <w:jc w:val="center"/>
        <w:rPr>
          <w:rFonts w:ascii="Times New Roman" w:hAnsi="Times New Roman" w:cs="Times New Roman"/>
          <w:color w:val="000000"/>
          <w:sz w:val="26"/>
          <w:szCs w:val="26"/>
        </w:rPr>
        <w:sectPr w:rsidR="00926FE0" w:rsidSect="00926FE0">
          <w:pgSz w:w="16838" w:h="11906" w:orient="landscape"/>
          <w:pgMar w:top="851" w:right="567" w:bottom="851" w:left="567" w:header="567" w:footer="403" w:gutter="0"/>
          <w:cols w:space="720"/>
          <w:docGrid w:linePitch="360"/>
        </w:sectPr>
      </w:pPr>
    </w:p>
    <w:p w:rsidR="005B5FD7" w:rsidRPr="00321011" w:rsidRDefault="005B5FD7" w:rsidP="005B5FD7">
      <w:pPr>
        <w:pStyle w:val="ConsPlusNormal"/>
        <w:widowControl/>
        <w:tabs>
          <w:tab w:val="left" w:pos="0"/>
        </w:tabs>
        <w:ind w:firstLine="567"/>
        <w:jc w:val="both"/>
        <w:rPr>
          <w:rFonts w:ascii="Times New Roman" w:hAnsi="Times New Roman" w:cs="Times New Roman"/>
          <w:bCs/>
          <w:sz w:val="26"/>
          <w:szCs w:val="26"/>
        </w:rPr>
      </w:pPr>
      <w:r w:rsidRPr="00321011">
        <w:rPr>
          <w:rFonts w:ascii="Times New Roman" w:hAnsi="Times New Roman" w:cs="Times New Roman"/>
          <w:sz w:val="26"/>
          <w:szCs w:val="26"/>
        </w:rPr>
        <w:lastRenderedPageBreak/>
        <w:t xml:space="preserve">Как следует из приведенного баланса, теоретически у всех </w:t>
      </w:r>
      <w:r w:rsidR="00E80358">
        <w:rPr>
          <w:rFonts w:ascii="Times New Roman" w:hAnsi="Times New Roman" w:cs="Times New Roman"/>
          <w:sz w:val="26"/>
          <w:szCs w:val="26"/>
        </w:rPr>
        <w:t>теплоисточников</w:t>
      </w:r>
      <w:r w:rsidRPr="00321011">
        <w:rPr>
          <w:rFonts w:ascii="Times New Roman" w:hAnsi="Times New Roman" w:cs="Times New Roman"/>
          <w:sz w:val="26"/>
          <w:szCs w:val="26"/>
        </w:rPr>
        <w:t xml:space="preserve"> имеется определенный резерв установленной тепловой мощности котлов. Однако, техническое состояние котлов на </w:t>
      </w:r>
      <w:r w:rsidR="00F96F5E" w:rsidRPr="00321011">
        <w:rPr>
          <w:rFonts w:ascii="Times New Roman" w:hAnsi="Times New Roman" w:cs="Times New Roman"/>
          <w:sz w:val="26"/>
          <w:szCs w:val="26"/>
        </w:rPr>
        <w:t xml:space="preserve">отдельных </w:t>
      </w:r>
      <w:r w:rsidRPr="00321011">
        <w:rPr>
          <w:rFonts w:ascii="Times New Roman" w:hAnsi="Times New Roman" w:cs="Times New Roman"/>
          <w:sz w:val="26"/>
          <w:szCs w:val="26"/>
        </w:rPr>
        <w:t xml:space="preserve">котельных и качество поставляемого топлива </w:t>
      </w:r>
      <w:r w:rsidRPr="00321011">
        <w:rPr>
          <w:rFonts w:ascii="Times New Roman" w:hAnsi="Times New Roman" w:cs="Times New Roman"/>
          <w:bCs/>
          <w:sz w:val="26"/>
          <w:szCs w:val="26"/>
        </w:rPr>
        <w:t xml:space="preserve">таково, что котлы могут выдать не более </w:t>
      </w:r>
      <w:r w:rsidR="00F96F5E" w:rsidRPr="00321011">
        <w:rPr>
          <w:rFonts w:ascii="Times New Roman" w:hAnsi="Times New Roman" w:cs="Times New Roman"/>
          <w:bCs/>
          <w:sz w:val="26"/>
          <w:szCs w:val="26"/>
        </w:rPr>
        <w:t>8</w:t>
      </w:r>
      <w:r w:rsidRPr="00321011">
        <w:rPr>
          <w:rFonts w:ascii="Times New Roman" w:hAnsi="Times New Roman" w:cs="Times New Roman"/>
          <w:bCs/>
          <w:sz w:val="26"/>
          <w:szCs w:val="26"/>
        </w:rPr>
        <w:t xml:space="preserve">0% своей паспортной мощности. Поэтому реальный резерв тепловой мощности на котельных </w:t>
      </w:r>
      <w:r w:rsidR="00C347EC" w:rsidRPr="00321011">
        <w:rPr>
          <w:rFonts w:ascii="Times New Roman" w:hAnsi="Times New Roman" w:cs="Times New Roman"/>
          <w:sz w:val="26"/>
          <w:szCs w:val="26"/>
        </w:rPr>
        <w:t>ООО «</w:t>
      </w:r>
      <w:r w:rsidR="00C71468">
        <w:rPr>
          <w:rFonts w:ascii="Times New Roman" w:hAnsi="Times New Roman" w:cs="Times New Roman"/>
          <w:sz w:val="26"/>
          <w:szCs w:val="26"/>
        </w:rPr>
        <w:t>КХ г.</w:t>
      </w:r>
      <w:r w:rsidR="005D0221" w:rsidRPr="00321011">
        <w:rPr>
          <w:rFonts w:ascii="Times New Roman" w:hAnsi="Times New Roman" w:cs="Times New Roman"/>
          <w:sz w:val="26"/>
          <w:szCs w:val="26"/>
        </w:rPr>
        <w:t xml:space="preserve"> Макарьев</w:t>
      </w:r>
      <w:r w:rsidR="00C347EC" w:rsidRPr="00321011">
        <w:rPr>
          <w:rFonts w:ascii="Times New Roman" w:hAnsi="Times New Roman" w:cs="Times New Roman"/>
          <w:sz w:val="26"/>
          <w:szCs w:val="26"/>
        </w:rPr>
        <w:t>»</w:t>
      </w:r>
      <w:r w:rsidR="00321011" w:rsidRPr="00321011">
        <w:rPr>
          <w:rFonts w:ascii="Times New Roman" w:hAnsi="Times New Roman" w:cs="Times New Roman"/>
          <w:sz w:val="26"/>
          <w:szCs w:val="26"/>
        </w:rPr>
        <w:t>,</w:t>
      </w:r>
      <w:r w:rsidR="00C347EC" w:rsidRPr="00321011">
        <w:rPr>
          <w:rFonts w:ascii="Times New Roman" w:hAnsi="Times New Roman" w:cs="Times New Roman"/>
          <w:sz w:val="26"/>
          <w:szCs w:val="26"/>
        </w:rPr>
        <w:t xml:space="preserve"> </w:t>
      </w:r>
      <w:r w:rsidR="00F96F5E" w:rsidRPr="00321011">
        <w:rPr>
          <w:rFonts w:ascii="Times New Roman" w:hAnsi="Times New Roman" w:cs="Times New Roman"/>
          <w:bCs/>
          <w:sz w:val="26"/>
          <w:szCs w:val="26"/>
        </w:rPr>
        <w:t>значительно меньше</w:t>
      </w:r>
      <w:r w:rsidRPr="00321011">
        <w:rPr>
          <w:rFonts w:ascii="Times New Roman" w:hAnsi="Times New Roman" w:cs="Times New Roman"/>
          <w:bCs/>
          <w:sz w:val="26"/>
          <w:szCs w:val="26"/>
        </w:rPr>
        <w:t>. Котлы на котельных в наиболее холодный период не в состоянии нагреть сетевую воду до требуемой по сетевому графику температуры.</w:t>
      </w:r>
    </w:p>
    <w:p w:rsidR="00337D22" w:rsidRDefault="00337D22" w:rsidP="005B5FD7">
      <w:pPr>
        <w:pStyle w:val="ConsPlusNormal"/>
        <w:widowControl/>
        <w:tabs>
          <w:tab w:val="left" w:pos="0"/>
        </w:tabs>
        <w:ind w:firstLine="567"/>
        <w:jc w:val="both"/>
        <w:rPr>
          <w:rFonts w:ascii="Times New Roman" w:hAnsi="Times New Roman" w:cs="Times New Roman"/>
          <w:bCs/>
          <w:sz w:val="24"/>
          <w:szCs w:val="24"/>
        </w:rPr>
      </w:pPr>
    </w:p>
    <w:p w:rsidR="005B5FD7" w:rsidRPr="00321011" w:rsidRDefault="005B5FD7" w:rsidP="005B5FD7">
      <w:pPr>
        <w:pStyle w:val="ConsPlusNormal"/>
        <w:widowControl/>
        <w:tabs>
          <w:tab w:val="left" w:pos="0"/>
        </w:tabs>
        <w:spacing w:after="120"/>
        <w:ind w:firstLine="567"/>
        <w:jc w:val="both"/>
        <w:rPr>
          <w:rFonts w:ascii="Times New Roman" w:hAnsi="Times New Roman" w:cs="Times New Roman"/>
          <w:sz w:val="26"/>
          <w:szCs w:val="26"/>
        </w:rPr>
      </w:pPr>
      <w:r w:rsidRPr="00321011">
        <w:rPr>
          <w:rFonts w:ascii="Times New Roman" w:hAnsi="Times New Roman" w:cs="Times New Roman"/>
          <w:b/>
          <w:bCs/>
          <w:sz w:val="26"/>
          <w:szCs w:val="26"/>
        </w:rPr>
        <w:t xml:space="preserve">1.7 </w:t>
      </w:r>
      <w:r w:rsidRPr="00321011">
        <w:rPr>
          <w:rFonts w:ascii="Times New Roman" w:hAnsi="Times New Roman" w:cs="Times New Roman"/>
          <w:b/>
          <w:sz w:val="26"/>
          <w:szCs w:val="26"/>
        </w:rPr>
        <w:t>Балансы теплоносителя</w:t>
      </w:r>
    </w:p>
    <w:p w:rsidR="00E80358" w:rsidRDefault="005B5FD7" w:rsidP="00E040DA">
      <w:pPr>
        <w:pStyle w:val="ConsPlusNormal"/>
        <w:widowControl/>
        <w:tabs>
          <w:tab w:val="left" w:pos="0"/>
        </w:tabs>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Баланс теплоносителя в зонах действия источников теплоснабжения </w:t>
      </w:r>
      <w:r w:rsidR="000B2938">
        <w:rPr>
          <w:rFonts w:ascii="Times New Roman" w:hAnsi="Times New Roman" w:cs="Times New Roman"/>
          <w:sz w:val="26"/>
          <w:szCs w:val="26"/>
        </w:rPr>
        <w:t xml:space="preserve">городского поселения г. Макарьев </w:t>
      </w:r>
      <w:r w:rsidRPr="00321011">
        <w:rPr>
          <w:rFonts w:ascii="Times New Roman" w:hAnsi="Times New Roman" w:cs="Times New Roman"/>
          <w:sz w:val="26"/>
          <w:szCs w:val="26"/>
        </w:rPr>
        <w:t>приведен в таблице 1.7.1. В балансе учтено</w:t>
      </w:r>
      <w:r w:rsidR="00E80358">
        <w:rPr>
          <w:rFonts w:ascii="Times New Roman" w:hAnsi="Times New Roman" w:cs="Times New Roman"/>
          <w:sz w:val="26"/>
          <w:szCs w:val="26"/>
        </w:rPr>
        <w:t>:</w:t>
      </w:r>
    </w:p>
    <w:p w:rsidR="00E80358" w:rsidRDefault="00E80358"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005B5FD7" w:rsidRPr="00321011">
        <w:rPr>
          <w:rFonts w:ascii="Times New Roman" w:hAnsi="Times New Roman" w:cs="Times New Roman"/>
          <w:sz w:val="26"/>
          <w:szCs w:val="26"/>
        </w:rPr>
        <w:t>наличие (отсутствие) водоподготовительных установок на котельных</w:t>
      </w:r>
      <w:r>
        <w:rPr>
          <w:rFonts w:ascii="Times New Roman" w:hAnsi="Times New Roman" w:cs="Times New Roman"/>
          <w:sz w:val="26"/>
          <w:szCs w:val="26"/>
        </w:rPr>
        <w:t>;</w:t>
      </w:r>
    </w:p>
    <w:p w:rsidR="00E040DA" w:rsidRDefault="00E80358" w:rsidP="00E040DA">
      <w:pPr>
        <w:pStyle w:val="ConsPlusNormal"/>
        <w:widowControl/>
        <w:tabs>
          <w:tab w:val="left" w:pos="567"/>
        </w:tabs>
        <w:ind w:left="709" w:hanging="142"/>
        <w:jc w:val="both"/>
        <w:rPr>
          <w:rFonts w:ascii="Times New Roman" w:hAnsi="Times New Roman" w:cs="Times New Roman"/>
          <w:sz w:val="26"/>
          <w:szCs w:val="26"/>
        </w:rPr>
      </w:pPr>
      <w:r>
        <w:rPr>
          <w:rFonts w:ascii="Times New Roman" w:hAnsi="Times New Roman" w:cs="Times New Roman"/>
          <w:sz w:val="26"/>
          <w:szCs w:val="26"/>
        </w:rPr>
        <w:t xml:space="preserve">- </w:t>
      </w:r>
      <w:r w:rsidR="005B5FD7" w:rsidRPr="00321011">
        <w:rPr>
          <w:rFonts w:ascii="Times New Roman" w:hAnsi="Times New Roman" w:cs="Times New Roman"/>
          <w:sz w:val="26"/>
          <w:szCs w:val="26"/>
        </w:rPr>
        <w:t xml:space="preserve">объем теплоносителя в </w:t>
      </w:r>
      <w:r>
        <w:rPr>
          <w:rFonts w:ascii="Times New Roman" w:hAnsi="Times New Roman" w:cs="Times New Roman"/>
          <w:sz w:val="26"/>
          <w:szCs w:val="26"/>
        </w:rPr>
        <w:t xml:space="preserve">тепловых сетях и </w:t>
      </w:r>
      <w:r w:rsidR="005B5FD7" w:rsidRPr="00321011">
        <w:rPr>
          <w:rFonts w:ascii="Times New Roman" w:hAnsi="Times New Roman" w:cs="Times New Roman"/>
          <w:sz w:val="26"/>
          <w:szCs w:val="26"/>
        </w:rPr>
        <w:t>системах теплопотребления потребителей</w:t>
      </w:r>
      <w:r w:rsidR="00E040DA">
        <w:rPr>
          <w:rFonts w:ascii="Times New Roman" w:hAnsi="Times New Roman" w:cs="Times New Roman"/>
          <w:sz w:val="26"/>
          <w:szCs w:val="26"/>
        </w:rPr>
        <w:t>;</w:t>
      </w:r>
    </w:p>
    <w:p w:rsidR="005B5FD7" w:rsidRDefault="00E040DA" w:rsidP="00E040DA">
      <w:pPr>
        <w:pStyle w:val="ConsPlusNormal"/>
        <w:widowControl/>
        <w:tabs>
          <w:tab w:val="left" w:pos="567"/>
        </w:tabs>
        <w:ind w:left="709" w:hanging="142"/>
        <w:jc w:val="both"/>
        <w:rPr>
          <w:rFonts w:ascii="Times New Roman" w:hAnsi="Times New Roman" w:cs="Times New Roman"/>
          <w:sz w:val="26"/>
          <w:szCs w:val="26"/>
        </w:rPr>
      </w:pPr>
      <w:r>
        <w:rPr>
          <w:rFonts w:ascii="Times New Roman" w:hAnsi="Times New Roman" w:cs="Times New Roman"/>
          <w:sz w:val="26"/>
          <w:szCs w:val="26"/>
        </w:rPr>
        <w:t>- отсутствие затрат теплоносителя на горячее водоснабжение, поскольку все системы теплоснабжения</w:t>
      </w:r>
      <w:r w:rsidR="005B5FD7" w:rsidRPr="00321011">
        <w:rPr>
          <w:rFonts w:ascii="Times New Roman" w:hAnsi="Times New Roman" w:cs="Times New Roman"/>
          <w:sz w:val="26"/>
          <w:szCs w:val="26"/>
        </w:rPr>
        <w:t xml:space="preserve"> </w:t>
      </w:r>
      <w:r>
        <w:rPr>
          <w:rFonts w:ascii="Times New Roman" w:hAnsi="Times New Roman" w:cs="Times New Roman"/>
          <w:sz w:val="26"/>
          <w:szCs w:val="26"/>
        </w:rPr>
        <w:t>закрытого типа.</w:t>
      </w:r>
    </w:p>
    <w:p w:rsidR="0066050A" w:rsidRDefault="0066050A" w:rsidP="0066050A">
      <w:pPr>
        <w:pStyle w:val="ConsPlusNormal"/>
        <w:widowControl/>
        <w:tabs>
          <w:tab w:val="left" w:pos="567"/>
        </w:tabs>
        <w:ind w:firstLine="567"/>
        <w:jc w:val="both"/>
        <w:rPr>
          <w:rFonts w:ascii="Times New Roman" w:hAnsi="Times New Roman" w:cs="Times New Roman"/>
          <w:sz w:val="26"/>
          <w:szCs w:val="26"/>
        </w:rPr>
      </w:pPr>
      <w:r>
        <w:rPr>
          <w:rFonts w:ascii="Times New Roman" w:hAnsi="Times New Roman" w:cs="Times New Roman"/>
          <w:sz w:val="26"/>
          <w:szCs w:val="26"/>
        </w:rPr>
        <w:t>С учетом выше указанных особенностей системы централизованного теплоснабжения городского поселения г. Макарьев затраты теплоносителя производятся на следующие цели:</w:t>
      </w:r>
    </w:p>
    <w:p w:rsidR="0066050A" w:rsidRDefault="0066050A" w:rsidP="0066050A">
      <w:pPr>
        <w:pStyle w:val="ConsPlusNormal"/>
        <w:widowControl/>
        <w:tabs>
          <w:tab w:val="left" w:pos="567"/>
        </w:tabs>
        <w:ind w:firstLine="567"/>
        <w:jc w:val="both"/>
        <w:rPr>
          <w:rFonts w:ascii="Times New Roman" w:hAnsi="Times New Roman" w:cs="Times New Roman"/>
          <w:bCs/>
          <w:sz w:val="26"/>
          <w:szCs w:val="26"/>
        </w:rPr>
      </w:pPr>
      <w:r>
        <w:rPr>
          <w:rFonts w:ascii="Times New Roman" w:hAnsi="Times New Roman" w:cs="Times New Roman"/>
          <w:sz w:val="26"/>
          <w:szCs w:val="26"/>
        </w:rPr>
        <w:t xml:space="preserve">- </w:t>
      </w:r>
      <w:r>
        <w:rPr>
          <w:rFonts w:ascii="Times New Roman" w:hAnsi="Times New Roman" w:cs="Times New Roman"/>
          <w:bCs/>
          <w:sz w:val="26"/>
          <w:szCs w:val="26"/>
        </w:rPr>
        <w:t>для текущей подпитки тепловых сетей и систем теплопотребления;</w:t>
      </w:r>
    </w:p>
    <w:p w:rsidR="0066050A" w:rsidRDefault="0066050A" w:rsidP="0066050A">
      <w:pPr>
        <w:pStyle w:val="ConsPlusNormal"/>
        <w:widowControl/>
        <w:tabs>
          <w:tab w:val="left" w:pos="567"/>
        </w:tabs>
        <w:ind w:firstLine="567"/>
        <w:jc w:val="both"/>
        <w:rPr>
          <w:rFonts w:ascii="Times New Roman" w:hAnsi="Times New Roman" w:cs="Times New Roman"/>
          <w:bCs/>
          <w:sz w:val="26"/>
          <w:szCs w:val="26"/>
        </w:rPr>
      </w:pPr>
      <w:r>
        <w:rPr>
          <w:rFonts w:ascii="Times New Roman" w:hAnsi="Times New Roman" w:cs="Times New Roman"/>
          <w:bCs/>
          <w:sz w:val="26"/>
          <w:szCs w:val="26"/>
        </w:rPr>
        <w:t>- для аварийной подпитки тепловых сетей;</w:t>
      </w:r>
    </w:p>
    <w:p w:rsidR="0066050A" w:rsidRDefault="0066050A" w:rsidP="0066050A">
      <w:pPr>
        <w:pStyle w:val="ConsPlusNormal"/>
        <w:widowControl/>
        <w:tabs>
          <w:tab w:val="left" w:pos="567"/>
        </w:tabs>
        <w:ind w:left="709" w:hanging="142"/>
        <w:jc w:val="both"/>
        <w:rPr>
          <w:rFonts w:ascii="Times New Roman" w:hAnsi="Times New Roman" w:cs="Times New Roman"/>
          <w:sz w:val="26"/>
          <w:szCs w:val="26"/>
        </w:rPr>
      </w:pPr>
      <w:r>
        <w:rPr>
          <w:rFonts w:ascii="Times New Roman" w:hAnsi="Times New Roman" w:cs="Times New Roman"/>
          <w:bCs/>
          <w:sz w:val="26"/>
          <w:szCs w:val="26"/>
        </w:rPr>
        <w:t>-  на заполнение теплосетей после плановых ремонтов (технологические затраты).</w:t>
      </w:r>
    </w:p>
    <w:p w:rsidR="00E040DA" w:rsidRDefault="00E040DA" w:rsidP="00E040DA">
      <w:pPr>
        <w:pStyle w:val="ConsPlusNormal"/>
        <w:widowControl/>
        <w:tabs>
          <w:tab w:val="left" w:pos="0"/>
        </w:tabs>
        <w:ind w:firstLine="567"/>
        <w:jc w:val="both"/>
        <w:rPr>
          <w:rFonts w:ascii="Times New Roman" w:hAnsi="Times New Roman" w:cs="Times New Roman"/>
          <w:bCs/>
          <w:sz w:val="26"/>
          <w:szCs w:val="26"/>
        </w:rPr>
      </w:pPr>
      <w:r w:rsidRPr="00321011">
        <w:rPr>
          <w:rFonts w:ascii="Times New Roman" w:hAnsi="Times New Roman" w:cs="Times New Roman"/>
          <w:sz w:val="26"/>
          <w:szCs w:val="26"/>
        </w:rPr>
        <w:t xml:space="preserve">Для подпитки тепловых сетей на котельных </w:t>
      </w:r>
      <w:r w:rsidRPr="00321011">
        <w:rPr>
          <w:rFonts w:ascii="Times New Roman" w:hAnsi="Times New Roman" w:cs="Times New Roman"/>
          <w:bCs/>
          <w:sz w:val="26"/>
          <w:szCs w:val="26"/>
        </w:rPr>
        <w:t>используется вода питьевого качества по тарифу 55,77 руб./м</w:t>
      </w:r>
      <w:r w:rsidRPr="00321011">
        <w:rPr>
          <w:rFonts w:ascii="Times New Roman" w:hAnsi="Times New Roman" w:cs="Times New Roman"/>
          <w:bCs/>
          <w:sz w:val="26"/>
          <w:szCs w:val="26"/>
          <w:vertAlign w:val="superscript"/>
        </w:rPr>
        <w:t>3</w:t>
      </w:r>
      <w:r w:rsidRPr="00321011">
        <w:rPr>
          <w:rFonts w:ascii="Times New Roman" w:hAnsi="Times New Roman" w:cs="Times New Roman"/>
          <w:bCs/>
          <w:sz w:val="26"/>
          <w:szCs w:val="26"/>
        </w:rPr>
        <w:t>, поставляемая МУП «Макарьевское КХ».</w:t>
      </w:r>
    </w:p>
    <w:p w:rsidR="00E040DA" w:rsidRDefault="00E040DA"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bCs/>
          <w:sz w:val="26"/>
          <w:szCs w:val="26"/>
        </w:rPr>
        <w:t xml:space="preserve">Расчет потерь теплоносителя </w:t>
      </w:r>
      <w:r w:rsidRPr="00321011">
        <w:rPr>
          <w:rFonts w:ascii="Times New Roman" w:hAnsi="Times New Roman" w:cs="Times New Roman"/>
          <w:sz w:val="26"/>
          <w:szCs w:val="26"/>
        </w:rPr>
        <w:t xml:space="preserve">в </w:t>
      </w:r>
      <w:r>
        <w:rPr>
          <w:rFonts w:ascii="Times New Roman" w:hAnsi="Times New Roman" w:cs="Times New Roman"/>
          <w:sz w:val="26"/>
          <w:szCs w:val="26"/>
        </w:rPr>
        <w:t xml:space="preserve">тепловых сетях и </w:t>
      </w:r>
      <w:r w:rsidRPr="00321011">
        <w:rPr>
          <w:rFonts w:ascii="Times New Roman" w:hAnsi="Times New Roman" w:cs="Times New Roman"/>
          <w:sz w:val="26"/>
          <w:szCs w:val="26"/>
        </w:rPr>
        <w:t>системах теплопотребления потребителей</w:t>
      </w:r>
      <w:r>
        <w:rPr>
          <w:rFonts w:ascii="Times New Roman" w:hAnsi="Times New Roman" w:cs="Times New Roman"/>
          <w:sz w:val="26"/>
          <w:szCs w:val="26"/>
        </w:rPr>
        <w:t xml:space="preserve"> произведен в соответствии с «</w:t>
      </w:r>
      <w:r w:rsidRPr="00E040DA">
        <w:rPr>
          <w:rFonts w:ascii="Times New Roman" w:hAnsi="Times New Roman" w:cs="Times New Roman"/>
          <w:sz w:val="26"/>
          <w:szCs w:val="26"/>
        </w:rPr>
        <w:t>Поряд</w:t>
      </w:r>
      <w:r>
        <w:rPr>
          <w:rFonts w:ascii="Times New Roman" w:hAnsi="Times New Roman" w:cs="Times New Roman"/>
          <w:sz w:val="26"/>
          <w:szCs w:val="26"/>
        </w:rPr>
        <w:t>ком</w:t>
      </w:r>
      <w:r w:rsidRPr="00E040DA">
        <w:rPr>
          <w:rFonts w:ascii="Times New Roman" w:hAnsi="Times New Roman" w:cs="Times New Roman"/>
          <w:sz w:val="26"/>
          <w:szCs w:val="26"/>
        </w:rPr>
        <w:t xml:space="preserve">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Pr>
          <w:rFonts w:ascii="Times New Roman" w:hAnsi="Times New Roman" w:cs="Times New Roman"/>
          <w:sz w:val="26"/>
          <w:szCs w:val="26"/>
        </w:rPr>
        <w:t>»</w:t>
      </w:r>
      <w:r w:rsidRPr="00E040DA">
        <w:rPr>
          <w:rFonts w:ascii="Times New Roman" w:hAnsi="Times New Roman" w:cs="Times New Roman"/>
          <w:sz w:val="26"/>
          <w:szCs w:val="26"/>
        </w:rPr>
        <w:t xml:space="preserve">. Утвержден </w:t>
      </w:r>
      <w:r w:rsidRPr="00E040DA">
        <w:rPr>
          <w:rFonts w:ascii="Times New Roman" w:hAnsi="Times New Roman" w:cs="Times New Roman"/>
          <w:color w:val="000000"/>
          <w:sz w:val="26"/>
          <w:szCs w:val="26"/>
        </w:rPr>
        <w:t>приказом Министерства энергетики Российской Федерации от 10.08.2012 г. N377 г.</w:t>
      </w:r>
      <w:r w:rsidRPr="00E040DA">
        <w:rPr>
          <w:rFonts w:ascii="Times New Roman" w:hAnsi="Times New Roman" w:cs="Times New Roman"/>
          <w:sz w:val="26"/>
          <w:szCs w:val="26"/>
        </w:rPr>
        <w:t xml:space="preserve"> </w:t>
      </w:r>
    </w:p>
    <w:p w:rsidR="00FD4E9D" w:rsidRDefault="00FD4E9D"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sz w:val="26"/>
          <w:szCs w:val="26"/>
        </w:rPr>
        <w:t xml:space="preserve">Расчет затрат теплоносителя на аварийную подпитку тепловых сетей произведен в соответствии с </w:t>
      </w:r>
      <w:r w:rsidR="00F33A48" w:rsidRPr="00F33A48">
        <w:rPr>
          <w:rFonts w:ascii="Times New Roman" w:hAnsi="Times New Roman" w:cs="Times New Roman"/>
          <w:sz w:val="26"/>
          <w:szCs w:val="26"/>
        </w:rPr>
        <w:t>СП 124.13330.2012. Свод правил. Тепловые сети.</w:t>
      </w:r>
      <w:r w:rsidRPr="00F33A48">
        <w:rPr>
          <w:rFonts w:ascii="Times New Roman" w:hAnsi="Times New Roman" w:cs="Times New Roman"/>
          <w:sz w:val="26"/>
          <w:szCs w:val="26"/>
        </w:rPr>
        <w:t xml:space="preserve"> </w:t>
      </w:r>
    </w:p>
    <w:p w:rsidR="00F33A48" w:rsidRDefault="00F33A48" w:rsidP="00E040DA">
      <w:pPr>
        <w:pStyle w:val="ConsPlusNormal"/>
        <w:widowControl/>
        <w:tabs>
          <w:tab w:val="left" w:pos="0"/>
        </w:tabs>
        <w:ind w:firstLine="567"/>
        <w:jc w:val="both"/>
        <w:rPr>
          <w:rFonts w:ascii="Times New Roman" w:hAnsi="Times New Roman" w:cs="Times New Roman"/>
          <w:color w:val="2D2D2D"/>
          <w:spacing w:val="2"/>
          <w:sz w:val="26"/>
          <w:szCs w:val="26"/>
          <w:shd w:val="clear" w:color="auto" w:fill="FFFFFF"/>
        </w:rPr>
      </w:pPr>
      <w:r>
        <w:rPr>
          <w:rFonts w:ascii="Times New Roman" w:hAnsi="Times New Roman" w:cs="Times New Roman"/>
          <w:sz w:val="26"/>
          <w:szCs w:val="26"/>
        </w:rPr>
        <w:t xml:space="preserve">В соответствии с выше указанными нормативными документами часовая подпитка тепловых сетей на теплоисточнике </w:t>
      </w:r>
      <w:r w:rsidR="00500F42">
        <w:rPr>
          <w:rFonts w:ascii="Times New Roman" w:hAnsi="Times New Roman" w:cs="Times New Roman"/>
          <w:sz w:val="26"/>
          <w:szCs w:val="26"/>
        </w:rPr>
        <w:t xml:space="preserve">на восполнение нормативных потерь теплоносителя </w:t>
      </w:r>
      <w:r>
        <w:rPr>
          <w:rFonts w:ascii="Times New Roman" w:hAnsi="Times New Roman" w:cs="Times New Roman"/>
          <w:sz w:val="26"/>
          <w:szCs w:val="26"/>
        </w:rPr>
        <w:t xml:space="preserve">должна составлять 0,25% от объема тепловых сетей и подключенных к ним систем теплопотребления. Аварийная подпитка тепловых сетей принимается в размере 2% </w:t>
      </w:r>
      <w:r w:rsidRPr="00F33A48">
        <w:rPr>
          <w:rFonts w:ascii="Times New Roman" w:hAnsi="Times New Roman" w:cs="Times New Roman"/>
          <w:sz w:val="26"/>
          <w:szCs w:val="26"/>
        </w:rPr>
        <w:t xml:space="preserve">от </w:t>
      </w:r>
      <w:r w:rsidRPr="00F33A48">
        <w:rPr>
          <w:rFonts w:ascii="Times New Roman" w:hAnsi="Times New Roman" w:cs="Times New Roman"/>
          <w:color w:val="2D2D2D"/>
          <w:spacing w:val="2"/>
          <w:sz w:val="26"/>
          <w:szCs w:val="26"/>
          <w:shd w:val="clear" w:color="auto" w:fill="FFFFFF"/>
        </w:rPr>
        <w:t>среднегодового объема воды в тепловой сети и присоединенных системах теплоснабжения</w:t>
      </w:r>
      <w:r>
        <w:rPr>
          <w:rFonts w:ascii="Times New Roman" w:hAnsi="Times New Roman" w:cs="Times New Roman"/>
          <w:color w:val="2D2D2D"/>
          <w:spacing w:val="2"/>
          <w:sz w:val="26"/>
          <w:szCs w:val="26"/>
          <w:shd w:val="clear" w:color="auto" w:fill="FFFFFF"/>
        </w:rPr>
        <w:t>. Технологические затраты теплоносителя на заполнение тепловых сетей после плановых ремонтов принимаются количестве 1,5 объема тепловых сетей.</w:t>
      </w:r>
    </w:p>
    <w:p w:rsidR="00C374EF" w:rsidRPr="00F33A48" w:rsidRDefault="00C374EF"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color w:val="000000"/>
          <w:sz w:val="26"/>
          <w:szCs w:val="26"/>
        </w:rPr>
        <w:t>Перспективный б</w:t>
      </w:r>
      <w:r w:rsidRPr="00321011">
        <w:rPr>
          <w:rFonts w:ascii="Times New Roman" w:hAnsi="Times New Roman" w:cs="Times New Roman"/>
          <w:color w:val="000000"/>
          <w:sz w:val="26"/>
          <w:szCs w:val="26"/>
        </w:rPr>
        <w:t>аланс теплоносителя в систем</w:t>
      </w:r>
      <w:r>
        <w:rPr>
          <w:rFonts w:ascii="Times New Roman" w:hAnsi="Times New Roman" w:cs="Times New Roman"/>
          <w:color w:val="000000"/>
          <w:sz w:val="26"/>
          <w:szCs w:val="26"/>
        </w:rPr>
        <w:t>е</w:t>
      </w:r>
      <w:r w:rsidRPr="00321011">
        <w:rPr>
          <w:rFonts w:ascii="Times New Roman" w:hAnsi="Times New Roman" w:cs="Times New Roman"/>
          <w:color w:val="000000"/>
          <w:sz w:val="26"/>
          <w:szCs w:val="26"/>
        </w:rPr>
        <w:t xml:space="preserve"> </w:t>
      </w:r>
      <w:r>
        <w:rPr>
          <w:rFonts w:ascii="Times New Roman" w:hAnsi="Times New Roman" w:cs="Times New Roman"/>
          <w:color w:val="000000"/>
          <w:sz w:val="26"/>
          <w:szCs w:val="26"/>
        </w:rPr>
        <w:t xml:space="preserve">централизованного </w:t>
      </w:r>
      <w:r w:rsidRPr="00321011">
        <w:rPr>
          <w:rFonts w:ascii="Times New Roman" w:hAnsi="Times New Roman" w:cs="Times New Roman"/>
          <w:color w:val="000000"/>
          <w:sz w:val="26"/>
          <w:szCs w:val="26"/>
        </w:rPr>
        <w:t>теплоснабжения</w:t>
      </w:r>
      <w:r>
        <w:rPr>
          <w:rFonts w:ascii="Times New Roman" w:hAnsi="Times New Roman" w:cs="Times New Roman"/>
          <w:color w:val="000000"/>
          <w:sz w:val="26"/>
          <w:szCs w:val="26"/>
        </w:rPr>
        <w:t xml:space="preserve"> городского поселения г. Макарьев приведен в таблице </w:t>
      </w:r>
      <w:r w:rsidR="005D7231">
        <w:rPr>
          <w:rFonts w:ascii="Times New Roman" w:hAnsi="Times New Roman" w:cs="Times New Roman"/>
          <w:color w:val="000000"/>
          <w:sz w:val="26"/>
          <w:szCs w:val="26"/>
        </w:rPr>
        <w:t>3.2</w:t>
      </w:r>
      <w:r>
        <w:rPr>
          <w:rFonts w:ascii="Times New Roman" w:hAnsi="Times New Roman" w:cs="Times New Roman"/>
          <w:color w:val="000000"/>
          <w:sz w:val="26"/>
          <w:szCs w:val="26"/>
        </w:rPr>
        <w:t>.</w:t>
      </w:r>
      <w:r w:rsidR="005D7231">
        <w:rPr>
          <w:rFonts w:ascii="Times New Roman" w:hAnsi="Times New Roman" w:cs="Times New Roman"/>
          <w:color w:val="000000"/>
          <w:sz w:val="26"/>
          <w:szCs w:val="26"/>
        </w:rPr>
        <w:t>1</w:t>
      </w:r>
    </w:p>
    <w:p w:rsidR="00321011" w:rsidRPr="00E040DA"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321011"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321011"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321011"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500F42" w:rsidRDefault="00500F42" w:rsidP="005B5FD7">
      <w:pPr>
        <w:pStyle w:val="ConsPlusNormal"/>
        <w:widowControl/>
        <w:tabs>
          <w:tab w:val="left" w:pos="0"/>
        </w:tabs>
        <w:spacing w:after="120"/>
        <w:ind w:firstLine="567"/>
        <w:jc w:val="right"/>
        <w:rPr>
          <w:rFonts w:ascii="Times New Roman" w:hAnsi="Times New Roman" w:cs="Times New Roman"/>
          <w:sz w:val="26"/>
          <w:szCs w:val="26"/>
        </w:rPr>
        <w:sectPr w:rsidR="00500F42" w:rsidSect="005B5FD7">
          <w:pgSz w:w="11906" w:h="16838"/>
          <w:pgMar w:top="851" w:right="567" w:bottom="709" w:left="1134" w:header="568" w:footer="400" w:gutter="0"/>
          <w:cols w:space="720"/>
          <w:docGrid w:linePitch="360"/>
        </w:sectPr>
      </w:pPr>
    </w:p>
    <w:p w:rsidR="005B5FD7" w:rsidRPr="00321011" w:rsidRDefault="005B5FD7" w:rsidP="005B5FD7">
      <w:pPr>
        <w:pStyle w:val="ConsPlusNormal"/>
        <w:widowControl/>
        <w:tabs>
          <w:tab w:val="left" w:pos="0"/>
        </w:tabs>
        <w:spacing w:after="120"/>
        <w:ind w:firstLine="567"/>
        <w:jc w:val="right"/>
        <w:rPr>
          <w:rFonts w:ascii="Times New Roman" w:hAnsi="Times New Roman" w:cs="Times New Roman"/>
          <w:sz w:val="26"/>
          <w:szCs w:val="26"/>
        </w:rPr>
      </w:pPr>
      <w:r w:rsidRPr="00321011">
        <w:rPr>
          <w:rFonts w:ascii="Times New Roman" w:hAnsi="Times New Roman" w:cs="Times New Roman"/>
          <w:sz w:val="26"/>
          <w:szCs w:val="26"/>
        </w:rPr>
        <w:lastRenderedPageBreak/>
        <w:t>Таблица 1.7.1</w:t>
      </w:r>
    </w:p>
    <w:p w:rsidR="00500F42" w:rsidRDefault="00A40366" w:rsidP="00EC0F26">
      <w:pPr>
        <w:pStyle w:val="ConsPlusNormal"/>
        <w:widowControl/>
        <w:tabs>
          <w:tab w:val="left" w:pos="0"/>
        </w:tabs>
        <w:spacing w:after="120"/>
        <w:ind w:firstLine="567"/>
        <w:jc w:val="center"/>
        <w:rPr>
          <w:rFonts w:ascii="Times New Roman" w:hAnsi="Times New Roman" w:cs="Times New Roman"/>
          <w:sz w:val="26"/>
          <w:szCs w:val="26"/>
        </w:rPr>
      </w:pPr>
      <w:r>
        <w:rPr>
          <w:rFonts w:ascii="Times New Roman" w:hAnsi="Times New Roman" w:cs="Times New Roman"/>
          <w:sz w:val="26"/>
          <w:szCs w:val="26"/>
        </w:rPr>
        <w:t>Существующий б</w:t>
      </w:r>
      <w:r w:rsidR="00EC0F26" w:rsidRPr="00321011">
        <w:rPr>
          <w:rFonts w:ascii="Times New Roman" w:hAnsi="Times New Roman" w:cs="Times New Roman"/>
          <w:sz w:val="26"/>
          <w:szCs w:val="26"/>
        </w:rPr>
        <w:t>аланс теплоносителя в зонах действия источников теплоснабжения</w:t>
      </w:r>
    </w:p>
    <w:tbl>
      <w:tblPr>
        <w:tblW w:w="15607" w:type="dxa"/>
        <w:tblInd w:w="108" w:type="dxa"/>
        <w:tblCellMar>
          <w:left w:w="28" w:type="dxa"/>
          <w:right w:w="28" w:type="dxa"/>
        </w:tblCellMar>
        <w:tblLook w:val="04A0" w:firstRow="1" w:lastRow="0" w:firstColumn="1" w:lastColumn="0" w:noHBand="0" w:noVBand="1"/>
      </w:tblPr>
      <w:tblGrid>
        <w:gridCol w:w="441"/>
        <w:gridCol w:w="2456"/>
        <w:gridCol w:w="802"/>
        <w:gridCol w:w="802"/>
        <w:gridCol w:w="802"/>
        <w:gridCol w:w="851"/>
        <w:gridCol w:w="850"/>
        <w:gridCol w:w="851"/>
        <w:gridCol w:w="850"/>
        <w:gridCol w:w="851"/>
        <w:gridCol w:w="850"/>
        <w:gridCol w:w="855"/>
        <w:gridCol w:w="850"/>
        <w:gridCol w:w="794"/>
        <w:gridCol w:w="850"/>
        <w:gridCol w:w="869"/>
        <w:gridCol w:w="983"/>
      </w:tblGrid>
      <w:tr w:rsidR="00500F42" w:rsidRPr="00926FE0" w:rsidTr="00BA641C">
        <w:trPr>
          <w:trHeight w:val="20"/>
        </w:trPr>
        <w:tc>
          <w:tcPr>
            <w:tcW w:w="441" w:type="dxa"/>
            <w:vMerge w:val="restart"/>
            <w:tcBorders>
              <w:top w:val="single" w:sz="4" w:space="0" w:color="auto"/>
              <w:left w:val="single" w:sz="4" w:space="0" w:color="auto"/>
              <w:right w:val="single" w:sz="4" w:space="0" w:color="auto"/>
            </w:tcBorders>
            <w:shd w:val="clear" w:color="auto" w:fill="auto"/>
            <w:vAlign w:val="center"/>
          </w:tcPr>
          <w:p w:rsidR="00500F42" w:rsidRPr="00926FE0" w:rsidRDefault="00500F42" w:rsidP="00500F42">
            <w:pPr>
              <w:jc w:val="center"/>
              <w:rPr>
                <w:rFonts w:eastAsia="Times New Roman"/>
                <w:color w:val="000000"/>
                <w:sz w:val="22"/>
                <w:lang w:eastAsia="ru-RU"/>
              </w:rPr>
            </w:pPr>
            <w:r w:rsidRPr="00926FE0">
              <w:rPr>
                <w:rFonts w:eastAsia="Times New Roman"/>
                <w:color w:val="000000"/>
                <w:sz w:val="22"/>
                <w:lang w:eastAsia="ru-RU"/>
              </w:rPr>
              <w:t>№ п/п</w:t>
            </w:r>
          </w:p>
        </w:tc>
        <w:tc>
          <w:tcPr>
            <w:tcW w:w="2456" w:type="dxa"/>
            <w:vMerge w:val="restart"/>
            <w:tcBorders>
              <w:top w:val="single" w:sz="4" w:space="0" w:color="auto"/>
              <w:left w:val="nil"/>
              <w:right w:val="single" w:sz="4" w:space="0" w:color="auto"/>
            </w:tcBorders>
            <w:shd w:val="clear" w:color="auto" w:fill="auto"/>
            <w:vAlign w:val="center"/>
          </w:tcPr>
          <w:p w:rsidR="00500F42" w:rsidRPr="00926FE0" w:rsidRDefault="00500F42" w:rsidP="00500F42">
            <w:pPr>
              <w:jc w:val="center"/>
              <w:rPr>
                <w:rFonts w:eastAsia="Times New Roman"/>
                <w:color w:val="000000"/>
                <w:sz w:val="22"/>
                <w:lang w:eastAsia="ru-RU"/>
              </w:rPr>
            </w:pPr>
            <w:r w:rsidRPr="00926FE0">
              <w:rPr>
                <w:rFonts w:eastAsia="Times New Roman"/>
                <w:color w:val="000000"/>
                <w:sz w:val="22"/>
                <w:lang w:eastAsia="ru-RU"/>
              </w:rPr>
              <w:t>Показатели баланса</w:t>
            </w:r>
          </w:p>
        </w:tc>
        <w:tc>
          <w:tcPr>
            <w:tcW w:w="11727" w:type="dxa"/>
            <w:gridSpan w:val="14"/>
            <w:tcBorders>
              <w:top w:val="single" w:sz="4" w:space="0" w:color="auto"/>
              <w:left w:val="nil"/>
              <w:bottom w:val="single" w:sz="4" w:space="0" w:color="auto"/>
              <w:right w:val="single" w:sz="4" w:space="0" w:color="auto"/>
            </w:tcBorders>
            <w:shd w:val="clear" w:color="auto" w:fill="auto"/>
            <w:vAlign w:val="center"/>
          </w:tcPr>
          <w:p w:rsidR="00500F42" w:rsidRPr="00E80358" w:rsidRDefault="00500F42" w:rsidP="00500F42">
            <w:pPr>
              <w:suppressAutoHyphens w:val="0"/>
              <w:jc w:val="center"/>
              <w:rPr>
                <w:rFonts w:eastAsia="Times New Roman"/>
                <w:color w:val="000000"/>
                <w:sz w:val="22"/>
                <w:lang w:eastAsia="ru-RU"/>
              </w:rPr>
            </w:pPr>
            <w:r w:rsidRPr="00E80358">
              <w:rPr>
                <w:rFonts w:eastAsia="Times New Roman"/>
                <w:color w:val="000000"/>
                <w:sz w:val="22"/>
                <w:lang w:eastAsia="ru-RU"/>
              </w:rPr>
              <w:t>Наименование котельной</w:t>
            </w:r>
          </w:p>
        </w:tc>
        <w:tc>
          <w:tcPr>
            <w:tcW w:w="983" w:type="dxa"/>
            <w:tcBorders>
              <w:top w:val="single" w:sz="4" w:space="0" w:color="auto"/>
              <w:left w:val="nil"/>
              <w:bottom w:val="single" w:sz="4" w:space="0" w:color="auto"/>
              <w:right w:val="single" w:sz="4" w:space="0" w:color="auto"/>
            </w:tcBorders>
            <w:shd w:val="clear" w:color="auto" w:fill="auto"/>
            <w:vAlign w:val="center"/>
          </w:tcPr>
          <w:p w:rsidR="00500F42" w:rsidRPr="00926FE0" w:rsidRDefault="00500F42" w:rsidP="00500F42">
            <w:pPr>
              <w:suppressAutoHyphens w:val="0"/>
              <w:jc w:val="center"/>
              <w:rPr>
                <w:rFonts w:eastAsia="Times New Roman"/>
                <w:color w:val="000000"/>
                <w:sz w:val="20"/>
                <w:szCs w:val="20"/>
                <w:lang w:eastAsia="ru-RU"/>
              </w:rPr>
            </w:pPr>
            <w:r>
              <w:rPr>
                <w:rFonts w:eastAsia="Times New Roman"/>
                <w:color w:val="000000"/>
                <w:sz w:val="20"/>
                <w:szCs w:val="20"/>
                <w:lang w:eastAsia="ru-RU"/>
              </w:rPr>
              <w:t xml:space="preserve">Итого </w:t>
            </w:r>
          </w:p>
        </w:tc>
      </w:tr>
      <w:tr w:rsidR="00500F42" w:rsidRPr="00926FE0" w:rsidTr="00BA641C">
        <w:trPr>
          <w:trHeight w:val="20"/>
        </w:trPr>
        <w:tc>
          <w:tcPr>
            <w:tcW w:w="441" w:type="dxa"/>
            <w:vMerge/>
            <w:tcBorders>
              <w:left w:val="single" w:sz="4" w:space="0" w:color="auto"/>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2"/>
                <w:lang w:eastAsia="ru-RU"/>
              </w:rPr>
            </w:pPr>
          </w:p>
        </w:tc>
        <w:tc>
          <w:tcPr>
            <w:tcW w:w="2456" w:type="dxa"/>
            <w:vMerge/>
            <w:tcBorders>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2"/>
                <w:lang w:eastAsia="ru-RU"/>
              </w:rPr>
            </w:pPr>
          </w:p>
        </w:tc>
        <w:tc>
          <w:tcPr>
            <w:tcW w:w="802"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13 квартала</w:t>
            </w:r>
          </w:p>
        </w:tc>
        <w:tc>
          <w:tcPr>
            <w:tcW w:w="802"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21 квартала</w:t>
            </w:r>
          </w:p>
        </w:tc>
        <w:tc>
          <w:tcPr>
            <w:tcW w:w="802"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27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ДМШ</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 xml:space="preserve">  бани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107B36" w:rsidRDefault="00500F42" w:rsidP="00500F42">
            <w:pPr>
              <w:suppressAutoHyphens w:val="0"/>
              <w:jc w:val="center"/>
              <w:rPr>
                <w:rFonts w:eastAsia="Times New Roman"/>
                <w:color w:val="000000"/>
                <w:sz w:val="20"/>
                <w:szCs w:val="20"/>
                <w:lang w:eastAsia="ru-RU"/>
              </w:rPr>
            </w:pPr>
            <w:r w:rsidRPr="00107B36">
              <w:rPr>
                <w:color w:val="000000"/>
                <w:sz w:val="20"/>
                <w:szCs w:val="20"/>
              </w:rPr>
              <w:t>детсада №5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00F42" w:rsidRPr="00107B36" w:rsidRDefault="00500F42" w:rsidP="00500F42">
            <w:pPr>
              <w:jc w:val="center"/>
              <w:rPr>
                <w:color w:val="000000"/>
                <w:sz w:val="20"/>
                <w:szCs w:val="20"/>
              </w:rPr>
            </w:pPr>
            <w:r w:rsidRPr="00107B36">
              <w:rPr>
                <w:color w:val="000000"/>
                <w:sz w:val="20"/>
                <w:szCs w:val="20"/>
              </w:rPr>
              <w:t>детсада №4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библи</w:t>
            </w:r>
            <w:r w:rsidRPr="00107B36">
              <w:rPr>
                <w:rFonts w:eastAsia="Times New Roman"/>
                <w:color w:val="000000"/>
                <w:sz w:val="20"/>
                <w:szCs w:val="20"/>
                <w:lang w:eastAsia="ru-RU"/>
              </w:rPr>
              <w:t>-</w:t>
            </w:r>
            <w:r w:rsidRPr="00926FE0">
              <w:rPr>
                <w:rFonts w:eastAsia="Times New Roman"/>
                <w:color w:val="000000"/>
                <w:sz w:val="20"/>
                <w:szCs w:val="20"/>
                <w:lang w:eastAsia="ru-RU"/>
              </w:rPr>
              <w:t>отеки</w:t>
            </w:r>
          </w:p>
        </w:tc>
        <w:tc>
          <w:tcPr>
            <w:tcW w:w="855"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№1</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№2</w:t>
            </w:r>
          </w:p>
        </w:tc>
        <w:tc>
          <w:tcPr>
            <w:tcW w:w="794"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Сервис</w:t>
            </w:r>
            <w:r>
              <w:rPr>
                <w:rFonts w:eastAsia="Times New Roman"/>
                <w:color w:val="000000"/>
                <w:sz w:val="20"/>
                <w:szCs w:val="20"/>
                <w:lang w:eastAsia="ru-RU"/>
              </w:rPr>
              <w:t>-</w:t>
            </w:r>
            <w:r w:rsidRPr="00926FE0">
              <w:rPr>
                <w:rFonts w:eastAsia="Times New Roman"/>
                <w:color w:val="000000"/>
                <w:sz w:val="20"/>
                <w:szCs w:val="20"/>
                <w:lang w:eastAsia="ru-RU"/>
              </w:rPr>
              <w:t>быта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Лесторга</w:t>
            </w:r>
          </w:p>
        </w:tc>
        <w:tc>
          <w:tcPr>
            <w:tcW w:w="869"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ОГБПОУ «КАК»</w:t>
            </w:r>
          </w:p>
        </w:tc>
        <w:tc>
          <w:tcPr>
            <w:tcW w:w="983"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ООО «КХ г. Макарьев»</w:t>
            </w:r>
          </w:p>
        </w:tc>
      </w:tr>
      <w:tr w:rsidR="00500F42"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500F42" w:rsidRPr="00926FE0" w:rsidRDefault="00500F42" w:rsidP="00BA641C">
            <w:pPr>
              <w:suppressAutoHyphens w:val="0"/>
              <w:rPr>
                <w:rFonts w:eastAsia="Times New Roman"/>
                <w:color w:val="000000"/>
                <w:sz w:val="22"/>
                <w:lang w:eastAsia="ru-RU"/>
              </w:rPr>
            </w:pPr>
            <w:r w:rsidRPr="00926FE0">
              <w:rPr>
                <w:rFonts w:eastAsia="Times New Roman"/>
                <w:color w:val="000000"/>
                <w:sz w:val="22"/>
                <w:lang w:eastAsia="ru-RU"/>
              </w:rPr>
              <w:t>1</w:t>
            </w:r>
          </w:p>
        </w:tc>
        <w:tc>
          <w:tcPr>
            <w:tcW w:w="2456"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xml:space="preserve">Приход:  </w:t>
            </w:r>
          </w:p>
        </w:tc>
        <w:tc>
          <w:tcPr>
            <w:tcW w:w="802"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02"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02"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5"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794"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869"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lang w:eastAsia="ru-RU"/>
              </w:rPr>
              <w:t> </w:t>
            </w:r>
          </w:p>
        </w:tc>
        <w:tc>
          <w:tcPr>
            <w:tcW w:w="983"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sz w:val="22"/>
                <w:lang w:eastAsia="ru-RU"/>
              </w:rPr>
            </w:pPr>
            <w:r w:rsidRPr="00926FE0">
              <w:rPr>
                <w:rFonts w:eastAsia="Times New Roman"/>
                <w:color w:val="000000"/>
                <w:sz w:val="22"/>
                <w:szCs w:val="24"/>
                <w:lang w:eastAsia="ru-RU"/>
              </w:rPr>
              <w:t> </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1.1</w:t>
            </w:r>
          </w:p>
        </w:tc>
        <w:tc>
          <w:tcPr>
            <w:tcW w:w="2456" w:type="dxa"/>
            <w:tcBorders>
              <w:top w:val="nil"/>
              <w:left w:val="nil"/>
              <w:bottom w:val="single" w:sz="4" w:space="0" w:color="auto"/>
              <w:right w:val="single" w:sz="4" w:space="0" w:color="auto"/>
            </w:tcBorders>
            <w:shd w:val="clear" w:color="auto" w:fill="auto"/>
            <w:vAlign w:val="center"/>
          </w:tcPr>
          <w:p w:rsidR="00D47A65" w:rsidRPr="00500F42" w:rsidRDefault="00D47A65" w:rsidP="00D47A65">
            <w:pPr>
              <w:rPr>
                <w:color w:val="000000"/>
                <w:sz w:val="20"/>
                <w:szCs w:val="20"/>
              </w:rPr>
            </w:pPr>
            <w:r w:rsidRPr="00500F42">
              <w:rPr>
                <w:color w:val="000000"/>
                <w:sz w:val="20"/>
                <w:szCs w:val="20"/>
              </w:rPr>
              <w:t>от водоподготовительных установок</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suppressAutoHyphens w:val="0"/>
              <w:jc w:val="center"/>
              <w:rPr>
                <w:rFonts w:eastAsia="Times New Roman"/>
                <w:color w:val="000000"/>
                <w:sz w:val="22"/>
                <w:lang w:eastAsia="ru-RU"/>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5"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794"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69"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1.2</w:t>
            </w:r>
          </w:p>
        </w:tc>
        <w:tc>
          <w:tcPr>
            <w:tcW w:w="2456" w:type="dxa"/>
            <w:tcBorders>
              <w:top w:val="nil"/>
              <w:left w:val="nil"/>
              <w:bottom w:val="single" w:sz="4" w:space="0" w:color="auto"/>
              <w:right w:val="single" w:sz="4" w:space="0" w:color="auto"/>
            </w:tcBorders>
            <w:shd w:val="clear" w:color="auto" w:fill="auto"/>
            <w:vAlign w:val="center"/>
          </w:tcPr>
          <w:p w:rsidR="00D47A65" w:rsidRPr="00500F42" w:rsidRDefault="00D47A65" w:rsidP="00D47A65">
            <w:pPr>
              <w:rPr>
                <w:color w:val="000000"/>
                <w:sz w:val="20"/>
                <w:szCs w:val="20"/>
              </w:rPr>
            </w:pPr>
            <w:r w:rsidRPr="00500F42">
              <w:rPr>
                <w:color w:val="000000"/>
                <w:sz w:val="20"/>
                <w:szCs w:val="20"/>
              </w:rPr>
              <w:t>из водопровода сырой воды</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375,41</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653,23</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503,83</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169,79</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61,28</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292,44</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50,87</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75,93</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29,87</w:t>
            </w:r>
          </w:p>
        </w:tc>
        <w:tc>
          <w:tcPr>
            <w:tcW w:w="855"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144,40</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149,39</w:t>
            </w:r>
          </w:p>
        </w:tc>
        <w:tc>
          <w:tcPr>
            <w:tcW w:w="794"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77,75</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97,64</w:t>
            </w:r>
          </w:p>
        </w:tc>
        <w:tc>
          <w:tcPr>
            <w:tcW w:w="869"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164,57</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2846,40</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rPr>
                <w:rFonts w:eastAsia="Times New Roman"/>
                <w:color w:val="000000"/>
                <w:sz w:val="22"/>
                <w:lang w:eastAsia="ru-RU"/>
              </w:rPr>
            </w:pPr>
            <w:r w:rsidRPr="00926FE0">
              <w:rPr>
                <w:rFonts w:eastAsia="Times New Roman"/>
                <w:color w:val="000000"/>
                <w:sz w:val="22"/>
                <w:lang w:eastAsia="ru-RU"/>
              </w:rPr>
              <w:t> </w:t>
            </w:r>
          </w:p>
        </w:tc>
        <w:tc>
          <w:tcPr>
            <w:tcW w:w="2456" w:type="dxa"/>
            <w:tcBorders>
              <w:top w:val="nil"/>
              <w:left w:val="nil"/>
              <w:bottom w:val="single" w:sz="4" w:space="0" w:color="auto"/>
              <w:right w:val="single" w:sz="4" w:space="0" w:color="auto"/>
            </w:tcBorders>
            <w:shd w:val="clear" w:color="auto" w:fill="auto"/>
            <w:vAlign w:val="center"/>
            <w:hideMark/>
          </w:tcPr>
          <w:p w:rsidR="00D47A65" w:rsidRPr="00926FE0" w:rsidRDefault="00D47A65" w:rsidP="00D47A65">
            <w:pPr>
              <w:suppressAutoHyphens w:val="0"/>
              <w:rPr>
                <w:rFonts w:eastAsia="Times New Roman"/>
                <w:color w:val="000000"/>
                <w:sz w:val="22"/>
                <w:lang w:eastAsia="ru-RU"/>
              </w:rPr>
            </w:pPr>
            <w:r w:rsidRPr="00926FE0">
              <w:rPr>
                <w:rFonts w:eastAsia="Times New Roman"/>
                <w:color w:val="000000"/>
                <w:sz w:val="22"/>
                <w:lang w:eastAsia="ru-RU"/>
              </w:rPr>
              <w:t>итого приход</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375,41</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653,23</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503,83</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169,79</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61,28</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292,44</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50,87</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75,93</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29,87</w:t>
            </w:r>
          </w:p>
        </w:tc>
        <w:tc>
          <w:tcPr>
            <w:tcW w:w="855"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144,40</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149,39</w:t>
            </w:r>
          </w:p>
        </w:tc>
        <w:tc>
          <w:tcPr>
            <w:tcW w:w="794"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77,75</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97,64</w:t>
            </w:r>
          </w:p>
        </w:tc>
        <w:tc>
          <w:tcPr>
            <w:tcW w:w="869"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164,57</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2846,40</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rPr>
                <w:rFonts w:eastAsia="Times New Roman"/>
                <w:color w:val="000000"/>
                <w:sz w:val="22"/>
                <w:lang w:eastAsia="ru-RU"/>
              </w:rPr>
            </w:pPr>
            <w:r w:rsidRPr="00926FE0">
              <w:rPr>
                <w:rFonts w:eastAsia="Times New Roman"/>
                <w:color w:val="000000"/>
                <w:sz w:val="22"/>
                <w:lang w:eastAsia="ru-RU"/>
              </w:rPr>
              <w:t>2</w:t>
            </w:r>
          </w:p>
        </w:tc>
        <w:tc>
          <w:tcPr>
            <w:tcW w:w="2456" w:type="dxa"/>
            <w:tcBorders>
              <w:top w:val="nil"/>
              <w:left w:val="nil"/>
              <w:bottom w:val="single" w:sz="4" w:space="0" w:color="auto"/>
              <w:right w:val="single" w:sz="4" w:space="0" w:color="auto"/>
            </w:tcBorders>
            <w:shd w:val="clear" w:color="auto" w:fill="auto"/>
            <w:vAlign w:val="center"/>
            <w:hideMark/>
          </w:tcPr>
          <w:p w:rsidR="00D47A65" w:rsidRPr="00926FE0" w:rsidRDefault="00D47A65" w:rsidP="00D47A65">
            <w:pPr>
              <w:suppressAutoHyphens w:val="0"/>
              <w:rPr>
                <w:rFonts w:eastAsia="Times New Roman"/>
                <w:color w:val="000000"/>
                <w:sz w:val="22"/>
                <w:lang w:eastAsia="ru-RU"/>
              </w:rPr>
            </w:pPr>
            <w:r w:rsidRPr="00926FE0">
              <w:rPr>
                <w:rFonts w:eastAsia="Times New Roman"/>
                <w:color w:val="000000"/>
                <w:sz w:val="22"/>
                <w:lang w:eastAsia="ru-RU"/>
              </w:rPr>
              <w:t>Расход:</w:t>
            </w:r>
          </w:p>
        </w:tc>
        <w:tc>
          <w:tcPr>
            <w:tcW w:w="802" w:type="dxa"/>
            <w:tcBorders>
              <w:top w:val="nil"/>
              <w:left w:val="nil"/>
              <w:bottom w:val="single" w:sz="4" w:space="0" w:color="auto"/>
              <w:right w:val="single" w:sz="4" w:space="0" w:color="auto"/>
            </w:tcBorders>
            <w:shd w:val="clear" w:color="auto" w:fill="auto"/>
            <w:vAlign w:val="center"/>
            <w:hideMark/>
          </w:tcPr>
          <w:p w:rsidR="00D47A65" w:rsidRDefault="00D47A65" w:rsidP="00D47A65">
            <w:pPr>
              <w:jc w:val="center"/>
              <w:rPr>
                <w:color w:val="000000"/>
                <w:sz w:val="22"/>
              </w:rPr>
            </w:pPr>
            <w:r>
              <w:rPr>
                <w:color w:val="000000"/>
                <w:sz w:val="22"/>
              </w:rPr>
              <w:t> </w:t>
            </w:r>
          </w:p>
        </w:tc>
        <w:tc>
          <w:tcPr>
            <w:tcW w:w="802" w:type="dxa"/>
            <w:tcBorders>
              <w:top w:val="nil"/>
              <w:left w:val="nil"/>
              <w:bottom w:val="single" w:sz="4" w:space="0" w:color="auto"/>
              <w:right w:val="single" w:sz="4" w:space="0" w:color="auto"/>
            </w:tcBorders>
            <w:shd w:val="clear" w:color="auto" w:fill="auto"/>
            <w:vAlign w:val="center"/>
            <w:hideMark/>
          </w:tcPr>
          <w:p w:rsidR="00D47A65" w:rsidRDefault="00D47A65" w:rsidP="00D47A65">
            <w:pPr>
              <w:jc w:val="center"/>
              <w:rPr>
                <w:color w:val="000000"/>
                <w:sz w:val="22"/>
              </w:rPr>
            </w:pPr>
            <w:r>
              <w:rPr>
                <w:color w:val="000000"/>
                <w:sz w:val="22"/>
              </w:rPr>
              <w:t> </w:t>
            </w:r>
          </w:p>
        </w:tc>
        <w:tc>
          <w:tcPr>
            <w:tcW w:w="802" w:type="dxa"/>
            <w:tcBorders>
              <w:top w:val="nil"/>
              <w:left w:val="nil"/>
              <w:bottom w:val="single" w:sz="4" w:space="0" w:color="auto"/>
              <w:right w:val="single" w:sz="4" w:space="0" w:color="auto"/>
            </w:tcBorders>
            <w:shd w:val="clear" w:color="auto" w:fill="auto"/>
            <w:vAlign w:val="center"/>
            <w:hideMark/>
          </w:tcPr>
          <w:p w:rsidR="00D47A65" w:rsidRDefault="00D47A65" w:rsidP="00D47A65">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5"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794"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869" w:type="dxa"/>
            <w:tcBorders>
              <w:top w:val="nil"/>
              <w:left w:val="nil"/>
              <w:bottom w:val="single" w:sz="4" w:space="0" w:color="auto"/>
              <w:right w:val="single" w:sz="4" w:space="0" w:color="auto"/>
            </w:tcBorders>
            <w:shd w:val="clear" w:color="auto" w:fill="auto"/>
            <w:noWrap/>
            <w:vAlign w:val="center"/>
            <w:hideMark/>
          </w:tcPr>
          <w:p w:rsidR="00D47A65" w:rsidRDefault="00D47A65" w:rsidP="00D47A65">
            <w:pPr>
              <w:jc w:val="center"/>
              <w:rPr>
                <w:color w:val="000000"/>
                <w:sz w:val="22"/>
              </w:rPr>
            </w:pPr>
            <w:r>
              <w:rPr>
                <w:color w:val="000000"/>
                <w:sz w:val="22"/>
              </w:rPr>
              <w:t> </w:t>
            </w:r>
          </w:p>
        </w:tc>
        <w:tc>
          <w:tcPr>
            <w:tcW w:w="983" w:type="dxa"/>
            <w:tcBorders>
              <w:top w:val="nil"/>
              <w:left w:val="nil"/>
              <w:bottom w:val="single" w:sz="4" w:space="0" w:color="auto"/>
              <w:right w:val="single" w:sz="4" w:space="0" w:color="auto"/>
            </w:tcBorders>
            <w:shd w:val="clear" w:color="auto" w:fill="auto"/>
            <w:vAlign w:val="center"/>
            <w:hideMark/>
          </w:tcPr>
          <w:p w:rsidR="00D47A65" w:rsidRDefault="00D47A65" w:rsidP="00D47A65">
            <w:pPr>
              <w:jc w:val="center"/>
              <w:rPr>
                <w:color w:val="000000"/>
                <w:sz w:val="22"/>
              </w:rPr>
            </w:pPr>
            <w:r>
              <w:rPr>
                <w:color w:val="000000"/>
                <w:sz w:val="22"/>
              </w:rPr>
              <w:t> </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2.1</w:t>
            </w:r>
          </w:p>
        </w:tc>
        <w:tc>
          <w:tcPr>
            <w:tcW w:w="2456" w:type="dxa"/>
            <w:tcBorders>
              <w:top w:val="nil"/>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объем теплосетей в отопит. период, м</w:t>
            </w:r>
            <w:r w:rsidRPr="00BA641C">
              <w:rPr>
                <w:color w:val="000000"/>
                <w:sz w:val="20"/>
                <w:szCs w:val="20"/>
                <w:vertAlign w:val="superscript"/>
              </w:rPr>
              <w:t>3</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14,65</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30,85</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17,71</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6,88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0,38</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11,32</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0,65</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1,18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0,1</w:t>
            </w:r>
          </w:p>
        </w:tc>
        <w:tc>
          <w:tcPr>
            <w:tcW w:w="855"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1,89</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1,92</w:t>
            </w:r>
          </w:p>
        </w:tc>
        <w:tc>
          <w:tcPr>
            <w:tcW w:w="794"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2,66</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4,17</w:t>
            </w:r>
          </w:p>
        </w:tc>
        <w:tc>
          <w:tcPr>
            <w:tcW w:w="869"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4,68</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99,04</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2.2</w:t>
            </w:r>
          </w:p>
        </w:tc>
        <w:tc>
          <w:tcPr>
            <w:tcW w:w="2456" w:type="dxa"/>
            <w:tcBorders>
              <w:top w:val="nil"/>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объем теплосетей в неотопит. период (ГВС), м</w:t>
            </w:r>
            <w:r w:rsidRPr="00BA641C">
              <w:rPr>
                <w:color w:val="000000"/>
                <w:sz w:val="20"/>
                <w:szCs w:val="20"/>
                <w:vertAlign w:val="superscript"/>
              </w:rPr>
              <w:t>3</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5"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794"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869"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0</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0,88</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2.3</w:t>
            </w:r>
          </w:p>
        </w:tc>
        <w:tc>
          <w:tcPr>
            <w:tcW w:w="2456" w:type="dxa"/>
            <w:tcBorders>
              <w:top w:val="nil"/>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отопительный период, ч</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5088</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5088</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5088</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1"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5"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794"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50"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869" w:type="dxa"/>
            <w:tcBorders>
              <w:top w:val="nil"/>
              <w:left w:val="nil"/>
              <w:bottom w:val="single" w:sz="4" w:space="0" w:color="auto"/>
              <w:right w:val="single" w:sz="4" w:space="0" w:color="auto"/>
            </w:tcBorders>
            <w:shd w:val="clear" w:color="auto" w:fill="auto"/>
            <w:noWrap/>
            <w:vAlign w:val="center"/>
          </w:tcPr>
          <w:p w:rsidR="00D47A65" w:rsidRDefault="00D47A65" w:rsidP="00D47A65">
            <w:pPr>
              <w:jc w:val="center"/>
              <w:rPr>
                <w:color w:val="000000"/>
                <w:sz w:val="22"/>
              </w:rPr>
            </w:pPr>
            <w:r>
              <w:rPr>
                <w:color w:val="000000"/>
                <w:sz w:val="22"/>
              </w:rPr>
              <w:t>5088</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5088</w:t>
            </w:r>
          </w:p>
        </w:tc>
      </w:tr>
      <w:tr w:rsidR="00D47A65" w:rsidRPr="00926FE0" w:rsidTr="00BA641C">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2.4</w:t>
            </w:r>
          </w:p>
        </w:tc>
        <w:tc>
          <w:tcPr>
            <w:tcW w:w="2456" w:type="dxa"/>
            <w:tcBorders>
              <w:top w:val="nil"/>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неотопительный период, ч</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02"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1"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5"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794"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50"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869"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c>
          <w:tcPr>
            <w:tcW w:w="983" w:type="dxa"/>
            <w:tcBorders>
              <w:top w:val="nil"/>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3336</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47A65" w:rsidRPr="00926FE0" w:rsidRDefault="00D47A65" w:rsidP="00D47A65">
            <w:pPr>
              <w:suppressAutoHyphens w:val="0"/>
              <w:jc w:val="right"/>
              <w:rPr>
                <w:rFonts w:eastAsia="Times New Roman"/>
                <w:color w:val="000000"/>
                <w:sz w:val="22"/>
                <w:lang w:eastAsia="ru-RU"/>
              </w:rPr>
            </w:pPr>
            <w:r w:rsidRPr="00926FE0">
              <w:rPr>
                <w:rFonts w:eastAsia="Times New Roman"/>
                <w:color w:val="000000"/>
                <w:sz w:val="22"/>
                <w:lang w:eastAsia="ru-RU"/>
              </w:rPr>
              <w:t>2.5</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расчетная тепловая нагрузка на отопление, Гкал/ч</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0,6714</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0,8611</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1,0129</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0,2891</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0,2249</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0,3957</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0,1675</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0,238</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0,1145</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0,4729</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0,4913</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0,1605</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0,154</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0,3942</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5,648</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2.6</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расчетная тепловая нагрузка на ГВС, Гкал/ч</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0,25</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0,25</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2.7</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объем теплоносителя в системах теплопотребления</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13,09</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16,79</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19,75</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5,64</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4,39</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9,22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3,27</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4,64</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2,23</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9,22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9,58</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3,13</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3,00</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7,69</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111,64</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2.8</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объем теплоносителя  в системах теплоснабжения, м</w:t>
            </w:r>
            <w:r w:rsidRPr="00BA641C">
              <w:rPr>
                <w:color w:val="000000"/>
                <w:sz w:val="20"/>
                <w:szCs w:val="20"/>
                <w:vertAlign w:val="superscript"/>
              </w:rPr>
              <w:t>3</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27,74</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47,64</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37,46</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12,52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4,77</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20,54</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3,92</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5,82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2,33</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11,11</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11,50</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5,79</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7,17</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12,37</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210,68</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2.9</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нормативные потери теплоносителя, м</w:t>
            </w:r>
            <w:r w:rsidRPr="00BA641C">
              <w:rPr>
                <w:color w:val="000000"/>
                <w:sz w:val="20"/>
                <w:szCs w:val="20"/>
                <w:vertAlign w:val="superscript"/>
              </w:rPr>
              <w:t>3</w:t>
            </w:r>
            <w:r w:rsidRPr="00BA641C">
              <w:rPr>
                <w:color w:val="000000"/>
                <w:sz w:val="20"/>
                <w:szCs w:val="20"/>
              </w:rPr>
              <w:t>/год</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352,88</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606,00</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476,51</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159,22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60,62</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273,73</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49,81</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74,04</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29,67</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141,34</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146,28</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73,65</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91,24</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157,31</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2692,31</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2.10</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Аварийная подпитка теплосетей, м</w:t>
            </w:r>
            <w:r w:rsidRPr="00BA641C">
              <w:rPr>
                <w:color w:val="000000"/>
                <w:sz w:val="20"/>
                <w:szCs w:val="20"/>
                <w:vertAlign w:val="superscript"/>
              </w:rPr>
              <w:t>3</w:t>
            </w:r>
            <w:r w:rsidRPr="00BA641C">
              <w:rPr>
                <w:color w:val="000000"/>
                <w:sz w:val="20"/>
                <w:szCs w:val="20"/>
              </w:rPr>
              <w:t>/год</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0,55</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0,95</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0,75</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0,25</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0,10</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0,41</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0,08</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0,05</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0,23</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0,14</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0,25</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4,21</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2.11</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Технологические затраты теплоносителя, м</w:t>
            </w:r>
            <w:r w:rsidRPr="00BA641C">
              <w:rPr>
                <w:color w:val="000000"/>
                <w:sz w:val="20"/>
                <w:szCs w:val="20"/>
                <w:vertAlign w:val="superscript"/>
              </w:rPr>
              <w:t>3</w:t>
            </w:r>
            <w:r w:rsidRPr="00BA641C">
              <w:rPr>
                <w:color w:val="000000"/>
                <w:sz w:val="20"/>
                <w:szCs w:val="20"/>
              </w:rPr>
              <w:t xml:space="preserve">/год </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21,975</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46,275</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26,565</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10,32</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0,57</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18,3</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0,975</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1,77</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0,15</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2,835</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2,88</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3,99</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6,255</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7,02</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149,88</w:t>
            </w:r>
          </w:p>
        </w:tc>
      </w:tr>
      <w:tr w:rsidR="00D47A65" w:rsidRPr="00926FE0" w:rsidTr="00BA641C">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D47A65" w:rsidRPr="00926FE0" w:rsidRDefault="00D47A65" w:rsidP="00D47A65">
            <w:pPr>
              <w:suppressAutoHyphens w:val="0"/>
              <w:jc w:val="right"/>
              <w:rPr>
                <w:rFonts w:eastAsia="Times New Roman"/>
                <w:color w:val="000000"/>
                <w:sz w:val="22"/>
                <w:lang w:eastAsia="ru-RU"/>
              </w:rPr>
            </w:pPr>
            <w:r>
              <w:rPr>
                <w:rFonts w:eastAsia="Times New Roman"/>
                <w:color w:val="000000"/>
                <w:sz w:val="22"/>
                <w:lang w:eastAsia="ru-RU"/>
              </w:rPr>
              <w:t>2.12</w:t>
            </w:r>
          </w:p>
        </w:tc>
        <w:tc>
          <w:tcPr>
            <w:tcW w:w="2456" w:type="dxa"/>
            <w:tcBorders>
              <w:top w:val="single" w:sz="4" w:space="0" w:color="auto"/>
              <w:left w:val="nil"/>
              <w:bottom w:val="single" w:sz="4" w:space="0" w:color="auto"/>
              <w:right w:val="single" w:sz="4" w:space="0" w:color="auto"/>
            </w:tcBorders>
            <w:shd w:val="clear" w:color="auto" w:fill="auto"/>
            <w:vAlign w:val="center"/>
          </w:tcPr>
          <w:p w:rsidR="00D47A65" w:rsidRPr="00BA641C" w:rsidRDefault="00D47A65" w:rsidP="00D47A65">
            <w:pPr>
              <w:rPr>
                <w:color w:val="000000"/>
                <w:sz w:val="20"/>
                <w:szCs w:val="20"/>
              </w:rPr>
            </w:pPr>
            <w:r w:rsidRPr="00BA641C">
              <w:rPr>
                <w:color w:val="000000"/>
                <w:sz w:val="20"/>
                <w:szCs w:val="20"/>
              </w:rPr>
              <w:t>Итого затраты теплоносителя</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375,41</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653,23</w:t>
            </w:r>
          </w:p>
        </w:tc>
        <w:tc>
          <w:tcPr>
            <w:tcW w:w="802"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503,83</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169,79</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61,28</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292,44</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50,87</w:t>
            </w:r>
          </w:p>
        </w:tc>
        <w:tc>
          <w:tcPr>
            <w:tcW w:w="851"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75,93</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29,87</w:t>
            </w:r>
          </w:p>
        </w:tc>
        <w:tc>
          <w:tcPr>
            <w:tcW w:w="855"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144,40</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149,39</w:t>
            </w:r>
          </w:p>
        </w:tc>
        <w:tc>
          <w:tcPr>
            <w:tcW w:w="794"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77,75</w:t>
            </w:r>
          </w:p>
        </w:tc>
        <w:tc>
          <w:tcPr>
            <w:tcW w:w="850"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97,64</w:t>
            </w:r>
          </w:p>
        </w:tc>
        <w:tc>
          <w:tcPr>
            <w:tcW w:w="869"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164,57</w:t>
            </w:r>
          </w:p>
        </w:tc>
        <w:tc>
          <w:tcPr>
            <w:tcW w:w="983" w:type="dxa"/>
            <w:tcBorders>
              <w:top w:val="single" w:sz="4" w:space="0" w:color="auto"/>
              <w:left w:val="nil"/>
              <w:bottom w:val="single" w:sz="4" w:space="0" w:color="auto"/>
              <w:right w:val="single" w:sz="4" w:space="0" w:color="auto"/>
            </w:tcBorders>
            <w:shd w:val="clear" w:color="auto" w:fill="auto"/>
            <w:vAlign w:val="center"/>
          </w:tcPr>
          <w:p w:rsidR="00D47A65" w:rsidRDefault="00D47A65" w:rsidP="00D47A65">
            <w:pPr>
              <w:jc w:val="center"/>
              <w:rPr>
                <w:color w:val="000000"/>
                <w:sz w:val="22"/>
              </w:rPr>
            </w:pPr>
            <w:r>
              <w:rPr>
                <w:color w:val="000000"/>
                <w:sz w:val="22"/>
              </w:rPr>
              <w:t>2846,40</w:t>
            </w:r>
          </w:p>
        </w:tc>
      </w:tr>
    </w:tbl>
    <w:p w:rsidR="00500F42" w:rsidRDefault="00500F42" w:rsidP="00EC0F26">
      <w:pPr>
        <w:pStyle w:val="ConsPlusNormal"/>
        <w:widowControl/>
        <w:tabs>
          <w:tab w:val="left" w:pos="0"/>
        </w:tabs>
        <w:spacing w:after="120"/>
        <w:ind w:firstLine="567"/>
        <w:jc w:val="center"/>
        <w:rPr>
          <w:rFonts w:ascii="Times New Roman" w:hAnsi="Times New Roman" w:cs="Times New Roman"/>
          <w:sz w:val="26"/>
          <w:szCs w:val="26"/>
        </w:rPr>
      </w:pPr>
    </w:p>
    <w:p w:rsidR="00A40366" w:rsidRDefault="00A40366" w:rsidP="005B5FD7">
      <w:pPr>
        <w:pStyle w:val="ConsPlusNormal"/>
        <w:widowControl/>
        <w:tabs>
          <w:tab w:val="left" w:pos="0"/>
        </w:tabs>
        <w:ind w:firstLine="567"/>
        <w:jc w:val="right"/>
        <w:rPr>
          <w:rFonts w:ascii="Times New Roman" w:hAnsi="Times New Roman" w:cs="Times New Roman"/>
          <w:sz w:val="26"/>
          <w:szCs w:val="26"/>
        </w:rPr>
      </w:pPr>
    </w:p>
    <w:p w:rsidR="00A40366" w:rsidRDefault="00A40366" w:rsidP="005B5FD7">
      <w:pPr>
        <w:pStyle w:val="ConsPlusNormal"/>
        <w:widowControl/>
        <w:tabs>
          <w:tab w:val="left" w:pos="0"/>
        </w:tabs>
        <w:ind w:firstLine="567"/>
        <w:jc w:val="right"/>
        <w:rPr>
          <w:rFonts w:ascii="Times New Roman" w:hAnsi="Times New Roman" w:cs="Times New Roman"/>
          <w:sz w:val="26"/>
          <w:szCs w:val="26"/>
        </w:rPr>
      </w:pPr>
    </w:p>
    <w:p w:rsidR="005B5FD7" w:rsidRDefault="005B5FD7" w:rsidP="005B5FD7">
      <w:pPr>
        <w:pStyle w:val="ConsPlusNormal"/>
        <w:widowControl/>
        <w:tabs>
          <w:tab w:val="left" w:pos="0"/>
        </w:tabs>
        <w:ind w:firstLine="567"/>
        <w:jc w:val="both"/>
        <w:rPr>
          <w:rFonts w:ascii="Times New Roman" w:hAnsi="Times New Roman" w:cs="Times New Roman"/>
          <w:bCs/>
          <w:sz w:val="24"/>
          <w:szCs w:val="24"/>
        </w:rPr>
        <w:sectPr w:rsidR="005B5FD7" w:rsidSect="005B5FD7">
          <w:pgSz w:w="16838" w:h="11906" w:orient="landscape"/>
          <w:pgMar w:top="851" w:right="567" w:bottom="851" w:left="567" w:header="567" w:footer="403" w:gutter="0"/>
          <w:cols w:space="720"/>
          <w:docGrid w:linePitch="360"/>
        </w:sectPr>
      </w:pPr>
    </w:p>
    <w:p w:rsidR="005B5FD7" w:rsidRPr="00321011" w:rsidRDefault="005B5FD7" w:rsidP="005B5FD7">
      <w:pPr>
        <w:pStyle w:val="ConsPlusNormal"/>
        <w:widowControl/>
        <w:tabs>
          <w:tab w:val="left" w:pos="0"/>
        </w:tabs>
        <w:spacing w:after="120"/>
        <w:ind w:firstLine="0"/>
        <w:jc w:val="both"/>
        <w:rPr>
          <w:rFonts w:ascii="Times New Roman" w:hAnsi="Times New Roman" w:cs="Times New Roman"/>
          <w:sz w:val="26"/>
          <w:szCs w:val="26"/>
        </w:rPr>
      </w:pPr>
      <w:r w:rsidRPr="00321011">
        <w:rPr>
          <w:rFonts w:ascii="Times New Roman" w:hAnsi="Times New Roman" w:cs="Times New Roman"/>
          <w:b/>
          <w:bCs/>
          <w:sz w:val="26"/>
          <w:szCs w:val="26"/>
        </w:rPr>
        <w:lastRenderedPageBreak/>
        <w:t xml:space="preserve">1.8 </w:t>
      </w:r>
      <w:r w:rsidRPr="00321011">
        <w:rPr>
          <w:rFonts w:ascii="Times New Roman" w:hAnsi="Times New Roman" w:cs="Times New Roman"/>
          <w:b/>
          <w:sz w:val="26"/>
          <w:szCs w:val="26"/>
        </w:rPr>
        <w:t>Топливные балансы источников тепловой энергии и система обеспечения топливом</w:t>
      </w:r>
    </w:p>
    <w:p w:rsidR="007275A0" w:rsidRDefault="0075337A" w:rsidP="00C839DF">
      <w:pPr>
        <w:pStyle w:val="ConsPlusNormal"/>
        <w:widowControl/>
        <w:tabs>
          <w:tab w:val="left" w:pos="0"/>
        </w:tabs>
        <w:spacing w:before="120"/>
        <w:ind w:firstLine="567"/>
        <w:jc w:val="both"/>
        <w:rPr>
          <w:rFonts w:ascii="Times New Roman" w:hAnsi="Times New Roman" w:cs="Times New Roman"/>
          <w:bCs/>
          <w:sz w:val="26"/>
          <w:szCs w:val="26"/>
        </w:rPr>
      </w:pPr>
      <w:r w:rsidRPr="00321011">
        <w:rPr>
          <w:rFonts w:ascii="Times New Roman" w:hAnsi="Times New Roman" w:cs="Times New Roman"/>
          <w:bCs/>
          <w:sz w:val="26"/>
          <w:szCs w:val="26"/>
        </w:rPr>
        <w:t xml:space="preserve">Дрова и каменный уголь для </w:t>
      </w:r>
      <w:r w:rsidRPr="00321011">
        <w:rPr>
          <w:rFonts w:ascii="Times New Roman" w:hAnsi="Times New Roman" w:cs="Times New Roman"/>
          <w:color w:val="000000"/>
          <w:sz w:val="26"/>
          <w:szCs w:val="26"/>
        </w:rPr>
        <w:t xml:space="preserve">котельных </w:t>
      </w:r>
      <w:r w:rsidRPr="00321011">
        <w:rPr>
          <w:rFonts w:ascii="Times New Roman" w:hAnsi="Times New Roman" w:cs="Times New Roman"/>
          <w:bCs/>
          <w:sz w:val="26"/>
          <w:szCs w:val="26"/>
        </w:rPr>
        <w:t>приобретаются теплоснабжающими организациями самостоятельно с соблюдением правил проведения закупок товаров для муниципальных нужд.</w:t>
      </w:r>
      <w:r>
        <w:rPr>
          <w:rFonts w:ascii="Times New Roman" w:hAnsi="Times New Roman" w:cs="Times New Roman"/>
          <w:bCs/>
          <w:sz w:val="26"/>
          <w:szCs w:val="26"/>
        </w:rPr>
        <w:t xml:space="preserve"> </w:t>
      </w:r>
      <w:r w:rsidR="00C839DF" w:rsidRPr="00321011">
        <w:rPr>
          <w:rFonts w:ascii="Times New Roman" w:hAnsi="Times New Roman" w:cs="Times New Roman"/>
          <w:bCs/>
          <w:sz w:val="26"/>
          <w:szCs w:val="26"/>
        </w:rPr>
        <w:t>Древесные отходы поставляются деревообрабатывающими предприятиями в порядке утилизации отходов производства.</w:t>
      </w:r>
      <w:r w:rsidR="00931490" w:rsidRPr="00321011">
        <w:rPr>
          <w:rFonts w:ascii="Times New Roman" w:hAnsi="Times New Roman" w:cs="Times New Roman"/>
          <w:bCs/>
          <w:sz w:val="26"/>
          <w:szCs w:val="26"/>
        </w:rPr>
        <w:t xml:space="preserve"> </w:t>
      </w:r>
    </w:p>
    <w:p w:rsidR="005B5FD7" w:rsidRPr="00321011" w:rsidRDefault="00931490" w:rsidP="005B5FD7">
      <w:pPr>
        <w:pStyle w:val="ConsPlusNormal"/>
        <w:widowControl/>
        <w:tabs>
          <w:tab w:val="left" w:pos="0"/>
        </w:tabs>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Увеличение использования местных видов топлива: дров и отходов деревообработки является существенным фактором снижения себестоимости производства тепловой энергии. </w:t>
      </w:r>
      <w:r w:rsidR="007A374A">
        <w:rPr>
          <w:rFonts w:ascii="Times New Roman" w:hAnsi="Times New Roman" w:cs="Times New Roman"/>
          <w:sz w:val="26"/>
          <w:szCs w:val="26"/>
        </w:rPr>
        <w:t xml:space="preserve">В </w:t>
      </w:r>
      <w:r w:rsidR="006C24EE">
        <w:rPr>
          <w:rFonts w:ascii="Times New Roman" w:hAnsi="Times New Roman" w:cs="Times New Roman"/>
          <w:sz w:val="26"/>
          <w:szCs w:val="26"/>
        </w:rPr>
        <w:t>2018 году</w:t>
      </w:r>
      <w:r w:rsidRPr="00321011">
        <w:rPr>
          <w:rFonts w:ascii="Times New Roman" w:hAnsi="Times New Roman" w:cs="Times New Roman"/>
          <w:sz w:val="26"/>
          <w:szCs w:val="26"/>
        </w:rPr>
        <w:t xml:space="preserve"> </w:t>
      </w:r>
      <w:r w:rsidR="007A374A" w:rsidRPr="00321011">
        <w:rPr>
          <w:rFonts w:ascii="Times New Roman" w:hAnsi="Times New Roman" w:cs="Times New Roman"/>
          <w:sz w:val="26"/>
          <w:szCs w:val="26"/>
        </w:rPr>
        <w:t xml:space="preserve">на котельных </w:t>
      </w:r>
      <w:r w:rsidRPr="00321011">
        <w:rPr>
          <w:rFonts w:ascii="Times New Roman" w:hAnsi="Times New Roman" w:cs="Times New Roman"/>
          <w:sz w:val="26"/>
          <w:szCs w:val="26"/>
        </w:rPr>
        <w:t>установ</w:t>
      </w:r>
      <w:r w:rsidR="001776A9">
        <w:rPr>
          <w:rFonts w:ascii="Times New Roman" w:hAnsi="Times New Roman" w:cs="Times New Roman"/>
          <w:sz w:val="26"/>
          <w:szCs w:val="26"/>
        </w:rPr>
        <w:t>лено</w:t>
      </w:r>
      <w:r w:rsidRPr="00321011">
        <w:rPr>
          <w:rFonts w:ascii="Times New Roman" w:hAnsi="Times New Roman" w:cs="Times New Roman"/>
          <w:sz w:val="26"/>
          <w:szCs w:val="26"/>
        </w:rPr>
        <w:t xml:space="preserve"> 2 щеповых котлов </w:t>
      </w:r>
      <w:r w:rsidR="001776A9">
        <w:rPr>
          <w:rFonts w:ascii="Times New Roman" w:hAnsi="Times New Roman" w:cs="Times New Roman"/>
          <w:sz w:val="26"/>
          <w:szCs w:val="26"/>
        </w:rPr>
        <w:t xml:space="preserve">суммарной </w:t>
      </w:r>
      <w:r w:rsidRPr="00321011">
        <w:rPr>
          <w:rFonts w:ascii="Times New Roman" w:hAnsi="Times New Roman" w:cs="Times New Roman"/>
          <w:sz w:val="26"/>
          <w:szCs w:val="26"/>
        </w:rPr>
        <w:t xml:space="preserve">мощностью по </w:t>
      </w:r>
      <w:r w:rsidR="001776A9">
        <w:rPr>
          <w:rFonts w:ascii="Times New Roman" w:hAnsi="Times New Roman" w:cs="Times New Roman"/>
          <w:sz w:val="26"/>
          <w:szCs w:val="26"/>
        </w:rPr>
        <w:t>2,</w:t>
      </w:r>
      <w:r w:rsidR="00160BAF" w:rsidRPr="00321011">
        <w:rPr>
          <w:rFonts w:ascii="Times New Roman" w:hAnsi="Times New Roman" w:cs="Times New Roman"/>
          <w:sz w:val="26"/>
          <w:szCs w:val="26"/>
        </w:rPr>
        <w:t>1</w:t>
      </w:r>
      <w:r w:rsidR="001776A9">
        <w:rPr>
          <w:rFonts w:ascii="Times New Roman" w:hAnsi="Times New Roman" w:cs="Times New Roman"/>
          <w:sz w:val="26"/>
          <w:szCs w:val="26"/>
        </w:rPr>
        <w:t>6</w:t>
      </w:r>
      <w:r w:rsidRPr="00321011">
        <w:rPr>
          <w:rFonts w:ascii="Times New Roman" w:hAnsi="Times New Roman" w:cs="Times New Roman"/>
          <w:sz w:val="26"/>
          <w:szCs w:val="26"/>
        </w:rPr>
        <w:t xml:space="preserve"> МВт.</w:t>
      </w:r>
      <w:r w:rsidR="00F63DDC">
        <w:rPr>
          <w:rFonts w:ascii="Times New Roman" w:hAnsi="Times New Roman" w:cs="Times New Roman"/>
          <w:sz w:val="26"/>
          <w:szCs w:val="26"/>
        </w:rPr>
        <w:t xml:space="preserve"> Для планирования дальнейшего увеличения использования для целей теплоснабжения отходов деревообработки администрации города следует уточнить у предпринимателей объемы не используемых ими </w:t>
      </w:r>
      <w:r w:rsidR="00D905FD">
        <w:rPr>
          <w:rFonts w:ascii="Times New Roman" w:hAnsi="Times New Roman" w:cs="Times New Roman"/>
          <w:sz w:val="26"/>
          <w:szCs w:val="26"/>
        </w:rPr>
        <w:t>этих отходов.</w:t>
      </w:r>
      <w:r w:rsidR="006C24EE">
        <w:rPr>
          <w:rFonts w:ascii="Times New Roman" w:hAnsi="Times New Roman" w:cs="Times New Roman"/>
          <w:sz w:val="26"/>
          <w:szCs w:val="26"/>
        </w:rPr>
        <w:t xml:space="preserve"> </w:t>
      </w:r>
      <w:r w:rsidR="005B5FD7" w:rsidRPr="00321011">
        <w:rPr>
          <w:rFonts w:ascii="Times New Roman" w:hAnsi="Times New Roman" w:cs="Times New Roman"/>
          <w:sz w:val="26"/>
          <w:szCs w:val="26"/>
        </w:rPr>
        <w:t>Топливные балансы источников тепловой энергии за 201</w:t>
      </w:r>
      <w:r w:rsidR="002C21DB">
        <w:rPr>
          <w:rFonts w:ascii="Times New Roman" w:hAnsi="Times New Roman" w:cs="Times New Roman"/>
          <w:sz w:val="26"/>
          <w:szCs w:val="26"/>
        </w:rPr>
        <w:t>8</w:t>
      </w:r>
      <w:r w:rsidR="005B5FD7" w:rsidRPr="00321011">
        <w:rPr>
          <w:rFonts w:ascii="Times New Roman" w:hAnsi="Times New Roman" w:cs="Times New Roman"/>
          <w:sz w:val="26"/>
          <w:szCs w:val="26"/>
        </w:rPr>
        <w:t xml:space="preserve"> год приведены в таблице 1.8.1.</w:t>
      </w:r>
    </w:p>
    <w:p w:rsidR="005B5FD7" w:rsidRPr="00321011" w:rsidRDefault="005B5FD7" w:rsidP="005B5FD7">
      <w:pPr>
        <w:pStyle w:val="ConsPlusNormal"/>
        <w:widowControl/>
        <w:tabs>
          <w:tab w:val="left" w:pos="0"/>
        </w:tabs>
        <w:ind w:firstLine="567"/>
        <w:jc w:val="right"/>
        <w:rPr>
          <w:sz w:val="26"/>
          <w:szCs w:val="26"/>
        </w:rPr>
      </w:pPr>
      <w:r w:rsidRPr="00321011">
        <w:rPr>
          <w:rFonts w:ascii="Times New Roman" w:hAnsi="Times New Roman" w:cs="Times New Roman"/>
          <w:sz w:val="26"/>
          <w:szCs w:val="26"/>
        </w:rPr>
        <w:t>Таблица 1.8.1.</w:t>
      </w:r>
    </w:p>
    <w:tbl>
      <w:tblPr>
        <w:tblW w:w="10100" w:type="dxa"/>
        <w:tblLayout w:type="fixed"/>
        <w:tblCellMar>
          <w:left w:w="57" w:type="dxa"/>
          <w:right w:w="57" w:type="dxa"/>
        </w:tblCellMar>
        <w:tblLook w:val="0000" w:firstRow="0" w:lastRow="0" w:firstColumn="0" w:lastColumn="0" w:noHBand="0" w:noVBand="0"/>
      </w:tblPr>
      <w:tblGrid>
        <w:gridCol w:w="552"/>
        <w:gridCol w:w="4081"/>
        <w:gridCol w:w="2101"/>
        <w:gridCol w:w="1829"/>
        <w:gridCol w:w="1403"/>
        <w:gridCol w:w="134"/>
      </w:tblGrid>
      <w:tr w:rsidR="005B5FD7" w:rsidRPr="00321011" w:rsidTr="001776A9">
        <w:trPr>
          <w:trHeight w:val="300"/>
        </w:trPr>
        <w:tc>
          <w:tcPr>
            <w:tcW w:w="9966" w:type="dxa"/>
            <w:gridSpan w:val="5"/>
            <w:shd w:val="clear" w:color="auto" w:fill="auto"/>
          </w:tcPr>
          <w:p w:rsidR="005B5FD7" w:rsidRPr="00321011" w:rsidRDefault="005B5FD7" w:rsidP="005B5FD7">
            <w:pPr>
              <w:snapToGrid w:val="0"/>
              <w:jc w:val="center"/>
              <w:rPr>
                <w:rFonts w:ascii="Calibri" w:eastAsia="Times New Roman" w:hAnsi="Calibri" w:cs="Calibri"/>
                <w:color w:val="000000"/>
                <w:sz w:val="26"/>
                <w:szCs w:val="26"/>
              </w:rPr>
            </w:pPr>
            <w:r w:rsidRPr="00321011">
              <w:rPr>
                <w:sz w:val="26"/>
                <w:szCs w:val="26"/>
              </w:rPr>
              <w:t>Топливные балансы источников тепловой энергии</w:t>
            </w:r>
          </w:p>
        </w:tc>
        <w:tc>
          <w:tcPr>
            <w:tcW w:w="134" w:type="dxa"/>
            <w:shd w:val="clear" w:color="auto" w:fill="auto"/>
          </w:tcPr>
          <w:p w:rsidR="005B5FD7" w:rsidRPr="00321011" w:rsidRDefault="005B5FD7" w:rsidP="005B5FD7">
            <w:pPr>
              <w:snapToGrid w:val="0"/>
              <w:rPr>
                <w:rFonts w:ascii="Calibri" w:eastAsia="Times New Roman" w:hAnsi="Calibri" w:cs="Calibri"/>
                <w:color w:val="000000"/>
                <w:sz w:val="26"/>
                <w:szCs w:val="26"/>
              </w:rPr>
            </w:pPr>
          </w:p>
        </w:tc>
      </w:tr>
      <w:tr w:rsidR="005B5FD7" w:rsidTr="001776A9">
        <w:trPr>
          <w:trHeight w:val="576"/>
        </w:trPr>
        <w:tc>
          <w:tcPr>
            <w:tcW w:w="552" w:type="dxa"/>
            <w:tcBorders>
              <w:top w:val="single" w:sz="4" w:space="0" w:color="000000"/>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 п/п</w:t>
            </w:r>
          </w:p>
        </w:tc>
        <w:tc>
          <w:tcPr>
            <w:tcW w:w="4081" w:type="dxa"/>
            <w:tcBorders>
              <w:top w:val="single" w:sz="4" w:space="0" w:color="000000"/>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Наименование потребителя</w:t>
            </w:r>
          </w:p>
        </w:tc>
        <w:tc>
          <w:tcPr>
            <w:tcW w:w="2101" w:type="dxa"/>
            <w:tcBorders>
              <w:top w:val="single" w:sz="4" w:space="0" w:color="000000"/>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вид топлива</w:t>
            </w:r>
          </w:p>
        </w:tc>
        <w:tc>
          <w:tcPr>
            <w:tcW w:w="1829" w:type="dxa"/>
            <w:tcBorders>
              <w:top w:val="single" w:sz="4" w:space="0" w:color="000000"/>
              <w:left w:val="single" w:sz="4" w:space="0" w:color="000000"/>
              <w:bottom w:val="single" w:sz="4" w:space="0" w:color="000000"/>
            </w:tcBorders>
            <w:shd w:val="clear" w:color="auto" w:fill="auto"/>
            <w:vAlign w:val="center"/>
          </w:tcPr>
          <w:p w:rsidR="00C347EC" w:rsidRPr="00A96BED" w:rsidRDefault="005B5FD7" w:rsidP="00C347EC">
            <w:pPr>
              <w:jc w:val="center"/>
              <w:rPr>
                <w:rFonts w:eastAsia="Times New Roman"/>
                <w:color w:val="000000"/>
                <w:szCs w:val="24"/>
              </w:rPr>
            </w:pPr>
            <w:r w:rsidRPr="00A96BED">
              <w:rPr>
                <w:rFonts w:eastAsia="Times New Roman"/>
                <w:color w:val="000000"/>
                <w:szCs w:val="24"/>
              </w:rPr>
              <w:t xml:space="preserve">кол-во топлива, </w:t>
            </w:r>
          </w:p>
          <w:p w:rsidR="005B5FD7" w:rsidRPr="00A96BED" w:rsidRDefault="00CA1CDD" w:rsidP="007255C1">
            <w:pPr>
              <w:jc w:val="center"/>
              <w:rPr>
                <w:rFonts w:eastAsia="Times New Roman"/>
                <w:color w:val="000000"/>
                <w:szCs w:val="24"/>
                <w:vertAlign w:val="superscript"/>
              </w:rPr>
            </w:pPr>
            <w:r w:rsidRPr="00A96BED">
              <w:rPr>
                <w:rFonts w:eastAsia="Times New Roman"/>
                <w:color w:val="000000"/>
                <w:szCs w:val="24"/>
              </w:rPr>
              <w:t>отходы</w:t>
            </w:r>
            <w:r w:rsidR="0015192B">
              <w:rPr>
                <w:rFonts w:eastAsia="Times New Roman"/>
                <w:color w:val="000000"/>
                <w:szCs w:val="24"/>
              </w:rPr>
              <w:t xml:space="preserve"> -</w:t>
            </w:r>
            <w:r w:rsidRPr="00A96BED">
              <w:rPr>
                <w:rFonts w:eastAsia="Times New Roman"/>
                <w:color w:val="000000"/>
                <w:szCs w:val="24"/>
              </w:rPr>
              <w:t xml:space="preserve"> </w:t>
            </w:r>
            <w:r w:rsidR="005B5FD7" w:rsidRPr="00A96BED">
              <w:rPr>
                <w:rFonts w:eastAsia="Times New Roman"/>
                <w:color w:val="000000"/>
                <w:szCs w:val="24"/>
              </w:rPr>
              <w:t>м</w:t>
            </w:r>
            <w:r w:rsidR="005B5FD7" w:rsidRPr="00A96BED">
              <w:rPr>
                <w:rFonts w:eastAsia="Times New Roman"/>
                <w:color w:val="000000"/>
                <w:szCs w:val="24"/>
                <w:vertAlign w:val="superscript"/>
              </w:rPr>
              <w:t>3</w:t>
            </w:r>
          </w:p>
          <w:p w:rsidR="00CA1CDD" w:rsidRPr="00A96BED" w:rsidRDefault="00CA1CDD" w:rsidP="007255C1">
            <w:pPr>
              <w:jc w:val="center"/>
              <w:rPr>
                <w:rFonts w:eastAsia="Times New Roman"/>
                <w:color w:val="000000"/>
                <w:szCs w:val="24"/>
                <w:vertAlign w:val="superscript"/>
              </w:rPr>
            </w:pPr>
            <w:r w:rsidRPr="00A96BED">
              <w:rPr>
                <w:rFonts w:eastAsia="Times New Roman"/>
                <w:color w:val="000000"/>
                <w:szCs w:val="24"/>
              </w:rPr>
              <w:t>дрова</w:t>
            </w:r>
            <w:r w:rsidR="0015192B">
              <w:rPr>
                <w:rFonts w:eastAsia="Times New Roman"/>
                <w:color w:val="000000"/>
                <w:szCs w:val="24"/>
              </w:rPr>
              <w:t xml:space="preserve"> -</w:t>
            </w:r>
            <w:r w:rsidRPr="00A96BED">
              <w:rPr>
                <w:rFonts w:eastAsia="Times New Roman"/>
                <w:color w:val="000000"/>
                <w:szCs w:val="24"/>
              </w:rPr>
              <w:t xml:space="preserve"> пл.м</w:t>
            </w:r>
            <w:r w:rsidRPr="00A96BED">
              <w:rPr>
                <w:rFonts w:eastAsia="Times New Roman"/>
                <w:color w:val="000000"/>
                <w:szCs w:val="24"/>
                <w:vertAlign w:val="superscript"/>
              </w:rPr>
              <w:t>3</w:t>
            </w:r>
          </w:p>
          <w:p w:rsidR="00CA1CDD" w:rsidRPr="00A96BED" w:rsidRDefault="00CA1CDD" w:rsidP="007255C1">
            <w:pPr>
              <w:jc w:val="center"/>
              <w:rPr>
                <w:rFonts w:eastAsia="Times New Roman"/>
                <w:color w:val="000000"/>
                <w:szCs w:val="24"/>
              </w:rPr>
            </w:pPr>
            <w:r w:rsidRPr="00A96BED">
              <w:rPr>
                <w:rFonts w:eastAsia="Times New Roman"/>
                <w:color w:val="000000"/>
                <w:szCs w:val="24"/>
              </w:rPr>
              <w:t>уголь</w:t>
            </w:r>
            <w:r w:rsidR="0015192B">
              <w:rPr>
                <w:rFonts w:eastAsia="Times New Roman"/>
                <w:color w:val="000000"/>
                <w:szCs w:val="24"/>
              </w:rPr>
              <w:t xml:space="preserve"> -</w:t>
            </w:r>
            <w:r w:rsidRPr="00A96BED">
              <w:rPr>
                <w:rFonts w:eastAsia="Times New Roman"/>
                <w:color w:val="000000"/>
                <w:szCs w:val="24"/>
              </w:rPr>
              <w:t xml:space="preserve"> т</w:t>
            </w:r>
          </w:p>
        </w:tc>
        <w:tc>
          <w:tcPr>
            <w:tcW w:w="153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кол-во топлива, т у.т.</w:t>
            </w:r>
          </w:p>
        </w:tc>
      </w:tr>
      <w:tr w:rsidR="00C839DF" w:rsidTr="001776A9">
        <w:trPr>
          <w:trHeight w:val="259"/>
        </w:trPr>
        <w:tc>
          <w:tcPr>
            <w:tcW w:w="552" w:type="dxa"/>
            <w:tcBorders>
              <w:left w:val="single" w:sz="4" w:space="0" w:color="000000"/>
              <w:bottom w:val="single" w:sz="4" w:space="0" w:color="000000"/>
            </w:tcBorders>
            <w:shd w:val="clear" w:color="auto" w:fill="auto"/>
            <w:vAlign w:val="center"/>
          </w:tcPr>
          <w:p w:rsidR="00C839DF" w:rsidRPr="00A96BED" w:rsidRDefault="00C839DF" w:rsidP="005B5FD7">
            <w:pPr>
              <w:snapToGrid w:val="0"/>
              <w:jc w:val="center"/>
              <w:rPr>
                <w:rFonts w:eastAsia="Times New Roman"/>
                <w:color w:val="000000"/>
                <w:szCs w:val="24"/>
              </w:rPr>
            </w:pPr>
            <w:r w:rsidRPr="00A96BED">
              <w:rPr>
                <w:rFonts w:eastAsia="Times New Roman"/>
                <w:color w:val="000000"/>
                <w:szCs w:val="24"/>
              </w:rPr>
              <w:t>1</w:t>
            </w:r>
          </w:p>
        </w:tc>
        <w:tc>
          <w:tcPr>
            <w:tcW w:w="4081" w:type="dxa"/>
            <w:tcBorders>
              <w:left w:val="single" w:sz="4" w:space="0" w:color="000000"/>
              <w:bottom w:val="single" w:sz="4" w:space="0" w:color="000000"/>
            </w:tcBorders>
            <w:shd w:val="clear" w:color="auto" w:fill="auto"/>
            <w:vAlign w:val="center"/>
          </w:tcPr>
          <w:p w:rsidR="00C839DF" w:rsidRPr="00A96BED" w:rsidRDefault="00C839DF" w:rsidP="005B5FD7">
            <w:pPr>
              <w:jc w:val="center"/>
              <w:rPr>
                <w:rFonts w:eastAsia="Times New Roman"/>
                <w:bCs/>
                <w:color w:val="000000"/>
                <w:szCs w:val="24"/>
              </w:rPr>
            </w:pPr>
            <w:r w:rsidRPr="00A96BED">
              <w:rPr>
                <w:rFonts w:eastAsia="Times New Roman"/>
                <w:bCs/>
                <w:color w:val="000000"/>
                <w:szCs w:val="24"/>
              </w:rPr>
              <w:t>2</w:t>
            </w:r>
          </w:p>
        </w:tc>
        <w:tc>
          <w:tcPr>
            <w:tcW w:w="2101" w:type="dxa"/>
            <w:tcBorders>
              <w:left w:val="single" w:sz="4" w:space="0" w:color="000000"/>
              <w:bottom w:val="single" w:sz="4" w:space="0" w:color="000000"/>
            </w:tcBorders>
            <w:shd w:val="clear" w:color="auto" w:fill="auto"/>
            <w:vAlign w:val="center"/>
          </w:tcPr>
          <w:p w:rsidR="00C839DF" w:rsidRPr="00A96BED" w:rsidRDefault="00C839DF" w:rsidP="005B5FD7">
            <w:pPr>
              <w:snapToGrid w:val="0"/>
              <w:jc w:val="center"/>
              <w:rPr>
                <w:rFonts w:eastAsia="Times New Roman"/>
                <w:color w:val="000000"/>
                <w:szCs w:val="24"/>
              </w:rPr>
            </w:pPr>
            <w:r w:rsidRPr="00A96BED">
              <w:rPr>
                <w:rFonts w:eastAsia="Times New Roman"/>
                <w:color w:val="000000"/>
                <w:szCs w:val="24"/>
              </w:rPr>
              <w:t>3</w:t>
            </w:r>
          </w:p>
        </w:tc>
        <w:tc>
          <w:tcPr>
            <w:tcW w:w="1829" w:type="dxa"/>
            <w:tcBorders>
              <w:left w:val="single" w:sz="4" w:space="0" w:color="000000"/>
              <w:bottom w:val="single" w:sz="4" w:space="0" w:color="000000"/>
            </w:tcBorders>
            <w:shd w:val="clear" w:color="auto" w:fill="auto"/>
            <w:vAlign w:val="center"/>
          </w:tcPr>
          <w:p w:rsidR="00C839DF" w:rsidRPr="00A96BED" w:rsidRDefault="00C839DF" w:rsidP="005B5FD7">
            <w:pPr>
              <w:snapToGrid w:val="0"/>
              <w:jc w:val="center"/>
              <w:rPr>
                <w:rFonts w:eastAsia="Times New Roman"/>
                <w:color w:val="000000"/>
                <w:szCs w:val="24"/>
              </w:rPr>
            </w:pPr>
            <w:r w:rsidRPr="00A96BED">
              <w:rPr>
                <w:rFonts w:eastAsia="Times New Roman"/>
                <w:color w:val="000000"/>
                <w:szCs w:val="24"/>
              </w:rPr>
              <w:t>4</w:t>
            </w: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C839DF" w:rsidRPr="00A96BED" w:rsidRDefault="00C839DF" w:rsidP="005B5FD7">
            <w:pPr>
              <w:snapToGrid w:val="0"/>
              <w:jc w:val="center"/>
              <w:rPr>
                <w:rFonts w:eastAsia="Times New Roman"/>
                <w:color w:val="000000"/>
                <w:szCs w:val="24"/>
              </w:rPr>
            </w:pPr>
            <w:r w:rsidRPr="00A96BED">
              <w:rPr>
                <w:rFonts w:eastAsia="Times New Roman"/>
                <w:color w:val="000000"/>
                <w:szCs w:val="24"/>
              </w:rPr>
              <w:t>5</w:t>
            </w:r>
          </w:p>
        </w:tc>
      </w:tr>
      <w:tr w:rsidR="005B5FD7" w:rsidTr="001776A9">
        <w:trPr>
          <w:trHeight w:val="259"/>
        </w:trPr>
        <w:tc>
          <w:tcPr>
            <w:tcW w:w="552" w:type="dxa"/>
            <w:tcBorders>
              <w:left w:val="single" w:sz="4" w:space="0" w:color="000000"/>
              <w:bottom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b/>
                <w:bCs/>
                <w:color w:val="000000"/>
                <w:szCs w:val="24"/>
              </w:rPr>
              <w:t>Приход</w:t>
            </w:r>
          </w:p>
        </w:tc>
        <w:tc>
          <w:tcPr>
            <w:tcW w:w="2101" w:type="dxa"/>
            <w:tcBorders>
              <w:left w:val="single" w:sz="4" w:space="0" w:color="000000"/>
              <w:bottom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c>
          <w:tcPr>
            <w:tcW w:w="1829" w:type="dxa"/>
            <w:tcBorders>
              <w:left w:val="single" w:sz="4" w:space="0" w:color="000000"/>
              <w:bottom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r>
      <w:tr w:rsidR="006C24EE" w:rsidTr="001776A9">
        <w:trPr>
          <w:trHeight w:val="259"/>
        </w:trPr>
        <w:tc>
          <w:tcPr>
            <w:tcW w:w="552"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6C24EE" w:rsidRPr="00A96BED" w:rsidRDefault="006C24EE" w:rsidP="006C24EE">
            <w:pPr>
              <w:rPr>
                <w:rFonts w:eastAsia="Times New Roman"/>
                <w:bCs/>
                <w:color w:val="000000"/>
                <w:szCs w:val="24"/>
              </w:rPr>
            </w:pPr>
            <w:r w:rsidRPr="00A96BED">
              <w:rPr>
                <w:rFonts w:eastAsia="Times New Roman"/>
                <w:bCs/>
                <w:color w:val="000000"/>
                <w:szCs w:val="24"/>
              </w:rPr>
              <w:t>От деревообрабатывающих предприятий</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color w:val="000000"/>
                <w:szCs w:val="24"/>
              </w:rPr>
              <w:t>древесные отходы</w:t>
            </w:r>
          </w:p>
        </w:tc>
        <w:tc>
          <w:tcPr>
            <w:tcW w:w="1829"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Pr>
                <w:color w:val="000000"/>
                <w:szCs w:val="24"/>
              </w:rPr>
              <w:t>3400</w:t>
            </w: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6C24EE" w:rsidRDefault="006C24EE" w:rsidP="006C24EE">
            <w:pPr>
              <w:suppressAutoHyphens w:val="0"/>
              <w:jc w:val="center"/>
              <w:rPr>
                <w:rFonts w:eastAsia="Times New Roman"/>
                <w:color w:val="000000"/>
                <w:lang w:eastAsia="ru-RU"/>
              </w:rPr>
            </w:pPr>
            <w:r>
              <w:rPr>
                <w:color w:val="000000"/>
              </w:rPr>
              <w:t>447,0</w:t>
            </w:r>
          </w:p>
        </w:tc>
      </w:tr>
      <w:tr w:rsidR="006C24EE" w:rsidRPr="008500DB" w:rsidTr="001776A9">
        <w:trPr>
          <w:trHeight w:val="259"/>
        </w:trPr>
        <w:tc>
          <w:tcPr>
            <w:tcW w:w="552"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6C24EE" w:rsidRPr="00A96BED" w:rsidRDefault="006C24EE" w:rsidP="006C24EE">
            <w:pPr>
              <w:rPr>
                <w:rFonts w:eastAsia="Times New Roman"/>
                <w:bCs/>
                <w:color w:val="000000"/>
                <w:szCs w:val="24"/>
              </w:rPr>
            </w:pPr>
            <w:r w:rsidRPr="00A96BED">
              <w:rPr>
                <w:rFonts w:eastAsia="Times New Roman"/>
                <w:bCs/>
                <w:color w:val="000000"/>
                <w:szCs w:val="24"/>
              </w:rPr>
              <w:t>От поставщиков дров</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color w:val="000000"/>
                <w:szCs w:val="24"/>
              </w:rPr>
              <w:t>дрова</w:t>
            </w:r>
          </w:p>
        </w:tc>
        <w:tc>
          <w:tcPr>
            <w:tcW w:w="1829"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Pr>
                <w:color w:val="000000"/>
                <w:szCs w:val="24"/>
              </w:rPr>
              <w:t>10852,1</w:t>
            </w: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6C24EE" w:rsidRDefault="006C24EE" w:rsidP="006C24EE">
            <w:pPr>
              <w:jc w:val="center"/>
              <w:rPr>
                <w:color w:val="000000"/>
              </w:rPr>
            </w:pPr>
            <w:r>
              <w:rPr>
                <w:color w:val="000000"/>
              </w:rPr>
              <w:t>2954,0</w:t>
            </w:r>
          </w:p>
        </w:tc>
      </w:tr>
      <w:tr w:rsidR="006C24EE" w:rsidRPr="008500DB" w:rsidTr="001776A9">
        <w:trPr>
          <w:trHeight w:val="259"/>
        </w:trPr>
        <w:tc>
          <w:tcPr>
            <w:tcW w:w="552"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6C24EE" w:rsidRPr="00A96BED" w:rsidRDefault="006C24EE" w:rsidP="006C24EE">
            <w:pPr>
              <w:rPr>
                <w:rFonts w:eastAsia="Times New Roman"/>
                <w:bCs/>
                <w:color w:val="000000"/>
                <w:szCs w:val="24"/>
              </w:rPr>
            </w:pPr>
            <w:r w:rsidRPr="00A96BED">
              <w:rPr>
                <w:rFonts w:eastAsia="Times New Roman"/>
                <w:bCs/>
                <w:color w:val="000000"/>
                <w:szCs w:val="24"/>
              </w:rPr>
              <w:t>От поставщиков угля</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color w:val="000000"/>
                <w:szCs w:val="24"/>
              </w:rPr>
              <w:t>каменный уголь</w:t>
            </w:r>
          </w:p>
        </w:tc>
        <w:tc>
          <w:tcPr>
            <w:tcW w:w="1829"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Pr>
                <w:color w:val="000000"/>
                <w:szCs w:val="24"/>
              </w:rPr>
              <w:t>610,33</w:t>
            </w: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6C24EE" w:rsidRDefault="006C24EE" w:rsidP="006C24EE">
            <w:pPr>
              <w:jc w:val="center"/>
              <w:rPr>
                <w:color w:val="000000"/>
              </w:rPr>
            </w:pPr>
            <w:r>
              <w:rPr>
                <w:color w:val="000000"/>
              </w:rPr>
              <w:t>484,8</w:t>
            </w:r>
          </w:p>
        </w:tc>
      </w:tr>
      <w:tr w:rsidR="006C24EE" w:rsidRPr="008500DB" w:rsidTr="001776A9">
        <w:trPr>
          <w:trHeight w:val="259"/>
        </w:trPr>
        <w:tc>
          <w:tcPr>
            <w:tcW w:w="552"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6C24EE" w:rsidRPr="00A96BED" w:rsidRDefault="006C24EE" w:rsidP="006C24EE">
            <w:pPr>
              <w:rPr>
                <w:rFonts w:eastAsia="Times New Roman"/>
                <w:b/>
                <w:bCs/>
                <w:color w:val="000000"/>
                <w:szCs w:val="24"/>
              </w:rPr>
            </w:pPr>
            <w:r w:rsidRPr="00A96BED">
              <w:rPr>
                <w:rFonts w:eastAsia="Times New Roman"/>
                <w:b/>
                <w:bCs/>
                <w:color w:val="000000"/>
                <w:szCs w:val="24"/>
              </w:rPr>
              <w:t>Итого приход,</w:t>
            </w:r>
            <w:r w:rsidRPr="00A96BED">
              <w:rPr>
                <w:color w:val="000000"/>
                <w:szCs w:val="24"/>
              </w:rPr>
              <w:t xml:space="preserve">  т у.т.</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p>
        </w:tc>
        <w:tc>
          <w:tcPr>
            <w:tcW w:w="1829" w:type="dxa"/>
            <w:tcBorders>
              <w:left w:val="single" w:sz="4" w:space="0" w:color="000000"/>
              <w:bottom w:val="single" w:sz="4" w:space="0" w:color="000000"/>
            </w:tcBorders>
            <w:shd w:val="clear" w:color="auto" w:fill="auto"/>
            <w:vAlign w:val="center"/>
          </w:tcPr>
          <w:p w:rsidR="006C24EE" w:rsidRPr="00A96BED" w:rsidRDefault="006C24EE" w:rsidP="006C24EE">
            <w:pPr>
              <w:jc w:val="center"/>
              <w:rPr>
                <w:b/>
                <w:bCs/>
                <w:color w:val="000000"/>
                <w:szCs w:val="24"/>
              </w:rPr>
            </w:pPr>
            <w:r w:rsidRPr="00A96BED">
              <w:rPr>
                <w:b/>
                <w:bCs/>
                <w:color w:val="000000"/>
                <w:szCs w:val="24"/>
              </w:rPr>
              <w:t> </w:t>
            </w: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6C24EE" w:rsidRDefault="006C24EE" w:rsidP="006C24EE">
            <w:pPr>
              <w:jc w:val="center"/>
              <w:rPr>
                <w:b/>
                <w:bCs/>
                <w:color w:val="000000"/>
              </w:rPr>
            </w:pPr>
            <w:r>
              <w:rPr>
                <w:b/>
                <w:bCs/>
                <w:color w:val="000000"/>
              </w:rPr>
              <w:t>3825,39</w:t>
            </w:r>
          </w:p>
        </w:tc>
      </w:tr>
      <w:tr w:rsidR="006C24EE" w:rsidRPr="008500DB" w:rsidTr="001776A9">
        <w:trPr>
          <w:trHeight w:val="259"/>
        </w:trPr>
        <w:tc>
          <w:tcPr>
            <w:tcW w:w="552"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rFonts w:eastAsia="Times New Roman"/>
                <w:b/>
                <w:bCs/>
                <w:color w:val="000000"/>
                <w:szCs w:val="24"/>
              </w:rPr>
            </w:pPr>
            <w:r w:rsidRPr="00A96BED">
              <w:rPr>
                <w:rFonts w:eastAsia="Times New Roman"/>
                <w:b/>
                <w:bCs/>
                <w:color w:val="000000"/>
                <w:szCs w:val="24"/>
              </w:rPr>
              <w:t xml:space="preserve">Расход </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1829" w:type="dxa"/>
            <w:tcBorders>
              <w:left w:val="single" w:sz="4" w:space="0" w:color="000000"/>
              <w:bottom w:val="single" w:sz="4" w:space="0" w:color="000000"/>
            </w:tcBorders>
            <w:shd w:val="clear" w:color="auto" w:fill="auto"/>
            <w:vAlign w:val="bottom"/>
          </w:tcPr>
          <w:p w:rsidR="006C24EE" w:rsidRPr="00A96BED" w:rsidRDefault="006C24EE" w:rsidP="006C24EE">
            <w:pPr>
              <w:jc w:val="right"/>
              <w:rPr>
                <w:color w:val="000000"/>
                <w:szCs w:val="24"/>
              </w:rPr>
            </w:pP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6C24EE" w:rsidRDefault="006C24EE" w:rsidP="006C24EE">
            <w:pPr>
              <w:jc w:val="right"/>
              <w:rPr>
                <w:color w:val="000000"/>
              </w:rPr>
            </w:pPr>
            <w:r>
              <w:rPr>
                <w:color w:val="000000"/>
              </w:rPr>
              <w:t> </w:t>
            </w:r>
          </w:p>
        </w:tc>
      </w:tr>
      <w:tr w:rsidR="006C24EE" w:rsidRPr="008500DB" w:rsidTr="001776A9">
        <w:trPr>
          <w:trHeight w:val="23"/>
        </w:trPr>
        <w:tc>
          <w:tcPr>
            <w:tcW w:w="552" w:type="dxa"/>
            <w:tcBorders>
              <w:left w:val="single" w:sz="4" w:space="0" w:color="000000"/>
              <w:bottom w:val="single" w:sz="4" w:space="0" w:color="auto"/>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4081" w:type="dxa"/>
            <w:tcBorders>
              <w:left w:val="single" w:sz="4" w:space="0" w:color="000000"/>
              <w:bottom w:val="single" w:sz="4" w:space="0" w:color="auto"/>
            </w:tcBorders>
            <w:shd w:val="clear" w:color="auto" w:fill="auto"/>
            <w:vAlign w:val="center"/>
          </w:tcPr>
          <w:p w:rsidR="006C24EE" w:rsidRPr="00A96BED" w:rsidRDefault="006C24EE" w:rsidP="006C24EE">
            <w:pPr>
              <w:pStyle w:val="ConsPlusNormal"/>
              <w:widowControl/>
              <w:ind w:left="-78" w:right="-93" w:firstLine="0"/>
              <w:jc w:val="center"/>
              <w:rPr>
                <w:rFonts w:ascii="Times New Roman" w:hAnsi="Times New Roman" w:cs="Times New Roman"/>
                <w:sz w:val="24"/>
                <w:szCs w:val="24"/>
              </w:rPr>
            </w:pPr>
            <w:r w:rsidRPr="00A96BED">
              <w:rPr>
                <w:rFonts w:ascii="Times New Roman" w:hAnsi="Times New Roman" w:cs="Times New Roman"/>
                <w:sz w:val="24"/>
                <w:szCs w:val="24"/>
              </w:rPr>
              <w:t>ООО «</w:t>
            </w:r>
            <w:r>
              <w:rPr>
                <w:rFonts w:ascii="Times New Roman" w:hAnsi="Times New Roman" w:cs="Times New Roman"/>
                <w:sz w:val="24"/>
                <w:szCs w:val="24"/>
              </w:rPr>
              <w:t>КХ г.</w:t>
            </w:r>
            <w:r w:rsidRPr="00A96BED">
              <w:rPr>
                <w:rFonts w:ascii="Times New Roman" w:hAnsi="Times New Roman" w:cs="Times New Roman"/>
                <w:sz w:val="24"/>
                <w:szCs w:val="24"/>
              </w:rPr>
              <w:t xml:space="preserve"> Макарьев»</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1829" w:type="dxa"/>
            <w:tcBorders>
              <w:left w:val="single" w:sz="4" w:space="0" w:color="000000"/>
              <w:bottom w:val="single" w:sz="4" w:space="0" w:color="000000"/>
            </w:tcBorders>
            <w:shd w:val="clear" w:color="auto" w:fill="auto"/>
            <w:vAlign w:val="center"/>
          </w:tcPr>
          <w:p w:rsidR="006C24EE" w:rsidRPr="00A96BED" w:rsidRDefault="006C24EE" w:rsidP="006C24EE">
            <w:pPr>
              <w:snapToGrid w:val="0"/>
              <w:jc w:val="center"/>
              <w:rPr>
                <w:rFonts w:eastAsia="Times New Roman"/>
                <w:color w:val="000000"/>
                <w:szCs w:val="24"/>
              </w:rPr>
            </w:pPr>
          </w:p>
        </w:tc>
        <w:tc>
          <w:tcPr>
            <w:tcW w:w="1537" w:type="dxa"/>
            <w:gridSpan w:val="2"/>
            <w:tcBorders>
              <w:left w:val="single" w:sz="4" w:space="0" w:color="000000"/>
              <w:bottom w:val="single" w:sz="4" w:space="0" w:color="000000"/>
              <w:right w:val="single" w:sz="4" w:space="0" w:color="000000"/>
            </w:tcBorders>
            <w:shd w:val="clear" w:color="auto" w:fill="auto"/>
            <w:vAlign w:val="center"/>
          </w:tcPr>
          <w:p w:rsidR="006C24EE" w:rsidRDefault="006C24EE" w:rsidP="006C24EE">
            <w:pPr>
              <w:jc w:val="center"/>
              <w:rPr>
                <w:color w:val="000000"/>
              </w:rPr>
            </w:pPr>
            <w:r>
              <w:rPr>
                <w:color w:val="000000"/>
              </w:rPr>
              <w:t> </w:t>
            </w:r>
          </w:p>
        </w:tc>
      </w:tr>
      <w:tr w:rsidR="006C24EE" w:rsidRPr="008500DB" w:rsidTr="001776A9">
        <w:trPr>
          <w:trHeight w:val="20"/>
        </w:trPr>
        <w:tc>
          <w:tcPr>
            <w:tcW w:w="552" w:type="dxa"/>
            <w:vMerge w:val="restart"/>
            <w:tcBorders>
              <w:top w:val="single" w:sz="4" w:space="0" w:color="auto"/>
              <w:left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1</w:t>
            </w:r>
          </w:p>
        </w:tc>
        <w:tc>
          <w:tcPr>
            <w:tcW w:w="4081" w:type="dxa"/>
            <w:vMerge w:val="restart"/>
            <w:tcBorders>
              <w:top w:val="single" w:sz="4" w:space="0" w:color="auto"/>
              <w:left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13 квартала</w:t>
            </w:r>
          </w:p>
        </w:tc>
        <w:tc>
          <w:tcPr>
            <w:tcW w:w="2101" w:type="dxa"/>
            <w:tcBorders>
              <w:left w:val="single" w:sz="4" w:space="0" w:color="auto"/>
              <w:bottom w:val="single" w:sz="4" w:space="0" w:color="auto"/>
            </w:tcBorders>
            <w:shd w:val="clear" w:color="auto" w:fill="auto"/>
            <w:vAlign w:val="center"/>
          </w:tcPr>
          <w:p w:rsidR="006C24EE" w:rsidRPr="00A96BED" w:rsidRDefault="006C24EE" w:rsidP="006C24EE">
            <w:pPr>
              <w:jc w:val="center"/>
              <w:rPr>
                <w:szCs w:val="24"/>
              </w:rPr>
            </w:pPr>
            <w:r w:rsidRPr="00A96BED">
              <w:rPr>
                <w:szCs w:val="24"/>
              </w:rPr>
              <w:t>уголь</w:t>
            </w:r>
          </w:p>
        </w:tc>
        <w:tc>
          <w:tcPr>
            <w:tcW w:w="1829" w:type="dxa"/>
            <w:tcBorders>
              <w:left w:val="single" w:sz="4" w:space="0" w:color="000000"/>
              <w:bottom w:val="single" w:sz="4" w:space="0" w:color="auto"/>
            </w:tcBorders>
            <w:shd w:val="clear" w:color="auto" w:fill="FFFFFF"/>
            <w:vAlign w:val="center"/>
          </w:tcPr>
          <w:p w:rsidR="006C24EE" w:rsidRPr="0007347D" w:rsidRDefault="006C24EE" w:rsidP="006C24EE">
            <w:pPr>
              <w:jc w:val="center"/>
              <w:rPr>
                <w:bCs/>
                <w:szCs w:val="24"/>
              </w:rPr>
            </w:pPr>
            <w:r>
              <w:rPr>
                <w:bCs/>
                <w:szCs w:val="24"/>
              </w:rPr>
              <w:t>443,45</w:t>
            </w:r>
          </w:p>
        </w:tc>
        <w:tc>
          <w:tcPr>
            <w:tcW w:w="1537" w:type="dxa"/>
            <w:gridSpan w:val="2"/>
            <w:tcBorders>
              <w:left w:val="single" w:sz="4" w:space="0" w:color="000000"/>
              <w:bottom w:val="single" w:sz="4" w:space="0" w:color="auto"/>
              <w:right w:val="single" w:sz="4" w:space="0" w:color="000000"/>
            </w:tcBorders>
            <w:shd w:val="clear" w:color="auto" w:fill="FFFFFF"/>
            <w:vAlign w:val="center"/>
          </w:tcPr>
          <w:p w:rsidR="006C24EE" w:rsidRDefault="006C24EE" w:rsidP="006C24EE">
            <w:pPr>
              <w:jc w:val="center"/>
              <w:rPr>
                <w:color w:val="000000"/>
              </w:rPr>
            </w:pPr>
            <w:r>
              <w:rPr>
                <w:color w:val="000000"/>
              </w:rPr>
              <w:t>340,6</w:t>
            </w:r>
          </w:p>
        </w:tc>
      </w:tr>
      <w:tr w:rsidR="006C24EE"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6C24EE" w:rsidRPr="0007347D" w:rsidRDefault="006C24EE" w:rsidP="006C24EE">
            <w:pPr>
              <w:jc w:val="center"/>
              <w:rPr>
                <w:bCs/>
                <w:szCs w:val="24"/>
              </w:rPr>
            </w:pPr>
            <w:r>
              <w:rPr>
                <w:rFonts w:eastAsia="Times New Roman"/>
                <w:bCs/>
                <w:szCs w:val="24"/>
                <w:lang w:eastAsia="ru-RU"/>
              </w:rPr>
              <w:t>801,07</w:t>
            </w:r>
          </w:p>
        </w:tc>
        <w:tc>
          <w:tcPr>
            <w:tcW w:w="1537" w:type="dxa"/>
            <w:gridSpan w:val="2"/>
            <w:tcBorders>
              <w:top w:val="single" w:sz="4" w:space="0" w:color="auto"/>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213,1</w:t>
            </w:r>
          </w:p>
        </w:tc>
      </w:tr>
      <w:tr w:rsidR="006C24EE" w:rsidRPr="008500DB" w:rsidTr="001776A9">
        <w:trPr>
          <w:trHeight w:val="20"/>
        </w:trPr>
        <w:tc>
          <w:tcPr>
            <w:tcW w:w="552" w:type="dxa"/>
            <w:vMerge w:val="restart"/>
            <w:tcBorders>
              <w:top w:val="single" w:sz="4" w:space="0" w:color="auto"/>
              <w:left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2</w:t>
            </w:r>
          </w:p>
        </w:tc>
        <w:tc>
          <w:tcPr>
            <w:tcW w:w="4081" w:type="dxa"/>
            <w:vMerge w:val="restart"/>
            <w:tcBorders>
              <w:top w:val="single" w:sz="4" w:space="0" w:color="auto"/>
              <w:left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21 квартала</w:t>
            </w:r>
          </w:p>
        </w:tc>
        <w:tc>
          <w:tcPr>
            <w:tcW w:w="2101" w:type="dxa"/>
            <w:tcBorders>
              <w:left w:val="single" w:sz="4" w:space="0" w:color="auto"/>
              <w:bottom w:val="single" w:sz="4" w:space="0" w:color="auto"/>
            </w:tcBorders>
            <w:shd w:val="clear" w:color="auto" w:fill="auto"/>
            <w:vAlign w:val="center"/>
          </w:tcPr>
          <w:p w:rsidR="006C24EE" w:rsidRPr="00A96BED" w:rsidRDefault="006C24EE" w:rsidP="006C24EE">
            <w:pPr>
              <w:jc w:val="center"/>
              <w:rPr>
                <w:szCs w:val="24"/>
              </w:rPr>
            </w:pPr>
            <w:r w:rsidRPr="00A96BED">
              <w:rPr>
                <w:szCs w:val="24"/>
              </w:rPr>
              <w:t>уголь</w:t>
            </w:r>
          </w:p>
        </w:tc>
        <w:tc>
          <w:tcPr>
            <w:tcW w:w="1829" w:type="dxa"/>
            <w:tcBorders>
              <w:left w:val="single" w:sz="4" w:space="0" w:color="000000"/>
              <w:bottom w:val="single" w:sz="4" w:space="0" w:color="auto"/>
            </w:tcBorders>
            <w:shd w:val="clear" w:color="auto" w:fill="FFFFFF"/>
            <w:vAlign w:val="center"/>
          </w:tcPr>
          <w:p w:rsidR="006C24EE" w:rsidRPr="0007347D" w:rsidRDefault="006C24EE" w:rsidP="006C24EE">
            <w:pPr>
              <w:jc w:val="center"/>
              <w:rPr>
                <w:bCs/>
                <w:szCs w:val="24"/>
              </w:rPr>
            </w:pPr>
            <w:r>
              <w:rPr>
                <w:bCs/>
                <w:szCs w:val="24"/>
              </w:rPr>
              <w:t>187,8</w:t>
            </w:r>
          </w:p>
        </w:tc>
        <w:tc>
          <w:tcPr>
            <w:tcW w:w="1537" w:type="dxa"/>
            <w:gridSpan w:val="2"/>
            <w:tcBorders>
              <w:left w:val="single" w:sz="4" w:space="0" w:color="000000"/>
              <w:bottom w:val="single" w:sz="4" w:space="0" w:color="auto"/>
              <w:right w:val="single" w:sz="4" w:space="0" w:color="000000"/>
            </w:tcBorders>
            <w:shd w:val="clear" w:color="auto" w:fill="FFFFFF"/>
            <w:vAlign w:val="center"/>
          </w:tcPr>
          <w:p w:rsidR="006C24EE" w:rsidRDefault="006C24EE" w:rsidP="006C24EE">
            <w:pPr>
              <w:jc w:val="center"/>
              <w:rPr>
                <w:color w:val="000000"/>
              </w:rPr>
            </w:pPr>
            <w:r>
              <w:rPr>
                <w:color w:val="000000"/>
              </w:rPr>
              <w:t>144,2</w:t>
            </w:r>
          </w:p>
        </w:tc>
      </w:tr>
      <w:tr w:rsidR="006C24EE" w:rsidRPr="008500DB" w:rsidTr="0015192B">
        <w:trPr>
          <w:trHeight w:val="20"/>
        </w:trPr>
        <w:tc>
          <w:tcPr>
            <w:tcW w:w="552" w:type="dxa"/>
            <w:vMerge/>
            <w:tcBorders>
              <w:left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auto"/>
              <w:right w:val="single" w:sz="4" w:space="0" w:color="auto"/>
            </w:tcBorders>
            <w:shd w:val="clear" w:color="auto" w:fill="auto"/>
            <w:vAlign w:val="center"/>
          </w:tcPr>
          <w:p w:rsidR="006C24EE" w:rsidRPr="00A96BED" w:rsidRDefault="006C24EE" w:rsidP="006C24EE">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6C24EE" w:rsidRPr="0007347D" w:rsidRDefault="006C24EE" w:rsidP="006C24EE">
            <w:pPr>
              <w:jc w:val="center"/>
              <w:rPr>
                <w:bCs/>
                <w:szCs w:val="24"/>
              </w:rPr>
            </w:pPr>
            <w:r>
              <w:rPr>
                <w:rFonts w:eastAsia="Times New Roman"/>
                <w:bCs/>
                <w:szCs w:val="24"/>
                <w:lang w:eastAsia="ru-RU"/>
              </w:rPr>
              <w:t>1728,69</w:t>
            </w:r>
          </w:p>
        </w:tc>
        <w:tc>
          <w:tcPr>
            <w:tcW w:w="1537" w:type="dxa"/>
            <w:gridSpan w:val="2"/>
            <w:tcBorders>
              <w:top w:val="single" w:sz="4" w:space="0" w:color="auto"/>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459,8</w:t>
            </w:r>
          </w:p>
        </w:tc>
      </w:tr>
      <w:tr w:rsidR="006C24EE"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color w:val="000000"/>
                <w:szCs w:val="24"/>
              </w:rPr>
              <w:t>древесные отходы</w:t>
            </w:r>
          </w:p>
        </w:tc>
        <w:tc>
          <w:tcPr>
            <w:tcW w:w="1829" w:type="dxa"/>
            <w:tcBorders>
              <w:top w:val="single" w:sz="4" w:space="0" w:color="auto"/>
              <w:left w:val="single" w:sz="4" w:space="0" w:color="000000"/>
              <w:bottom w:val="single" w:sz="4" w:space="0" w:color="000000"/>
            </w:tcBorders>
            <w:shd w:val="clear" w:color="auto" w:fill="FFFFFF"/>
            <w:vAlign w:val="center"/>
          </w:tcPr>
          <w:p w:rsidR="006C24EE" w:rsidRDefault="006C24EE" w:rsidP="006C24EE">
            <w:pPr>
              <w:jc w:val="center"/>
              <w:rPr>
                <w:rFonts w:eastAsia="Times New Roman"/>
                <w:bCs/>
                <w:szCs w:val="24"/>
                <w:lang w:eastAsia="ru-RU"/>
              </w:rPr>
            </w:pPr>
            <w:r>
              <w:rPr>
                <w:rFonts w:eastAsia="Times New Roman"/>
                <w:bCs/>
                <w:szCs w:val="24"/>
                <w:lang w:eastAsia="ru-RU"/>
              </w:rPr>
              <w:t>1650</w:t>
            </w:r>
          </w:p>
        </w:tc>
        <w:tc>
          <w:tcPr>
            <w:tcW w:w="1537" w:type="dxa"/>
            <w:gridSpan w:val="2"/>
            <w:tcBorders>
              <w:top w:val="single" w:sz="4" w:space="0" w:color="auto"/>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99,0</w:t>
            </w:r>
          </w:p>
        </w:tc>
      </w:tr>
      <w:tr w:rsidR="006C24EE" w:rsidRPr="008500DB" w:rsidTr="001776A9">
        <w:trPr>
          <w:trHeight w:val="20"/>
        </w:trPr>
        <w:tc>
          <w:tcPr>
            <w:tcW w:w="552" w:type="dxa"/>
            <w:vMerge w:val="restart"/>
            <w:tcBorders>
              <w:top w:val="single" w:sz="4" w:space="0" w:color="auto"/>
              <w:left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3</w:t>
            </w:r>
          </w:p>
        </w:tc>
        <w:tc>
          <w:tcPr>
            <w:tcW w:w="4081" w:type="dxa"/>
            <w:vMerge w:val="restart"/>
            <w:tcBorders>
              <w:top w:val="single" w:sz="4" w:space="0" w:color="auto"/>
              <w:left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23 квартала</w:t>
            </w:r>
          </w:p>
        </w:tc>
        <w:tc>
          <w:tcPr>
            <w:tcW w:w="2101" w:type="dxa"/>
            <w:tcBorders>
              <w:left w:val="single" w:sz="4" w:space="0" w:color="auto"/>
              <w:bottom w:val="single" w:sz="4" w:space="0" w:color="auto"/>
            </w:tcBorders>
            <w:shd w:val="clear" w:color="auto" w:fill="auto"/>
            <w:vAlign w:val="center"/>
          </w:tcPr>
          <w:p w:rsidR="006C24EE" w:rsidRPr="00A96BED" w:rsidRDefault="006C24EE" w:rsidP="006C24EE">
            <w:pPr>
              <w:jc w:val="center"/>
              <w:rPr>
                <w:szCs w:val="24"/>
              </w:rPr>
            </w:pPr>
            <w:r w:rsidRPr="00A96BED">
              <w:rPr>
                <w:color w:val="000000"/>
                <w:szCs w:val="24"/>
              </w:rPr>
              <w:t>древесные отходы</w:t>
            </w:r>
          </w:p>
        </w:tc>
        <w:tc>
          <w:tcPr>
            <w:tcW w:w="1829" w:type="dxa"/>
            <w:tcBorders>
              <w:left w:val="single" w:sz="4" w:space="0" w:color="000000"/>
              <w:bottom w:val="single" w:sz="4" w:space="0" w:color="auto"/>
            </w:tcBorders>
            <w:shd w:val="clear" w:color="auto" w:fill="FFFFFF"/>
            <w:vAlign w:val="center"/>
          </w:tcPr>
          <w:p w:rsidR="006C24EE" w:rsidRPr="0007347D" w:rsidRDefault="006C24EE" w:rsidP="006C24EE">
            <w:pPr>
              <w:jc w:val="center"/>
              <w:rPr>
                <w:bCs/>
                <w:szCs w:val="24"/>
              </w:rPr>
            </w:pPr>
            <w:r>
              <w:rPr>
                <w:bCs/>
                <w:szCs w:val="24"/>
              </w:rPr>
              <w:t>3400,0</w:t>
            </w:r>
          </w:p>
        </w:tc>
        <w:tc>
          <w:tcPr>
            <w:tcW w:w="1537" w:type="dxa"/>
            <w:gridSpan w:val="2"/>
            <w:tcBorders>
              <w:left w:val="single" w:sz="4" w:space="0" w:color="000000"/>
              <w:bottom w:val="single" w:sz="4" w:space="0" w:color="auto"/>
              <w:right w:val="single" w:sz="4" w:space="0" w:color="000000"/>
            </w:tcBorders>
            <w:shd w:val="clear" w:color="auto" w:fill="FFFFFF"/>
            <w:vAlign w:val="center"/>
          </w:tcPr>
          <w:p w:rsidR="006C24EE" w:rsidRDefault="006C24EE" w:rsidP="006C24EE">
            <w:pPr>
              <w:jc w:val="center"/>
              <w:rPr>
                <w:color w:val="000000"/>
              </w:rPr>
            </w:pPr>
            <w:r>
              <w:rPr>
                <w:color w:val="000000"/>
              </w:rPr>
              <w:t>204,0</w:t>
            </w:r>
          </w:p>
        </w:tc>
      </w:tr>
      <w:tr w:rsidR="006C24EE"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6C24EE" w:rsidRPr="0007347D" w:rsidRDefault="006C24EE" w:rsidP="006C24EE">
            <w:pPr>
              <w:jc w:val="center"/>
              <w:rPr>
                <w:bCs/>
                <w:szCs w:val="24"/>
              </w:rPr>
            </w:pPr>
            <w:r>
              <w:rPr>
                <w:bCs/>
                <w:szCs w:val="24"/>
              </w:rPr>
              <w:t>616,88</w:t>
            </w:r>
          </w:p>
        </w:tc>
        <w:tc>
          <w:tcPr>
            <w:tcW w:w="1537" w:type="dxa"/>
            <w:gridSpan w:val="2"/>
            <w:tcBorders>
              <w:top w:val="single" w:sz="4" w:space="0" w:color="auto"/>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164,1</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4</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27 квартала</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color w:val="000000"/>
                <w:szCs w:val="24"/>
              </w:rPr>
            </w:pPr>
            <w:r>
              <w:rPr>
                <w:bCs/>
                <w:szCs w:val="24"/>
              </w:rPr>
              <w:t>708,95</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188,6</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5</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ДМШ</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color w:val="000000"/>
                <w:szCs w:val="24"/>
              </w:rPr>
            </w:pPr>
            <w:r>
              <w:rPr>
                <w:rFonts w:eastAsia="Times New Roman"/>
                <w:bCs/>
                <w:szCs w:val="24"/>
                <w:lang w:eastAsia="ru-RU"/>
              </w:rPr>
              <w:t>434,18</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115,5</w:t>
            </w:r>
          </w:p>
        </w:tc>
      </w:tr>
      <w:tr w:rsidR="006C24EE" w:rsidRPr="008500DB" w:rsidTr="0015192B">
        <w:trPr>
          <w:trHeight w:val="20"/>
        </w:trPr>
        <w:tc>
          <w:tcPr>
            <w:tcW w:w="552" w:type="dxa"/>
            <w:vMerge w:val="restart"/>
            <w:tcBorders>
              <w:left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p>
        </w:tc>
        <w:tc>
          <w:tcPr>
            <w:tcW w:w="4081" w:type="dxa"/>
            <w:vMerge w:val="restart"/>
            <w:tcBorders>
              <w:left w:val="single" w:sz="4" w:space="0" w:color="auto"/>
              <w:right w:val="single" w:sz="4" w:space="0" w:color="auto"/>
            </w:tcBorders>
            <w:shd w:val="clear" w:color="auto" w:fill="FFFFFF"/>
            <w:vAlign w:val="center"/>
          </w:tcPr>
          <w:p w:rsidR="006C24EE" w:rsidRPr="00A96BED" w:rsidRDefault="006C24EE" w:rsidP="006C24EE">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6C24EE" w:rsidRPr="00BE629F" w:rsidRDefault="006C24EE" w:rsidP="006C24EE">
            <w:pPr>
              <w:jc w:val="center"/>
              <w:rPr>
                <w:bCs/>
                <w:szCs w:val="24"/>
              </w:rPr>
            </w:pPr>
            <w:r>
              <w:rPr>
                <w:bCs/>
                <w:szCs w:val="24"/>
              </w:rPr>
              <w:t>1090,86</w:t>
            </w:r>
          </w:p>
        </w:tc>
        <w:tc>
          <w:tcPr>
            <w:tcW w:w="1537" w:type="dxa"/>
            <w:gridSpan w:val="2"/>
            <w:tcBorders>
              <w:top w:val="single" w:sz="4" w:space="0" w:color="auto"/>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290,2</w:t>
            </w:r>
          </w:p>
        </w:tc>
      </w:tr>
      <w:tr w:rsidR="006C24EE"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FFFFFF"/>
            <w:vAlign w:val="center"/>
          </w:tcPr>
          <w:p w:rsidR="006C24EE" w:rsidRPr="00A96BED" w:rsidRDefault="006C24EE" w:rsidP="006C24EE">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color w:val="000000"/>
                <w:szCs w:val="24"/>
              </w:rPr>
              <w:t>древесные отходы</w:t>
            </w:r>
          </w:p>
        </w:tc>
        <w:tc>
          <w:tcPr>
            <w:tcW w:w="1829" w:type="dxa"/>
            <w:tcBorders>
              <w:top w:val="single" w:sz="4" w:space="0" w:color="auto"/>
              <w:left w:val="single" w:sz="4" w:space="0" w:color="000000"/>
              <w:bottom w:val="single" w:sz="4" w:space="0" w:color="000000"/>
            </w:tcBorders>
            <w:shd w:val="clear" w:color="auto" w:fill="FFFFFF"/>
            <w:vAlign w:val="center"/>
          </w:tcPr>
          <w:p w:rsidR="006C24EE" w:rsidRPr="00BE629F" w:rsidRDefault="006C24EE" w:rsidP="006C24EE">
            <w:pPr>
              <w:jc w:val="center"/>
              <w:rPr>
                <w:rFonts w:eastAsia="Times New Roman"/>
                <w:bCs/>
                <w:szCs w:val="24"/>
                <w:lang w:eastAsia="ru-RU"/>
              </w:rPr>
            </w:pPr>
            <w:r>
              <w:rPr>
                <w:rFonts w:eastAsia="Times New Roman"/>
                <w:bCs/>
                <w:szCs w:val="24"/>
                <w:lang w:eastAsia="ru-RU"/>
              </w:rPr>
              <w:t>2400</w:t>
            </w:r>
          </w:p>
        </w:tc>
        <w:tc>
          <w:tcPr>
            <w:tcW w:w="1537" w:type="dxa"/>
            <w:gridSpan w:val="2"/>
            <w:tcBorders>
              <w:top w:val="single" w:sz="4" w:space="0" w:color="auto"/>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144,0</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7</w:t>
            </w:r>
          </w:p>
        </w:tc>
        <w:tc>
          <w:tcPr>
            <w:tcW w:w="4081" w:type="dxa"/>
            <w:tcBorders>
              <w:top w:val="single" w:sz="4" w:space="0" w:color="auto"/>
              <w:left w:val="single" w:sz="4" w:space="0" w:color="auto"/>
              <w:bottom w:val="single" w:sz="4" w:space="0" w:color="auto"/>
              <w:right w:val="single" w:sz="4" w:space="0" w:color="auto"/>
            </w:tcBorders>
            <w:shd w:val="clear" w:color="auto" w:fill="FFFFFF"/>
            <w:vAlign w:val="center"/>
          </w:tcPr>
          <w:p w:rsidR="006C24EE" w:rsidRPr="00A96BED" w:rsidRDefault="006C24EE" w:rsidP="006C24EE">
            <w:pPr>
              <w:rPr>
                <w:szCs w:val="24"/>
              </w:rPr>
            </w:pPr>
            <w:r w:rsidRPr="00A96BED">
              <w:rPr>
                <w:szCs w:val="24"/>
              </w:rPr>
              <w:t>Котельная детского сада «Солнышко»</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bCs/>
                <w:color w:val="000000"/>
                <w:szCs w:val="24"/>
              </w:rPr>
            </w:pPr>
            <w:r>
              <w:rPr>
                <w:bCs/>
                <w:szCs w:val="24"/>
              </w:rPr>
              <w:t>727,76</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193,6</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8</w:t>
            </w:r>
          </w:p>
        </w:tc>
        <w:tc>
          <w:tcPr>
            <w:tcW w:w="4081" w:type="dxa"/>
            <w:tcBorders>
              <w:top w:val="single" w:sz="4" w:space="0" w:color="auto"/>
              <w:left w:val="single" w:sz="4" w:space="0" w:color="auto"/>
              <w:bottom w:val="single" w:sz="4" w:space="0" w:color="auto"/>
              <w:right w:val="single" w:sz="4" w:space="0" w:color="auto"/>
            </w:tcBorders>
            <w:shd w:val="clear" w:color="auto" w:fill="FFFFFF"/>
            <w:vAlign w:val="center"/>
          </w:tcPr>
          <w:p w:rsidR="006C24EE" w:rsidRPr="00A96BED" w:rsidRDefault="006C24EE" w:rsidP="006C24EE">
            <w:pPr>
              <w:rPr>
                <w:szCs w:val="24"/>
              </w:rPr>
            </w:pPr>
            <w:r w:rsidRPr="00A96BED">
              <w:rPr>
                <w:szCs w:val="24"/>
              </w:rPr>
              <w:t>Котельная детского сада «Росинка»</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color w:val="000000"/>
                <w:szCs w:val="24"/>
              </w:rPr>
            </w:pPr>
            <w:r>
              <w:rPr>
                <w:color w:val="000000"/>
                <w:szCs w:val="24"/>
              </w:rPr>
              <w:t>1008,42</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268,2</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9</w:t>
            </w:r>
          </w:p>
        </w:tc>
        <w:tc>
          <w:tcPr>
            <w:tcW w:w="4081" w:type="dxa"/>
            <w:tcBorders>
              <w:top w:val="single" w:sz="4" w:space="0" w:color="auto"/>
              <w:left w:val="single" w:sz="4" w:space="0" w:color="auto"/>
              <w:bottom w:val="single" w:sz="4" w:space="0" w:color="auto"/>
              <w:right w:val="single" w:sz="4" w:space="0" w:color="auto"/>
            </w:tcBorders>
            <w:shd w:val="clear" w:color="auto" w:fill="FFFFFF"/>
            <w:vAlign w:val="center"/>
          </w:tcPr>
          <w:p w:rsidR="006C24EE" w:rsidRPr="00A96BED" w:rsidRDefault="006C24EE" w:rsidP="006C24EE">
            <w:pPr>
              <w:rPr>
                <w:szCs w:val="24"/>
              </w:rPr>
            </w:pPr>
            <w:r w:rsidRPr="00A96BED">
              <w:rPr>
                <w:szCs w:val="24"/>
              </w:rPr>
              <w:t>Котельная библиотеки</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color w:val="000000"/>
                <w:szCs w:val="24"/>
              </w:rPr>
            </w:pPr>
            <w:r>
              <w:rPr>
                <w:bCs/>
                <w:szCs w:val="24"/>
              </w:rPr>
              <w:t>316,28</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84,1</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10</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МСШ №1</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bCs/>
                <w:szCs w:val="24"/>
              </w:rPr>
            </w:pPr>
            <w:r>
              <w:rPr>
                <w:bCs/>
                <w:szCs w:val="24"/>
              </w:rPr>
              <w:t>1193,98</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317,6</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11</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МСШ №2</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bCs/>
                <w:szCs w:val="24"/>
              </w:rPr>
            </w:pPr>
            <w:r>
              <w:rPr>
                <w:bCs/>
                <w:szCs w:val="24"/>
              </w:rPr>
              <w:t>910,71</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242,2</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12</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Сервисбыта</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color w:val="000000"/>
                <w:szCs w:val="24"/>
              </w:rPr>
            </w:pPr>
            <w:r>
              <w:rPr>
                <w:bCs/>
                <w:szCs w:val="24"/>
              </w:rPr>
              <w:t>433,92</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115,4</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sidRPr="00A96BED">
              <w:rPr>
                <w:rFonts w:eastAsia="Times New Roman"/>
                <w:color w:val="000000"/>
                <w:szCs w:val="24"/>
              </w:rPr>
              <w:t>13</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rPr>
                <w:szCs w:val="24"/>
              </w:rPr>
            </w:pPr>
            <w:r w:rsidRPr="00A96BED">
              <w:rPr>
                <w:szCs w:val="24"/>
              </w:rPr>
              <w:t>Котельная Лесторга</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07347D" w:rsidRDefault="006C24EE" w:rsidP="006C24EE">
            <w:pPr>
              <w:jc w:val="center"/>
              <w:rPr>
                <w:color w:val="000000"/>
                <w:szCs w:val="24"/>
              </w:rPr>
            </w:pPr>
            <w:r w:rsidRPr="0007347D">
              <w:rPr>
                <w:bCs/>
                <w:szCs w:val="24"/>
              </w:rPr>
              <w:t>7</w:t>
            </w:r>
            <w:r>
              <w:rPr>
                <w:bCs/>
                <w:szCs w:val="24"/>
              </w:rPr>
              <w:t>3</w:t>
            </w:r>
            <w:r w:rsidRPr="0007347D">
              <w:rPr>
                <w:bCs/>
                <w:szCs w:val="24"/>
              </w:rPr>
              <w:t>2,</w:t>
            </w:r>
            <w:r>
              <w:rPr>
                <w:bCs/>
                <w:szCs w:val="24"/>
              </w:rPr>
              <w:t>86</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194,9</w:t>
            </w:r>
          </w:p>
        </w:tc>
      </w:tr>
      <w:tr w:rsidR="006C24EE"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6C24EE" w:rsidRPr="00A96BED" w:rsidRDefault="006C24EE" w:rsidP="006C24EE">
            <w:pPr>
              <w:jc w:val="center"/>
              <w:rPr>
                <w:rFonts w:eastAsia="Times New Roman"/>
                <w:color w:val="000000"/>
                <w:szCs w:val="24"/>
              </w:rPr>
            </w:pPr>
            <w:r>
              <w:rPr>
                <w:rFonts w:eastAsia="Times New Roman"/>
                <w:color w:val="000000"/>
                <w:szCs w:val="24"/>
              </w:rPr>
              <w:t>14</w:t>
            </w:r>
          </w:p>
        </w:tc>
        <w:tc>
          <w:tcPr>
            <w:tcW w:w="4081" w:type="dxa"/>
            <w:tcBorders>
              <w:top w:val="single" w:sz="4" w:space="0" w:color="auto"/>
              <w:left w:val="single" w:sz="4" w:space="0" w:color="auto"/>
              <w:bottom w:val="single" w:sz="4" w:space="0" w:color="auto"/>
              <w:right w:val="single" w:sz="4" w:space="0" w:color="auto"/>
            </w:tcBorders>
            <w:shd w:val="clear" w:color="auto" w:fill="auto"/>
          </w:tcPr>
          <w:p w:rsidR="006C24EE" w:rsidRPr="00A96BED" w:rsidRDefault="006C24EE" w:rsidP="006C24EE">
            <w:pPr>
              <w:snapToGrid w:val="0"/>
              <w:rPr>
                <w:szCs w:val="24"/>
              </w:rPr>
            </w:pPr>
            <w:r w:rsidRPr="00A96BED">
              <w:rPr>
                <w:szCs w:val="24"/>
              </w:rPr>
              <w:t xml:space="preserve">Котельная </w:t>
            </w:r>
            <w:r w:rsidRPr="00A96BED">
              <w:rPr>
                <w:bCs/>
                <w:szCs w:val="24"/>
              </w:rPr>
              <w:t>ОГБПОУ «Костромской автодорожный колледж»</w:t>
            </w:r>
          </w:p>
        </w:tc>
        <w:tc>
          <w:tcPr>
            <w:tcW w:w="2101" w:type="dxa"/>
            <w:tcBorders>
              <w:left w:val="single" w:sz="4" w:space="0" w:color="auto"/>
              <w:bottom w:val="single" w:sz="4" w:space="0" w:color="000000"/>
            </w:tcBorders>
            <w:shd w:val="clear" w:color="auto" w:fill="auto"/>
            <w:vAlign w:val="center"/>
          </w:tcPr>
          <w:p w:rsidR="006C24EE" w:rsidRPr="00A96BED" w:rsidRDefault="006C24EE" w:rsidP="006C24EE">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6C24EE" w:rsidRPr="00CC6D2F" w:rsidRDefault="006C24EE" w:rsidP="006C24EE">
            <w:pPr>
              <w:jc w:val="center"/>
              <w:rPr>
                <w:color w:val="000000"/>
                <w:szCs w:val="24"/>
              </w:rPr>
            </w:pPr>
            <w:r w:rsidRPr="00CC6D2F">
              <w:rPr>
                <w:color w:val="000000"/>
                <w:szCs w:val="24"/>
              </w:rPr>
              <w:t>400</w:t>
            </w:r>
            <w:r>
              <w:rPr>
                <w:color w:val="000000"/>
                <w:szCs w:val="24"/>
              </w:rPr>
              <w:t>,76</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color w:val="000000"/>
              </w:rPr>
            </w:pPr>
            <w:r>
              <w:rPr>
                <w:color w:val="000000"/>
              </w:rPr>
              <w:t>106,6</w:t>
            </w:r>
          </w:p>
        </w:tc>
      </w:tr>
      <w:tr w:rsidR="006C24EE" w:rsidRPr="008500DB" w:rsidTr="001776A9">
        <w:trPr>
          <w:trHeight w:val="23"/>
        </w:trPr>
        <w:tc>
          <w:tcPr>
            <w:tcW w:w="552" w:type="dxa"/>
            <w:vMerge w:val="restart"/>
            <w:tcBorders>
              <w:top w:val="single" w:sz="4" w:space="0" w:color="auto"/>
              <w:left w:val="single" w:sz="4" w:space="0" w:color="000000"/>
            </w:tcBorders>
            <w:shd w:val="clear" w:color="auto" w:fill="FFFFFF"/>
            <w:vAlign w:val="center"/>
          </w:tcPr>
          <w:p w:rsidR="006C24EE" w:rsidRPr="00A96BED" w:rsidRDefault="006C24EE" w:rsidP="006C24EE">
            <w:pPr>
              <w:jc w:val="center"/>
              <w:rPr>
                <w:rFonts w:eastAsia="Times New Roman"/>
                <w:color w:val="000000"/>
                <w:szCs w:val="24"/>
              </w:rPr>
            </w:pPr>
          </w:p>
        </w:tc>
        <w:tc>
          <w:tcPr>
            <w:tcW w:w="4081" w:type="dxa"/>
            <w:vMerge w:val="restart"/>
            <w:tcBorders>
              <w:top w:val="single" w:sz="4" w:space="0" w:color="auto"/>
              <w:left w:val="single" w:sz="4" w:space="0" w:color="000000"/>
            </w:tcBorders>
            <w:shd w:val="clear" w:color="auto" w:fill="FFFFFF"/>
            <w:vAlign w:val="center"/>
          </w:tcPr>
          <w:p w:rsidR="006C24EE" w:rsidRPr="00A96BED" w:rsidRDefault="006C24EE" w:rsidP="006C24EE">
            <w:pPr>
              <w:rPr>
                <w:b/>
                <w:szCs w:val="24"/>
              </w:rPr>
            </w:pPr>
            <w:r w:rsidRPr="00A96BED">
              <w:rPr>
                <w:b/>
                <w:szCs w:val="24"/>
              </w:rPr>
              <w:t>Итого  по ООО «</w:t>
            </w:r>
            <w:r>
              <w:rPr>
                <w:b/>
                <w:szCs w:val="24"/>
              </w:rPr>
              <w:t xml:space="preserve">КХ г. </w:t>
            </w:r>
            <w:r w:rsidRPr="00A96BED">
              <w:rPr>
                <w:b/>
                <w:szCs w:val="24"/>
              </w:rPr>
              <w:t>Макарьев»</w:t>
            </w: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color w:val="000000"/>
                <w:szCs w:val="24"/>
              </w:rPr>
              <w:t>древесные отходы</w:t>
            </w:r>
          </w:p>
        </w:tc>
        <w:tc>
          <w:tcPr>
            <w:tcW w:w="1829" w:type="dxa"/>
            <w:tcBorders>
              <w:left w:val="single" w:sz="4" w:space="0" w:color="000000"/>
              <w:bottom w:val="single" w:sz="4" w:space="0" w:color="000000"/>
            </w:tcBorders>
            <w:shd w:val="clear" w:color="auto" w:fill="FFFFFF"/>
            <w:vAlign w:val="center"/>
          </w:tcPr>
          <w:p w:rsidR="006C24EE" w:rsidRPr="00A96BED" w:rsidRDefault="006C24EE" w:rsidP="006C24EE">
            <w:pPr>
              <w:jc w:val="center"/>
              <w:rPr>
                <w:b/>
                <w:bCs/>
                <w:color w:val="000000"/>
                <w:szCs w:val="24"/>
              </w:rPr>
            </w:pPr>
            <w:r>
              <w:rPr>
                <w:b/>
                <w:bCs/>
                <w:color w:val="000000"/>
                <w:szCs w:val="24"/>
              </w:rPr>
              <w:t>7450</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b/>
                <w:bCs/>
                <w:color w:val="000000"/>
              </w:rPr>
            </w:pPr>
            <w:r>
              <w:rPr>
                <w:b/>
                <w:bCs/>
                <w:color w:val="000000"/>
              </w:rPr>
              <w:t>447,0</w:t>
            </w:r>
          </w:p>
        </w:tc>
      </w:tr>
      <w:tr w:rsidR="006C24EE" w:rsidRPr="008500DB" w:rsidTr="001776A9">
        <w:trPr>
          <w:trHeight w:val="23"/>
        </w:trPr>
        <w:tc>
          <w:tcPr>
            <w:tcW w:w="552" w:type="dxa"/>
            <w:vMerge/>
            <w:tcBorders>
              <w:left w:val="single" w:sz="4" w:space="0" w:color="000000"/>
            </w:tcBorders>
            <w:shd w:val="clear" w:color="auto" w:fill="FFFFFF"/>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000000"/>
            </w:tcBorders>
            <w:shd w:val="clear" w:color="auto" w:fill="FFFFFF"/>
            <w:vAlign w:val="center"/>
          </w:tcPr>
          <w:p w:rsidR="006C24EE" w:rsidRPr="00A96BED" w:rsidRDefault="006C24EE" w:rsidP="006C24EE">
            <w:pPr>
              <w:rPr>
                <w:szCs w:val="24"/>
              </w:rPr>
            </w:pP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color w:val="000000"/>
                <w:szCs w:val="24"/>
              </w:rPr>
              <w:t>дрова</w:t>
            </w:r>
          </w:p>
        </w:tc>
        <w:tc>
          <w:tcPr>
            <w:tcW w:w="1829" w:type="dxa"/>
            <w:tcBorders>
              <w:left w:val="single" w:sz="4" w:space="0" w:color="000000"/>
              <w:bottom w:val="single" w:sz="4" w:space="0" w:color="000000"/>
            </w:tcBorders>
            <w:shd w:val="clear" w:color="auto" w:fill="FFFFFF"/>
            <w:vAlign w:val="center"/>
          </w:tcPr>
          <w:p w:rsidR="006C24EE" w:rsidRPr="00A96BED" w:rsidRDefault="006C24EE" w:rsidP="006C24EE">
            <w:pPr>
              <w:jc w:val="center"/>
              <w:rPr>
                <w:b/>
                <w:bCs/>
                <w:color w:val="000000"/>
                <w:szCs w:val="24"/>
              </w:rPr>
            </w:pPr>
            <w:r>
              <w:rPr>
                <w:b/>
                <w:bCs/>
                <w:color w:val="000000"/>
                <w:szCs w:val="24"/>
              </w:rPr>
              <w:t>11105,32</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b/>
                <w:bCs/>
                <w:color w:val="000000"/>
              </w:rPr>
            </w:pPr>
            <w:r>
              <w:rPr>
                <w:b/>
                <w:bCs/>
                <w:color w:val="000000"/>
              </w:rPr>
              <w:t>2954,0</w:t>
            </w:r>
          </w:p>
        </w:tc>
      </w:tr>
      <w:tr w:rsidR="006C24EE" w:rsidRPr="008500DB" w:rsidTr="001776A9">
        <w:trPr>
          <w:trHeight w:val="23"/>
        </w:trPr>
        <w:tc>
          <w:tcPr>
            <w:tcW w:w="552" w:type="dxa"/>
            <w:vMerge/>
            <w:tcBorders>
              <w:left w:val="single" w:sz="4" w:space="0" w:color="000000"/>
              <w:bottom w:val="single" w:sz="4" w:space="0" w:color="000000"/>
            </w:tcBorders>
            <w:shd w:val="clear" w:color="auto" w:fill="FFFFFF"/>
            <w:vAlign w:val="center"/>
          </w:tcPr>
          <w:p w:rsidR="006C24EE" w:rsidRPr="00A96BED" w:rsidRDefault="006C24EE" w:rsidP="006C24EE">
            <w:pPr>
              <w:jc w:val="center"/>
              <w:rPr>
                <w:rFonts w:eastAsia="Times New Roman"/>
                <w:color w:val="000000"/>
                <w:szCs w:val="24"/>
              </w:rPr>
            </w:pPr>
          </w:p>
        </w:tc>
        <w:tc>
          <w:tcPr>
            <w:tcW w:w="4081" w:type="dxa"/>
            <w:vMerge/>
            <w:tcBorders>
              <w:left w:val="single" w:sz="4" w:space="0" w:color="000000"/>
              <w:bottom w:val="single" w:sz="4" w:space="0" w:color="000000"/>
            </w:tcBorders>
            <w:shd w:val="clear" w:color="auto" w:fill="FFFFFF"/>
            <w:vAlign w:val="center"/>
          </w:tcPr>
          <w:p w:rsidR="006C24EE" w:rsidRPr="00A96BED" w:rsidRDefault="006C24EE" w:rsidP="006C24EE">
            <w:pPr>
              <w:rPr>
                <w:szCs w:val="24"/>
              </w:rPr>
            </w:pPr>
          </w:p>
        </w:tc>
        <w:tc>
          <w:tcPr>
            <w:tcW w:w="2101" w:type="dxa"/>
            <w:tcBorders>
              <w:left w:val="single" w:sz="4" w:space="0" w:color="000000"/>
              <w:bottom w:val="single" w:sz="4" w:space="0" w:color="000000"/>
            </w:tcBorders>
            <w:shd w:val="clear" w:color="auto" w:fill="auto"/>
            <w:vAlign w:val="center"/>
          </w:tcPr>
          <w:p w:rsidR="006C24EE" w:rsidRPr="00A96BED" w:rsidRDefault="006C24EE" w:rsidP="006C24EE">
            <w:pPr>
              <w:jc w:val="center"/>
              <w:rPr>
                <w:color w:val="000000"/>
                <w:szCs w:val="24"/>
              </w:rPr>
            </w:pPr>
            <w:r w:rsidRPr="00A96BED">
              <w:rPr>
                <w:color w:val="000000"/>
                <w:szCs w:val="24"/>
              </w:rPr>
              <w:t>каменный уголь</w:t>
            </w:r>
          </w:p>
        </w:tc>
        <w:tc>
          <w:tcPr>
            <w:tcW w:w="1829" w:type="dxa"/>
            <w:tcBorders>
              <w:left w:val="single" w:sz="4" w:space="0" w:color="000000"/>
              <w:bottom w:val="single" w:sz="4" w:space="0" w:color="000000"/>
            </w:tcBorders>
            <w:shd w:val="clear" w:color="auto" w:fill="FFFFFF"/>
            <w:vAlign w:val="center"/>
          </w:tcPr>
          <w:p w:rsidR="006C24EE" w:rsidRPr="00A96BED" w:rsidRDefault="006C24EE" w:rsidP="006C24EE">
            <w:pPr>
              <w:jc w:val="center"/>
              <w:rPr>
                <w:b/>
                <w:bCs/>
                <w:color w:val="000000"/>
                <w:szCs w:val="24"/>
              </w:rPr>
            </w:pPr>
            <w:r>
              <w:rPr>
                <w:b/>
                <w:bCs/>
                <w:color w:val="000000"/>
                <w:szCs w:val="24"/>
              </w:rPr>
              <w:t>631,25</w:t>
            </w:r>
          </w:p>
        </w:tc>
        <w:tc>
          <w:tcPr>
            <w:tcW w:w="1537" w:type="dxa"/>
            <w:gridSpan w:val="2"/>
            <w:tcBorders>
              <w:left w:val="single" w:sz="4" w:space="0" w:color="000000"/>
              <w:bottom w:val="single" w:sz="4" w:space="0" w:color="000000"/>
              <w:right w:val="single" w:sz="4" w:space="0" w:color="000000"/>
            </w:tcBorders>
            <w:shd w:val="clear" w:color="auto" w:fill="FFFFFF"/>
            <w:vAlign w:val="center"/>
          </w:tcPr>
          <w:p w:rsidR="006C24EE" w:rsidRDefault="006C24EE" w:rsidP="006C24EE">
            <w:pPr>
              <w:jc w:val="center"/>
              <w:rPr>
                <w:b/>
                <w:bCs/>
                <w:color w:val="000000"/>
              </w:rPr>
            </w:pPr>
            <w:r>
              <w:rPr>
                <w:b/>
                <w:bCs/>
                <w:color w:val="000000"/>
              </w:rPr>
              <w:t>484,8</w:t>
            </w:r>
          </w:p>
        </w:tc>
      </w:tr>
    </w:tbl>
    <w:p w:rsidR="00F63DDC" w:rsidRDefault="00F63DDC" w:rsidP="00C839DF">
      <w:pPr>
        <w:pStyle w:val="ConsPlusNormal"/>
        <w:widowControl/>
        <w:tabs>
          <w:tab w:val="left" w:pos="0"/>
        </w:tabs>
        <w:ind w:firstLine="567"/>
        <w:jc w:val="both"/>
        <w:rPr>
          <w:rFonts w:ascii="Times New Roman" w:hAnsi="Times New Roman" w:cs="Times New Roman"/>
          <w:bCs/>
          <w:sz w:val="24"/>
          <w:szCs w:val="24"/>
        </w:rPr>
      </w:pPr>
    </w:p>
    <w:p w:rsidR="005B5FD7" w:rsidRDefault="005B5FD7" w:rsidP="00C839DF">
      <w:pPr>
        <w:pStyle w:val="ConsPlusNormal"/>
        <w:widowControl/>
        <w:tabs>
          <w:tab w:val="left" w:pos="0"/>
        </w:tabs>
        <w:ind w:firstLine="567"/>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 </w:t>
      </w:r>
      <w:r w:rsidR="00D905FD" w:rsidRPr="006B32DA">
        <w:rPr>
          <w:rFonts w:ascii="Times New Roman" w:hAnsi="Times New Roman" w:cs="Times New Roman"/>
          <w:bCs/>
          <w:sz w:val="26"/>
          <w:szCs w:val="26"/>
        </w:rPr>
        <w:t xml:space="preserve">Для подвоза топлива на котельные у </w:t>
      </w:r>
      <w:r w:rsidR="00D905FD" w:rsidRPr="006B32DA">
        <w:rPr>
          <w:rFonts w:ascii="Times New Roman" w:hAnsi="Times New Roman" w:cs="Times New Roman"/>
          <w:sz w:val="26"/>
          <w:szCs w:val="26"/>
        </w:rPr>
        <w:t>ООО «</w:t>
      </w:r>
      <w:r w:rsidR="002B7C66">
        <w:rPr>
          <w:rFonts w:ascii="Times New Roman" w:hAnsi="Times New Roman" w:cs="Times New Roman"/>
          <w:sz w:val="26"/>
          <w:szCs w:val="26"/>
        </w:rPr>
        <w:t>КХ г.</w:t>
      </w:r>
      <w:r w:rsidR="00D905FD" w:rsidRPr="006B32DA">
        <w:rPr>
          <w:rFonts w:ascii="Times New Roman" w:hAnsi="Times New Roman" w:cs="Times New Roman"/>
          <w:sz w:val="26"/>
          <w:szCs w:val="26"/>
        </w:rPr>
        <w:t xml:space="preserve"> Макарьев» имеется 2 колесных трактора с тележками и погрузчик</w:t>
      </w:r>
      <w:r w:rsidR="00D905FD">
        <w:rPr>
          <w:rFonts w:ascii="Times New Roman" w:hAnsi="Times New Roman" w:cs="Times New Roman"/>
          <w:sz w:val="26"/>
          <w:szCs w:val="26"/>
        </w:rPr>
        <w:t>.</w:t>
      </w:r>
    </w:p>
    <w:p w:rsidR="00160BAF" w:rsidRPr="006B32DA" w:rsidRDefault="00160BAF" w:rsidP="00C839DF">
      <w:pPr>
        <w:pStyle w:val="ConsPlusNormal"/>
        <w:widowControl/>
        <w:tabs>
          <w:tab w:val="left" w:pos="0"/>
        </w:tabs>
        <w:ind w:firstLine="567"/>
        <w:jc w:val="both"/>
        <w:rPr>
          <w:rFonts w:ascii="Times New Roman" w:hAnsi="Times New Roman" w:cs="Times New Roman"/>
          <w:bCs/>
          <w:sz w:val="26"/>
          <w:szCs w:val="26"/>
        </w:rPr>
      </w:pPr>
    </w:p>
    <w:p w:rsidR="005B5FD7" w:rsidRPr="006B32DA" w:rsidRDefault="005B5FD7" w:rsidP="005B5FD7">
      <w:pPr>
        <w:pStyle w:val="ConsPlusNormal"/>
        <w:widowControl/>
        <w:tabs>
          <w:tab w:val="left" w:pos="0"/>
        </w:tabs>
        <w:spacing w:before="120" w:after="120"/>
        <w:ind w:firstLine="567"/>
        <w:jc w:val="both"/>
        <w:rPr>
          <w:rFonts w:ascii="Times New Roman" w:hAnsi="Times New Roman" w:cs="Times New Roman"/>
          <w:sz w:val="26"/>
          <w:szCs w:val="26"/>
        </w:rPr>
      </w:pPr>
      <w:r w:rsidRPr="006B32DA">
        <w:rPr>
          <w:rFonts w:ascii="Times New Roman" w:hAnsi="Times New Roman" w:cs="Times New Roman"/>
          <w:b/>
          <w:sz w:val="26"/>
          <w:szCs w:val="26"/>
        </w:rPr>
        <w:t>1.9 Надежность теплоснабжения</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Надежность теплоснабжения обеспечивают такие факторы, как</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 наличие резерва тепловых мощностей на теплоисточниках;</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 наличие резервных сетевых насосов;</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 наличие системы поставок топлива и его запасов в размерах не менее нормативов;</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наличие соединительных линий (перемычек) между тепловыми сетями от разных теплоисточников;</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основного и вспомогательного оборудования на котельных;</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тепловых сетей и сооружений на них;</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тепловых узлов потребителей;</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трубопроводов внутридомовых разводок.</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Оценка каждого из факторов надежности позволяет сделать следующие выводы:</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На всех котельных </w:t>
      </w:r>
      <w:r w:rsidRPr="006B32DA">
        <w:rPr>
          <w:rFonts w:ascii="Times New Roman" w:hAnsi="Times New Roman" w:cs="Times New Roman"/>
          <w:color w:val="000000"/>
          <w:sz w:val="26"/>
          <w:szCs w:val="26"/>
        </w:rPr>
        <w:t>установлено по 2 и более котла. Это обеспечивает в случае выхода из строя одного из котлов обеспечить подключенные нагрузки не менее, чем на 70% (см. табл. 1.2.1).</w:t>
      </w:r>
      <w:r w:rsidR="008000B1" w:rsidRPr="006B32DA">
        <w:rPr>
          <w:rFonts w:ascii="Times New Roman" w:hAnsi="Times New Roman" w:cs="Times New Roman"/>
          <w:color w:val="000000"/>
          <w:sz w:val="26"/>
          <w:szCs w:val="26"/>
        </w:rPr>
        <w:t xml:space="preserve"> </w:t>
      </w:r>
      <w:r w:rsidR="006C24EE">
        <w:rPr>
          <w:rFonts w:ascii="Times New Roman" w:hAnsi="Times New Roman" w:cs="Times New Roman"/>
          <w:color w:val="000000"/>
          <w:sz w:val="26"/>
          <w:szCs w:val="26"/>
        </w:rPr>
        <w:t>И</w:t>
      </w:r>
      <w:r w:rsidR="008000B1" w:rsidRPr="006B32DA">
        <w:rPr>
          <w:rFonts w:ascii="Times New Roman" w:hAnsi="Times New Roman" w:cs="Times New Roman"/>
          <w:color w:val="000000"/>
          <w:sz w:val="26"/>
          <w:szCs w:val="26"/>
        </w:rPr>
        <w:t>сключение составляет котельная 23 квартала, на которой при выходе из строя основного щепового котла ост</w:t>
      </w:r>
      <w:r w:rsidR="006C24EE">
        <w:rPr>
          <w:rFonts w:ascii="Times New Roman" w:hAnsi="Times New Roman" w:cs="Times New Roman"/>
          <w:color w:val="000000"/>
          <w:sz w:val="26"/>
          <w:szCs w:val="26"/>
        </w:rPr>
        <w:t>авшие</w:t>
      </w:r>
      <w:r w:rsidR="008000B1" w:rsidRPr="006B32DA">
        <w:rPr>
          <w:rFonts w:ascii="Times New Roman" w:hAnsi="Times New Roman" w:cs="Times New Roman"/>
          <w:color w:val="000000"/>
          <w:sz w:val="26"/>
          <w:szCs w:val="26"/>
        </w:rPr>
        <w:t xml:space="preserve">ся </w:t>
      </w:r>
      <w:r w:rsidR="006C24EE">
        <w:rPr>
          <w:rFonts w:ascii="Times New Roman" w:hAnsi="Times New Roman" w:cs="Times New Roman"/>
          <w:color w:val="000000"/>
          <w:sz w:val="26"/>
          <w:szCs w:val="26"/>
        </w:rPr>
        <w:t xml:space="preserve">2 </w:t>
      </w:r>
      <w:r w:rsidR="008000B1" w:rsidRPr="006B32DA">
        <w:rPr>
          <w:rFonts w:ascii="Times New Roman" w:hAnsi="Times New Roman" w:cs="Times New Roman"/>
          <w:color w:val="000000"/>
          <w:sz w:val="26"/>
          <w:szCs w:val="26"/>
        </w:rPr>
        <w:t>дровян</w:t>
      </w:r>
      <w:r w:rsidR="006C24EE">
        <w:rPr>
          <w:rFonts w:ascii="Times New Roman" w:hAnsi="Times New Roman" w:cs="Times New Roman"/>
          <w:color w:val="000000"/>
          <w:sz w:val="26"/>
          <w:szCs w:val="26"/>
        </w:rPr>
        <w:t>ых</w:t>
      </w:r>
      <w:r w:rsidR="008000B1" w:rsidRPr="006B32DA">
        <w:rPr>
          <w:rFonts w:ascii="Times New Roman" w:hAnsi="Times New Roman" w:cs="Times New Roman"/>
          <w:color w:val="000000"/>
          <w:sz w:val="26"/>
          <w:szCs w:val="26"/>
        </w:rPr>
        <w:t xml:space="preserve"> кот</w:t>
      </w:r>
      <w:r w:rsidR="006C24EE">
        <w:rPr>
          <w:rFonts w:ascii="Times New Roman" w:hAnsi="Times New Roman" w:cs="Times New Roman"/>
          <w:color w:val="000000"/>
          <w:sz w:val="26"/>
          <w:szCs w:val="26"/>
        </w:rPr>
        <w:t>ла</w:t>
      </w:r>
      <w:r w:rsidR="008000B1" w:rsidRPr="006B32DA">
        <w:rPr>
          <w:rFonts w:ascii="Times New Roman" w:hAnsi="Times New Roman" w:cs="Times New Roman"/>
          <w:color w:val="000000"/>
          <w:sz w:val="26"/>
          <w:szCs w:val="26"/>
        </w:rPr>
        <w:t xml:space="preserve"> обеспеч</w:t>
      </w:r>
      <w:r w:rsidR="006C24EE">
        <w:rPr>
          <w:rFonts w:ascii="Times New Roman" w:hAnsi="Times New Roman" w:cs="Times New Roman"/>
          <w:color w:val="000000"/>
          <w:sz w:val="26"/>
          <w:szCs w:val="26"/>
        </w:rPr>
        <w:t>а</w:t>
      </w:r>
      <w:r w:rsidR="008000B1" w:rsidRPr="006B32DA">
        <w:rPr>
          <w:rFonts w:ascii="Times New Roman" w:hAnsi="Times New Roman" w:cs="Times New Roman"/>
          <w:color w:val="000000"/>
          <w:sz w:val="26"/>
          <w:szCs w:val="26"/>
        </w:rPr>
        <w:t xml:space="preserve">т подключенные нагрузки только на </w:t>
      </w:r>
      <w:r w:rsidR="006C24EE">
        <w:rPr>
          <w:rFonts w:ascii="Times New Roman" w:hAnsi="Times New Roman" w:cs="Times New Roman"/>
          <w:color w:val="000000"/>
          <w:sz w:val="26"/>
          <w:szCs w:val="26"/>
        </w:rPr>
        <w:t>5</w:t>
      </w:r>
      <w:r w:rsidR="008000B1" w:rsidRPr="006B32DA">
        <w:rPr>
          <w:rFonts w:ascii="Times New Roman" w:hAnsi="Times New Roman" w:cs="Times New Roman"/>
          <w:color w:val="000000"/>
          <w:sz w:val="26"/>
          <w:szCs w:val="26"/>
        </w:rPr>
        <w:t>0%.</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На всех котельных установлено не менее 2-х сетевых насосов, что обеспечивает надежность в подаче теплоносителя потребителям. Все насосы имеют запас по расходу теплоносителя.</w:t>
      </w:r>
    </w:p>
    <w:p w:rsidR="002E6C27" w:rsidRPr="006B32DA" w:rsidRDefault="002E6C2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На </w:t>
      </w:r>
      <w:r w:rsidR="00DC7E13" w:rsidRPr="006B32DA">
        <w:rPr>
          <w:rFonts w:ascii="Times New Roman" w:hAnsi="Times New Roman" w:cs="Times New Roman"/>
          <w:sz w:val="26"/>
          <w:szCs w:val="26"/>
        </w:rPr>
        <w:t xml:space="preserve">всех котельных имеется только по 1 водяному вводу, но на </w:t>
      </w:r>
      <w:r w:rsidRPr="006B32DA">
        <w:rPr>
          <w:rFonts w:ascii="Times New Roman" w:hAnsi="Times New Roman" w:cs="Times New Roman"/>
          <w:sz w:val="26"/>
          <w:szCs w:val="26"/>
        </w:rPr>
        <w:t xml:space="preserve">котельных 21, 23 и 27 кварталов, бани, </w:t>
      </w:r>
      <w:r w:rsidR="00DC7E13" w:rsidRPr="006B32DA">
        <w:rPr>
          <w:rFonts w:ascii="Times New Roman" w:hAnsi="Times New Roman" w:cs="Times New Roman"/>
          <w:sz w:val="26"/>
          <w:szCs w:val="26"/>
        </w:rPr>
        <w:t>Л</w:t>
      </w:r>
      <w:r w:rsidRPr="006B32DA">
        <w:rPr>
          <w:rFonts w:ascii="Times New Roman" w:hAnsi="Times New Roman" w:cs="Times New Roman"/>
          <w:sz w:val="26"/>
          <w:szCs w:val="26"/>
        </w:rPr>
        <w:t>есторга, школ №1 и №2 имеются баки запаса воды, что повышает их живучесть и надежность теплоснаб</w:t>
      </w:r>
      <w:r w:rsidR="00DC7E13" w:rsidRPr="006B32DA">
        <w:rPr>
          <w:rFonts w:ascii="Times New Roman" w:hAnsi="Times New Roman" w:cs="Times New Roman"/>
          <w:sz w:val="26"/>
          <w:szCs w:val="26"/>
        </w:rPr>
        <w:t>ж</w:t>
      </w:r>
      <w:r w:rsidRPr="006B32DA">
        <w:rPr>
          <w:rFonts w:ascii="Times New Roman" w:hAnsi="Times New Roman" w:cs="Times New Roman"/>
          <w:sz w:val="26"/>
          <w:szCs w:val="26"/>
        </w:rPr>
        <w:t>ения.</w:t>
      </w:r>
    </w:p>
    <w:p w:rsidR="002E6C27" w:rsidRPr="006B32DA" w:rsidRDefault="002E6C2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В </w:t>
      </w:r>
      <w:r w:rsidR="00DC7E13" w:rsidRPr="006B32DA">
        <w:rPr>
          <w:rFonts w:ascii="Times New Roman" w:hAnsi="Times New Roman" w:cs="Times New Roman"/>
          <w:sz w:val="26"/>
          <w:szCs w:val="26"/>
        </w:rPr>
        <w:t>Е</w:t>
      </w:r>
      <w:r w:rsidRPr="006B32DA">
        <w:rPr>
          <w:rFonts w:ascii="Times New Roman" w:hAnsi="Times New Roman" w:cs="Times New Roman"/>
          <w:sz w:val="26"/>
          <w:szCs w:val="26"/>
        </w:rPr>
        <w:t>ДДС района имеется передвижной электрогенератор мощностью 30 кВт</w:t>
      </w:r>
      <w:r w:rsidR="00DC7E13" w:rsidRPr="006B32DA">
        <w:rPr>
          <w:rFonts w:ascii="Times New Roman" w:hAnsi="Times New Roman" w:cs="Times New Roman"/>
          <w:sz w:val="26"/>
          <w:szCs w:val="26"/>
        </w:rPr>
        <w:t>, который может обеспечить работу любой котельной, на которой произошло аварийное отключение электроэнергии.</w:t>
      </w:r>
    </w:p>
    <w:p w:rsidR="005B5FD7" w:rsidRPr="006B32DA" w:rsidRDefault="005267A8"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Т</w:t>
      </w:r>
      <w:r w:rsidR="005B5FD7" w:rsidRPr="006B32DA">
        <w:rPr>
          <w:rFonts w:ascii="Times New Roman" w:hAnsi="Times New Roman" w:cs="Times New Roman"/>
          <w:sz w:val="26"/>
          <w:szCs w:val="26"/>
        </w:rPr>
        <w:t xml:space="preserve">еплоснабжающая организация </w:t>
      </w:r>
      <w:r w:rsidRPr="006B32DA">
        <w:rPr>
          <w:rFonts w:ascii="Times New Roman" w:hAnsi="Times New Roman" w:cs="Times New Roman"/>
          <w:bCs/>
          <w:sz w:val="26"/>
          <w:szCs w:val="26"/>
        </w:rPr>
        <w:t>ООО</w:t>
      </w:r>
      <w:r w:rsidRPr="006B32DA">
        <w:rPr>
          <w:b/>
          <w:bCs/>
          <w:sz w:val="26"/>
          <w:szCs w:val="26"/>
        </w:rPr>
        <w:t xml:space="preserve"> </w:t>
      </w:r>
      <w:r w:rsidRPr="006B32DA">
        <w:rPr>
          <w:rFonts w:ascii="Times New Roman" w:hAnsi="Times New Roman" w:cs="Times New Roman"/>
          <w:bCs/>
          <w:sz w:val="26"/>
          <w:szCs w:val="26"/>
        </w:rPr>
        <w:t>«</w:t>
      </w:r>
      <w:r w:rsidR="00D62CE1">
        <w:rPr>
          <w:rFonts w:ascii="Times New Roman" w:hAnsi="Times New Roman" w:cs="Times New Roman"/>
          <w:bCs/>
          <w:sz w:val="26"/>
          <w:szCs w:val="26"/>
        </w:rPr>
        <w:t>КХ г.</w:t>
      </w:r>
      <w:r w:rsidR="008000B1" w:rsidRPr="006B32DA">
        <w:rPr>
          <w:rFonts w:ascii="Times New Roman" w:hAnsi="Times New Roman" w:cs="Times New Roman"/>
          <w:bCs/>
          <w:sz w:val="26"/>
          <w:szCs w:val="26"/>
        </w:rPr>
        <w:t xml:space="preserve"> Макарьев</w:t>
      </w:r>
      <w:r w:rsidRPr="006B32DA">
        <w:rPr>
          <w:rFonts w:ascii="Times New Roman" w:hAnsi="Times New Roman" w:cs="Times New Roman"/>
          <w:bCs/>
          <w:sz w:val="26"/>
          <w:szCs w:val="26"/>
        </w:rPr>
        <w:t xml:space="preserve">» </w:t>
      </w:r>
      <w:r w:rsidR="005B5FD7" w:rsidRPr="006B32DA">
        <w:rPr>
          <w:rFonts w:ascii="Times New Roman" w:hAnsi="Times New Roman" w:cs="Times New Roman"/>
          <w:sz w:val="26"/>
          <w:szCs w:val="26"/>
        </w:rPr>
        <w:t>имеет сложившуюся систему поставок топлива на котельные</w:t>
      </w:r>
      <w:r w:rsidR="008000B1" w:rsidRPr="006B32DA">
        <w:rPr>
          <w:rFonts w:ascii="Times New Roman" w:hAnsi="Times New Roman" w:cs="Times New Roman"/>
          <w:sz w:val="26"/>
          <w:szCs w:val="26"/>
        </w:rPr>
        <w:t>, в том числе и поставку на котельн</w:t>
      </w:r>
      <w:r w:rsidR="006C24EE">
        <w:rPr>
          <w:rFonts w:ascii="Times New Roman" w:hAnsi="Times New Roman" w:cs="Times New Roman"/>
          <w:sz w:val="26"/>
          <w:szCs w:val="26"/>
        </w:rPr>
        <w:t xml:space="preserve">ые </w:t>
      </w:r>
      <w:r w:rsidR="008000B1" w:rsidRPr="006B32DA">
        <w:rPr>
          <w:rFonts w:ascii="Times New Roman" w:hAnsi="Times New Roman" w:cs="Times New Roman"/>
          <w:sz w:val="26"/>
          <w:szCs w:val="26"/>
        </w:rPr>
        <w:t>отходов</w:t>
      </w:r>
      <w:r w:rsidR="005B5FD7" w:rsidRPr="006B32DA">
        <w:rPr>
          <w:rFonts w:ascii="Times New Roman" w:hAnsi="Times New Roman" w:cs="Times New Roman"/>
          <w:sz w:val="26"/>
          <w:szCs w:val="26"/>
        </w:rPr>
        <w:t xml:space="preserve"> </w:t>
      </w:r>
      <w:r w:rsidRPr="006B32DA">
        <w:rPr>
          <w:rFonts w:ascii="Times New Roman" w:hAnsi="Times New Roman" w:cs="Times New Roman"/>
          <w:sz w:val="26"/>
          <w:szCs w:val="26"/>
        </w:rPr>
        <w:t xml:space="preserve">деревообработки. </w:t>
      </w:r>
    </w:p>
    <w:p w:rsidR="005267A8"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Наличие соединительных линий (перемычек) между тепловыми сетями от разных теплоисточников значительно бы повысило н</w:t>
      </w:r>
      <w:r w:rsidR="009F1462" w:rsidRPr="006B32DA">
        <w:rPr>
          <w:rFonts w:ascii="Times New Roman" w:hAnsi="Times New Roman" w:cs="Times New Roman"/>
          <w:sz w:val="26"/>
          <w:szCs w:val="26"/>
        </w:rPr>
        <w:t xml:space="preserve">адежность систем теплоснабжения. Таких перемычек в </w:t>
      </w:r>
      <w:r w:rsidR="005267A8" w:rsidRPr="006B32DA">
        <w:rPr>
          <w:rFonts w:ascii="Times New Roman" w:hAnsi="Times New Roman" w:cs="Times New Roman"/>
          <w:sz w:val="26"/>
          <w:szCs w:val="26"/>
        </w:rPr>
        <w:t xml:space="preserve">городском </w:t>
      </w:r>
      <w:r w:rsidR="009F1462" w:rsidRPr="006B32DA">
        <w:rPr>
          <w:rFonts w:ascii="Times New Roman" w:hAnsi="Times New Roman" w:cs="Times New Roman"/>
          <w:sz w:val="26"/>
          <w:szCs w:val="26"/>
        </w:rPr>
        <w:t>поселени</w:t>
      </w:r>
      <w:r w:rsidR="005267A8" w:rsidRPr="006B32DA">
        <w:rPr>
          <w:rFonts w:ascii="Times New Roman" w:hAnsi="Times New Roman" w:cs="Times New Roman"/>
          <w:sz w:val="26"/>
          <w:szCs w:val="26"/>
        </w:rPr>
        <w:t xml:space="preserve">и </w:t>
      </w:r>
      <w:r w:rsidR="009F1462" w:rsidRPr="006B32DA">
        <w:rPr>
          <w:rFonts w:ascii="Times New Roman" w:hAnsi="Times New Roman" w:cs="Times New Roman"/>
          <w:sz w:val="26"/>
          <w:szCs w:val="26"/>
        </w:rPr>
        <w:t>не проложено</w:t>
      </w:r>
      <w:r w:rsidRPr="006B32DA">
        <w:rPr>
          <w:rFonts w:ascii="Times New Roman" w:hAnsi="Times New Roman" w:cs="Times New Roman"/>
          <w:sz w:val="26"/>
          <w:szCs w:val="26"/>
        </w:rPr>
        <w:t>.</w:t>
      </w:r>
    </w:p>
    <w:p w:rsidR="005B5FD7" w:rsidRPr="006B32DA" w:rsidRDefault="005267A8"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Наличие 2-х электрических вводов на котельных от разных трансформаторных подстанций или от разных секций шин одной подстанции.</w:t>
      </w:r>
      <w:r w:rsidR="005B5FD7" w:rsidRPr="006B32DA">
        <w:rPr>
          <w:rFonts w:ascii="Times New Roman" w:hAnsi="Times New Roman" w:cs="Times New Roman"/>
          <w:sz w:val="26"/>
          <w:szCs w:val="26"/>
        </w:rPr>
        <w:t xml:space="preserve"> </w:t>
      </w:r>
      <w:r w:rsidR="00931490" w:rsidRPr="006B32DA">
        <w:rPr>
          <w:rFonts w:ascii="Times New Roman" w:hAnsi="Times New Roman" w:cs="Times New Roman"/>
          <w:sz w:val="26"/>
          <w:szCs w:val="26"/>
        </w:rPr>
        <w:t>Все котельные города, кроме котельной 23 квартала имеют только по 1 электрическому вводу и снабжаются электрической энергией по 3 категории надежности.</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Техническое состояние основного и вспомогательного оборудования на муниципальных котельных, в целом, </w:t>
      </w:r>
      <w:r w:rsidR="00EE07B7" w:rsidRPr="006B32DA">
        <w:rPr>
          <w:rFonts w:ascii="Times New Roman" w:hAnsi="Times New Roman" w:cs="Times New Roman"/>
          <w:sz w:val="26"/>
          <w:szCs w:val="26"/>
        </w:rPr>
        <w:t>можно</w:t>
      </w:r>
      <w:r w:rsidRPr="006B32DA">
        <w:rPr>
          <w:rFonts w:ascii="Times New Roman" w:hAnsi="Times New Roman" w:cs="Times New Roman"/>
          <w:sz w:val="26"/>
          <w:szCs w:val="26"/>
        </w:rPr>
        <w:t xml:space="preserve"> признать удовлетворительным. </w:t>
      </w:r>
      <w:r w:rsidRPr="006B32DA">
        <w:rPr>
          <w:rFonts w:ascii="Times New Roman" w:hAnsi="Times New Roman" w:cs="Times New Roman"/>
          <w:bCs/>
          <w:sz w:val="26"/>
          <w:szCs w:val="26"/>
        </w:rPr>
        <w:t xml:space="preserve">Новых котлов серии КВ Ижевского </w:t>
      </w:r>
      <w:r w:rsidR="00EE07B7" w:rsidRPr="006B32DA">
        <w:rPr>
          <w:rFonts w:ascii="Times New Roman" w:hAnsi="Times New Roman" w:cs="Times New Roman"/>
          <w:bCs/>
          <w:sz w:val="26"/>
          <w:szCs w:val="26"/>
        </w:rPr>
        <w:t xml:space="preserve">и Кировского </w:t>
      </w:r>
      <w:r w:rsidRPr="006B32DA">
        <w:rPr>
          <w:rFonts w:ascii="Times New Roman" w:hAnsi="Times New Roman" w:cs="Times New Roman"/>
          <w:bCs/>
          <w:sz w:val="26"/>
          <w:szCs w:val="26"/>
        </w:rPr>
        <w:t>завод</w:t>
      </w:r>
      <w:r w:rsidR="00EE07B7" w:rsidRPr="006B32DA">
        <w:rPr>
          <w:rFonts w:ascii="Times New Roman" w:hAnsi="Times New Roman" w:cs="Times New Roman"/>
          <w:bCs/>
          <w:sz w:val="26"/>
          <w:szCs w:val="26"/>
        </w:rPr>
        <w:t>ов</w:t>
      </w:r>
      <w:r w:rsidRPr="006B32DA">
        <w:rPr>
          <w:rFonts w:ascii="Times New Roman" w:hAnsi="Times New Roman" w:cs="Times New Roman"/>
          <w:bCs/>
          <w:sz w:val="26"/>
          <w:szCs w:val="26"/>
        </w:rPr>
        <w:t xml:space="preserve"> установлено всего </w:t>
      </w:r>
      <w:r w:rsidR="00EE07B7" w:rsidRPr="006B32DA">
        <w:rPr>
          <w:rFonts w:ascii="Times New Roman" w:hAnsi="Times New Roman" w:cs="Times New Roman"/>
          <w:bCs/>
          <w:sz w:val="26"/>
          <w:szCs w:val="26"/>
        </w:rPr>
        <w:t>5</w:t>
      </w:r>
      <w:r w:rsidRPr="006B32DA">
        <w:rPr>
          <w:rFonts w:ascii="Times New Roman" w:hAnsi="Times New Roman" w:cs="Times New Roman"/>
          <w:bCs/>
          <w:sz w:val="26"/>
          <w:szCs w:val="26"/>
        </w:rPr>
        <w:t xml:space="preserve"> штук</w:t>
      </w:r>
      <w:r w:rsidR="005267A8" w:rsidRPr="006B32DA">
        <w:rPr>
          <w:rFonts w:ascii="Times New Roman" w:hAnsi="Times New Roman" w:cs="Times New Roman"/>
          <w:bCs/>
          <w:sz w:val="26"/>
          <w:szCs w:val="26"/>
        </w:rPr>
        <w:t xml:space="preserve"> на котельных </w:t>
      </w:r>
      <w:r w:rsidR="00D40EDC" w:rsidRPr="006B32DA">
        <w:rPr>
          <w:rFonts w:ascii="Times New Roman" w:hAnsi="Times New Roman" w:cs="Times New Roman"/>
          <w:bCs/>
          <w:sz w:val="26"/>
          <w:szCs w:val="26"/>
        </w:rPr>
        <w:t>21, 23, 27 кварталов и на котельной бани</w:t>
      </w:r>
      <w:r w:rsidRPr="006B32DA">
        <w:rPr>
          <w:rFonts w:ascii="Times New Roman" w:hAnsi="Times New Roman" w:cs="Times New Roman"/>
          <w:bCs/>
          <w:sz w:val="26"/>
          <w:szCs w:val="26"/>
        </w:rPr>
        <w:t xml:space="preserve">. </w:t>
      </w:r>
      <w:r w:rsidRPr="006B32DA">
        <w:rPr>
          <w:rFonts w:ascii="Times New Roman" w:hAnsi="Times New Roman" w:cs="Times New Roman"/>
          <w:sz w:val="26"/>
          <w:szCs w:val="26"/>
        </w:rPr>
        <w:t xml:space="preserve">Сетевые насосы </w:t>
      </w:r>
      <w:r w:rsidR="002F4315" w:rsidRPr="006B32DA">
        <w:rPr>
          <w:rFonts w:ascii="Times New Roman" w:hAnsi="Times New Roman" w:cs="Times New Roman"/>
          <w:sz w:val="26"/>
          <w:szCs w:val="26"/>
        </w:rPr>
        <w:t xml:space="preserve">отечественного производства </w:t>
      </w:r>
      <w:r w:rsidRPr="006B32DA">
        <w:rPr>
          <w:rFonts w:ascii="Times New Roman" w:hAnsi="Times New Roman" w:cs="Times New Roman"/>
          <w:sz w:val="26"/>
          <w:szCs w:val="26"/>
        </w:rPr>
        <w:t>имеют значительный физический изн</w:t>
      </w:r>
      <w:r w:rsidR="00713F8D">
        <w:rPr>
          <w:rFonts w:ascii="Times New Roman" w:hAnsi="Times New Roman" w:cs="Times New Roman"/>
          <w:sz w:val="26"/>
          <w:szCs w:val="26"/>
        </w:rPr>
        <w:t>ос, их фактические параметры ни</w:t>
      </w:r>
      <w:r w:rsidRPr="006B32DA">
        <w:rPr>
          <w:rFonts w:ascii="Times New Roman" w:hAnsi="Times New Roman" w:cs="Times New Roman"/>
          <w:sz w:val="26"/>
          <w:szCs w:val="26"/>
        </w:rPr>
        <w:t xml:space="preserve">кто не определял. </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Техническое состояние многих участков тепловых сетей не обеспечивает энергоэффективность процесса транспортировки теплоносителя. В разгар отопительного периода на тепловых сетях происходят инциденты и связанн</w:t>
      </w:r>
      <w:r w:rsidR="00EE07B7" w:rsidRPr="006B32DA">
        <w:rPr>
          <w:rFonts w:ascii="Times New Roman" w:hAnsi="Times New Roman" w:cs="Times New Roman"/>
          <w:sz w:val="26"/>
          <w:szCs w:val="26"/>
        </w:rPr>
        <w:t>ые</w:t>
      </w:r>
      <w:r w:rsidRPr="006B32DA">
        <w:rPr>
          <w:rFonts w:ascii="Times New Roman" w:hAnsi="Times New Roman" w:cs="Times New Roman"/>
          <w:sz w:val="26"/>
          <w:szCs w:val="26"/>
        </w:rPr>
        <w:t xml:space="preserve"> с этим отключени</w:t>
      </w:r>
      <w:r w:rsidR="00EE07B7" w:rsidRPr="006B32DA">
        <w:rPr>
          <w:rFonts w:ascii="Times New Roman" w:hAnsi="Times New Roman" w:cs="Times New Roman"/>
          <w:sz w:val="26"/>
          <w:szCs w:val="26"/>
        </w:rPr>
        <w:t>я</w:t>
      </w:r>
      <w:r w:rsidRPr="006B32DA">
        <w:rPr>
          <w:rFonts w:ascii="Times New Roman" w:hAnsi="Times New Roman" w:cs="Times New Roman"/>
          <w:sz w:val="26"/>
          <w:szCs w:val="26"/>
        </w:rPr>
        <w:t xml:space="preserve"> потребителей. По причине физического износа тепловой изоляции фактические тепловые потери значительно превышают нормативные.. </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b/>
          <w:sz w:val="26"/>
          <w:szCs w:val="26"/>
        </w:rPr>
      </w:pPr>
      <w:r w:rsidRPr="006B32DA">
        <w:rPr>
          <w:rFonts w:ascii="Times New Roman" w:hAnsi="Times New Roman" w:cs="Times New Roman"/>
          <w:sz w:val="26"/>
          <w:szCs w:val="26"/>
        </w:rPr>
        <w:lastRenderedPageBreak/>
        <w:t>Техническое состояние тепловых узлов потребителей, которые являются коллективной собственностью жителей домов, зависит от деятельности управляющих организаций и органов самоуправления домов.</w:t>
      </w:r>
      <w:r w:rsidR="00EE07B7" w:rsidRPr="006B32DA">
        <w:rPr>
          <w:rFonts w:ascii="Times New Roman" w:hAnsi="Times New Roman" w:cs="Times New Roman"/>
          <w:sz w:val="26"/>
          <w:szCs w:val="26"/>
        </w:rPr>
        <w:t xml:space="preserve"> </w:t>
      </w:r>
      <w:r w:rsidR="002F4315" w:rsidRPr="006B32DA">
        <w:rPr>
          <w:rFonts w:ascii="Times New Roman" w:hAnsi="Times New Roman" w:cs="Times New Roman"/>
          <w:sz w:val="26"/>
          <w:szCs w:val="26"/>
        </w:rPr>
        <w:t>Значительная</w:t>
      </w:r>
      <w:r w:rsidR="002A33DB" w:rsidRPr="006B32DA">
        <w:rPr>
          <w:rFonts w:ascii="Times New Roman" w:hAnsi="Times New Roman" w:cs="Times New Roman"/>
          <w:sz w:val="26"/>
          <w:szCs w:val="26"/>
        </w:rPr>
        <w:t xml:space="preserve"> часть</w:t>
      </w:r>
      <w:r w:rsidR="00EE07B7" w:rsidRPr="006B32DA">
        <w:rPr>
          <w:rFonts w:ascii="Times New Roman" w:hAnsi="Times New Roman" w:cs="Times New Roman"/>
          <w:sz w:val="26"/>
          <w:szCs w:val="26"/>
        </w:rPr>
        <w:t xml:space="preserve"> многоквартирны</w:t>
      </w:r>
      <w:r w:rsidR="002A33DB" w:rsidRPr="006B32DA">
        <w:rPr>
          <w:rFonts w:ascii="Times New Roman" w:hAnsi="Times New Roman" w:cs="Times New Roman"/>
          <w:sz w:val="26"/>
          <w:szCs w:val="26"/>
        </w:rPr>
        <w:t>х</w:t>
      </w:r>
      <w:r w:rsidR="00EE07B7" w:rsidRPr="006B32DA">
        <w:rPr>
          <w:rFonts w:ascii="Times New Roman" w:hAnsi="Times New Roman" w:cs="Times New Roman"/>
          <w:sz w:val="26"/>
          <w:szCs w:val="26"/>
        </w:rPr>
        <w:t xml:space="preserve"> жил</w:t>
      </w:r>
      <w:r w:rsidR="002A33DB" w:rsidRPr="006B32DA">
        <w:rPr>
          <w:rFonts w:ascii="Times New Roman" w:hAnsi="Times New Roman" w:cs="Times New Roman"/>
          <w:sz w:val="26"/>
          <w:szCs w:val="26"/>
        </w:rPr>
        <w:t>ых</w:t>
      </w:r>
      <w:r w:rsidR="00EE07B7" w:rsidRPr="006B32DA">
        <w:rPr>
          <w:rFonts w:ascii="Times New Roman" w:hAnsi="Times New Roman" w:cs="Times New Roman"/>
          <w:sz w:val="26"/>
          <w:szCs w:val="26"/>
        </w:rPr>
        <w:t xml:space="preserve"> дом</w:t>
      </w:r>
      <w:r w:rsidR="002A33DB" w:rsidRPr="006B32DA">
        <w:rPr>
          <w:rFonts w:ascii="Times New Roman" w:hAnsi="Times New Roman" w:cs="Times New Roman"/>
          <w:sz w:val="26"/>
          <w:szCs w:val="26"/>
        </w:rPr>
        <w:t>ов,</w:t>
      </w:r>
      <w:r w:rsidR="00EE07B7" w:rsidRPr="006B32DA">
        <w:rPr>
          <w:rFonts w:ascii="Times New Roman" w:hAnsi="Times New Roman" w:cs="Times New Roman"/>
          <w:sz w:val="26"/>
          <w:szCs w:val="26"/>
        </w:rPr>
        <w:t xml:space="preserve"> </w:t>
      </w:r>
      <w:r w:rsidR="002A33DB" w:rsidRPr="006B32DA">
        <w:rPr>
          <w:rFonts w:ascii="Times New Roman" w:hAnsi="Times New Roman" w:cs="Times New Roman"/>
          <w:sz w:val="26"/>
          <w:szCs w:val="26"/>
        </w:rPr>
        <w:t xml:space="preserve">учреждений и организаций </w:t>
      </w:r>
      <w:r w:rsidR="002F4315" w:rsidRPr="006B32DA">
        <w:rPr>
          <w:rFonts w:ascii="Times New Roman" w:hAnsi="Times New Roman" w:cs="Times New Roman"/>
          <w:sz w:val="26"/>
          <w:szCs w:val="26"/>
        </w:rPr>
        <w:t xml:space="preserve">не </w:t>
      </w:r>
      <w:r w:rsidR="002A33DB" w:rsidRPr="006B32DA">
        <w:rPr>
          <w:rFonts w:ascii="Times New Roman" w:hAnsi="Times New Roman" w:cs="Times New Roman"/>
          <w:sz w:val="26"/>
          <w:szCs w:val="26"/>
        </w:rPr>
        <w:t>установила узлы</w:t>
      </w:r>
      <w:r w:rsidR="00EE07B7" w:rsidRPr="006B32DA">
        <w:rPr>
          <w:rFonts w:ascii="Times New Roman" w:hAnsi="Times New Roman" w:cs="Times New Roman"/>
          <w:sz w:val="26"/>
          <w:szCs w:val="26"/>
        </w:rPr>
        <w:t xml:space="preserve"> учета тепловой энергии. </w:t>
      </w:r>
      <w:r w:rsidRPr="006B32DA">
        <w:rPr>
          <w:rFonts w:ascii="Times New Roman" w:hAnsi="Times New Roman" w:cs="Times New Roman"/>
          <w:sz w:val="26"/>
          <w:szCs w:val="26"/>
        </w:rPr>
        <w:t>Техническое состояние трубопроводов внутридомовых разводок также не соответствует «Правилам технической эксплуатации тепловых энергоустановок»: тепловая изоляция разводящих трубопроводов ветхая или вообще отсутствует. В результате имеют место значительные нерацио</w:t>
      </w:r>
      <w:r w:rsidR="002F4315" w:rsidRPr="006B32DA">
        <w:rPr>
          <w:rFonts w:ascii="Times New Roman" w:hAnsi="Times New Roman" w:cs="Times New Roman"/>
          <w:sz w:val="26"/>
          <w:szCs w:val="26"/>
        </w:rPr>
        <w:t>нальные потери тепловой энергии</w:t>
      </w:r>
      <w:r w:rsidRPr="006B32DA">
        <w:rPr>
          <w:rFonts w:ascii="Times New Roman" w:hAnsi="Times New Roman" w:cs="Times New Roman"/>
          <w:sz w:val="26"/>
          <w:szCs w:val="26"/>
        </w:rPr>
        <w:t>.</w:t>
      </w:r>
    </w:p>
    <w:p w:rsidR="00EE07B7" w:rsidRPr="006B32DA" w:rsidRDefault="00682546" w:rsidP="00682546">
      <w:pPr>
        <w:pStyle w:val="ConsPlusNormal"/>
        <w:widowControl/>
        <w:tabs>
          <w:tab w:val="left" w:pos="0"/>
        </w:tabs>
        <w:spacing w:before="120" w:after="120"/>
        <w:ind w:firstLine="426"/>
        <w:jc w:val="both"/>
        <w:rPr>
          <w:rFonts w:ascii="Times New Roman" w:hAnsi="Times New Roman" w:cs="Times New Roman"/>
          <w:sz w:val="26"/>
          <w:szCs w:val="26"/>
        </w:rPr>
      </w:pPr>
      <w:r w:rsidRPr="006B32DA">
        <w:rPr>
          <w:rFonts w:ascii="Times New Roman" w:hAnsi="Times New Roman" w:cs="Times New Roman"/>
          <w:sz w:val="26"/>
          <w:szCs w:val="26"/>
        </w:rPr>
        <w:t xml:space="preserve">Расчет показателей надежности систем теплоснабжения городского поселения </w:t>
      </w:r>
      <w:r w:rsidR="002F4315" w:rsidRPr="006B32DA">
        <w:rPr>
          <w:rFonts w:ascii="Times New Roman" w:hAnsi="Times New Roman" w:cs="Times New Roman"/>
          <w:sz w:val="26"/>
          <w:szCs w:val="26"/>
        </w:rPr>
        <w:t>город Макарьев</w:t>
      </w:r>
      <w:r w:rsidRPr="006B32DA">
        <w:rPr>
          <w:rFonts w:ascii="Times New Roman" w:hAnsi="Times New Roman" w:cs="Times New Roman"/>
          <w:sz w:val="26"/>
          <w:szCs w:val="26"/>
        </w:rPr>
        <w:t xml:space="preserve"> приведен в разделе 7</w:t>
      </w:r>
      <w:r w:rsidR="00713F8D">
        <w:rPr>
          <w:rFonts w:ascii="Times New Roman" w:hAnsi="Times New Roman" w:cs="Times New Roman"/>
          <w:sz w:val="26"/>
          <w:szCs w:val="26"/>
        </w:rPr>
        <w:t>, п. 7.2</w:t>
      </w:r>
      <w:r w:rsidRPr="006B32DA">
        <w:rPr>
          <w:rFonts w:ascii="Times New Roman" w:hAnsi="Times New Roman" w:cs="Times New Roman"/>
          <w:sz w:val="26"/>
          <w:szCs w:val="26"/>
        </w:rPr>
        <w:t>.</w:t>
      </w:r>
    </w:p>
    <w:p w:rsidR="005B5FD7" w:rsidRPr="006B32DA" w:rsidRDefault="005B5FD7" w:rsidP="005B5FD7">
      <w:pPr>
        <w:pStyle w:val="ConsPlusNormal"/>
        <w:widowControl/>
        <w:tabs>
          <w:tab w:val="left" w:pos="0"/>
        </w:tabs>
        <w:spacing w:before="120" w:after="120"/>
        <w:ind w:left="357" w:hanging="357"/>
        <w:jc w:val="both"/>
        <w:rPr>
          <w:sz w:val="26"/>
          <w:szCs w:val="26"/>
        </w:rPr>
      </w:pPr>
      <w:r w:rsidRPr="006B32DA">
        <w:rPr>
          <w:rFonts w:ascii="Times New Roman" w:hAnsi="Times New Roman" w:cs="Times New Roman"/>
          <w:b/>
          <w:sz w:val="26"/>
          <w:szCs w:val="26"/>
        </w:rPr>
        <w:t xml:space="preserve"> 1.10 Управляемость систем теплоснабжения</w:t>
      </w:r>
    </w:p>
    <w:p w:rsidR="005B5FD7" w:rsidRPr="006B32DA" w:rsidRDefault="005B5FD7" w:rsidP="005B5FD7">
      <w:pPr>
        <w:ind w:firstLine="357"/>
        <w:jc w:val="both"/>
        <w:rPr>
          <w:sz w:val="26"/>
          <w:szCs w:val="26"/>
        </w:rPr>
      </w:pPr>
      <w:r w:rsidRPr="006B32DA">
        <w:rPr>
          <w:sz w:val="26"/>
          <w:szCs w:val="26"/>
        </w:rPr>
        <w:t>В соответствии со статьей 6. ФЗ-190 к полномочиям органов местного самоуправления поселений, городских округов по организации теплоснабжения на соответствующих территориях относятся:</w:t>
      </w:r>
    </w:p>
    <w:p w:rsidR="005B5FD7" w:rsidRPr="006B32DA" w:rsidRDefault="005B5FD7" w:rsidP="005B5FD7">
      <w:pPr>
        <w:jc w:val="both"/>
        <w:rPr>
          <w:sz w:val="26"/>
          <w:szCs w:val="26"/>
        </w:rPr>
      </w:pPr>
      <w:r w:rsidRPr="006B32DA">
        <w:rPr>
          <w:sz w:val="26"/>
          <w:szCs w:val="26"/>
        </w:rPr>
        <w:t>1) организация обеспечения надежного теплоснабжения потребителей на территориях поселений, городских округов, в том числе принятие мер по организации обеспечения теплоснабжения потребителей в случае неисполнения теплоснабжающими организациями или теплосетевыми организациями своих обязательств либо отказа указанных организаций от исполнения своих обязательств;</w:t>
      </w:r>
    </w:p>
    <w:p w:rsidR="005B5FD7" w:rsidRPr="006B32DA" w:rsidRDefault="005B5FD7" w:rsidP="005B5FD7">
      <w:pPr>
        <w:jc w:val="both"/>
        <w:rPr>
          <w:sz w:val="26"/>
          <w:szCs w:val="26"/>
        </w:rPr>
      </w:pPr>
      <w:r w:rsidRPr="006B32DA">
        <w:rPr>
          <w:sz w:val="26"/>
          <w:szCs w:val="26"/>
        </w:rPr>
        <w:t>2) рассмотрение обращений потребителей по вопросам надежности теплоснабжения в порядке, установленном правилами организации теплоснабжения, утвержденными Правительством Российской Федерации;</w:t>
      </w:r>
    </w:p>
    <w:p w:rsidR="005B5FD7" w:rsidRPr="006B32DA" w:rsidRDefault="005B5FD7" w:rsidP="005B5FD7">
      <w:pPr>
        <w:jc w:val="both"/>
        <w:rPr>
          <w:sz w:val="26"/>
          <w:szCs w:val="26"/>
        </w:rPr>
      </w:pPr>
      <w:r w:rsidRPr="006B32DA">
        <w:rPr>
          <w:sz w:val="26"/>
          <w:szCs w:val="26"/>
        </w:rPr>
        <w:t>3) реализация полномочий в области регулирования цен (тарифов) в сфере теплоснабжения;</w:t>
      </w:r>
    </w:p>
    <w:p w:rsidR="005B5FD7" w:rsidRPr="006B32DA" w:rsidRDefault="005B5FD7" w:rsidP="005B5FD7">
      <w:pPr>
        <w:jc w:val="both"/>
        <w:rPr>
          <w:sz w:val="26"/>
          <w:szCs w:val="26"/>
        </w:rPr>
      </w:pPr>
      <w:r w:rsidRPr="006B32DA">
        <w:rPr>
          <w:sz w:val="26"/>
          <w:szCs w:val="26"/>
        </w:rPr>
        <w:t>4) выполнение требований, установленных правилами оценки готовности поселений, городских округов к отопительному периоду, и контроль за готовностью теплоснабжающих организаций, теплосетевых организаций, отдельных категорий потребителей к отопительному периоду;</w:t>
      </w:r>
    </w:p>
    <w:p w:rsidR="005B5FD7" w:rsidRPr="006B32DA" w:rsidRDefault="005B5FD7" w:rsidP="005B5FD7">
      <w:pPr>
        <w:jc w:val="both"/>
        <w:rPr>
          <w:sz w:val="26"/>
          <w:szCs w:val="26"/>
        </w:rPr>
      </w:pPr>
      <w:r w:rsidRPr="006B32DA">
        <w:rPr>
          <w:sz w:val="26"/>
          <w:szCs w:val="26"/>
        </w:rPr>
        <w:t>5) согласование вывода источников тепловой энергии, тепловых сетей в ремонт и из эксплуатации;</w:t>
      </w:r>
    </w:p>
    <w:p w:rsidR="005B5FD7" w:rsidRPr="006B32DA" w:rsidRDefault="005B5FD7" w:rsidP="005B5FD7">
      <w:pPr>
        <w:jc w:val="both"/>
        <w:rPr>
          <w:sz w:val="26"/>
          <w:szCs w:val="26"/>
        </w:rPr>
      </w:pPr>
      <w:r w:rsidRPr="006B32DA">
        <w:rPr>
          <w:sz w:val="26"/>
          <w:szCs w:val="26"/>
        </w:rPr>
        <w:t xml:space="preserve">6) </w:t>
      </w:r>
      <w:r w:rsidR="002F4315" w:rsidRPr="006B32DA">
        <w:rPr>
          <w:sz w:val="26"/>
          <w:szCs w:val="26"/>
        </w:rPr>
        <w:t xml:space="preserve">разработка, актуализация и </w:t>
      </w:r>
      <w:r w:rsidRPr="006B32DA">
        <w:rPr>
          <w:sz w:val="26"/>
          <w:szCs w:val="26"/>
        </w:rPr>
        <w:t>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640693" w:rsidRPr="006B32DA" w:rsidRDefault="00640693" w:rsidP="005B5FD7">
      <w:pPr>
        <w:jc w:val="both"/>
        <w:rPr>
          <w:sz w:val="26"/>
          <w:szCs w:val="26"/>
        </w:rPr>
      </w:pPr>
      <w:r w:rsidRPr="006B32DA">
        <w:rPr>
          <w:sz w:val="26"/>
          <w:szCs w:val="26"/>
        </w:rPr>
        <w:t>7) установление порядка перехода потребителей тепловой энергии с централизованного на индивидуальное теплоснабжение;</w:t>
      </w:r>
    </w:p>
    <w:p w:rsidR="005B5FD7" w:rsidRPr="006B32DA" w:rsidRDefault="00640693" w:rsidP="00640693">
      <w:pPr>
        <w:pStyle w:val="ConsPlusNormal"/>
        <w:widowControl/>
        <w:tabs>
          <w:tab w:val="left" w:pos="0"/>
        </w:tabs>
        <w:ind w:firstLine="0"/>
        <w:jc w:val="both"/>
        <w:rPr>
          <w:rFonts w:ascii="Times New Roman" w:hAnsi="Times New Roman" w:cs="Times New Roman"/>
          <w:sz w:val="26"/>
          <w:szCs w:val="26"/>
        </w:rPr>
      </w:pPr>
      <w:r w:rsidRPr="006B32DA">
        <w:rPr>
          <w:rFonts w:ascii="Times New Roman" w:hAnsi="Times New Roman" w:cs="Times New Roman"/>
          <w:sz w:val="26"/>
          <w:szCs w:val="26"/>
        </w:rPr>
        <w:t>8</w:t>
      </w:r>
      <w:r w:rsidR="005B5FD7" w:rsidRPr="006B32DA">
        <w:rPr>
          <w:rFonts w:ascii="Times New Roman" w:hAnsi="Times New Roman" w:cs="Times New Roman"/>
          <w:sz w:val="26"/>
          <w:szCs w:val="26"/>
        </w:rPr>
        <w:t xml:space="preserve">) </w:t>
      </w:r>
      <w:r w:rsidRPr="006B32DA">
        <w:rPr>
          <w:rFonts w:ascii="Times New Roman" w:hAnsi="Times New Roman" w:cs="Times New Roman"/>
          <w:sz w:val="26"/>
          <w:szCs w:val="26"/>
        </w:rPr>
        <w:t xml:space="preserve">разработка технических заданий и </w:t>
      </w:r>
      <w:r w:rsidR="005B5FD7" w:rsidRPr="006B32DA">
        <w:rPr>
          <w:rFonts w:ascii="Times New Roman" w:hAnsi="Times New Roman" w:cs="Times New Roman"/>
          <w:sz w:val="26"/>
          <w:szCs w:val="26"/>
        </w:rPr>
        <w:t>согласование инвестиционных программ организаций, осуществляющих регулируемые виды деятельности в сфере теплоснабжения, в порядке, установленном Прав</w:t>
      </w:r>
      <w:r w:rsidRPr="006B32DA">
        <w:rPr>
          <w:rFonts w:ascii="Times New Roman" w:hAnsi="Times New Roman" w:cs="Times New Roman"/>
          <w:sz w:val="26"/>
          <w:szCs w:val="26"/>
        </w:rPr>
        <w:t>ительством Российской Федерации;</w:t>
      </w:r>
    </w:p>
    <w:p w:rsidR="00640693" w:rsidRPr="006B32DA" w:rsidRDefault="00640693" w:rsidP="00B67419">
      <w:pPr>
        <w:pStyle w:val="ConsPlusNormal"/>
        <w:widowControl/>
        <w:tabs>
          <w:tab w:val="left" w:pos="0"/>
        </w:tabs>
        <w:ind w:firstLine="0"/>
        <w:jc w:val="both"/>
        <w:rPr>
          <w:rFonts w:ascii="Times New Roman" w:hAnsi="Times New Roman" w:cs="Times New Roman"/>
          <w:sz w:val="26"/>
          <w:szCs w:val="26"/>
        </w:rPr>
      </w:pPr>
      <w:r w:rsidRPr="006B32DA">
        <w:rPr>
          <w:rFonts w:ascii="Times New Roman" w:hAnsi="Times New Roman" w:cs="Times New Roman"/>
          <w:sz w:val="26"/>
          <w:szCs w:val="26"/>
        </w:rPr>
        <w:t>9) установление мер социальной поддержки населения при наличии возможностей их финансового обеспечения.</w:t>
      </w:r>
    </w:p>
    <w:p w:rsidR="005B5FD7" w:rsidRPr="006B32DA" w:rsidRDefault="005B5FD7" w:rsidP="00B67419">
      <w:pPr>
        <w:pStyle w:val="ConsPlusNormal"/>
        <w:widowControl/>
        <w:tabs>
          <w:tab w:val="left" w:pos="0"/>
        </w:tabs>
        <w:ind w:firstLine="567"/>
        <w:jc w:val="both"/>
        <w:rPr>
          <w:rFonts w:ascii="Times New Roman" w:hAnsi="Times New Roman" w:cs="Times New Roman"/>
          <w:bCs/>
          <w:sz w:val="26"/>
          <w:szCs w:val="26"/>
        </w:rPr>
      </w:pPr>
      <w:r w:rsidRPr="006B32DA">
        <w:rPr>
          <w:rFonts w:ascii="Times New Roman" w:hAnsi="Times New Roman" w:cs="Times New Roman"/>
          <w:sz w:val="26"/>
          <w:szCs w:val="26"/>
        </w:rPr>
        <w:t>Управление системой теплоснабжения производит админ</w:t>
      </w:r>
      <w:r w:rsidR="00EE07B7" w:rsidRPr="006B32DA">
        <w:rPr>
          <w:rFonts w:ascii="Times New Roman" w:hAnsi="Times New Roman" w:cs="Times New Roman"/>
          <w:sz w:val="26"/>
          <w:szCs w:val="26"/>
        </w:rPr>
        <w:t xml:space="preserve">истрация </w:t>
      </w:r>
      <w:r w:rsidR="002F4315" w:rsidRPr="006B32DA">
        <w:rPr>
          <w:rFonts w:ascii="Times New Roman" w:hAnsi="Times New Roman" w:cs="Times New Roman"/>
          <w:sz w:val="26"/>
          <w:szCs w:val="26"/>
        </w:rPr>
        <w:t>Макарьев</w:t>
      </w:r>
      <w:r w:rsidR="00EE07B7" w:rsidRPr="006B32DA">
        <w:rPr>
          <w:rFonts w:ascii="Times New Roman" w:hAnsi="Times New Roman" w:cs="Times New Roman"/>
          <w:sz w:val="26"/>
          <w:szCs w:val="26"/>
        </w:rPr>
        <w:t>ского муниципального района</w:t>
      </w:r>
      <w:r w:rsidRPr="006B32DA">
        <w:rPr>
          <w:rFonts w:ascii="Times New Roman" w:hAnsi="Times New Roman" w:cs="Times New Roman"/>
          <w:sz w:val="26"/>
          <w:szCs w:val="26"/>
        </w:rPr>
        <w:t xml:space="preserve">. Для оперативного решения вопросов создана единая дежурно-диспетчерская служба (ЕДДС). В ее полномочия входит принятие оперативных решений по функционированию систем теплоснабжения города и района, в том числе по ликвидации повреждений, инцидентов и аварийных ситуаций. Распоряжения ЕДДС обязательны к исполнению всеми теплоснабжающими организациями города. </w:t>
      </w:r>
    </w:p>
    <w:p w:rsidR="005B5FD7" w:rsidRDefault="005B5FD7" w:rsidP="00723F8A">
      <w:pPr>
        <w:pStyle w:val="ConsPlusNormal"/>
        <w:widowControl/>
        <w:tabs>
          <w:tab w:val="left" w:pos="0"/>
        </w:tabs>
        <w:spacing w:after="120"/>
        <w:ind w:firstLine="567"/>
        <w:jc w:val="both"/>
        <w:rPr>
          <w:rFonts w:ascii="Times New Roman" w:hAnsi="Times New Roman" w:cs="Times New Roman"/>
          <w:bCs/>
          <w:sz w:val="26"/>
          <w:szCs w:val="26"/>
        </w:rPr>
      </w:pPr>
      <w:r w:rsidRPr="006B32DA">
        <w:rPr>
          <w:rFonts w:ascii="Times New Roman" w:hAnsi="Times New Roman" w:cs="Times New Roman"/>
          <w:bCs/>
          <w:sz w:val="26"/>
          <w:szCs w:val="26"/>
        </w:rPr>
        <w:t xml:space="preserve">В </w:t>
      </w:r>
      <w:r w:rsidR="005267A8" w:rsidRPr="006B32DA">
        <w:rPr>
          <w:rFonts w:ascii="Times New Roman" w:hAnsi="Times New Roman" w:cs="Times New Roman"/>
          <w:bCs/>
          <w:sz w:val="26"/>
          <w:szCs w:val="26"/>
        </w:rPr>
        <w:t>ООО</w:t>
      </w:r>
      <w:r w:rsidRPr="006B32DA">
        <w:rPr>
          <w:rFonts w:ascii="Times New Roman" w:hAnsi="Times New Roman" w:cs="Times New Roman"/>
          <w:bCs/>
          <w:sz w:val="26"/>
          <w:szCs w:val="26"/>
        </w:rPr>
        <w:t xml:space="preserve"> «</w:t>
      </w:r>
      <w:r w:rsidR="00D62CE1">
        <w:rPr>
          <w:rFonts w:ascii="Times New Roman" w:hAnsi="Times New Roman" w:cs="Times New Roman"/>
          <w:bCs/>
          <w:sz w:val="26"/>
          <w:szCs w:val="26"/>
        </w:rPr>
        <w:t>КХ г.</w:t>
      </w:r>
      <w:r w:rsidR="002F4315" w:rsidRPr="006B32DA">
        <w:rPr>
          <w:rFonts w:ascii="Times New Roman" w:hAnsi="Times New Roman" w:cs="Times New Roman"/>
          <w:bCs/>
          <w:sz w:val="26"/>
          <w:szCs w:val="26"/>
        </w:rPr>
        <w:t xml:space="preserve"> Макарьев</w:t>
      </w:r>
      <w:r w:rsidRPr="006B32DA">
        <w:rPr>
          <w:rFonts w:ascii="Times New Roman" w:hAnsi="Times New Roman" w:cs="Times New Roman"/>
          <w:bCs/>
          <w:sz w:val="26"/>
          <w:szCs w:val="26"/>
        </w:rPr>
        <w:t xml:space="preserve">» </w:t>
      </w:r>
      <w:r w:rsidR="005267A8" w:rsidRPr="006B32DA">
        <w:rPr>
          <w:rFonts w:ascii="Times New Roman" w:hAnsi="Times New Roman" w:cs="Times New Roman"/>
          <w:bCs/>
          <w:sz w:val="26"/>
          <w:szCs w:val="26"/>
        </w:rPr>
        <w:t>создан</w:t>
      </w:r>
      <w:r w:rsidR="002F4315" w:rsidRPr="006B32DA">
        <w:rPr>
          <w:rFonts w:ascii="Times New Roman" w:hAnsi="Times New Roman" w:cs="Times New Roman"/>
          <w:bCs/>
          <w:sz w:val="26"/>
          <w:szCs w:val="26"/>
        </w:rPr>
        <w:t>а</w:t>
      </w:r>
      <w:r w:rsidRPr="006B32DA">
        <w:rPr>
          <w:rFonts w:ascii="Times New Roman" w:hAnsi="Times New Roman" w:cs="Times New Roman"/>
          <w:bCs/>
          <w:sz w:val="26"/>
          <w:szCs w:val="26"/>
        </w:rPr>
        <w:t xml:space="preserve"> собственн</w:t>
      </w:r>
      <w:r w:rsidR="002F4315" w:rsidRPr="006B32DA">
        <w:rPr>
          <w:rFonts w:ascii="Times New Roman" w:hAnsi="Times New Roman" w:cs="Times New Roman"/>
          <w:bCs/>
          <w:sz w:val="26"/>
          <w:szCs w:val="26"/>
        </w:rPr>
        <w:t>ая</w:t>
      </w:r>
      <w:r w:rsidRPr="006B32DA">
        <w:rPr>
          <w:rFonts w:ascii="Times New Roman" w:hAnsi="Times New Roman" w:cs="Times New Roman"/>
          <w:bCs/>
          <w:sz w:val="26"/>
          <w:szCs w:val="26"/>
        </w:rPr>
        <w:t xml:space="preserve"> </w:t>
      </w:r>
      <w:r w:rsidRPr="006B32DA">
        <w:rPr>
          <w:rFonts w:ascii="Times New Roman" w:hAnsi="Times New Roman" w:cs="Times New Roman"/>
          <w:sz w:val="26"/>
          <w:szCs w:val="26"/>
        </w:rPr>
        <w:t>аварийн</w:t>
      </w:r>
      <w:r w:rsidR="002F4315" w:rsidRPr="006B32DA">
        <w:rPr>
          <w:rFonts w:ascii="Times New Roman" w:hAnsi="Times New Roman" w:cs="Times New Roman"/>
          <w:sz w:val="26"/>
          <w:szCs w:val="26"/>
        </w:rPr>
        <w:t>ая</w:t>
      </w:r>
      <w:r w:rsidR="005267A8" w:rsidRPr="006B32DA">
        <w:rPr>
          <w:rFonts w:ascii="Times New Roman" w:hAnsi="Times New Roman" w:cs="Times New Roman"/>
          <w:sz w:val="26"/>
          <w:szCs w:val="26"/>
        </w:rPr>
        <w:t xml:space="preserve"> </w:t>
      </w:r>
      <w:r w:rsidRPr="006B32DA">
        <w:rPr>
          <w:rFonts w:ascii="Times New Roman" w:hAnsi="Times New Roman" w:cs="Times New Roman"/>
          <w:sz w:val="26"/>
          <w:szCs w:val="26"/>
        </w:rPr>
        <w:t>служб</w:t>
      </w:r>
      <w:r w:rsidR="002F4315" w:rsidRPr="006B32DA">
        <w:rPr>
          <w:rFonts w:ascii="Times New Roman" w:hAnsi="Times New Roman" w:cs="Times New Roman"/>
          <w:sz w:val="26"/>
          <w:szCs w:val="26"/>
        </w:rPr>
        <w:t>а</w:t>
      </w:r>
      <w:r w:rsidRPr="006B32DA">
        <w:rPr>
          <w:rFonts w:ascii="Times New Roman" w:hAnsi="Times New Roman" w:cs="Times New Roman"/>
          <w:sz w:val="26"/>
          <w:szCs w:val="26"/>
        </w:rPr>
        <w:t xml:space="preserve"> (АДС)</w:t>
      </w:r>
      <w:r w:rsidRPr="006B32DA">
        <w:rPr>
          <w:rFonts w:ascii="Times New Roman" w:hAnsi="Times New Roman" w:cs="Times New Roman"/>
          <w:bCs/>
          <w:sz w:val="26"/>
          <w:szCs w:val="26"/>
        </w:rPr>
        <w:t>, в которой осуществляют дежурство по графику руководители и специалисты предприяти</w:t>
      </w:r>
      <w:r w:rsidR="002F4315" w:rsidRPr="006B32DA">
        <w:rPr>
          <w:rFonts w:ascii="Times New Roman" w:hAnsi="Times New Roman" w:cs="Times New Roman"/>
          <w:bCs/>
          <w:sz w:val="26"/>
          <w:szCs w:val="26"/>
        </w:rPr>
        <w:t>я</w:t>
      </w:r>
      <w:r w:rsidRPr="006B32DA">
        <w:rPr>
          <w:rFonts w:ascii="Times New Roman" w:hAnsi="Times New Roman" w:cs="Times New Roman"/>
          <w:bCs/>
          <w:sz w:val="26"/>
          <w:szCs w:val="26"/>
        </w:rPr>
        <w:t>.</w:t>
      </w:r>
    </w:p>
    <w:p w:rsidR="00713F8D" w:rsidRPr="006B32DA" w:rsidRDefault="00713F8D" w:rsidP="00723F8A">
      <w:pPr>
        <w:pStyle w:val="ConsPlusNormal"/>
        <w:widowControl/>
        <w:tabs>
          <w:tab w:val="left" w:pos="0"/>
        </w:tabs>
        <w:spacing w:after="120"/>
        <w:ind w:firstLine="567"/>
        <w:jc w:val="both"/>
        <w:rPr>
          <w:rFonts w:ascii="Times New Roman" w:hAnsi="Times New Roman" w:cs="Times New Roman"/>
          <w:bCs/>
          <w:sz w:val="26"/>
          <w:szCs w:val="26"/>
        </w:rPr>
      </w:pPr>
    </w:p>
    <w:p w:rsidR="005B5FD7" w:rsidRPr="006B32DA" w:rsidRDefault="005B5FD7" w:rsidP="005B5FD7">
      <w:pPr>
        <w:pStyle w:val="ConsPlusNormal"/>
        <w:widowControl/>
        <w:tabs>
          <w:tab w:val="left" w:pos="0"/>
        </w:tabs>
        <w:spacing w:before="120" w:after="120"/>
        <w:ind w:firstLine="567"/>
        <w:jc w:val="both"/>
        <w:rPr>
          <w:rFonts w:ascii="Times New Roman" w:hAnsi="Times New Roman" w:cs="Times New Roman"/>
          <w:sz w:val="26"/>
          <w:szCs w:val="26"/>
        </w:rPr>
      </w:pPr>
      <w:r w:rsidRPr="006B32DA">
        <w:rPr>
          <w:rFonts w:ascii="Times New Roman" w:hAnsi="Times New Roman" w:cs="Times New Roman"/>
          <w:b/>
          <w:sz w:val="26"/>
          <w:szCs w:val="26"/>
        </w:rPr>
        <w:lastRenderedPageBreak/>
        <w:t>1.11 Технико-экономические показатели теплоснабжающих организаций</w:t>
      </w:r>
    </w:p>
    <w:p w:rsidR="005B5FD7" w:rsidRPr="006B32DA" w:rsidRDefault="005B5FD7" w:rsidP="005B5FD7">
      <w:pPr>
        <w:pStyle w:val="ConsPlusNormal"/>
        <w:widowControl/>
        <w:tabs>
          <w:tab w:val="left" w:pos="0"/>
        </w:tabs>
        <w:spacing w:before="120"/>
        <w:ind w:firstLine="567"/>
        <w:jc w:val="both"/>
        <w:rPr>
          <w:rFonts w:ascii="Times New Roman" w:hAnsi="Times New Roman" w:cs="Times New Roman"/>
          <w:sz w:val="26"/>
          <w:szCs w:val="26"/>
        </w:rPr>
      </w:pPr>
      <w:r w:rsidRPr="006B32DA">
        <w:rPr>
          <w:rFonts w:ascii="Times New Roman" w:hAnsi="Times New Roman" w:cs="Times New Roman"/>
          <w:sz w:val="26"/>
          <w:szCs w:val="26"/>
        </w:rPr>
        <w:t>Технико-экономические показатели теплоснабжающих организаций приведены в таблице 1.11.1.</w:t>
      </w:r>
    </w:p>
    <w:p w:rsidR="005B5FD7" w:rsidRPr="006B32DA" w:rsidRDefault="005B5FD7" w:rsidP="005B5FD7">
      <w:pPr>
        <w:pStyle w:val="ConsPlusNormal"/>
        <w:widowControl/>
        <w:tabs>
          <w:tab w:val="left" w:pos="0"/>
        </w:tabs>
        <w:ind w:firstLine="567"/>
        <w:jc w:val="right"/>
        <w:rPr>
          <w:rFonts w:ascii="Times New Roman" w:hAnsi="Times New Roman" w:cs="Times New Roman"/>
          <w:sz w:val="26"/>
          <w:szCs w:val="26"/>
        </w:rPr>
      </w:pPr>
      <w:r w:rsidRPr="006B32DA">
        <w:rPr>
          <w:rFonts w:ascii="Times New Roman" w:hAnsi="Times New Roman" w:cs="Times New Roman"/>
          <w:sz w:val="26"/>
          <w:szCs w:val="26"/>
        </w:rPr>
        <w:t>Таблица 1.11.1</w:t>
      </w:r>
    </w:p>
    <w:p w:rsidR="005B5FD7" w:rsidRDefault="005B5FD7" w:rsidP="00712071">
      <w:pPr>
        <w:pStyle w:val="ConsPlusNormal"/>
        <w:widowControl/>
        <w:tabs>
          <w:tab w:val="left" w:pos="0"/>
        </w:tabs>
        <w:spacing w:after="120"/>
        <w:ind w:firstLine="142"/>
        <w:rPr>
          <w:rFonts w:ascii="Times New Roman" w:hAnsi="Times New Roman" w:cs="Times New Roman"/>
          <w:sz w:val="24"/>
          <w:szCs w:val="24"/>
        </w:rPr>
      </w:pPr>
      <w:r w:rsidRPr="006B32DA">
        <w:rPr>
          <w:rFonts w:ascii="Times New Roman" w:hAnsi="Times New Roman" w:cs="Times New Roman"/>
          <w:sz w:val="26"/>
          <w:szCs w:val="26"/>
        </w:rPr>
        <w:t>Технико-экономические показатели теплоснабжающих организаций за 201</w:t>
      </w:r>
      <w:r w:rsidR="00C576BD">
        <w:rPr>
          <w:rFonts w:ascii="Times New Roman" w:hAnsi="Times New Roman" w:cs="Times New Roman"/>
          <w:sz w:val="26"/>
          <w:szCs w:val="26"/>
        </w:rPr>
        <w:t>8</w:t>
      </w:r>
      <w:r w:rsidRPr="006B32DA">
        <w:rPr>
          <w:rFonts w:ascii="Times New Roman" w:hAnsi="Times New Roman" w:cs="Times New Roman"/>
          <w:sz w:val="26"/>
          <w:szCs w:val="26"/>
        </w:rPr>
        <w:t xml:space="preserve"> год, Гкал/год</w:t>
      </w:r>
    </w:p>
    <w:tbl>
      <w:tblPr>
        <w:tblW w:w="10351" w:type="dxa"/>
        <w:tblInd w:w="-60" w:type="dxa"/>
        <w:tblLayout w:type="fixed"/>
        <w:tblCellMar>
          <w:left w:w="57" w:type="dxa"/>
          <w:right w:w="57" w:type="dxa"/>
        </w:tblCellMar>
        <w:tblLook w:val="0000" w:firstRow="0" w:lastRow="0" w:firstColumn="0" w:lastColumn="0" w:noHBand="0" w:noVBand="0"/>
      </w:tblPr>
      <w:tblGrid>
        <w:gridCol w:w="2669"/>
        <w:gridCol w:w="850"/>
        <w:gridCol w:w="1653"/>
        <w:gridCol w:w="1130"/>
        <w:gridCol w:w="1609"/>
        <w:gridCol w:w="1026"/>
        <w:gridCol w:w="1414"/>
      </w:tblGrid>
      <w:tr w:rsidR="005B5FD7" w:rsidTr="00A50FD0">
        <w:tc>
          <w:tcPr>
            <w:tcW w:w="3519" w:type="dxa"/>
            <w:gridSpan w:val="2"/>
            <w:tcBorders>
              <w:top w:val="single" w:sz="4" w:space="0" w:color="000000"/>
              <w:left w:val="single" w:sz="4" w:space="0" w:color="000000"/>
              <w:bottom w:val="single" w:sz="4" w:space="0" w:color="auto"/>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Наименование теплоснабжающих организаций </w:t>
            </w:r>
          </w:p>
        </w:tc>
        <w:tc>
          <w:tcPr>
            <w:tcW w:w="1653"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Производство теплоэнергии</w:t>
            </w:r>
          </w:p>
        </w:tc>
        <w:tc>
          <w:tcPr>
            <w:tcW w:w="1130"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Затраты на СН</w:t>
            </w:r>
          </w:p>
        </w:tc>
        <w:tc>
          <w:tcPr>
            <w:tcW w:w="1609"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Отпуск теплоэнергии</w:t>
            </w:r>
          </w:p>
        </w:tc>
        <w:tc>
          <w:tcPr>
            <w:tcW w:w="1026"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Сетевые потери</w:t>
            </w:r>
          </w:p>
        </w:tc>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Реализация </w:t>
            </w:r>
          </w:p>
        </w:tc>
      </w:tr>
      <w:tr w:rsidR="00655EAC" w:rsidTr="00A50FD0">
        <w:trPr>
          <w:trHeight w:val="227"/>
        </w:trPr>
        <w:tc>
          <w:tcPr>
            <w:tcW w:w="2669" w:type="dxa"/>
            <w:vMerge w:val="restart"/>
            <w:tcBorders>
              <w:top w:val="single" w:sz="4" w:space="0" w:color="auto"/>
              <w:left w:val="single" w:sz="4" w:space="0" w:color="auto"/>
              <w:bottom w:val="single" w:sz="4" w:space="0" w:color="auto"/>
              <w:right w:val="single" w:sz="4" w:space="0" w:color="auto"/>
            </w:tcBorders>
            <w:shd w:val="clear" w:color="auto" w:fill="auto"/>
          </w:tcPr>
          <w:p w:rsidR="00655EAC" w:rsidRPr="00D45782" w:rsidRDefault="00655EAC" w:rsidP="00D62CE1">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Pr="00D45782">
              <w:rPr>
                <w:rFonts w:ascii="Times New Roman" w:hAnsi="Times New Roman" w:cs="Times New Roman"/>
                <w:bCs/>
                <w:sz w:val="24"/>
                <w:szCs w:val="24"/>
              </w:rPr>
              <w:t xml:space="preserve"> «</w:t>
            </w:r>
            <w:r w:rsidR="00D62CE1">
              <w:rPr>
                <w:rFonts w:ascii="Times New Roman" w:hAnsi="Times New Roman" w:cs="Times New Roman"/>
                <w:bCs/>
                <w:sz w:val="24"/>
                <w:szCs w:val="24"/>
              </w:rPr>
              <w:t xml:space="preserve">КХ г. </w:t>
            </w:r>
            <w:r w:rsidR="005E1875">
              <w:rPr>
                <w:rFonts w:ascii="Times New Roman" w:hAnsi="Times New Roman" w:cs="Times New Roman"/>
                <w:bCs/>
                <w:sz w:val="24"/>
                <w:szCs w:val="24"/>
              </w:rPr>
              <w:t>Макарьев</w:t>
            </w:r>
            <w:r w:rsidRPr="00D45782">
              <w:rPr>
                <w:rFonts w:ascii="Times New Roman" w:hAnsi="Times New Roman" w:cs="Times New Roman"/>
                <w:bCs/>
                <w:sz w:val="24"/>
                <w:szCs w:val="24"/>
              </w:rPr>
              <w:t>»</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55EAC" w:rsidRPr="00D45782" w:rsidRDefault="00655EAC"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План</w:t>
            </w:r>
          </w:p>
        </w:tc>
        <w:tc>
          <w:tcPr>
            <w:tcW w:w="1653" w:type="dxa"/>
            <w:tcBorders>
              <w:top w:val="single" w:sz="4" w:space="0" w:color="000000"/>
              <w:left w:val="single" w:sz="4" w:space="0" w:color="auto"/>
              <w:bottom w:val="single" w:sz="4" w:space="0" w:color="000000"/>
            </w:tcBorders>
            <w:shd w:val="clear" w:color="auto" w:fill="auto"/>
            <w:vAlign w:val="center"/>
          </w:tcPr>
          <w:p w:rsidR="00655EAC" w:rsidRPr="00712071" w:rsidRDefault="00C1551F">
            <w:pPr>
              <w:jc w:val="center"/>
              <w:rPr>
                <w:color w:val="000000"/>
                <w:szCs w:val="24"/>
                <w:highlight w:val="yellow"/>
              </w:rPr>
            </w:pPr>
            <w:r>
              <w:rPr>
                <w:rFonts w:eastAsia="Times New Roman"/>
                <w:szCs w:val="24"/>
                <w:lang w:eastAsia="ru-RU"/>
              </w:rPr>
              <w:t>12929,8</w:t>
            </w:r>
          </w:p>
        </w:tc>
        <w:tc>
          <w:tcPr>
            <w:tcW w:w="1130" w:type="dxa"/>
            <w:tcBorders>
              <w:top w:val="single" w:sz="4" w:space="0" w:color="000000"/>
              <w:left w:val="single" w:sz="4" w:space="0" w:color="000000"/>
              <w:bottom w:val="single" w:sz="4" w:space="0" w:color="000000"/>
            </w:tcBorders>
            <w:shd w:val="clear" w:color="auto" w:fill="auto"/>
            <w:vAlign w:val="center"/>
          </w:tcPr>
          <w:p w:rsidR="00655EAC" w:rsidRPr="00712071" w:rsidRDefault="00C1551F">
            <w:pPr>
              <w:jc w:val="center"/>
              <w:rPr>
                <w:color w:val="000000"/>
                <w:szCs w:val="24"/>
                <w:highlight w:val="yellow"/>
              </w:rPr>
            </w:pPr>
            <w:r>
              <w:rPr>
                <w:rFonts w:eastAsia="Times New Roman"/>
                <w:szCs w:val="24"/>
                <w:lang w:eastAsia="ru-RU"/>
              </w:rPr>
              <w:t>662,4</w:t>
            </w:r>
          </w:p>
        </w:tc>
        <w:tc>
          <w:tcPr>
            <w:tcW w:w="1609" w:type="dxa"/>
            <w:tcBorders>
              <w:top w:val="single" w:sz="4" w:space="0" w:color="000000"/>
              <w:left w:val="single" w:sz="4" w:space="0" w:color="000000"/>
              <w:bottom w:val="single" w:sz="4" w:space="0" w:color="000000"/>
            </w:tcBorders>
            <w:shd w:val="clear" w:color="auto" w:fill="auto"/>
            <w:vAlign w:val="center"/>
          </w:tcPr>
          <w:p w:rsidR="00655EAC" w:rsidRPr="00712071" w:rsidRDefault="00C1551F">
            <w:pPr>
              <w:jc w:val="center"/>
              <w:rPr>
                <w:color w:val="000000"/>
                <w:szCs w:val="24"/>
                <w:highlight w:val="yellow"/>
              </w:rPr>
            </w:pPr>
            <w:r>
              <w:rPr>
                <w:rFonts w:eastAsia="Times New Roman"/>
                <w:szCs w:val="24"/>
                <w:lang w:eastAsia="ru-RU"/>
              </w:rPr>
              <w:t>12267,4</w:t>
            </w:r>
          </w:p>
        </w:tc>
        <w:tc>
          <w:tcPr>
            <w:tcW w:w="1026" w:type="dxa"/>
            <w:tcBorders>
              <w:top w:val="single" w:sz="4" w:space="0" w:color="000000"/>
              <w:left w:val="single" w:sz="4" w:space="0" w:color="000000"/>
              <w:bottom w:val="single" w:sz="4" w:space="0" w:color="000000"/>
            </w:tcBorders>
            <w:shd w:val="clear" w:color="auto" w:fill="auto"/>
            <w:vAlign w:val="center"/>
          </w:tcPr>
          <w:p w:rsidR="00655EAC" w:rsidRPr="00712071" w:rsidRDefault="00C1551F" w:rsidP="00C1551F">
            <w:pPr>
              <w:jc w:val="center"/>
              <w:rPr>
                <w:color w:val="000000"/>
                <w:szCs w:val="24"/>
                <w:highlight w:val="yellow"/>
              </w:rPr>
            </w:pPr>
            <w:r>
              <w:rPr>
                <w:rFonts w:eastAsia="Times New Roman"/>
                <w:szCs w:val="24"/>
                <w:lang w:eastAsia="ru-RU"/>
              </w:rPr>
              <w:t>2450</w:t>
            </w:r>
          </w:p>
        </w:tc>
        <w:tc>
          <w:tcPr>
            <w:tcW w:w="14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5EAC" w:rsidRPr="00712071" w:rsidRDefault="00C1551F">
            <w:pPr>
              <w:jc w:val="center"/>
              <w:rPr>
                <w:color w:val="000000"/>
                <w:szCs w:val="24"/>
              </w:rPr>
            </w:pPr>
            <w:r>
              <w:rPr>
                <w:rFonts w:eastAsia="Times New Roman"/>
                <w:bCs/>
                <w:szCs w:val="24"/>
                <w:lang w:eastAsia="ru-RU"/>
              </w:rPr>
              <w:t>9817,4</w:t>
            </w:r>
          </w:p>
        </w:tc>
      </w:tr>
      <w:tr w:rsidR="00655EAC" w:rsidTr="00A50FD0">
        <w:trPr>
          <w:trHeight w:val="227"/>
        </w:trPr>
        <w:tc>
          <w:tcPr>
            <w:tcW w:w="2669" w:type="dxa"/>
            <w:vMerge/>
            <w:tcBorders>
              <w:top w:val="single" w:sz="4" w:space="0" w:color="auto"/>
              <w:left w:val="single" w:sz="4" w:space="0" w:color="auto"/>
              <w:bottom w:val="single" w:sz="4" w:space="0" w:color="auto"/>
              <w:right w:val="single" w:sz="4" w:space="0" w:color="auto"/>
            </w:tcBorders>
            <w:shd w:val="clear" w:color="auto" w:fill="auto"/>
          </w:tcPr>
          <w:p w:rsidR="00655EAC" w:rsidRPr="00D45782" w:rsidRDefault="00655EAC" w:rsidP="005B5FD7">
            <w:pPr>
              <w:pStyle w:val="ConsPlusNormal"/>
              <w:widowControl/>
              <w:tabs>
                <w:tab w:val="left" w:pos="0"/>
              </w:tabs>
              <w:ind w:firstLine="0"/>
              <w:jc w:val="center"/>
              <w:rPr>
                <w:rFonts w:ascii="Times New Roman" w:hAnsi="Times New Roman" w:cs="Times New Roman"/>
                <w:bCs/>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55EAC" w:rsidRPr="00D45782" w:rsidRDefault="00655EAC"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Факт </w:t>
            </w:r>
          </w:p>
        </w:tc>
        <w:tc>
          <w:tcPr>
            <w:tcW w:w="1653" w:type="dxa"/>
            <w:tcBorders>
              <w:top w:val="single" w:sz="4" w:space="0" w:color="000000"/>
              <w:left w:val="single" w:sz="4" w:space="0" w:color="auto"/>
              <w:bottom w:val="single" w:sz="4" w:space="0" w:color="000000"/>
            </w:tcBorders>
            <w:shd w:val="clear" w:color="auto" w:fill="auto"/>
            <w:vAlign w:val="center"/>
          </w:tcPr>
          <w:p w:rsidR="00655EAC" w:rsidRPr="000D0369" w:rsidRDefault="00A125AD" w:rsidP="00E24D17">
            <w:pPr>
              <w:jc w:val="center"/>
              <w:rPr>
                <w:color w:val="000000"/>
                <w:szCs w:val="24"/>
              </w:rPr>
            </w:pPr>
            <w:r w:rsidRPr="000D0369">
              <w:rPr>
                <w:szCs w:val="24"/>
              </w:rPr>
              <w:t>16</w:t>
            </w:r>
            <w:r w:rsidR="00E24D17">
              <w:rPr>
                <w:szCs w:val="24"/>
              </w:rPr>
              <w:t>95</w:t>
            </w:r>
            <w:r w:rsidR="00790EED">
              <w:rPr>
                <w:szCs w:val="24"/>
              </w:rPr>
              <w:t>8,</w:t>
            </w:r>
            <w:r w:rsidR="00E24D17">
              <w:rPr>
                <w:szCs w:val="24"/>
              </w:rPr>
              <w:t>7</w:t>
            </w:r>
          </w:p>
        </w:tc>
        <w:tc>
          <w:tcPr>
            <w:tcW w:w="1130" w:type="dxa"/>
            <w:tcBorders>
              <w:top w:val="single" w:sz="4" w:space="0" w:color="000000"/>
              <w:left w:val="single" w:sz="4" w:space="0" w:color="000000"/>
              <w:bottom w:val="single" w:sz="4" w:space="0" w:color="000000"/>
            </w:tcBorders>
            <w:shd w:val="clear" w:color="auto" w:fill="auto"/>
            <w:vAlign w:val="center"/>
          </w:tcPr>
          <w:p w:rsidR="00655EAC" w:rsidRPr="000D0369" w:rsidRDefault="00E24D17">
            <w:pPr>
              <w:jc w:val="center"/>
              <w:rPr>
                <w:color w:val="000000"/>
                <w:szCs w:val="24"/>
              </w:rPr>
            </w:pPr>
            <w:r>
              <w:rPr>
                <w:color w:val="000000"/>
                <w:szCs w:val="24"/>
              </w:rPr>
              <w:t>1331,46</w:t>
            </w:r>
          </w:p>
        </w:tc>
        <w:tc>
          <w:tcPr>
            <w:tcW w:w="1609" w:type="dxa"/>
            <w:tcBorders>
              <w:top w:val="single" w:sz="4" w:space="0" w:color="000000"/>
              <w:left w:val="single" w:sz="4" w:space="0" w:color="000000"/>
              <w:bottom w:val="single" w:sz="4" w:space="0" w:color="000000"/>
            </w:tcBorders>
            <w:shd w:val="clear" w:color="auto" w:fill="auto"/>
            <w:vAlign w:val="center"/>
          </w:tcPr>
          <w:p w:rsidR="00655EAC" w:rsidRPr="000D0369" w:rsidRDefault="00E24D17" w:rsidP="00C576BD">
            <w:pPr>
              <w:jc w:val="center"/>
              <w:rPr>
                <w:color w:val="000000"/>
                <w:szCs w:val="24"/>
              </w:rPr>
            </w:pPr>
            <w:r>
              <w:rPr>
                <w:color w:val="000000"/>
                <w:szCs w:val="24"/>
              </w:rPr>
              <w:t>15</w:t>
            </w:r>
            <w:r w:rsidR="00790EED">
              <w:rPr>
                <w:color w:val="000000"/>
                <w:szCs w:val="24"/>
              </w:rPr>
              <w:t>62</w:t>
            </w:r>
            <w:r>
              <w:rPr>
                <w:color w:val="000000"/>
                <w:szCs w:val="24"/>
              </w:rPr>
              <w:t>7,26</w:t>
            </w:r>
          </w:p>
        </w:tc>
        <w:tc>
          <w:tcPr>
            <w:tcW w:w="1026" w:type="dxa"/>
            <w:tcBorders>
              <w:top w:val="single" w:sz="4" w:space="0" w:color="000000"/>
              <w:left w:val="single" w:sz="4" w:space="0" w:color="000000"/>
              <w:bottom w:val="single" w:sz="4" w:space="0" w:color="000000"/>
            </w:tcBorders>
            <w:shd w:val="clear" w:color="auto" w:fill="auto"/>
            <w:vAlign w:val="center"/>
          </w:tcPr>
          <w:p w:rsidR="00655EAC" w:rsidRPr="000D0369" w:rsidRDefault="00E24D17" w:rsidP="00790EED">
            <w:pPr>
              <w:jc w:val="center"/>
              <w:rPr>
                <w:color w:val="000000"/>
                <w:szCs w:val="24"/>
              </w:rPr>
            </w:pPr>
            <w:r>
              <w:rPr>
                <w:color w:val="000000"/>
                <w:szCs w:val="24"/>
              </w:rPr>
              <w:t>6664,71</w:t>
            </w:r>
          </w:p>
        </w:tc>
        <w:tc>
          <w:tcPr>
            <w:tcW w:w="14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55EAC" w:rsidRPr="000D0369" w:rsidRDefault="007B0827" w:rsidP="00790EED">
            <w:pPr>
              <w:jc w:val="center"/>
              <w:rPr>
                <w:color w:val="000000"/>
                <w:szCs w:val="24"/>
              </w:rPr>
            </w:pPr>
            <w:r>
              <w:rPr>
                <w:color w:val="000000"/>
                <w:szCs w:val="24"/>
              </w:rPr>
              <w:t>8962,53</w:t>
            </w:r>
          </w:p>
        </w:tc>
      </w:tr>
    </w:tbl>
    <w:p w:rsidR="005B5FD7" w:rsidRPr="004C55C0" w:rsidRDefault="005B5FD7" w:rsidP="005B5FD7">
      <w:pPr>
        <w:pStyle w:val="ConsPlusNormal"/>
        <w:widowControl/>
        <w:tabs>
          <w:tab w:val="left" w:pos="0"/>
        </w:tabs>
        <w:spacing w:before="120" w:after="120"/>
        <w:ind w:firstLine="567"/>
        <w:jc w:val="right"/>
        <w:rPr>
          <w:rFonts w:ascii="Times New Roman" w:hAnsi="Times New Roman" w:cs="Times New Roman"/>
          <w:sz w:val="26"/>
          <w:szCs w:val="26"/>
        </w:rPr>
      </w:pPr>
      <w:r w:rsidRPr="004C55C0">
        <w:rPr>
          <w:rFonts w:ascii="Times New Roman" w:hAnsi="Times New Roman" w:cs="Times New Roman"/>
          <w:sz w:val="26"/>
          <w:szCs w:val="26"/>
        </w:rPr>
        <w:t>Продолжение таблицы 1.11.1</w:t>
      </w:r>
    </w:p>
    <w:p w:rsidR="005B5FD7" w:rsidRPr="004C55C0" w:rsidRDefault="005B5FD7" w:rsidP="00712071">
      <w:pPr>
        <w:pStyle w:val="ConsPlusNormal"/>
        <w:widowControl/>
        <w:tabs>
          <w:tab w:val="left" w:pos="0"/>
        </w:tabs>
        <w:spacing w:before="120" w:after="120"/>
        <w:ind w:firstLine="142"/>
        <w:rPr>
          <w:rFonts w:ascii="Times New Roman" w:hAnsi="Times New Roman" w:cs="Times New Roman"/>
          <w:sz w:val="26"/>
          <w:szCs w:val="26"/>
        </w:rPr>
      </w:pPr>
      <w:r w:rsidRPr="00C576BD">
        <w:rPr>
          <w:rFonts w:ascii="Times New Roman" w:hAnsi="Times New Roman" w:cs="Times New Roman"/>
          <w:sz w:val="26"/>
          <w:szCs w:val="26"/>
        </w:rPr>
        <w:t>Технико</w:t>
      </w:r>
      <w:r w:rsidRPr="004C55C0">
        <w:rPr>
          <w:rFonts w:ascii="Times New Roman" w:hAnsi="Times New Roman" w:cs="Times New Roman"/>
          <w:sz w:val="26"/>
          <w:szCs w:val="26"/>
        </w:rPr>
        <w:t>-экономические показатели теплоснабжающих организаций</w:t>
      </w:r>
      <w:r w:rsidR="00C576BD">
        <w:rPr>
          <w:rFonts w:ascii="Times New Roman" w:hAnsi="Times New Roman" w:cs="Times New Roman"/>
          <w:sz w:val="26"/>
          <w:szCs w:val="26"/>
        </w:rPr>
        <w:t xml:space="preserve"> </w:t>
      </w:r>
      <w:r w:rsidR="00C576BD" w:rsidRPr="006B32DA">
        <w:rPr>
          <w:rFonts w:ascii="Times New Roman" w:hAnsi="Times New Roman" w:cs="Times New Roman"/>
          <w:sz w:val="26"/>
          <w:szCs w:val="26"/>
        </w:rPr>
        <w:t>за 201</w:t>
      </w:r>
      <w:r w:rsidR="00C576BD">
        <w:rPr>
          <w:rFonts w:ascii="Times New Roman" w:hAnsi="Times New Roman" w:cs="Times New Roman"/>
          <w:sz w:val="26"/>
          <w:szCs w:val="26"/>
        </w:rPr>
        <w:t>8</w:t>
      </w:r>
      <w:r w:rsidR="00C576BD" w:rsidRPr="006B32DA">
        <w:rPr>
          <w:rFonts w:ascii="Times New Roman" w:hAnsi="Times New Roman" w:cs="Times New Roman"/>
          <w:sz w:val="26"/>
          <w:szCs w:val="26"/>
        </w:rPr>
        <w:t xml:space="preserve"> год</w:t>
      </w:r>
      <w:r w:rsidRPr="004C55C0">
        <w:rPr>
          <w:rFonts w:ascii="Times New Roman" w:hAnsi="Times New Roman" w:cs="Times New Roman"/>
          <w:sz w:val="26"/>
          <w:szCs w:val="26"/>
        </w:rPr>
        <w:t>, Гкал/год</w:t>
      </w:r>
    </w:p>
    <w:tbl>
      <w:tblPr>
        <w:tblW w:w="10005" w:type="dxa"/>
        <w:tblLayout w:type="fixed"/>
        <w:tblCellMar>
          <w:left w:w="57" w:type="dxa"/>
          <w:right w:w="57" w:type="dxa"/>
        </w:tblCellMar>
        <w:tblLook w:val="0000" w:firstRow="0" w:lastRow="0" w:firstColumn="0" w:lastColumn="0" w:noHBand="0" w:noVBand="0"/>
      </w:tblPr>
      <w:tblGrid>
        <w:gridCol w:w="2093"/>
        <w:gridCol w:w="819"/>
        <w:gridCol w:w="882"/>
        <w:gridCol w:w="1276"/>
        <w:gridCol w:w="1134"/>
        <w:gridCol w:w="851"/>
        <w:gridCol w:w="1507"/>
        <w:gridCol w:w="1443"/>
      </w:tblGrid>
      <w:tr w:rsidR="003A2158" w:rsidTr="00B021CA">
        <w:trPr>
          <w:trHeight w:val="571"/>
        </w:trPr>
        <w:tc>
          <w:tcPr>
            <w:tcW w:w="2912" w:type="dxa"/>
            <w:gridSpan w:val="2"/>
            <w:vMerge w:val="restart"/>
            <w:tcBorders>
              <w:top w:val="single" w:sz="4" w:space="0" w:color="000000"/>
              <w:left w:val="single" w:sz="4" w:space="0" w:color="000000"/>
              <w:bottom w:val="single" w:sz="4" w:space="0" w:color="000000"/>
            </w:tcBorders>
            <w:shd w:val="clear" w:color="auto" w:fill="auto"/>
            <w:vAlign w:val="center"/>
          </w:tcPr>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Наименование теплоснабжающих организаций</w:t>
            </w:r>
          </w:p>
        </w:tc>
        <w:tc>
          <w:tcPr>
            <w:tcW w:w="4143" w:type="dxa"/>
            <w:gridSpan w:val="4"/>
            <w:tcBorders>
              <w:top w:val="single" w:sz="4" w:space="0" w:color="000000"/>
              <w:left w:val="single" w:sz="4" w:space="0" w:color="000000"/>
              <w:bottom w:val="single" w:sz="4" w:space="0" w:color="000000"/>
              <w:right w:val="single" w:sz="4" w:space="0" w:color="000000"/>
            </w:tcBorders>
            <w:vAlign w:val="center"/>
          </w:tcPr>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Потребление топлива</w:t>
            </w:r>
          </w:p>
        </w:tc>
        <w:tc>
          <w:tcPr>
            <w:tcW w:w="1507"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Удельный расход  топлива</w:t>
            </w:r>
          </w:p>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кг у.т./Гкал</w:t>
            </w:r>
          </w:p>
        </w:tc>
        <w:tc>
          <w:tcPr>
            <w:tcW w:w="144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A2158" w:rsidRPr="00785B88" w:rsidRDefault="00A50FD0" w:rsidP="003A2158">
            <w:pPr>
              <w:pStyle w:val="ConsPlusNormal"/>
              <w:widowControl/>
              <w:tabs>
                <w:tab w:val="left" w:pos="0"/>
              </w:tabs>
              <w:ind w:left="-48" w:right="-78" w:firstLine="0"/>
              <w:jc w:val="center"/>
              <w:rPr>
                <w:rFonts w:ascii="Times New Roman" w:hAnsi="Times New Roman" w:cs="Times New Roman"/>
                <w:sz w:val="24"/>
                <w:szCs w:val="24"/>
              </w:rPr>
            </w:pPr>
            <w:r>
              <w:rPr>
                <w:rFonts w:ascii="Times New Roman" w:hAnsi="Times New Roman" w:cs="Times New Roman"/>
                <w:sz w:val="24"/>
                <w:szCs w:val="24"/>
              </w:rPr>
              <w:t>Доход от реализации, тыс. руб.</w:t>
            </w:r>
          </w:p>
        </w:tc>
      </w:tr>
      <w:tr w:rsidR="000D0369" w:rsidTr="00A50FD0">
        <w:trPr>
          <w:trHeight w:val="258"/>
        </w:trPr>
        <w:tc>
          <w:tcPr>
            <w:tcW w:w="2912" w:type="dxa"/>
            <w:gridSpan w:val="2"/>
            <w:vMerge/>
            <w:tcBorders>
              <w:top w:val="single" w:sz="4" w:space="0" w:color="000000"/>
              <w:left w:val="single" w:sz="4" w:space="0" w:color="000000"/>
              <w:bottom w:val="single" w:sz="4" w:space="0" w:color="auto"/>
            </w:tcBorders>
            <w:shd w:val="clear" w:color="auto" w:fill="auto"/>
            <w:vAlign w:val="center"/>
          </w:tcPr>
          <w:p w:rsidR="000D0369" w:rsidRPr="00785B88" w:rsidRDefault="000D0369" w:rsidP="003A2158">
            <w:pPr>
              <w:jc w:val="center"/>
            </w:pPr>
          </w:p>
        </w:tc>
        <w:tc>
          <w:tcPr>
            <w:tcW w:w="882" w:type="dxa"/>
            <w:tcBorders>
              <w:top w:val="single" w:sz="4" w:space="0" w:color="000000"/>
              <w:left w:val="single" w:sz="4" w:space="0" w:color="000000"/>
              <w:bottom w:val="single" w:sz="4" w:space="0" w:color="000000"/>
            </w:tcBorders>
            <w:shd w:val="clear" w:color="auto" w:fill="auto"/>
            <w:vAlign w:val="center"/>
          </w:tcPr>
          <w:p w:rsidR="000D0369" w:rsidRPr="00785B88" w:rsidRDefault="000D0369" w:rsidP="003A2158">
            <w:pPr>
              <w:pStyle w:val="ConsPlusNorma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уголь, т</w:t>
            </w:r>
          </w:p>
        </w:tc>
        <w:tc>
          <w:tcPr>
            <w:tcW w:w="1276" w:type="dxa"/>
            <w:tcBorders>
              <w:top w:val="single" w:sz="4" w:space="0" w:color="000000"/>
              <w:left w:val="single" w:sz="4" w:space="0" w:color="000000"/>
              <w:bottom w:val="single" w:sz="4" w:space="0" w:color="000000"/>
              <w:right w:val="single" w:sz="4" w:space="0" w:color="000000"/>
            </w:tcBorders>
            <w:vAlign w:val="center"/>
          </w:tcPr>
          <w:p w:rsidR="000D0369" w:rsidRPr="00785B88" w:rsidRDefault="000D0369"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дрова,</w:t>
            </w:r>
            <w:r>
              <w:rPr>
                <w:rFonts w:ascii="Times New Roman" w:hAnsi="Times New Roman" w:cs="Times New Roman"/>
                <w:sz w:val="24"/>
                <w:szCs w:val="24"/>
              </w:rPr>
              <w:t xml:space="preserve">  пл.</w:t>
            </w:r>
            <w:r w:rsidRPr="00785B88">
              <w:rPr>
                <w:rFonts w:ascii="Times New Roman" w:hAnsi="Times New Roman" w:cs="Times New Roman"/>
                <w:sz w:val="24"/>
                <w:szCs w:val="24"/>
              </w:rPr>
              <w:t>м</w:t>
            </w:r>
            <w:r w:rsidRPr="00785B88">
              <w:rPr>
                <w:rFonts w:ascii="Times New Roman" w:hAnsi="Times New Roman" w:cs="Times New Roman"/>
                <w:sz w:val="24"/>
                <w:szCs w:val="24"/>
                <w:vertAlign w:val="superscript"/>
              </w:rPr>
              <w:t>3</w:t>
            </w:r>
          </w:p>
        </w:tc>
        <w:tc>
          <w:tcPr>
            <w:tcW w:w="1134" w:type="dxa"/>
            <w:tcBorders>
              <w:top w:val="single" w:sz="4" w:space="0" w:color="000000"/>
              <w:left w:val="single" w:sz="4" w:space="0" w:color="000000"/>
              <w:bottom w:val="single" w:sz="4" w:space="0" w:color="000000"/>
            </w:tcBorders>
            <w:shd w:val="clear" w:color="auto" w:fill="auto"/>
            <w:vAlign w:val="center"/>
          </w:tcPr>
          <w:p w:rsidR="000D0369" w:rsidRPr="00785B88" w:rsidRDefault="00030F1B" w:rsidP="003A2158">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4"/>
                <w:szCs w:val="24"/>
              </w:rPr>
              <w:t>о</w:t>
            </w:r>
            <w:r w:rsidR="003A2158">
              <w:rPr>
                <w:rFonts w:ascii="Times New Roman" w:hAnsi="Times New Roman" w:cs="Times New Roman"/>
                <w:sz w:val="24"/>
                <w:szCs w:val="24"/>
              </w:rPr>
              <w:t>тходы, м</w:t>
            </w:r>
            <w:r w:rsidR="003A2158" w:rsidRPr="003A2158">
              <w:rPr>
                <w:rFonts w:ascii="Times New Roman" w:hAnsi="Times New Roman" w:cs="Times New Roman"/>
                <w:sz w:val="24"/>
                <w:szCs w:val="24"/>
                <w:vertAlign w:val="superscript"/>
              </w:rPr>
              <w:t>3</w:t>
            </w:r>
          </w:p>
        </w:tc>
        <w:tc>
          <w:tcPr>
            <w:tcW w:w="851" w:type="dxa"/>
            <w:tcBorders>
              <w:top w:val="single" w:sz="4" w:space="0" w:color="000000"/>
              <w:left w:val="single" w:sz="4" w:space="0" w:color="000000"/>
              <w:bottom w:val="single" w:sz="4" w:space="0" w:color="000000"/>
              <w:right w:val="single" w:sz="4" w:space="0" w:color="000000"/>
            </w:tcBorders>
            <w:vAlign w:val="center"/>
          </w:tcPr>
          <w:p w:rsidR="000D0369" w:rsidRPr="00785B88" w:rsidRDefault="003A2158" w:rsidP="003A2158">
            <w:pPr>
              <w:jc w:val="center"/>
            </w:pPr>
            <w:r w:rsidRPr="00785B88">
              <w:rPr>
                <w:szCs w:val="24"/>
              </w:rPr>
              <w:t>т у.т.</w:t>
            </w:r>
          </w:p>
        </w:tc>
        <w:tc>
          <w:tcPr>
            <w:tcW w:w="1507"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0D0369" w:rsidRPr="00785B88" w:rsidRDefault="000D0369" w:rsidP="003A2158">
            <w:pPr>
              <w:jc w:val="center"/>
            </w:pPr>
          </w:p>
        </w:tc>
        <w:tc>
          <w:tcPr>
            <w:tcW w:w="1443" w:type="dxa"/>
            <w:vMerge/>
            <w:tcBorders>
              <w:top w:val="single" w:sz="4" w:space="0" w:color="auto"/>
              <w:left w:val="single" w:sz="4" w:space="0" w:color="auto"/>
              <w:bottom w:val="single" w:sz="4" w:space="0" w:color="auto"/>
              <w:right w:val="single" w:sz="4" w:space="0" w:color="auto"/>
            </w:tcBorders>
            <w:shd w:val="clear" w:color="auto" w:fill="auto"/>
            <w:vAlign w:val="center"/>
          </w:tcPr>
          <w:p w:rsidR="000D0369" w:rsidRPr="00785B88" w:rsidRDefault="000D0369" w:rsidP="003A2158">
            <w:pPr>
              <w:jc w:val="center"/>
            </w:pPr>
          </w:p>
        </w:tc>
      </w:tr>
      <w:tr w:rsidR="00712071" w:rsidTr="00A50FD0">
        <w:trPr>
          <w:trHeight w:val="284"/>
        </w:trPr>
        <w:tc>
          <w:tcPr>
            <w:tcW w:w="209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12071" w:rsidRPr="00D45782" w:rsidRDefault="00712071" w:rsidP="00712071">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Pr="00D45782">
              <w:rPr>
                <w:rFonts w:ascii="Times New Roman" w:hAnsi="Times New Roman" w:cs="Times New Roman"/>
                <w:bCs/>
                <w:sz w:val="24"/>
                <w:szCs w:val="24"/>
              </w:rPr>
              <w:t xml:space="preserve"> «</w:t>
            </w:r>
            <w:r>
              <w:rPr>
                <w:rFonts w:ascii="Times New Roman" w:hAnsi="Times New Roman" w:cs="Times New Roman"/>
                <w:bCs/>
                <w:sz w:val="24"/>
                <w:szCs w:val="24"/>
              </w:rPr>
              <w:t>КХ г. Макарьев</w:t>
            </w:r>
            <w:r w:rsidRPr="00D45782">
              <w:rPr>
                <w:rFonts w:ascii="Times New Roman" w:hAnsi="Times New Roman" w:cs="Times New Roman"/>
                <w:bCs/>
                <w:sz w:val="24"/>
                <w:szCs w:val="24"/>
              </w:rPr>
              <w:t>»</w:t>
            </w:r>
          </w:p>
        </w:tc>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712071" w:rsidRPr="00785B88" w:rsidRDefault="00712071" w:rsidP="00712071">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План</w:t>
            </w:r>
          </w:p>
        </w:tc>
        <w:tc>
          <w:tcPr>
            <w:tcW w:w="882" w:type="dxa"/>
            <w:tcBorders>
              <w:top w:val="single" w:sz="4" w:space="0" w:color="000000"/>
              <w:left w:val="single" w:sz="4" w:space="0" w:color="auto"/>
              <w:bottom w:val="single" w:sz="4" w:space="0" w:color="000000"/>
            </w:tcBorders>
            <w:shd w:val="clear" w:color="auto" w:fill="auto"/>
            <w:vAlign w:val="center"/>
          </w:tcPr>
          <w:p w:rsidR="00712071" w:rsidRPr="00C576BD" w:rsidRDefault="00845425" w:rsidP="00712071">
            <w:pPr>
              <w:jc w:val="center"/>
              <w:rPr>
                <w:color w:val="000000"/>
                <w:szCs w:val="24"/>
              </w:rPr>
            </w:pPr>
            <w:r>
              <w:rPr>
                <w:color w:val="000000"/>
                <w:szCs w:val="24"/>
              </w:rPr>
              <w:t>1156</w:t>
            </w:r>
          </w:p>
        </w:tc>
        <w:tc>
          <w:tcPr>
            <w:tcW w:w="1276" w:type="dxa"/>
            <w:tcBorders>
              <w:top w:val="single" w:sz="4" w:space="0" w:color="000000"/>
              <w:left w:val="single" w:sz="4" w:space="0" w:color="000000"/>
              <w:bottom w:val="single" w:sz="4" w:space="0" w:color="000000"/>
              <w:right w:val="single" w:sz="4" w:space="0" w:color="000000"/>
            </w:tcBorders>
            <w:vAlign w:val="center"/>
          </w:tcPr>
          <w:p w:rsidR="00712071" w:rsidRPr="00C576BD" w:rsidRDefault="00845425" w:rsidP="00712071">
            <w:pPr>
              <w:jc w:val="center"/>
              <w:rPr>
                <w:color w:val="000000"/>
                <w:szCs w:val="24"/>
              </w:rPr>
            </w:pPr>
            <w:r>
              <w:rPr>
                <w:color w:val="000000"/>
                <w:szCs w:val="24"/>
              </w:rPr>
              <w:t>12584</w:t>
            </w:r>
          </w:p>
        </w:tc>
        <w:tc>
          <w:tcPr>
            <w:tcW w:w="1134" w:type="dxa"/>
            <w:tcBorders>
              <w:top w:val="single" w:sz="4" w:space="0" w:color="000000"/>
              <w:left w:val="single" w:sz="4" w:space="0" w:color="000000"/>
              <w:bottom w:val="single" w:sz="4" w:space="0" w:color="000000"/>
            </w:tcBorders>
            <w:shd w:val="clear" w:color="auto" w:fill="auto"/>
            <w:vAlign w:val="center"/>
          </w:tcPr>
          <w:p w:rsidR="00712071" w:rsidRPr="00C576BD" w:rsidRDefault="00845425" w:rsidP="00712071">
            <w:pPr>
              <w:jc w:val="center"/>
              <w:rPr>
                <w:color w:val="000000"/>
                <w:szCs w:val="24"/>
              </w:rPr>
            </w:pPr>
            <w:r>
              <w:rPr>
                <w:color w:val="000000"/>
                <w:szCs w:val="24"/>
              </w:rPr>
              <w:t>-</w:t>
            </w:r>
          </w:p>
        </w:tc>
        <w:tc>
          <w:tcPr>
            <w:tcW w:w="851" w:type="dxa"/>
            <w:tcBorders>
              <w:top w:val="single" w:sz="4" w:space="0" w:color="000000"/>
              <w:left w:val="single" w:sz="4" w:space="0" w:color="000000"/>
              <w:bottom w:val="single" w:sz="4" w:space="0" w:color="auto"/>
              <w:right w:val="single" w:sz="4" w:space="0" w:color="000000"/>
            </w:tcBorders>
            <w:vAlign w:val="center"/>
          </w:tcPr>
          <w:p w:rsidR="00712071" w:rsidRDefault="00845425" w:rsidP="00712071">
            <w:pPr>
              <w:suppressAutoHyphens w:val="0"/>
              <w:jc w:val="center"/>
              <w:rPr>
                <w:rFonts w:eastAsia="Times New Roman"/>
                <w:color w:val="000000"/>
                <w:lang w:eastAsia="ru-RU"/>
              </w:rPr>
            </w:pPr>
            <w:r>
              <w:rPr>
                <w:color w:val="000000"/>
              </w:rPr>
              <w:t>4235,2</w:t>
            </w:r>
          </w:p>
        </w:tc>
        <w:tc>
          <w:tcPr>
            <w:tcW w:w="1507" w:type="dxa"/>
            <w:tcBorders>
              <w:top w:val="single" w:sz="4" w:space="0" w:color="000000"/>
              <w:left w:val="single" w:sz="4" w:space="0" w:color="000000"/>
              <w:bottom w:val="single" w:sz="4" w:space="0" w:color="auto"/>
              <w:right w:val="single" w:sz="4" w:space="0" w:color="auto"/>
            </w:tcBorders>
            <w:shd w:val="clear" w:color="auto" w:fill="auto"/>
            <w:vAlign w:val="center"/>
          </w:tcPr>
          <w:p w:rsidR="00712071" w:rsidRDefault="00712071" w:rsidP="00845425">
            <w:pPr>
              <w:jc w:val="center"/>
              <w:rPr>
                <w:color w:val="000000"/>
              </w:rPr>
            </w:pPr>
            <w:r>
              <w:rPr>
                <w:color w:val="000000"/>
              </w:rPr>
              <w:t>2</w:t>
            </w:r>
            <w:r w:rsidR="00845425">
              <w:rPr>
                <w:color w:val="000000"/>
              </w:rPr>
              <w:t>66,89</w:t>
            </w:r>
          </w:p>
        </w:tc>
        <w:tc>
          <w:tcPr>
            <w:tcW w:w="1443" w:type="dxa"/>
            <w:tcBorders>
              <w:top w:val="single" w:sz="4" w:space="0" w:color="auto"/>
              <w:left w:val="single" w:sz="4" w:space="0" w:color="auto"/>
              <w:bottom w:val="single" w:sz="4" w:space="0" w:color="auto"/>
              <w:right w:val="single" w:sz="4" w:space="0" w:color="auto"/>
            </w:tcBorders>
            <w:shd w:val="clear" w:color="auto" w:fill="auto"/>
            <w:vAlign w:val="center"/>
          </w:tcPr>
          <w:p w:rsidR="00712071" w:rsidRPr="00C576BD" w:rsidRDefault="00712071" w:rsidP="00712071">
            <w:pPr>
              <w:jc w:val="center"/>
              <w:rPr>
                <w:color w:val="000000"/>
                <w:szCs w:val="24"/>
              </w:rPr>
            </w:pPr>
            <w:r w:rsidRPr="00C576BD">
              <w:rPr>
                <w:color w:val="000000"/>
                <w:szCs w:val="24"/>
              </w:rPr>
              <w:t>27442,57</w:t>
            </w:r>
          </w:p>
        </w:tc>
      </w:tr>
      <w:tr w:rsidR="00712071" w:rsidTr="00A50FD0">
        <w:trPr>
          <w:trHeight w:val="284"/>
        </w:trPr>
        <w:tc>
          <w:tcPr>
            <w:tcW w:w="2093" w:type="dxa"/>
            <w:vMerge/>
            <w:tcBorders>
              <w:top w:val="single" w:sz="4" w:space="0" w:color="auto"/>
              <w:left w:val="single" w:sz="4" w:space="0" w:color="auto"/>
              <w:bottom w:val="single" w:sz="4" w:space="0" w:color="auto"/>
              <w:right w:val="single" w:sz="4" w:space="0" w:color="auto"/>
            </w:tcBorders>
            <w:shd w:val="clear" w:color="auto" w:fill="auto"/>
            <w:vAlign w:val="center"/>
          </w:tcPr>
          <w:p w:rsidR="00712071" w:rsidRPr="00785B88" w:rsidRDefault="00712071" w:rsidP="00712071">
            <w:pPr>
              <w:jc w:val="center"/>
            </w:pPr>
          </w:p>
        </w:tc>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712071" w:rsidRPr="00785B88" w:rsidRDefault="00712071" w:rsidP="00712071">
            <w:pPr>
              <w:jc w:val="center"/>
            </w:pPr>
            <w:r w:rsidRPr="00785B88">
              <w:rPr>
                <w:szCs w:val="24"/>
              </w:rPr>
              <w:t>Факт</w:t>
            </w:r>
          </w:p>
        </w:tc>
        <w:tc>
          <w:tcPr>
            <w:tcW w:w="882" w:type="dxa"/>
            <w:tcBorders>
              <w:top w:val="single" w:sz="4" w:space="0" w:color="000000"/>
              <w:left w:val="single" w:sz="4" w:space="0" w:color="auto"/>
              <w:bottom w:val="single" w:sz="4" w:space="0" w:color="000000"/>
            </w:tcBorders>
            <w:shd w:val="clear" w:color="auto" w:fill="auto"/>
            <w:vAlign w:val="center"/>
          </w:tcPr>
          <w:p w:rsidR="00712071" w:rsidRDefault="00712071" w:rsidP="00712071">
            <w:pPr>
              <w:jc w:val="center"/>
              <w:rPr>
                <w:color w:val="000000"/>
                <w:szCs w:val="24"/>
              </w:rPr>
            </w:pPr>
            <w:r>
              <w:rPr>
                <w:color w:val="000000"/>
              </w:rPr>
              <w:t>631,25</w:t>
            </w:r>
          </w:p>
        </w:tc>
        <w:tc>
          <w:tcPr>
            <w:tcW w:w="1276" w:type="dxa"/>
            <w:tcBorders>
              <w:top w:val="single" w:sz="4" w:space="0" w:color="000000"/>
              <w:left w:val="single" w:sz="4" w:space="0" w:color="000000"/>
              <w:bottom w:val="single" w:sz="4" w:space="0" w:color="000000"/>
              <w:right w:val="single" w:sz="4" w:space="0" w:color="000000"/>
            </w:tcBorders>
            <w:vAlign w:val="center"/>
          </w:tcPr>
          <w:p w:rsidR="00712071" w:rsidRDefault="00712071" w:rsidP="00712071">
            <w:pPr>
              <w:jc w:val="center"/>
              <w:rPr>
                <w:color w:val="000000"/>
                <w:szCs w:val="24"/>
              </w:rPr>
            </w:pPr>
            <w:r>
              <w:rPr>
                <w:color w:val="000000"/>
              </w:rPr>
              <w:t>11105,32</w:t>
            </w:r>
          </w:p>
        </w:tc>
        <w:tc>
          <w:tcPr>
            <w:tcW w:w="1134" w:type="dxa"/>
            <w:tcBorders>
              <w:top w:val="single" w:sz="4" w:space="0" w:color="000000"/>
              <w:left w:val="single" w:sz="4" w:space="0" w:color="000000"/>
              <w:bottom w:val="single" w:sz="4" w:space="0" w:color="000000"/>
            </w:tcBorders>
            <w:shd w:val="clear" w:color="auto" w:fill="auto"/>
            <w:vAlign w:val="center"/>
          </w:tcPr>
          <w:p w:rsidR="00712071" w:rsidRDefault="00712071" w:rsidP="00712071">
            <w:pPr>
              <w:jc w:val="center"/>
              <w:rPr>
                <w:color w:val="000000"/>
                <w:szCs w:val="24"/>
              </w:rPr>
            </w:pPr>
            <w:r>
              <w:rPr>
                <w:color w:val="000000"/>
              </w:rPr>
              <w:t>7450</w:t>
            </w:r>
          </w:p>
        </w:tc>
        <w:tc>
          <w:tcPr>
            <w:tcW w:w="851" w:type="dxa"/>
            <w:tcBorders>
              <w:top w:val="single" w:sz="4" w:space="0" w:color="auto"/>
              <w:left w:val="single" w:sz="4" w:space="0" w:color="000000"/>
              <w:bottom w:val="single" w:sz="4" w:space="0" w:color="000000"/>
              <w:right w:val="single" w:sz="4" w:space="0" w:color="000000"/>
            </w:tcBorders>
            <w:vAlign w:val="center"/>
          </w:tcPr>
          <w:p w:rsidR="00712071" w:rsidRDefault="00712071" w:rsidP="00712071">
            <w:pPr>
              <w:jc w:val="center"/>
              <w:rPr>
                <w:color w:val="000000"/>
              </w:rPr>
            </w:pPr>
            <w:r>
              <w:rPr>
                <w:color w:val="000000"/>
              </w:rPr>
              <w:t>3885,8</w:t>
            </w:r>
          </w:p>
        </w:tc>
        <w:tc>
          <w:tcPr>
            <w:tcW w:w="1507" w:type="dxa"/>
            <w:tcBorders>
              <w:top w:val="single" w:sz="4" w:space="0" w:color="auto"/>
              <w:left w:val="single" w:sz="4" w:space="0" w:color="000000"/>
              <w:bottom w:val="single" w:sz="4" w:space="0" w:color="000000"/>
              <w:right w:val="single" w:sz="4" w:space="0" w:color="auto"/>
            </w:tcBorders>
            <w:shd w:val="clear" w:color="auto" w:fill="auto"/>
            <w:vAlign w:val="center"/>
          </w:tcPr>
          <w:p w:rsidR="00712071" w:rsidRDefault="00845425" w:rsidP="00712071">
            <w:pPr>
              <w:jc w:val="center"/>
              <w:rPr>
                <w:color w:val="000000"/>
              </w:rPr>
            </w:pPr>
            <w:r>
              <w:rPr>
                <w:color w:val="000000"/>
              </w:rPr>
              <w:t>≈300</w:t>
            </w:r>
          </w:p>
        </w:tc>
        <w:tc>
          <w:tcPr>
            <w:tcW w:w="1443" w:type="dxa"/>
            <w:tcBorders>
              <w:top w:val="single" w:sz="4" w:space="0" w:color="auto"/>
              <w:left w:val="single" w:sz="4" w:space="0" w:color="auto"/>
              <w:bottom w:val="single" w:sz="4" w:space="0" w:color="auto"/>
              <w:right w:val="single" w:sz="4" w:space="0" w:color="auto"/>
            </w:tcBorders>
            <w:shd w:val="clear" w:color="auto" w:fill="auto"/>
            <w:vAlign w:val="center"/>
          </w:tcPr>
          <w:p w:rsidR="00712071" w:rsidRPr="00B021CA" w:rsidRDefault="00712071" w:rsidP="00712071">
            <w:pPr>
              <w:jc w:val="center"/>
              <w:rPr>
                <w:color w:val="000000"/>
                <w:szCs w:val="24"/>
              </w:rPr>
            </w:pPr>
            <w:r w:rsidRPr="00B021CA">
              <w:rPr>
                <w:szCs w:val="24"/>
              </w:rPr>
              <w:t>25615,8</w:t>
            </w:r>
          </w:p>
        </w:tc>
      </w:tr>
    </w:tbl>
    <w:p w:rsidR="00CB412E" w:rsidRPr="007D624C" w:rsidRDefault="00CB412E" w:rsidP="00986C2C">
      <w:pPr>
        <w:pStyle w:val="ConsPlusNormal"/>
        <w:widowControl/>
        <w:tabs>
          <w:tab w:val="left" w:pos="0"/>
        </w:tabs>
        <w:spacing w:before="120"/>
        <w:ind w:firstLine="567"/>
        <w:jc w:val="both"/>
        <w:rPr>
          <w:rFonts w:ascii="Times New Roman" w:hAnsi="Times New Roman" w:cs="Times New Roman"/>
          <w:sz w:val="26"/>
          <w:szCs w:val="26"/>
        </w:rPr>
      </w:pPr>
      <w:r w:rsidRPr="007D624C">
        <w:rPr>
          <w:rFonts w:ascii="Times New Roman" w:hAnsi="Times New Roman" w:cs="Times New Roman"/>
          <w:sz w:val="26"/>
          <w:szCs w:val="26"/>
        </w:rPr>
        <w:t>Анализ технико-экономических показателей позволяет сделать следующие выводы:</w:t>
      </w:r>
    </w:p>
    <w:p w:rsidR="00CB412E" w:rsidRPr="007D624C" w:rsidRDefault="004D7019"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sidRPr="007D624C">
        <w:rPr>
          <w:rFonts w:ascii="Times New Roman" w:hAnsi="Times New Roman" w:cs="Times New Roman"/>
          <w:sz w:val="26"/>
          <w:szCs w:val="26"/>
        </w:rPr>
        <w:t>Ф</w:t>
      </w:r>
      <w:r w:rsidR="00CB412E" w:rsidRPr="007D624C">
        <w:rPr>
          <w:rFonts w:ascii="Times New Roman" w:hAnsi="Times New Roman" w:cs="Times New Roman"/>
          <w:sz w:val="26"/>
          <w:szCs w:val="26"/>
        </w:rPr>
        <w:t>актическ</w:t>
      </w:r>
      <w:r w:rsidR="008500DB" w:rsidRPr="007D624C">
        <w:rPr>
          <w:rFonts w:ascii="Times New Roman" w:hAnsi="Times New Roman" w:cs="Times New Roman"/>
          <w:sz w:val="26"/>
          <w:szCs w:val="26"/>
        </w:rPr>
        <w:t>ое</w:t>
      </w:r>
      <w:r w:rsidR="00CB412E" w:rsidRPr="007D624C">
        <w:rPr>
          <w:rFonts w:ascii="Times New Roman" w:hAnsi="Times New Roman" w:cs="Times New Roman"/>
          <w:sz w:val="26"/>
          <w:szCs w:val="26"/>
        </w:rPr>
        <w:t xml:space="preserve"> значени</w:t>
      </w:r>
      <w:r w:rsidR="008500DB" w:rsidRPr="007D624C">
        <w:rPr>
          <w:rFonts w:ascii="Times New Roman" w:hAnsi="Times New Roman" w:cs="Times New Roman"/>
          <w:sz w:val="26"/>
          <w:szCs w:val="26"/>
        </w:rPr>
        <w:t>е</w:t>
      </w:r>
      <w:r w:rsidR="00CB412E" w:rsidRPr="007D624C">
        <w:rPr>
          <w:rFonts w:ascii="Times New Roman" w:hAnsi="Times New Roman" w:cs="Times New Roman"/>
          <w:sz w:val="26"/>
          <w:szCs w:val="26"/>
        </w:rPr>
        <w:t xml:space="preserve"> реализации тепловой энергии по котельным ООО «</w:t>
      </w:r>
      <w:r w:rsidR="00D62CE1" w:rsidRPr="007D624C">
        <w:rPr>
          <w:rFonts w:ascii="Times New Roman" w:hAnsi="Times New Roman" w:cs="Times New Roman"/>
          <w:bCs/>
          <w:sz w:val="26"/>
          <w:szCs w:val="26"/>
        </w:rPr>
        <w:t>КХ г.</w:t>
      </w:r>
      <w:r w:rsidR="004108EB" w:rsidRPr="007D624C">
        <w:rPr>
          <w:rFonts w:ascii="Times New Roman" w:hAnsi="Times New Roman" w:cs="Times New Roman"/>
          <w:bCs/>
          <w:sz w:val="26"/>
          <w:szCs w:val="26"/>
        </w:rPr>
        <w:t xml:space="preserve"> Макарьев</w:t>
      </w:r>
      <w:r w:rsidR="00CB412E" w:rsidRPr="007D624C">
        <w:rPr>
          <w:rFonts w:ascii="Times New Roman" w:hAnsi="Times New Roman" w:cs="Times New Roman"/>
          <w:sz w:val="26"/>
          <w:szCs w:val="26"/>
        </w:rPr>
        <w:t xml:space="preserve">» </w:t>
      </w:r>
      <w:r w:rsidR="00862F4A" w:rsidRPr="007D624C">
        <w:rPr>
          <w:rFonts w:ascii="Times New Roman" w:hAnsi="Times New Roman" w:cs="Times New Roman"/>
          <w:sz w:val="26"/>
          <w:szCs w:val="26"/>
        </w:rPr>
        <w:t xml:space="preserve">близко к </w:t>
      </w:r>
      <w:r w:rsidR="00CB412E" w:rsidRPr="007D624C">
        <w:rPr>
          <w:rFonts w:ascii="Times New Roman" w:hAnsi="Times New Roman" w:cs="Times New Roman"/>
          <w:sz w:val="26"/>
          <w:szCs w:val="26"/>
        </w:rPr>
        <w:t>планов</w:t>
      </w:r>
      <w:r w:rsidR="004D0E2F">
        <w:rPr>
          <w:rFonts w:ascii="Times New Roman" w:hAnsi="Times New Roman" w:cs="Times New Roman"/>
          <w:sz w:val="26"/>
          <w:szCs w:val="26"/>
        </w:rPr>
        <w:t>о</w:t>
      </w:r>
      <w:r w:rsidR="00862F4A" w:rsidRPr="007D624C">
        <w:rPr>
          <w:rFonts w:ascii="Times New Roman" w:hAnsi="Times New Roman" w:cs="Times New Roman"/>
          <w:sz w:val="26"/>
          <w:szCs w:val="26"/>
        </w:rPr>
        <w:t>му</w:t>
      </w:r>
      <w:r w:rsidR="007D624C" w:rsidRPr="007D624C">
        <w:rPr>
          <w:rFonts w:ascii="Times New Roman" w:hAnsi="Times New Roman" w:cs="Times New Roman"/>
          <w:sz w:val="26"/>
          <w:szCs w:val="26"/>
        </w:rPr>
        <w:t>. Выпадающие доходы по итогам 2018 года отсутствуют.</w:t>
      </w:r>
    </w:p>
    <w:p w:rsidR="007D624C" w:rsidRDefault="007D624C"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sidRPr="007D624C">
        <w:rPr>
          <w:rFonts w:ascii="Times New Roman" w:hAnsi="Times New Roman" w:cs="Times New Roman"/>
          <w:sz w:val="26"/>
          <w:szCs w:val="26"/>
        </w:rPr>
        <w:t>Нормативные сетевые потери в тепловых сетях котельных городского поселения составляют 3261,5 Гкал/год. Плановые потери установлены в размере 1702,9 Гкал/год, что меньше нормативных</w:t>
      </w:r>
      <w:r>
        <w:rPr>
          <w:rFonts w:ascii="Times New Roman" w:hAnsi="Times New Roman" w:cs="Times New Roman"/>
          <w:sz w:val="26"/>
          <w:szCs w:val="26"/>
        </w:rPr>
        <w:t xml:space="preserve"> на 1558,6 Гкал/год или на 91,5 %</w:t>
      </w:r>
      <w:r w:rsidR="00986C2C">
        <w:rPr>
          <w:rFonts w:ascii="Times New Roman" w:hAnsi="Times New Roman" w:cs="Times New Roman"/>
          <w:sz w:val="26"/>
          <w:szCs w:val="26"/>
        </w:rPr>
        <w:t>.</w:t>
      </w:r>
    </w:p>
    <w:p w:rsidR="004D0E2F" w:rsidRDefault="00986C2C"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Pr>
          <w:rFonts w:ascii="Times New Roman" w:hAnsi="Times New Roman" w:cs="Times New Roman"/>
          <w:sz w:val="26"/>
          <w:szCs w:val="26"/>
        </w:rPr>
        <w:t xml:space="preserve">Фактическое потребление топлива </w:t>
      </w:r>
      <w:r w:rsidR="004D0E2F">
        <w:rPr>
          <w:rFonts w:ascii="Times New Roman" w:hAnsi="Times New Roman" w:cs="Times New Roman"/>
          <w:sz w:val="26"/>
          <w:szCs w:val="26"/>
        </w:rPr>
        <w:t xml:space="preserve">не </w:t>
      </w:r>
      <w:r>
        <w:rPr>
          <w:rFonts w:ascii="Times New Roman" w:hAnsi="Times New Roman" w:cs="Times New Roman"/>
          <w:sz w:val="26"/>
          <w:szCs w:val="26"/>
        </w:rPr>
        <w:t xml:space="preserve">превысило плановое </w:t>
      </w:r>
      <w:r w:rsidR="004D0E2F">
        <w:rPr>
          <w:rFonts w:ascii="Times New Roman" w:hAnsi="Times New Roman" w:cs="Times New Roman"/>
          <w:sz w:val="26"/>
          <w:szCs w:val="26"/>
        </w:rPr>
        <w:t>значение.</w:t>
      </w:r>
    </w:p>
    <w:p w:rsidR="00986C2C" w:rsidRDefault="004D0E2F"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Pr>
          <w:rFonts w:ascii="Times New Roman" w:hAnsi="Times New Roman" w:cs="Times New Roman"/>
          <w:sz w:val="26"/>
          <w:szCs w:val="26"/>
        </w:rPr>
        <w:t>Ф</w:t>
      </w:r>
      <w:r w:rsidR="00986C2C">
        <w:rPr>
          <w:rFonts w:ascii="Times New Roman" w:hAnsi="Times New Roman" w:cs="Times New Roman"/>
          <w:sz w:val="26"/>
          <w:szCs w:val="26"/>
        </w:rPr>
        <w:t>актическ</w:t>
      </w:r>
      <w:r>
        <w:rPr>
          <w:rFonts w:ascii="Times New Roman" w:hAnsi="Times New Roman" w:cs="Times New Roman"/>
          <w:sz w:val="26"/>
          <w:szCs w:val="26"/>
        </w:rPr>
        <w:t>ий</w:t>
      </w:r>
      <w:r w:rsidR="00986C2C">
        <w:rPr>
          <w:rFonts w:ascii="Times New Roman" w:hAnsi="Times New Roman" w:cs="Times New Roman"/>
          <w:sz w:val="26"/>
          <w:szCs w:val="26"/>
        </w:rPr>
        <w:t xml:space="preserve"> удельн</w:t>
      </w:r>
      <w:r>
        <w:rPr>
          <w:rFonts w:ascii="Times New Roman" w:hAnsi="Times New Roman" w:cs="Times New Roman"/>
          <w:sz w:val="26"/>
          <w:szCs w:val="26"/>
        </w:rPr>
        <w:t>ый расход</w:t>
      </w:r>
      <w:r w:rsidR="00986C2C">
        <w:rPr>
          <w:rFonts w:ascii="Times New Roman" w:hAnsi="Times New Roman" w:cs="Times New Roman"/>
          <w:sz w:val="26"/>
          <w:szCs w:val="26"/>
        </w:rPr>
        <w:t xml:space="preserve"> </w:t>
      </w:r>
      <w:r>
        <w:rPr>
          <w:rFonts w:ascii="Times New Roman" w:hAnsi="Times New Roman" w:cs="Times New Roman"/>
          <w:sz w:val="26"/>
          <w:szCs w:val="26"/>
        </w:rPr>
        <w:t xml:space="preserve">условного </w:t>
      </w:r>
      <w:r w:rsidR="00986C2C">
        <w:rPr>
          <w:rFonts w:ascii="Times New Roman" w:hAnsi="Times New Roman" w:cs="Times New Roman"/>
          <w:sz w:val="26"/>
          <w:szCs w:val="26"/>
        </w:rPr>
        <w:t xml:space="preserve">топлива </w:t>
      </w:r>
      <w:r>
        <w:rPr>
          <w:rFonts w:ascii="Times New Roman" w:hAnsi="Times New Roman" w:cs="Times New Roman"/>
          <w:sz w:val="26"/>
          <w:szCs w:val="26"/>
        </w:rPr>
        <w:t>превышает</w:t>
      </w:r>
      <w:r w:rsidR="00986C2C">
        <w:rPr>
          <w:rFonts w:ascii="Times New Roman" w:hAnsi="Times New Roman" w:cs="Times New Roman"/>
          <w:sz w:val="26"/>
          <w:szCs w:val="26"/>
        </w:rPr>
        <w:t xml:space="preserve"> планов</w:t>
      </w:r>
      <w:r>
        <w:rPr>
          <w:rFonts w:ascii="Times New Roman" w:hAnsi="Times New Roman" w:cs="Times New Roman"/>
          <w:sz w:val="26"/>
          <w:szCs w:val="26"/>
        </w:rPr>
        <w:t>ое значение</w:t>
      </w:r>
      <w:r w:rsidR="00986C2C">
        <w:rPr>
          <w:rFonts w:ascii="Times New Roman" w:hAnsi="Times New Roman" w:cs="Times New Roman"/>
          <w:sz w:val="26"/>
          <w:szCs w:val="26"/>
        </w:rPr>
        <w:t xml:space="preserve">. </w:t>
      </w:r>
    </w:p>
    <w:p w:rsidR="00986C2C" w:rsidRPr="007D624C" w:rsidRDefault="00986C2C"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Pr>
          <w:rFonts w:ascii="Times New Roman" w:hAnsi="Times New Roman" w:cs="Times New Roman"/>
          <w:sz w:val="26"/>
          <w:szCs w:val="26"/>
        </w:rPr>
        <w:t>Фактическое производство тепловой энергии значительно завышено. Теплоснабжающей организации следует пересмотреть отчетный тепловой баланс.</w:t>
      </w:r>
    </w:p>
    <w:p w:rsidR="00B67419" w:rsidRDefault="000F03A0" w:rsidP="00CC2445">
      <w:pPr>
        <w:pStyle w:val="ConsPlusNormal"/>
        <w:widowControl/>
        <w:tabs>
          <w:tab w:val="left" w:pos="0"/>
        </w:tabs>
        <w:ind w:firstLine="0"/>
        <w:jc w:val="center"/>
        <w:rPr>
          <w:rFonts w:ascii="Times New Roman" w:hAnsi="Times New Roman" w:cs="Times New Roman"/>
          <w:sz w:val="26"/>
          <w:szCs w:val="26"/>
        </w:rPr>
      </w:pPr>
      <w:r>
        <w:rPr>
          <w:rFonts w:ascii="Times New Roman" w:hAnsi="Times New Roman" w:cs="Times New Roman"/>
          <w:b/>
          <w:noProof/>
          <w:sz w:val="24"/>
          <w:szCs w:val="24"/>
          <w:lang w:eastAsia="ru-RU"/>
        </w:rPr>
        <w:drawing>
          <wp:anchor distT="0" distB="0" distL="114300" distR="114300" simplePos="0" relativeHeight="251658240" behindDoc="0" locked="0" layoutInCell="1" allowOverlap="1" wp14:anchorId="3A5130F0" wp14:editId="57CF4A9E">
            <wp:simplePos x="0" y="0"/>
            <wp:positionH relativeFrom="column">
              <wp:posOffset>717550</wp:posOffset>
            </wp:positionH>
            <wp:positionV relativeFrom="paragraph">
              <wp:posOffset>69215</wp:posOffset>
            </wp:positionV>
            <wp:extent cx="5210175" cy="3009900"/>
            <wp:effectExtent l="38100" t="0" r="9525" b="0"/>
            <wp:wrapSquare wrapText="bothSides"/>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r w:rsidR="00810DA6" w:rsidRPr="004C55C0">
        <w:rPr>
          <w:rFonts w:ascii="Times New Roman" w:hAnsi="Times New Roman" w:cs="Times New Roman"/>
          <w:sz w:val="26"/>
          <w:szCs w:val="26"/>
        </w:rPr>
        <w:t xml:space="preserve"> </w:t>
      </w:r>
    </w:p>
    <w:p w:rsidR="000F03A0" w:rsidRDefault="00CC2445" w:rsidP="001901DC">
      <w:pPr>
        <w:pStyle w:val="ConsPlusNormal"/>
        <w:widowControl/>
        <w:tabs>
          <w:tab w:val="left" w:pos="0"/>
        </w:tabs>
        <w:spacing w:after="120"/>
        <w:ind w:firstLine="567"/>
        <w:jc w:val="center"/>
        <w:rPr>
          <w:rFonts w:ascii="Times New Roman" w:hAnsi="Times New Roman" w:cs="Times New Roman"/>
          <w:bCs/>
          <w:sz w:val="26"/>
          <w:szCs w:val="26"/>
        </w:rPr>
      </w:pPr>
      <w:r w:rsidRPr="004C55C0">
        <w:rPr>
          <w:rFonts w:ascii="Times New Roman" w:hAnsi="Times New Roman" w:cs="Times New Roman"/>
          <w:sz w:val="26"/>
          <w:szCs w:val="26"/>
        </w:rPr>
        <w:t>Рисунок 1.11.1 – Диаграмма структуры производства тепловой энергии</w:t>
      </w:r>
      <w:r w:rsidRPr="004C55C0">
        <w:rPr>
          <w:rFonts w:ascii="Times New Roman" w:hAnsi="Times New Roman" w:cs="Times New Roman"/>
          <w:bCs/>
          <w:sz w:val="26"/>
          <w:szCs w:val="26"/>
        </w:rPr>
        <w:t xml:space="preserve"> </w:t>
      </w:r>
      <w:r w:rsidR="00810DA6" w:rsidRPr="004C55C0">
        <w:rPr>
          <w:rFonts w:ascii="Times New Roman" w:hAnsi="Times New Roman" w:cs="Times New Roman"/>
          <w:bCs/>
          <w:sz w:val="26"/>
          <w:szCs w:val="26"/>
        </w:rPr>
        <w:t>ООО «</w:t>
      </w:r>
      <w:r w:rsidR="00D62CE1">
        <w:rPr>
          <w:rFonts w:ascii="Times New Roman" w:hAnsi="Times New Roman" w:cs="Times New Roman"/>
          <w:bCs/>
          <w:sz w:val="26"/>
          <w:szCs w:val="26"/>
        </w:rPr>
        <w:t>КХ г.</w:t>
      </w:r>
      <w:r w:rsidR="00810DA6" w:rsidRPr="004C55C0">
        <w:rPr>
          <w:rFonts w:ascii="Times New Roman" w:hAnsi="Times New Roman" w:cs="Times New Roman"/>
          <w:bCs/>
          <w:sz w:val="26"/>
          <w:szCs w:val="26"/>
        </w:rPr>
        <w:t xml:space="preserve"> Макарьев»</w:t>
      </w:r>
    </w:p>
    <w:p w:rsidR="004D0E2F" w:rsidRPr="004C55C0" w:rsidRDefault="004D0E2F" w:rsidP="001901DC">
      <w:pPr>
        <w:pStyle w:val="ConsPlusNormal"/>
        <w:widowControl/>
        <w:tabs>
          <w:tab w:val="left" w:pos="0"/>
        </w:tabs>
        <w:spacing w:after="120"/>
        <w:ind w:firstLine="567"/>
        <w:jc w:val="center"/>
        <w:rPr>
          <w:rFonts w:ascii="Times New Roman" w:hAnsi="Times New Roman" w:cs="Times New Roman"/>
          <w:sz w:val="26"/>
          <w:szCs w:val="26"/>
        </w:rPr>
      </w:pPr>
    </w:p>
    <w:p w:rsidR="005B5FD7" w:rsidRPr="004C55C0" w:rsidRDefault="005B5FD7" w:rsidP="005B5FD7">
      <w:pPr>
        <w:pStyle w:val="ConsPlusNormal"/>
        <w:widowControl/>
        <w:tabs>
          <w:tab w:val="left" w:pos="0"/>
        </w:tabs>
        <w:spacing w:before="120" w:after="120"/>
        <w:ind w:firstLine="567"/>
        <w:jc w:val="both"/>
        <w:rPr>
          <w:rFonts w:ascii="Times New Roman" w:hAnsi="Times New Roman" w:cs="Times New Roman"/>
          <w:sz w:val="26"/>
          <w:szCs w:val="26"/>
        </w:rPr>
      </w:pPr>
      <w:r w:rsidRPr="004C55C0">
        <w:rPr>
          <w:rFonts w:ascii="Times New Roman" w:hAnsi="Times New Roman" w:cs="Times New Roman"/>
          <w:b/>
          <w:sz w:val="26"/>
          <w:szCs w:val="26"/>
        </w:rPr>
        <w:lastRenderedPageBreak/>
        <w:t>1.12 Тарифы на тепловую энергию и воду</w:t>
      </w:r>
    </w:p>
    <w:p w:rsidR="005B5FD7" w:rsidRPr="004C55C0" w:rsidRDefault="005B5FD7" w:rsidP="005B5FD7">
      <w:pPr>
        <w:pStyle w:val="ConsPlusNormal"/>
        <w:widowControl/>
        <w:tabs>
          <w:tab w:val="left" w:pos="0"/>
        </w:tabs>
        <w:spacing w:before="120"/>
        <w:ind w:firstLine="567"/>
        <w:jc w:val="both"/>
        <w:rPr>
          <w:rFonts w:ascii="Times New Roman" w:hAnsi="Times New Roman" w:cs="Times New Roman"/>
          <w:sz w:val="26"/>
          <w:szCs w:val="26"/>
        </w:rPr>
      </w:pPr>
      <w:r w:rsidRPr="004C55C0">
        <w:rPr>
          <w:rFonts w:ascii="Times New Roman" w:hAnsi="Times New Roman" w:cs="Times New Roman"/>
          <w:sz w:val="26"/>
          <w:szCs w:val="26"/>
        </w:rPr>
        <w:t>Установленные на 201</w:t>
      </w:r>
      <w:r w:rsidR="007B0827">
        <w:rPr>
          <w:rFonts w:ascii="Times New Roman" w:hAnsi="Times New Roman" w:cs="Times New Roman"/>
          <w:sz w:val="26"/>
          <w:szCs w:val="26"/>
        </w:rPr>
        <w:t>8</w:t>
      </w:r>
      <w:r w:rsidRPr="004C55C0">
        <w:rPr>
          <w:rFonts w:ascii="Times New Roman" w:hAnsi="Times New Roman" w:cs="Times New Roman"/>
          <w:sz w:val="26"/>
          <w:szCs w:val="26"/>
        </w:rPr>
        <w:t xml:space="preserve"> год тарифы на тепловую энергию и воду приведены в таблице 1.12.1.</w:t>
      </w:r>
    </w:p>
    <w:p w:rsidR="005B5FD7" w:rsidRDefault="005B5FD7" w:rsidP="005B5FD7">
      <w:pPr>
        <w:pStyle w:val="ConsPlusNormal"/>
        <w:widowControl/>
        <w:tabs>
          <w:tab w:val="left" w:pos="0"/>
        </w:tabs>
        <w:spacing w:after="120"/>
        <w:ind w:firstLine="567"/>
        <w:jc w:val="right"/>
        <w:rPr>
          <w:rFonts w:ascii="Times New Roman" w:hAnsi="Times New Roman" w:cs="Times New Roman"/>
          <w:sz w:val="24"/>
          <w:szCs w:val="24"/>
        </w:rPr>
      </w:pPr>
      <w:r w:rsidRPr="004C55C0">
        <w:rPr>
          <w:rFonts w:ascii="Times New Roman" w:hAnsi="Times New Roman" w:cs="Times New Roman"/>
          <w:sz w:val="26"/>
          <w:szCs w:val="26"/>
        </w:rPr>
        <w:t xml:space="preserve"> Таблица 1.12.</w:t>
      </w:r>
      <w:r>
        <w:rPr>
          <w:rFonts w:ascii="Times New Roman" w:hAnsi="Times New Roman" w:cs="Times New Roman"/>
          <w:sz w:val="24"/>
          <w:szCs w:val="24"/>
        </w:rPr>
        <w:t>1</w:t>
      </w:r>
    </w:p>
    <w:tbl>
      <w:tblPr>
        <w:tblW w:w="0" w:type="auto"/>
        <w:tblInd w:w="250" w:type="dxa"/>
        <w:tblLayout w:type="fixed"/>
        <w:tblLook w:val="0000" w:firstRow="0" w:lastRow="0" w:firstColumn="0" w:lastColumn="0" w:noHBand="0" w:noVBand="0"/>
      </w:tblPr>
      <w:tblGrid>
        <w:gridCol w:w="641"/>
        <w:gridCol w:w="4996"/>
        <w:gridCol w:w="1701"/>
        <w:gridCol w:w="1761"/>
      </w:tblGrid>
      <w:tr w:rsidR="005B5FD7" w:rsidTr="000F03A0">
        <w:tc>
          <w:tcPr>
            <w:tcW w:w="641" w:type="dxa"/>
            <w:tcBorders>
              <w:top w:val="single" w:sz="4" w:space="0" w:color="000000"/>
              <w:left w:val="single" w:sz="4" w:space="0" w:color="000000"/>
              <w:bottom w:val="single" w:sz="4" w:space="0" w:color="000000"/>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 п/п</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Наименование теплоснабжающих и водоснабжающих организаций</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Тепловая энергия, руб./Гкал</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Питьевая вода, руб./м</w:t>
            </w:r>
            <w:r>
              <w:rPr>
                <w:rFonts w:ascii="Times New Roman" w:hAnsi="Times New Roman" w:cs="Times New Roman"/>
                <w:sz w:val="24"/>
                <w:szCs w:val="24"/>
                <w:vertAlign w:val="superscript"/>
              </w:rPr>
              <w:t>3</w:t>
            </w:r>
          </w:p>
        </w:tc>
      </w:tr>
      <w:tr w:rsidR="00300CEE" w:rsidTr="000F03A0">
        <w:tc>
          <w:tcPr>
            <w:tcW w:w="641" w:type="dxa"/>
            <w:tcBorders>
              <w:top w:val="single" w:sz="4" w:space="0" w:color="000000"/>
              <w:left w:val="single" w:sz="4" w:space="0" w:color="000000"/>
              <w:bottom w:val="single" w:sz="4" w:space="0" w:color="000000"/>
            </w:tcBorders>
            <w:shd w:val="clear" w:color="auto" w:fill="auto"/>
            <w:vAlign w:val="center"/>
          </w:tcPr>
          <w:p w:rsidR="00300CEE" w:rsidRPr="00DF5A9D" w:rsidRDefault="00300CEE" w:rsidP="005B5FD7">
            <w:pPr>
              <w:pStyle w:val="ConsPlusNormal"/>
              <w:widowControl/>
              <w:tabs>
                <w:tab w:val="left" w:pos="0"/>
              </w:tabs>
              <w:ind w:firstLine="0"/>
              <w:jc w:val="center"/>
              <w:rPr>
                <w:rFonts w:ascii="Times New Roman" w:hAnsi="Times New Roman" w:cs="Times New Roman"/>
                <w:bCs/>
                <w:sz w:val="24"/>
                <w:szCs w:val="24"/>
              </w:rPr>
            </w:pPr>
            <w:r w:rsidRPr="00DF5A9D">
              <w:rPr>
                <w:rFonts w:ascii="Times New Roman" w:hAnsi="Times New Roman" w:cs="Times New Roman"/>
                <w:sz w:val="24"/>
                <w:szCs w:val="24"/>
              </w:rPr>
              <w:t>1</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300CEE" w:rsidRPr="00D45782" w:rsidRDefault="00527C48" w:rsidP="001E6DA2">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00300CEE" w:rsidRPr="00D45782">
              <w:rPr>
                <w:rFonts w:ascii="Times New Roman" w:hAnsi="Times New Roman" w:cs="Times New Roman"/>
                <w:bCs/>
                <w:sz w:val="24"/>
                <w:szCs w:val="24"/>
              </w:rPr>
              <w:t xml:space="preserve"> «</w:t>
            </w:r>
            <w:r w:rsidR="001E6DA2">
              <w:rPr>
                <w:rFonts w:ascii="Times New Roman" w:hAnsi="Times New Roman" w:cs="Times New Roman"/>
                <w:bCs/>
                <w:sz w:val="24"/>
                <w:szCs w:val="24"/>
              </w:rPr>
              <w:t>КХ г.</w:t>
            </w:r>
            <w:r w:rsidR="004108EB">
              <w:rPr>
                <w:rFonts w:ascii="Times New Roman" w:hAnsi="Times New Roman" w:cs="Times New Roman"/>
                <w:bCs/>
                <w:sz w:val="24"/>
                <w:szCs w:val="24"/>
              </w:rPr>
              <w:t xml:space="preserve"> Макарьев</w:t>
            </w:r>
            <w:r w:rsidR="00300CEE" w:rsidRPr="00D45782">
              <w:rPr>
                <w:rFonts w:ascii="Times New Roman" w:hAnsi="Times New Roman" w:cs="Times New Roman"/>
                <w:bCs/>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B67419" w:rsidP="007444D3">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3078,00</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7444D3"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w:t>
            </w:r>
          </w:p>
        </w:tc>
      </w:tr>
      <w:tr w:rsidR="004108EB" w:rsidTr="00B67419">
        <w:tc>
          <w:tcPr>
            <w:tcW w:w="641" w:type="dxa"/>
            <w:tcBorders>
              <w:top w:val="single" w:sz="4" w:space="0" w:color="000000"/>
              <w:left w:val="single" w:sz="4" w:space="0" w:color="000000"/>
              <w:bottom w:val="single" w:sz="4" w:space="0" w:color="000000"/>
            </w:tcBorders>
            <w:shd w:val="clear" w:color="auto" w:fill="auto"/>
            <w:vAlign w:val="center"/>
          </w:tcPr>
          <w:p w:rsidR="004108EB" w:rsidRPr="00DF5A9D" w:rsidRDefault="004108EB" w:rsidP="005B5FD7">
            <w:pPr>
              <w:pStyle w:val="ConsPlusNormal"/>
              <w:widowControl/>
              <w:tabs>
                <w:tab w:val="left" w:pos="0"/>
              </w:tabs>
              <w:ind w:firstLine="0"/>
              <w:jc w:val="center"/>
              <w:rPr>
                <w:rFonts w:ascii="Times New Roman" w:hAnsi="Times New Roman" w:cs="Times New Roman"/>
                <w:sz w:val="24"/>
                <w:szCs w:val="24"/>
              </w:rPr>
            </w:pPr>
            <w:r w:rsidRPr="00DF5A9D">
              <w:rPr>
                <w:rFonts w:ascii="Times New Roman" w:hAnsi="Times New Roman" w:cs="Times New Roman"/>
                <w:sz w:val="24"/>
                <w:szCs w:val="24"/>
              </w:rPr>
              <w:t>2</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4108EB" w:rsidRDefault="004108EB" w:rsidP="007444D3">
            <w:pPr>
              <w:pStyle w:val="ConsPlusNormal"/>
              <w:widowControl/>
              <w:tabs>
                <w:tab w:val="left" w:pos="0"/>
              </w:tabs>
              <w:ind w:firstLine="0"/>
              <w:jc w:val="center"/>
              <w:rPr>
                <w:rFonts w:ascii="Times New Roman" w:hAnsi="Times New Roman" w:cs="Times New Roman"/>
                <w:bCs/>
                <w:sz w:val="24"/>
                <w:szCs w:val="24"/>
              </w:rPr>
            </w:pPr>
            <w:r w:rsidRPr="00A96BED">
              <w:rPr>
                <w:rFonts w:ascii="Times New Roman" w:hAnsi="Times New Roman" w:cs="Times New Roman"/>
                <w:bCs/>
                <w:sz w:val="24"/>
                <w:szCs w:val="24"/>
              </w:rPr>
              <w:t>ОГБПОУ «Костромской автодорожный колледж»</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108EB" w:rsidRDefault="004108EB" w:rsidP="00B67419">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14</w:t>
            </w:r>
            <w:r w:rsidR="00B67419">
              <w:rPr>
                <w:rFonts w:ascii="Times New Roman" w:hAnsi="Times New Roman" w:cs="Times New Roman"/>
                <w:sz w:val="24"/>
                <w:szCs w:val="24"/>
              </w:rPr>
              <w:t>69,65</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4108EB" w:rsidRDefault="004108EB"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w:t>
            </w:r>
          </w:p>
        </w:tc>
      </w:tr>
      <w:tr w:rsidR="00300CEE" w:rsidTr="000F03A0">
        <w:tc>
          <w:tcPr>
            <w:tcW w:w="641" w:type="dxa"/>
            <w:tcBorders>
              <w:top w:val="single" w:sz="4" w:space="0" w:color="000000"/>
              <w:left w:val="single" w:sz="4" w:space="0" w:color="000000"/>
              <w:bottom w:val="single" w:sz="4" w:space="0" w:color="000000"/>
            </w:tcBorders>
            <w:shd w:val="clear" w:color="auto" w:fill="auto"/>
            <w:vAlign w:val="center"/>
          </w:tcPr>
          <w:p w:rsidR="00300CEE" w:rsidRPr="00DF5A9D" w:rsidRDefault="004108EB" w:rsidP="005B5FD7">
            <w:pPr>
              <w:pStyle w:val="ConsPlusNormal"/>
              <w:widowControl/>
              <w:tabs>
                <w:tab w:val="left" w:pos="0"/>
              </w:tabs>
              <w:ind w:firstLine="0"/>
              <w:jc w:val="center"/>
              <w:rPr>
                <w:rFonts w:ascii="Times New Roman" w:hAnsi="Times New Roman" w:cs="Times New Roman"/>
                <w:bCs/>
                <w:sz w:val="24"/>
                <w:szCs w:val="24"/>
              </w:rPr>
            </w:pPr>
            <w:r>
              <w:rPr>
                <w:rFonts w:ascii="Times New Roman" w:hAnsi="Times New Roman" w:cs="Times New Roman"/>
                <w:bCs/>
                <w:sz w:val="24"/>
                <w:szCs w:val="24"/>
              </w:rPr>
              <w:t>3</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300CEE" w:rsidRPr="00D45782" w:rsidRDefault="004108EB" w:rsidP="004108EB">
            <w:pPr>
              <w:pStyle w:val="ConsPlusNormal"/>
              <w:widowControl/>
              <w:tabs>
                <w:tab w:val="left" w:pos="0"/>
              </w:tabs>
              <w:ind w:firstLine="0"/>
              <w:jc w:val="center"/>
              <w:rPr>
                <w:rFonts w:ascii="Times New Roman" w:hAnsi="Times New Roman" w:cs="Times New Roman"/>
                <w:bCs/>
                <w:sz w:val="24"/>
                <w:szCs w:val="24"/>
              </w:rPr>
            </w:pPr>
            <w:r>
              <w:rPr>
                <w:rFonts w:ascii="Times New Roman" w:hAnsi="Times New Roman" w:cs="Times New Roman"/>
                <w:bCs/>
                <w:sz w:val="24"/>
                <w:szCs w:val="24"/>
              </w:rPr>
              <w:t>МУП</w:t>
            </w:r>
            <w:r w:rsidR="007444D3">
              <w:rPr>
                <w:rFonts w:ascii="Times New Roman" w:hAnsi="Times New Roman" w:cs="Times New Roman"/>
                <w:bCs/>
                <w:sz w:val="24"/>
                <w:szCs w:val="24"/>
              </w:rPr>
              <w:t xml:space="preserve"> «</w:t>
            </w:r>
            <w:r>
              <w:rPr>
                <w:rFonts w:ascii="Times New Roman" w:hAnsi="Times New Roman" w:cs="Times New Roman"/>
                <w:bCs/>
                <w:sz w:val="24"/>
                <w:szCs w:val="24"/>
              </w:rPr>
              <w:t>Макарьевское КХ</w:t>
            </w:r>
            <w:r w:rsidR="007444D3">
              <w:rPr>
                <w:rFonts w:ascii="Times New Roman" w:hAnsi="Times New Roman" w:cs="Times New Roman"/>
                <w:bCs/>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300CEE"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B9472C"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58,28</w:t>
            </w:r>
          </w:p>
        </w:tc>
      </w:tr>
    </w:tbl>
    <w:p w:rsidR="00723F8A" w:rsidRDefault="00723F8A" w:rsidP="005B5FD7">
      <w:pPr>
        <w:pStyle w:val="ConsPlusNormal"/>
        <w:widowControl/>
        <w:tabs>
          <w:tab w:val="left" w:pos="0"/>
        </w:tabs>
        <w:spacing w:before="120"/>
        <w:ind w:firstLine="567"/>
        <w:jc w:val="center"/>
        <w:rPr>
          <w:rFonts w:ascii="Times New Roman" w:hAnsi="Times New Roman" w:cs="Times New Roman"/>
          <w:sz w:val="24"/>
          <w:szCs w:val="24"/>
        </w:rPr>
      </w:pPr>
    </w:p>
    <w:p w:rsidR="005B5FD7" w:rsidRPr="004C55C0" w:rsidRDefault="005B5FD7" w:rsidP="005B5FD7">
      <w:pPr>
        <w:pStyle w:val="ConsPlusNormal"/>
        <w:widowControl/>
        <w:tabs>
          <w:tab w:val="left" w:pos="0"/>
        </w:tabs>
        <w:spacing w:before="120"/>
        <w:ind w:firstLine="567"/>
        <w:jc w:val="center"/>
        <w:rPr>
          <w:rFonts w:ascii="Times New Roman" w:hAnsi="Times New Roman" w:cs="Times New Roman"/>
          <w:sz w:val="26"/>
          <w:szCs w:val="26"/>
        </w:rPr>
      </w:pPr>
      <w:r w:rsidRPr="004C55C0">
        <w:rPr>
          <w:rFonts w:ascii="Times New Roman" w:hAnsi="Times New Roman" w:cs="Times New Roman"/>
          <w:sz w:val="26"/>
          <w:szCs w:val="26"/>
        </w:rPr>
        <w:t>Динамика изменения тарифов на тепловую энергию приведена в таблице 1.12.2.</w:t>
      </w:r>
    </w:p>
    <w:p w:rsidR="00D905FD" w:rsidRDefault="00D905FD" w:rsidP="005B5FD7">
      <w:pPr>
        <w:pStyle w:val="ConsPlusNormal"/>
        <w:widowControl/>
        <w:tabs>
          <w:tab w:val="left" w:pos="0"/>
        </w:tabs>
        <w:ind w:firstLine="567"/>
        <w:jc w:val="right"/>
        <w:rPr>
          <w:rFonts w:ascii="Times New Roman" w:hAnsi="Times New Roman" w:cs="Times New Roman"/>
          <w:sz w:val="26"/>
          <w:szCs w:val="26"/>
        </w:rPr>
      </w:pPr>
    </w:p>
    <w:p w:rsidR="005B5FD7" w:rsidRPr="004C55C0" w:rsidRDefault="005B5FD7" w:rsidP="005B5FD7">
      <w:pPr>
        <w:pStyle w:val="ConsPlusNormal"/>
        <w:widowControl/>
        <w:tabs>
          <w:tab w:val="left" w:pos="0"/>
        </w:tabs>
        <w:ind w:firstLine="567"/>
        <w:jc w:val="right"/>
        <w:rPr>
          <w:rFonts w:ascii="Times New Roman" w:hAnsi="Times New Roman" w:cs="Times New Roman"/>
          <w:sz w:val="26"/>
          <w:szCs w:val="26"/>
        </w:rPr>
      </w:pPr>
      <w:r w:rsidRPr="004C55C0">
        <w:rPr>
          <w:rFonts w:ascii="Times New Roman" w:hAnsi="Times New Roman" w:cs="Times New Roman"/>
          <w:sz w:val="26"/>
          <w:szCs w:val="26"/>
        </w:rPr>
        <w:t>Таблица 1.12.2</w:t>
      </w:r>
    </w:p>
    <w:p w:rsidR="005B5FD7" w:rsidRPr="004C55C0" w:rsidRDefault="005B5FD7" w:rsidP="005B5FD7">
      <w:pPr>
        <w:pStyle w:val="ConsPlusNormal"/>
        <w:widowControl/>
        <w:tabs>
          <w:tab w:val="left" w:pos="0"/>
        </w:tabs>
        <w:spacing w:after="120"/>
        <w:ind w:firstLine="567"/>
        <w:jc w:val="center"/>
        <w:rPr>
          <w:rFonts w:ascii="Times New Roman" w:hAnsi="Times New Roman" w:cs="Times New Roman"/>
          <w:sz w:val="26"/>
          <w:szCs w:val="26"/>
        </w:rPr>
      </w:pPr>
      <w:r w:rsidRPr="004C55C0">
        <w:rPr>
          <w:rFonts w:ascii="Times New Roman" w:hAnsi="Times New Roman" w:cs="Times New Roman"/>
          <w:sz w:val="26"/>
          <w:szCs w:val="26"/>
        </w:rPr>
        <w:t xml:space="preserve">Динамика изменения тарифов на тепловую энергию для теплоснабжающих </w:t>
      </w:r>
      <w:r w:rsidR="00DE0BB2">
        <w:rPr>
          <w:rFonts w:ascii="Times New Roman" w:hAnsi="Times New Roman" w:cs="Times New Roman"/>
          <w:sz w:val="26"/>
          <w:szCs w:val="26"/>
        </w:rPr>
        <w:t>о</w:t>
      </w:r>
      <w:r w:rsidRPr="004C55C0">
        <w:rPr>
          <w:rFonts w:ascii="Times New Roman" w:hAnsi="Times New Roman" w:cs="Times New Roman"/>
          <w:sz w:val="26"/>
          <w:szCs w:val="26"/>
        </w:rPr>
        <w:t>рганизаций город</w:t>
      </w:r>
      <w:r w:rsidR="00230FEA" w:rsidRPr="004C55C0">
        <w:rPr>
          <w:rFonts w:ascii="Times New Roman" w:hAnsi="Times New Roman" w:cs="Times New Roman"/>
          <w:sz w:val="26"/>
          <w:szCs w:val="26"/>
        </w:rPr>
        <w:t xml:space="preserve">ского поселения </w:t>
      </w:r>
      <w:r w:rsidR="00E2680F" w:rsidRPr="004C55C0">
        <w:rPr>
          <w:rFonts w:ascii="Times New Roman" w:hAnsi="Times New Roman" w:cs="Times New Roman"/>
          <w:sz w:val="26"/>
          <w:szCs w:val="26"/>
        </w:rPr>
        <w:t>город Макарьев</w:t>
      </w:r>
      <w:r w:rsidR="00230FEA" w:rsidRPr="004C55C0">
        <w:rPr>
          <w:rFonts w:ascii="Times New Roman" w:hAnsi="Times New Roman" w:cs="Times New Roman"/>
          <w:sz w:val="26"/>
          <w:szCs w:val="26"/>
        </w:rPr>
        <w:t xml:space="preserve"> </w:t>
      </w:r>
      <w:r w:rsidRPr="004C55C0">
        <w:rPr>
          <w:rFonts w:ascii="Times New Roman" w:hAnsi="Times New Roman" w:cs="Times New Roman"/>
          <w:sz w:val="26"/>
          <w:szCs w:val="26"/>
        </w:rPr>
        <w:t>в период с 201</w:t>
      </w:r>
      <w:r w:rsidR="00B67419">
        <w:rPr>
          <w:rFonts w:ascii="Times New Roman" w:hAnsi="Times New Roman" w:cs="Times New Roman"/>
          <w:sz w:val="26"/>
          <w:szCs w:val="26"/>
        </w:rPr>
        <w:t>8</w:t>
      </w:r>
      <w:r w:rsidRPr="004C55C0">
        <w:rPr>
          <w:rFonts w:ascii="Times New Roman" w:hAnsi="Times New Roman" w:cs="Times New Roman"/>
          <w:sz w:val="26"/>
          <w:szCs w:val="26"/>
        </w:rPr>
        <w:t xml:space="preserve"> по 20</w:t>
      </w:r>
      <w:r w:rsidR="00782864">
        <w:rPr>
          <w:rFonts w:ascii="Times New Roman" w:hAnsi="Times New Roman" w:cs="Times New Roman"/>
          <w:sz w:val="26"/>
          <w:szCs w:val="26"/>
        </w:rPr>
        <w:t>20</w:t>
      </w:r>
      <w:r w:rsidRPr="004C55C0">
        <w:rPr>
          <w:rFonts w:ascii="Times New Roman" w:hAnsi="Times New Roman" w:cs="Times New Roman"/>
          <w:sz w:val="26"/>
          <w:szCs w:val="26"/>
        </w:rPr>
        <w:t xml:space="preserve"> год, руб./Гкал без НДС</w:t>
      </w:r>
    </w:p>
    <w:tbl>
      <w:tblPr>
        <w:tblW w:w="10148" w:type="dxa"/>
        <w:tblInd w:w="199" w:type="dxa"/>
        <w:tblLayout w:type="fixed"/>
        <w:tblCellMar>
          <w:left w:w="28" w:type="dxa"/>
          <w:right w:w="28" w:type="dxa"/>
        </w:tblCellMar>
        <w:tblLook w:val="0000" w:firstRow="0" w:lastRow="0" w:firstColumn="0" w:lastColumn="0" w:noHBand="0" w:noVBand="0"/>
      </w:tblPr>
      <w:tblGrid>
        <w:gridCol w:w="3402"/>
        <w:gridCol w:w="1672"/>
        <w:gridCol w:w="1672"/>
        <w:gridCol w:w="1701"/>
        <w:gridCol w:w="1701"/>
      </w:tblGrid>
      <w:tr w:rsidR="004108EB" w:rsidTr="00E2680F">
        <w:trPr>
          <w:trHeight w:val="473"/>
        </w:trPr>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rsidR="004108EB" w:rsidRPr="00506D10" w:rsidRDefault="004108EB" w:rsidP="005B5FD7">
            <w:pPr>
              <w:pStyle w:val="ConsPlusNormal"/>
              <w:widowControl/>
              <w:tabs>
                <w:tab w:val="left" w:pos="0"/>
              </w:tabs>
              <w:ind w:firstLine="0"/>
              <w:jc w:val="center"/>
              <w:rPr>
                <w:rFonts w:ascii="Times New Roman" w:hAnsi="Times New Roman" w:cs="Times New Roman"/>
                <w:sz w:val="24"/>
                <w:szCs w:val="24"/>
              </w:rPr>
            </w:pPr>
            <w:r w:rsidRPr="00506D10">
              <w:rPr>
                <w:rFonts w:ascii="Times New Roman" w:hAnsi="Times New Roman" w:cs="Times New Roman"/>
                <w:sz w:val="24"/>
                <w:szCs w:val="24"/>
              </w:rPr>
              <w:t>Наименование теплоснабжающих организаций</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4108EB" w:rsidRPr="00E2680F" w:rsidRDefault="004108EB" w:rsidP="007B0827">
            <w:pPr>
              <w:pStyle w:val="ConsPlusNormal"/>
              <w:widowControl/>
              <w:tabs>
                <w:tab w:val="left" w:pos="0"/>
              </w:tabs>
              <w:ind w:firstLine="0"/>
              <w:jc w:val="center"/>
              <w:rPr>
                <w:rFonts w:ascii="Times New Roman" w:hAnsi="Times New Roman" w:cs="Times New Roman"/>
                <w:sz w:val="24"/>
                <w:szCs w:val="24"/>
              </w:rPr>
            </w:pPr>
            <w:r w:rsidRPr="00E2680F">
              <w:rPr>
                <w:rFonts w:ascii="Times New Roman" w:hAnsi="Times New Roman" w:cs="Times New Roman"/>
                <w:sz w:val="24"/>
                <w:szCs w:val="24"/>
              </w:rPr>
              <w:t>с 01.01.201</w:t>
            </w:r>
            <w:r w:rsidR="007B0827">
              <w:rPr>
                <w:rFonts w:ascii="Times New Roman" w:hAnsi="Times New Roman" w:cs="Times New Roman"/>
                <w:sz w:val="24"/>
                <w:szCs w:val="24"/>
              </w:rPr>
              <w:t>8</w:t>
            </w:r>
            <w:r w:rsidRPr="00E2680F">
              <w:rPr>
                <w:rFonts w:ascii="Times New Roman" w:hAnsi="Times New Roman" w:cs="Times New Roman"/>
                <w:sz w:val="24"/>
                <w:szCs w:val="24"/>
              </w:rPr>
              <w:t>г.</w:t>
            </w:r>
          </w:p>
        </w:tc>
        <w:tc>
          <w:tcPr>
            <w:tcW w:w="1672" w:type="dxa"/>
            <w:tcBorders>
              <w:top w:val="single" w:sz="4" w:space="0" w:color="auto"/>
              <w:left w:val="single" w:sz="4" w:space="0" w:color="auto"/>
              <w:bottom w:val="single" w:sz="4" w:space="0" w:color="auto"/>
              <w:right w:val="single" w:sz="4" w:space="0" w:color="auto"/>
            </w:tcBorders>
            <w:vAlign w:val="center"/>
          </w:tcPr>
          <w:p w:rsidR="004108EB" w:rsidRPr="00E2680F" w:rsidRDefault="004108EB" w:rsidP="007B0827">
            <w:pPr>
              <w:jc w:val="center"/>
              <w:rPr>
                <w:szCs w:val="24"/>
              </w:rPr>
            </w:pPr>
            <w:r w:rsidRPr="00E2680F">
              <w:rPr>
                <w:szCs w:val="24"/>
              </w:rPr>
              <w:t>с 01.07.201</w:t>
            </w:r>
            <w:r w:rsidR="007B0827">
              <w:rPr>
                <w:szCs w:val="24"/>
              </w:rPr>
              <w:t>8</w:t>
            </w:r>
            <w:r w:rsidRPr="00E2680F">
              <w:rPr>
                <w:szCs w:val="24"/>
              </w:rPr>
              <w:t>г.</w:t>
            </w:r>
          </w:p>
        </w:tc>
        <w:tc>
          <w:tcPr>
            <w:tcW w:w="1701" w:type="dxa"/>
            <w:tcBorders>
              <w:top w:val="single" w:sz="4" w:space="0" w:color="auto"/>
              <w:left w:val="single" w:sz="4" w:space="0" w:color="auto"/>
              <w:bottom w:val="single" w:sz="4" w:space="0" w:color="auto"/>
              <w:right w:val="single" w:sz="4" w:space="0" w:color="auto"/>
            </w:tcBorders>
            <w:vAlign w:val="center"/>
          </w:tcPr>
          <w:p w:rsidR="004108EB" w:rsidRPr="00E2680F" w:rsidRDefault="00E2680F" w:rsidP="007B0827">
            <w:pPr>
              <w:jc w:val="center"/>
              <w:rPr>
                <w:szCs w:val="24"/>
              </w:rPr>
            </w:pPr>
            <w:r w:rsidRPr="00E2680F">
              <w:rPr>
                <w:szCs w:val="24"/>
              </w:rPr>
              <w:t>с 01.07</w:t>
            </w:r>
            <w:r w:rsidR="004108EB" w:rsidRPr="00E2680F">
              <w:rPr>
                <w:szCs w:val="24"/>
              </w:rPr>
              <w:t>.201</w:t>
            </w:r>
            <w:r w:rsidR="007B0827">
              <w:rPr>
                <w:szCs w:val="24"/>
              </w:rPr>
              <w:t>9</w:t>
            </w:r>
            <w:r w:rsidR="004108EB" w:rsidRPr="00E2680F">
              <w:rPr>
                <w:szCs w:val="24"/>
              </w:rPr>
              <w:t>г.</w:t>
            </w:r>
          </w:p>
        </w:tc>
        <w:tc>
          <w:tcPr>
            <w:tcW w:w="1701" w:type="dxa"/>
            <w:tcBorders>
              <w:top w:val="single" w:sz="4" w:space="0" w:color="auto"/>
              <w:left w:val="single" w:sz="4" w:space="0" w:color="auto"/>
              <w:bottom w:val="single" w:sz="4" w:space="0" w:color="auto"/>
              <w:right w:val="single" w:sz="4" w:space="0" w:color="auto"/>
            </w:tcBorders>
            <w:vAlign w:val="center"/>
          </w:tcPr>
          <w:p w:rsidR="004108EB" w:rsidRPr="00E2680F" w:rsidRDefault="004108EB" w:rsidP="007B0827">
            <w:pPr>
              <w:jc w:val="center"/>
              <w:rPr>
                <w:szCs w:val="24"/>
              </w:rPr>
            </w:pPr>
            <w:r w:rsidRPr="00E2680F">
              <w:rPr>
                <w:szCs w:val="24"/>
              </w:rPr>
              <w:t>с 01.0</w:t>
            </w:r>
            <w:r w:rsidR="00E2680F" w:rsidRPr="00E2680F">
              <w:rPr>
                <w:szCs w:val="24"/>
              </w:rPr>
              <w:t>7</w:t>
            </w:r>
            <w:r w:rsidRPr="00E2680F">
              <w:rPr>
                <w:szCs w:val="24"/>
              </w:rPr>
              <w:t>.20</w:t>
            </w:r>
            <w:r w:rsidR="007B0827">
              <w:rPr>
                <w:szCs w:val="24"/>
              </w:rPr>
              <w:t>20</w:t>
            </w:r>
            <w:r w:rsidRPr="00E2680F">
              <w:rPr>
                <w:szCs w:val="24"/>
              </w:rPr>
              <w:t>г.</w:t>
            </w:r>
          </w:p>
        </w:tc>
      </w:tr>
      <w:tr w:rsidR="004108EB" w:rsidTr="00B67419">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rsidR="004108EB" w:rsidRPr="00D45782" w:rsidRDefault="004108EB" w:rsidP="00B67419">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Pr="00D45782">
              <w:rPr>
                <w:rFonts w:ascii="Times New Roman" w:hAnsi="Times New Roman" w:cs="Times New Roman"/>
                <w:bCs/>
                <w:sz w:val="24"/>
                <w:szCs w:val="24"/>
              </w:rPr>
              <w:t xml:space="preserve"> «</w:t>
            </w:r>
            <w:r w:rsidR="001E6DA2">
              <w:rPr>
                <w:rFonts w:ascii="Times New Roman" w:hAnsi="Times New Roman" w:cs="Times New Roman"/>
                <w:bCs/>
                <w:sz w:val="24"/>
                <w:szCs w:val="24"/>
              </w:rPr>
              <w:t xml:space="preserve">КХ г. </w:t>
            </w:r>
            <w:r>
              <w:rPr>
                <w:rFonts w:ascii="Times New Roman" w:hAnsi="Times New Roman" w:cs="Times New Roman"/>
                <w:bCs/>
                <w:sz w:val="24"/>
                <w:szCs w:val="24"/>
              </w:rPr>
              <w:t xml:space="preserve"> Макарьев</w:t>
            </w:r>
            <w:r w:rsidRPr="00D45782">
              <w:rPr>
                <w:rFonts w:ascii="Times New Roman" w:hAnsi="Times New Roman" w:cs="Times New Roman"/>
                <w:bCs/>
                <w:sz w:val="24"/>
                <w:szCs w:val="24"/>
              </w:rPr>
              <w:t>»</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4108EB" w:rsidRPr="00E2680F" w:rsidRDefault="007B0827" w:rsidP="005B5FD7">
            <w:pPr>
              <w:pStyle w:val="ConsPlusNormal"/>
              <w:widowControl/>
              <w:tabs>
                <w:tab w:val="left" w:pos="0"/>
              </w:tabs>
              <w:spacing w:before="120" w:after="120"/>
              <w:ind w:firstLine="0"/>
              <w:jc w:val="center"/>
              <w:rPr>
                <w:rFonts w:ascii="Times New Roman" w:hAnsi="Times New Roman" w:cs="Times New Roman"/>
                <w:sz w:val="24"/>
                <w:szCs w:val="24"/>
              </w:rPr>
            </w:pPr>
            <w:r w:rsidRPr="00E2680F">
              <w:rPr>
                <w:rFonts w:ascii="Times New Roman" w:hAnsi="Times New Roman" w:cs="Times New Roman"/>
                <w:sz w:val="24"/>
                <w:szCs w:val="24"/>
              </w:rPr>
              <w:t>2969,38</w:t>
            </w:r>
          </w:p>
        </w:tc>
        <w:tc>
          <w:tcPr>
            <w:tcW w:w="1672" w:type="dxa"/>
            <w:tcBorders>
              <w:top w:val="single" w:sz="4" w:space="0" w:color="auto"/>
              <w:left w:val="single" w:sz="4" w:space="0" w:color="auto"/>
              <w:bottom w:val="single" w:sz="4" w:space="0" w:color="auto"/>
              <w:right w:val="single" w:sz="4" w:space="0" w:color="auto"/>
            </w:tcBorders>
            <w:vAlign w:val="center"/>
          </w:tcPr>
          <w:p w:rsidR="004108EB" w:rsidRPr="00E2680F" w:rsidRDefault="007B0827" w:rsidP="005B5FD7">
            <w:pPr>
              <w:pStyle w:val="ConsPlusNormal"/>
              <w:widowControl/>
              <w:tabs>
                <w:tab w:val="left" w:pos="0"/>
              </w:tabs>
              <w:spacing w:before="120" w:after="120"/>
              <w:ind w:firstLine="0"/>
              <w:jc w:val="center"/>
              <w:rPr>
                <w:rFonts w:ascii="Times New Roman" w:hAnsi="Times New Roman" w:cs="Times New Roman"/>
                <w:sz w:val="24"/>
                <w:szCs w:val="24"/>
              </w:rPr>
            </w:pPr>
            <w:r>
              <w:rPr>
                <w:rFonts w:ascii="Times New Roman" w:hAnsi="Times New Roman" w:cs="Times New Roman"/>
                <w:sz w:val="24"/>
                <w:szCs w:val="24"/>
              </w:rPr>
              <w:t>3078,0</w:t>
            </w:r>
          </w:p>
        </w:tc>
        <w:tc>
          <w:tcPr>
            <w:tcW w:w="1701" w:type="dxa"/>
            <w:tcBorders>
              <w:top w:val="single" w:sz="4" w:space="0" w:color="auto"/>
              <w:left w:val="single" w:sz="4" w:space="0" w:color="auto"/>
              <w:bottom w:val="single" w:sz="4" w:space="0" w:color="auto"/>
              <w:right w:val="single" w:sz="4" w:space="0" w:color="auto"/>
            </w:tcBorders>
            <w:vAlign w:val="center"/>
          </w:tcPr>
          <w:p w:rsidR="004108EB" w:rsidRPr="00E2680F" w:rsidRDefault="007B0827" w:rsidP="005B5FD7">
            <w:pPr>
              <w:pStyle w:val="ConsPlusNormal"/>
              <w:widowControl/>
              <w:tabs>
                <w:tab w:val="left" w:pos="0"/>
              </w:tabs>
              <w:spacing w:before="120" w:after="120"/>
              <w:ind w:firstLine="0"/>
              <w:jc w:val="center"/>
              <w:rPr>
                <w:rFonts w:ascii="Times New Roman" w:hAnsi="Times New Roman" w:cs="Times New Roman"/>
                <w:sz w:val="24"/>
                <w:szCs w:val="24"/>
              </w:rPr>
            </w:pPr>
            <w:r>
              <w:rPr>
                <w:rFonts w:ascii="Times New Roman" w:hAnsi="Times New Roman" w:cs="Times New Roman"/>
                <w:sz w:val="24"/>
                <w:szCs w:val="24"/>
              </w:rPr>
              <w:t>3187,0</w:t>
            </w:r>
          </w:p>
        </w:tc>
        <w:tc>
          <w:tcPr>
            <w:tcW w:w="1701" w:type="dxa"/>
            <w:tcBorders>
              <w:top w:val="single" w:sz="4" w:space="0" w:color="auto"/>
              <w:left w:val="single" w:sz="4" w:space="0" w:color="auto"/>
              <w:bottom w:val="single" w:sz="4" w:space="0" w:color="auto"/>
              <w:right w:val="single" w:sz="4" w:space="0" w:color="auto"/>
            </w:tcBorders>
            <w:vAlign w:val="center"/>
          </w:tcPr>
          <w:p w:rsidR="004108EB" w:rsidRPr="00E2680F" w:rsidRDefault="007B0827" w:rsidP="005B5FD7">
            <w:pPr>
              <w:pStyle w:val="ConsPlusNormal"/>
              <w:widowControl/>
              <w:tabs>
                <w:tab w:val="left" w:pos="0"/>
              </w:tabs>
              <w:spacing w:before="120" w:after="120"/>
              <w:ind w:firstLine="0"/>
              <w:jc w:val="center"/>
              <w:rPr>
                <w:rFonts w:ascii="Times New Roman" w:hAnsi="Times New Roman" w:cs="Times New Roman"/>
                <w:sz w:val="24"/>
                <w:szCs w:val="24"/>
              </w:rPr>
            </w:pPr>
            <w:r>
              <w:rPr>
                <w:rFonts w:ascii="Times New Roman" w:hAnsi="Times New Roman" w:cs="Times New Roman"/>
                <w:sz w:val="24"/>
                <w:szCs w:val="24"/>
              </w:rPr>
              <w:t>3305,0</w:t>
            </w:r>
          </w:p>
        </w:tc>
      </w:tr>
      <w:tr w:rsidR="004108EB" w:rsidTr="00E2680F">
        <w:tc>
          <w:tcPr>
            <w:tcW w:w="3402" w:type="dxa"/>
            <w:tcBorders>
              <w:top w:val="single" w:sz="4" w:space="0" w:color="000000"/>
              <w:left w:val="single" w:sz="4" w:space="0" w:color="000000"/>
              <w:bottom w:val="single" w:sz="4" w:space="0" w:color="000000"/>
              <w:right w:val="single" w:sz="4" w:space="0" w:color="auto"/>
            </w:tcBorders>
            <w:shd w:val="clear" w:color="auto" w:fill="auto"/>
          </w:tcPr>
          <w:p w:rsidR="004108EB" w:rsidRDefault="004108EB" w:rsidP="00640E23">
            <w:pPr>
              <w:pStyle w:val="ConsPlusNormal"/>
              <w:widowControl/>
              <w:tabs>
                <w:tab w:val="left" w:pos="0"/>
              </w:tabs>
              <w:ind w:firstLine="0"/>
              <w:jc w:val="center"/>
              <w:rPr>
                <w:rFonts w:ascii="Times New Roman" w:hAnsi="Times New Roman" w:cs="Times New Roman"/>
                <w:bCs/>
                <w:sz w:val="24"/>
                <w:szCs w:val="24"/>
              </w:rPr>
            </w:pPr>
            <w:r w:rsidRPr="00A96BED">
              <w:rPr>
                <w:rFonts w:ascii="Times New Roman" w:hAnsi="Times New Roman" w:cs="Times New Roman"/>
                <w:bCs/>
                <w:sz w:val="24"/>
                <w:szCs w:val="24"/>
              </w:rPr>
              <w:t>ОГБПОУ «Костромской автодорожный колледж»</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4108EB" w:rsidRPr="00E2680F" w:rsidRDefault="004108EB" w:rsidP="005B5FD7">
            <w:pPr>
              <w:pStyle w:val="ConsPlusNormal"/>
              <w:widowControl/>
              <w:tabs>
                <w:tab w:val="left" w:pos="0"/>
              </w:tabs>
              <w:spacing w:before="120" w:after="120"/>
              <w:ind w:firstLine="0"/>
              <w:jc w:val="center"/>
              <w:rPr>
                <w:rFonts w:ascii="Times New Roman" w:hAnsi="Times New Roman" w:cs="Times New Roman"/>
                <w:sz w:val="24"/>
                <w:szCs w:val="24"/>
              </w:rPr>
            </w:pPr>
            <w:r w:rsidRPr="00E2680F">
              <w:rPr>
                <w:rFonts w:ascii="Times New Roman" w:hAnsi="Times New Roman" w:cs="Times New Roman"/>
                <w:sz w:val="24"/>
                <w:szCs w:val="24"/>
              </w:rPr>
              <w:t>1417,36</w:t>
            </w:r>
          </w:p>
        </w:tc>
        <w:tc>
          <w:tcPr>
            <w:tcW w:w="1672" w:type="dxa"/>
            <w:tcBorders>
              <w:top w:val="single" w:sz="4" w:space="0" w:color="auto"/>
              <w:left w:val="single" w:sz="4" w:space="0" w:color="auto"/>
              <w:bottom w:val="single" w:sz="4" w:space="0" w:color="auto"/>
              <w:right w:val="single" w:sz="4" w:space="0" w:color="auto"/>
            </w:tcBorders>
            <w:vAlign w:val="center"/>
          </w:tcPr>
          <w:p w:rsidR="004108EB" w:rsidRPr="00E2680F" w:rsidRDefault="004108EB" w:rsidP="005B5FD7">
            <w:pPr>
              <w:pStyle w:val="ConsPlusNormal"/>
              <w:widowControl/>
              <w:tabs>
                <w:tab w:val="left" w:pos="0"/>
              </w:tabs>
              <w:spacing w:before="120" w:after="120"/>
              <w:ind w:firstLine="0"/>
              <w:jc w:val="center"/>
              <w:rPr>
                <w:rFonts w:ascii="Times New Roman" w:hAnsi="Times New Roman" w:cs="Times New Roman"/>
                <w:sz w:val="24"/>
                <w:szCs w:val="24"/>
              </w:rPr>
            </w:pPr>
            <w:r w:rsidRPr="00E2680F">
              <w:rPr>
                <w:rFonts w:ascii="Times New Roman" w:hAnsi="Times New Roman" w:cs="Times New Roman"/>
                <w:sz w:val="24"/>
                <w:szCs w:val="24"/>
              </w:rPr>
              <w:t>1469,35</w:t>
            </w:r>
          </w:p>
        </w:tc>
        <w:tc>
          <w:tcPr>
            <w:tcW w:w="1701" w:type="dxa"/>
            <w:tcBorders>
              <w:top w:val="single" w:sz="4" w:space="0" w:color="auto"/>
              <w:left w:val="single" w:sz="4" w:space="0" w:color="auto"/>
              <w:bottom w:val="single" w:sz="4" w:space="0" w:color="auto"/>
              <w:right w:val="single" w:sz="4" w:space="0" w:color="auto"/>
            </w:tcBorders>
            <w:vAlign w:val="center"/>
          </w:tcPr>
          <w:p w:rsidR="004108EB" w:rsidRPr="00E2680F" w:rsidRDefault="007B0827" w:rsidP="005B5FD7">
            <w:pPr>
              <w:pStyle w:val="ConsPlusNormal"/>
              <w:widowControl/>
              <w:tabs>
                <w:tab w:val="left" w:pos="0"/>
              </w:tabs>
              <w:spacing w:before="120" w:after="120"/>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1701" w:type="dxa"/>
            <w:tcBorders>
              <w:top w:val="single" w:sz="4" w:space="0" w:color="auto"/>
              <w:left w:val="single" w:sz="4" w:space="0" w:color="auto"/>
              <w:bottom w:val="single" w:sz="4" w:space="0" w:color="auto"/>
              <w:right w:val="single" w:sz="4" w:space="0" w:color="auto"/>
            </w:tcBorders>
            <w:vAlign w:val="center"/>
          </w:tcPr>
          <w:p w:rsidR="004108EB" w:rsidRPr="00E2680F" w:rsidRDefault="007B0827" w:rsidP="005B5FD7">
            <w:pPr>
              <w:pStyle w:val="ConsPlusNormal"/>
              <w:widowControl/>
              <w:tabs>
                <w:tab w:val="left" w:pos="0"/>
              </w:tabs>
              <w:spacing w:before="120" w:after="120"/>
              <w:ind w:firstLine="0"/>
              <w:jc w:val="center"/>
              <w:rPr>
                <w:rFonts w:ascii="Times New Roman" w:hAnsi="Times New Roman" w:cs="Times New Roman"/>
                <w:sz w:val="24"/>
                <w:szCs w:val="24"/>
              </w:rPr>
            </w:pPr>
            <w:r>
              <w:rPr>
                <w:rFonts w:ascii="Times New Roman" w:hAnsi="Times New Roman" w:cs="Times New Roman"/>
                <w:sz w:val="24"/>
                <w:szCs w:val="24"/>
              </w:rPr>
              <w:t>-</w:t>
            </w:r>
          </w:p>
        </w:tc>
      </w:tr>
    </w:tbl>
    <w:p w:rsidR="000F03A0" w:rsidRDefault="000F03A0" w:rsidP="005B5FD7">
      <w:pPr>
        <w:pStyle w:val="ConsPlusNormal"/>
        <w:widowControl/>
        <w:tabs>
          <w:tab w:val="left" w:pos="0"/>
        </w:tabs>
        <w:spacing w:before="120" w:after="120"/>
        <w:ind w:firstLine="567"/>
        <w:jc w:val="center"/>
      </w:pPr>
    </w:p>
    <w:p w:rsidR="000F03A0" w:rsidRDefault="00230547" w:rsidP="00E2680F">
      <w:pPr>
        <w:pStyle w:val="ConsPlusNormal"/>
        <w:widowControl/>
        <w:tabs>
          <w:tab w:val="left" w:pos="0"/>
        </w:tabs>
        <w:spacing w:before="120" w:after="120"/>
        <w:ind w:firstLine="567"/>
      </w:pPr>
      <w:r>
        <w:rPr>
          <w:noProof/>
          <w:lang w:eastAsia="ru-RU"/>
        </w:rPr>
        <w:drawing>
          <wp:inline distT="0" distB="0" distL="0" distR="0">
            <wp:extent cx="5486400" cy="320040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0F03A0" w:rsidRPr="00A850DE" w:rsidRDefault="008A74E6" w:rsidP="005B5FD7">
      <w:pPr>
        <w:pStyle w:val="ConsPlusNormal"/>
        <w:widowControl/>
        <w:tabs>
          <w:tab w:val="left" w:pos="0"/>
        </w:tabs>
        <w:spacing w:before="120" w:after="120"/>
        <w:ind w:firstLine="567"/>
        <w:jc w:val="center"/>
        <w:rPr>
          <w:rFonts w:ascii="Times New Roman" w:hAnsi="Times New Roman" w:cs="Times New Roman"/>
          <w:sz w:val="26"/>
          <w:szCs w:val="26"/>
        </w:rPr>
      </w:pPr>
      <w:r w:rsidRPr="00A850DE">
        <w:rPr>
          <w:rFonts w:ascii="Times New Roman" w:hAnsi="Times New Roman" w:cs="Times New Roman"/>
          <w:sz w:val="26"/>
          <w:szCs w:val="26"/>
        </w:rPr>
        <w:t>Рисунок 1.12.1 – Динамика изменения тарифов на тепловую энергию</w:t>
      </w:r>
    </w:p>
    <w:p w:rsidR="000F03A0" w:rsidRDefault="000F03A0" w:rsidP="005B5FD7">
      <w:pPr>
        <w:pStyle w:val="ConsPlusNormal"/>
        <w:widowControl/>
        <w:tabs>
          <w:tab w:val="left" w:pos="0"/>
        </w:tabs>
        <w:spacing w:before="120" w:after="120"/>
        <w:ind w:firstLine="567"/>
        <w:jc w:val="center"/>
      </w:pPr>
    </w:p>
    <w:p w:rsidR="00230547" w:rsidRDefault="00230547" w:rsidP="005B5FD7">
      <w:pPr>
        <w:pStyle w:val="ConsPlusNormal"/>
        <w:widowControl/>
        <w:tabs>
          <w:tab w:val="left" w:pos="0"/>
        </w:tabs>
        <w:spacing w:before="120" w:after="120"/>
        <w:ind w:firstLine="567"/>
        <w:jc w:val="center"/>
      </w:pPr>
    </w:p>
    <w:p w:rsidR="00230547" w:rsidRDefault="00230547" w:rsidP="005B5FD7">
      <w:pPr>
        <w:pStyle w:val="ConsPlusNormal"/>
        <w:widowControl/>
        <w:tabs>
          <w:tab w:val="left" w:pos="0"/>
        </w:tabs>
        <w:spacing w:before="120" w:after="120"/>
        <w:ind w:firstLine="567"/>
        <w:jc w:val="center"/>
      </w:pPr>
    </w:p>
    <w:p w:rsidR="00230547" w:rsidRDefault="00230547" w:rsidP="005B5FD7">
      <w:pPr>
        <w:pStyle w:val="ConsPlusNormal"/>
        <w:widowControl/>
        <w:tabs>
          <w:tab w:val="left" w:pos="0"/>
        </w:tabs>
        <w:spacing w:before="120" w:after="120"/>
        <w:ind w:firstLine="567"/>
        <w:jc w:val="center"/>
      </w:pPr>
    </w:p>
    <w:p w:rsidR="005B5FD7" w:rsidRPr="004C55C0" w:rsidRDefault="005B5FD7" w:rsidP="005B5FD7">
      <w:pPr>
        <w:pStyle w:val="ConsPlusNormal"/>
        <w:widowControl/>
        <w:tabs>
          <w:tab w:val="left" w:pos="0"/>
        </w:tabs>
        <w:spacing w:before="120" w:after="120"/>
        <w:ind w:firstLine="567"/>
        <w:jc w:val="both"/>
        <w:rPr>
          <w:rFonts w:ascii="Times New Roman" w:hAnsi="Times New Roman" w:cs="Times New Roman"/>
          <w:sz w:val="26"/>
          <w:szCs w:val="26"/>
          <w:u w:val="single"/>
        </w:rPr>
      </w:pPr>
      <w:r w:rsidRPr="00230547">
        <w:rPr>
          <w:rFonts w:ascii="Times New Roman" w:hAnsi="Times New Roman" w:cs="Times New Roman"/>
          <w:b/>
          <w:sz w:val="26"/>
          <w:szCs w:val="26"/>
        </w:rPr>
        <w:lastRenderedPageBreak/>
        <w:t>1.13</w:t>
      </w:r>
      <w:r w:rsidRPr="004C55C0">
        <w:rPr>
          <w:rFonts w:ascii="Times New Roman" w:hAnsi="Times New Roman" w:cs="Times New Roman"/>
          <w:b/>
          <w:sz w:val="26"/>
          <w:szCs w:val="26"/>
        </w:rPr>
        <w:t xml:space="preserve"> Описание существующих технических и технологических проблем в системах теплоснабжения городского поселения</w:t>
      </w:r>
      <w:r w:rsidR="007E74E2" w:rsidRPr="004C55C0">
        <w:rPr>
          <w:rFonts w:ascii="Times New Roman" w:hAnsi="Times New Roman" w:cs="Times New Roman"/>
          <w:b/>
          <w:sz w:val="26"/>
          <w:szCs w:val="26"/>
        </w:rPr>
        <w:t xml:space="preserve"> город Макарьев</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Малое значение подключенной тепловой нагрузки на каждую котельную, а, следовательно, и малый доход от ее эксплуатации. Поэтому высока доля заработной платы в себестоимости продукции и велик тариф.</w:t>
      </w:r>
      <w:r w:rsidR="00CA73D9">
        <w:rPr>
          <w:rFonts w:ascii="Times New Roman" w:hAnsi="Times New Roman" w:cs="Times New Roman"/>
          <w:sz w:val="26"/>
          <w:szCs w:val="26"/>
        </w:rPr>
        <w:t xml:space="preserve"> Плотность тепловых нагрузок в городском поселении низкая и составляет 1,7 (Гкал/ч)/км</w:t>
      </w:r>
      <w:r w:rsidR="00CA73D9" w:rsidRPr="00CA73D9">
        <w:rPr>
          <w:rFonts w:ascii="Times New Roman" w:hAnsi="Times New Roman" w:cs="Times New Roman"/>
          <w:sz w:val="26"/>
          <w:szCs w:val="26"/>
          <w:vertAlign w:val="superscript"/>
        </w:rPr>
        <w:t>2</w:t>
      </w:r>
      <w:r w:rsidR="00CA73D9">
        <w:rPr>
          <w:rFonts w:ascii="Times New Roman" w:hAnsi="Times New Roman" w:cs="Times New Roman"/>
          <w:sz w:val="26"/>
          <w:szCs w:val="26"/>
        </w:rPr>
        <w:t>.</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Практически полный физический и моральный износ</w:t>
      </w:r>
      <w:r w:rsidR="007E74E2" w:rsidRPr="004C55C0">
        <w:rPr>
          <w:rFonts w:ascii="Times New Roman" w:hAnsi="Times New Roman" w:cs="Times New Roman"/>
          <w:sz w:val="26"/>
          <w:szCs w:val="26"/>
        </w:rPr>
        <w:t xml:space="preserve"> значительной</w:t>
      </w:r>
      <w:r w:rsidRPr="004C55C0">
        <w:rPr>
          <w:rFonts w:ascii="Times New Roman" w:hAnsi="Times New Roman" w:cs="Times New Roman"/>
          <w:sz w:val="26"/>
          <w:szCs w:val="26"/>
        </w:rPr>
        <w:t xml:space="preserve"> части котлов. Их реальная тепловая мощность не превышает 70% от паспортной, и велика вероятность выхода таких котлов из строя, особенно при больших нагрузках в наиболее холодное время.</w:t>
      </w:r>
      <w:r w:rsidR="00CA73D9">
        <w:rPr>
          <w:rFonts w:ascii="Times New Roman" w:hAnsi="Times New Roman" w:cs="Times New Roman"/>
          <w:sz w:val="26"/>
          <w:szCs w:val="26"/>
        </w:rPr>
        <w:t xml:space="preserve"> В результате фактический расход топлива превышает плановый на 65,4 %</w:t>
      </w:r>
      <w:r w:rsidR="007325A0">
        <w:rPr>
          <w:rFonts w:ascii="Times New Roman" w:hAnsi="Times New Roman" w:cs="Times New Roman"/>
          <w:sz w:val="26"/>
          <w:szCs w:val="26"/>
        </w:rPr>
        <w:t>.</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 xml:space="preserve">Значительный физический износ сетевых насосов и их электродвигателей, несоответствие параметров насосов подключенным </w:t>
      </w:r>
      <w:r w:rsidR="007325A0">
        <w:rPr>
          <w:rFonts w:ascii="Times New Roman" w:hAnsi="Times New Roman" w:cs="Times New Roman"/>
          <w:sz w:val="26"/>
          <w:szCs w:val="26"/>
        </w:rPr>
        <w:t xml:space="preserve">тепловым </w:t>
      </w:r>
      <w:r w:rsidRPr="004C55C0">
        <w:rPr>
          <w:rFonts w:ascii="Times New Roman" w:hAnsi="Times New Roman" w:cs="Times New Roman"/>
          <w:sz w:val="26"/>
          <w:szCs w:val="26"/>
        </w:rPr>
        <w:t>нагрузкам.</w:t>
      </w:r>
      <w:r w:rsidR="007325A0">
        <w:rPr>
          <w:rFonts w:ascii="Times New Roman" w:hAnsi="Times New Roman" w:cs="Times New Roman"/>
          <w:sz w:val="26"/>
          <w:szCs w:val="26"/>
        </w:rPr>
        <w:t xml:space="preserve"> Как правило, сетевые насосы завышены и по напору и по подаче. </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 xml:space="preserve">Отсутствие водоподготовительного оборудования, в результате </w:t>
      </w:r>
      <w:r w:rsidR="00DE0BB2">
        <w:rPr>
          <w:rFonts w:ascii="Times New Roman" w:hAnsi="Times New Roman" w:cs="Times New Roman"/>
          <w:sz w:val="26"/>
          <w:szCs w:val="26"/>
        </w:rPr>
        <w:t xml:space="preserve">заполнения и подпитки тепловой сети неочищенной и неумягченной водой </w:t>
      </w:r>
      <w:r w:rsidRPr="004C55C0">
        <w:rPr>
          <w:rFonts w:ascii="Times New Roman" w:hAnsi="Times New Roman" w:cs="Times New Roman"/>
          <w:sz w:val="26"/>
          <w:szCs w:val="26"/>
        </w:rPr>
        <w:t>внутренние поверхности труб котлов и теплосетей зарастают отложениями солей жесткости и грязью. По этой причине котлы не выдают паспортной теплопроизводительности</w:t>
      </w:r>
      <w:r w:rsidR="007325A0">
        <w:rPr>
          <w:rFonts w:ascii="Times New Roman" w:hAnsi="Times New Roman" w:cs="Times New Roman"/>
          <w:sz w:val="26"/>
          <w:szCs w:val="26"/>
        </w:rPr>
        <w:t xml:space="preserve"> и КПД</w:t>
      </w:r>
      <w:r w:rsidRPr="004C55C0">
        <w:rPr>
          <w:rFonts w:ascii="Times New Roman" w:hAnsi="Times New Roman" w:cs="Times New Roman"/>
          <w:sz w:val="26"/>
          <w:szCs w:val="26"/>
        </w:rPr>
        <w:t>, ухудшается гидравлический режим теплосетей. Сроки эксплуатации котлов и трубопроводов теплосетей значительно снижаются.</w:t>
      </w:r>
    </w:p>
    <w:p w:rsidR="000D3C95"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Не отлаженность гидравлического режима тепловых</w:t>
      </w:r>
      <w:r w:rsidR="007325A0">
        <w:rPr>
          <w:rFonts w:ascii="Times New Roman" w:hAnsi="Times New Roman" w:cs="Times New Roman"/>
          <w:sz w:val="26"/>
          <w:szCs w:val="26"/>
        </w:rPr>
        <w:t xml:space="preserve"> сетей</w:t>
      </w:r>
      <w:r w:rsidR="00A850DE">
        <w:rPr>
          <w:rFonts w:ascii="Times New Roman" w:hAnsi="Times New Roman" w:cs="Times New Roman"/>
          <w:sz w:val="26"/>
          <w:szCs w:val="26"/>
        </w:rPr>
        <w:t xml:space="preserve"> от котельных</w:t>
      </w:r>
      <w:r w:rsidR="007325A0">
        <w:rPr>
          <w:rFonts w:ascii="Times New Roman" w:hAnsi="Times New Roman" w:cs="Times New Roman"/>
          <w:sz w:val="26"/>
          <w:szCs w:val="26"/>
        </w:rPr>
        <w:t xml:space="preserve">. В результате имеет </w:t>
      </w:r>
      <w:r w:rsidRPr="004C55C0">
        <w:rPr>
          <w:rFonts w:ascii="Times New Roman" w:hAnsi="Times New Roman" w:cs="Times New Roman"/>
          <w:sz w:val="26"/>
          <w:szCs w:val="26"/>
        </w:rPr>
        <w:t>место повышенный расход электроэнергии на привод сетевых насосов и «недотоп» концевых потребителей.</w:t>
      </w:r>
      <w:r w:rsidR="007325A0">
        <w:rPr>
          <w:rFonts w:ascii="Times New Roman" w:hAnsi="Times New Roman" w:cs="Times New Roman"/>
          <w:sz w:val="26"/>
          <w:szCs w:val="26"/>
        </w:rPr>
        <w:t xml:space="preserve"> </w:t>
      </w:r>
      <w:r w:rsidR="000D3C95">
        <w:rPr>
          <w:rFonts w:ascii="Times New Roman" w:hAnsi="Times New Roman" w:cs="Times New Roman"/>
          <w:sz w:val="26"/>
          <w:szCs w:val="26"/>
        </w:rPr>
        <w:t>Фактический удельный расход электроэнергии составляет 52 кВт*ч/Гкал при отраслевом нормативе 20 кВт*ч/Гкал.</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Отсутствие тепловой изоляции трубопроводов и аппаратов в пределах котельных, что создает сверхнормативные затраты на собственные нужды теплоисточников.</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Значительный физический износ тепловой изоляции тепловых сетей, что создает сверхнормативные потери при передаче тепловой энергии потребителям.</w:t>
      </w:r>
    </w:p>
    <w:p w:rsidR="00F81248" w:rsidRPr="004C55C0" w:rsidRDefault="00F81248"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 xml:space="preserve">Недостаточная надежность теплоснабжения от котельной 23 квартала, поскольку в случае выхода из строя щепового котла дровяной котел может обеспечить лишь </w:t>
      </w:r>
      <w:r w:rsidR="003B51DF">
        <w:rPr>
          <w:rFonts w:ascii="Times New Roman" w:hAnsi="Times New Roman" w:cs="Times New Roman"/>
          <w:sz w:val="26"/>
          <w:szCs w:val="26"/>
        </w:rPr>
        <w:t>5</w:t>
      </w:r>
      <w:r w:rsidRPr="004C55C0">
        <w:rPr>
          <w:rFonts w:ascii="Times New Roman" w:hAnsi="Times New Roman" w:cs="Times New Roman"/>
          <w:sz w:val="26"/>
          <w:szCs w:val="26"/>
        </w:rPr>
        <w:t>0% присоединенной тепловой нагрузки</w:t>
      </w:r>
    </w:p>
    <w:p w:rsidR="005B5FD7" w:rsidRPr="003B51DF" w:rsidRDefault="005B5FD7" w:rsidP="005B5FD7">
      <w:pPr>
        <w:pStyle w:val="ConsPlusNormal"/>
        <w:widowControl/>
        <w:numPr>
          <w:ilvl w:val="0"/>
          <w:numId w:val="2"/>
        </w:numPr>
        <w:tabs>
          <w:tab w:val="left" w:pos="0"/>
        </w:tabs>
        <w:spacing w:before="120" w:after="120"/>
        <w:jc w:val="both"/>
        <w:rPr>
          <w:rFonts w:ascii="Times New Roman" w:hAnsi="Times New Roman" w:cs="Times New Roman"/>
          <w:bCs/>
          <w:sz w:val="26"/>
          <w:szCs w:val="26"/>
          <w:u w:val="single"/>
        </w:rPr>
      </w:pPr>
      <w:r w:rsidRPr="004C55C0">
        <w:rPr>
          <w:rFonts w:ascii="Times New Roman" w:hAnsi="Times New Roman" w:cs="Times New Roman"/>
          <w:sz w:val="26"/>
          <w:szCs w:val="26"/>
        </w:rPr>
        <w:t>Отсутствие приборов учета отпускаемой с котельных тепловой энергии, что не позволяет определить фактические объемы отпуска и реализации услуг по теплоснабжению.</w:t>
      </w: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Pr="004C55C0" w:rsidRDefault="003B51DF" w:rsidP="003B51DF">
      <w:pPr>
        <w:pStyle w:val="ConsPlusNormal"/>
        <w:widowControl/>
        <w:spacing w:before="120" w:after="120"/>
        <w:jc w:val="both"/>
        <w:rPr>
          <w:rFonts w:ascii="Times New Roman" w:hAnsi="Times New Roman" w:cs="Times New Roman"/>
          <w:bCs/>
          <w:sz w:val="26"/>
          <w:szCs w:val="26"/>
          <w:u w:val="single"/>
        </w:rPr>
      </w:pPr>
    </w:p>
    <w:p w:rsidR="007A7372" w:rsidRPr="006E1BAC" w:rsidRDefault="007A7372" w:rsidP="007A7372">
      <w:pPr>
        <w:pStyle w:val="ConsPlusNormal"/>
        <w:widowControl/>
        <w:tabs>
          <w:tab w:val="left" w:pos="0"/>
        </w:tabs>
        <w:spacing w:before="120" w:after="120"/>
        <w:ind w:firstLine="0"/>
        <w:jc w:val="both"/>
        <w:rPr>
          <w:rFonts w:ascii="Times New Roman" w:hAnsi="Times New Roman" w:cs="Times New Roman"/>
          <w:b/>
          <w:sz w:val="28"/>
          <w:szCs w:val="28"/>
        </w:rPr>
      </w:pPr>
      <w:r w:rsidRPr="006E1BAC">
        <w:rPr>
          <w:rFonts w:ascii="Times New Roman" w:hAnsi="Times New Roman" w:cs="Times New Roman"/>
          <w:b/>
          <w:sz w:val="28"/>
          <w:szCs w:val="28"/>
        </w:rPr>
        <w:lastRenderedPageBreak/>
        <w:t>2 Перспективное потребление тепловой энергии на цели теплоснабжения</w:t>
      </w:r>
    </w:p>
    <w:p w:rsidR="007A7372" w:rsidRPr="00E0460F" w:rsidRDefault="007A7372" w:rsidP="007A7372">
      <w:pPr>
        <w:pStyle w:val="ConsPlusNormal"/>
        <w:widowControl/>
        <w:tabs>
          <w:tab w:val="left" w:pos="0"/>
        </w:tabs>
        <w:spacing w:before="120" w:after="120"/>
        <w:ind w:firstLine="0"/>
        <w:jc w:val="both"/>
        <w:rPr>
          <w:rFonts w:ascii="Times New Roman" w:hAnsi="Times New Roman" w:cs="Times New Roman"/>
          <w:sz w:val="26"/>
          <w:szCs w:val="26"/>
        </w:rPr>
      </w:pPr>
      <w:r w:rsidRPr="00E0460F">
        <w:rPr>
          <w:rFonts w:ascii="Times New Roman" w:hAnsi="Times New Roman" w:cs="Times New Roman"/>
          <w:b/>
          <w:sz w:val="26"/>
          <w:szCs w:val="26"/>
        </w:rPr>
        <w:t xml:space="preserve">2.1 Структура тепловых нагрузок в рамках зон действия источников тепловой энергии. </w:t>
      </w:r>
    </w:p>
    <w:p w:rsidR="007A7372" w:rsidRPr="00E0460F" w:rsidRDefault="007A7372" w:rsidP="007A7372">
      <w:pPr>
        <w:pStyle w:val="ConsPlusNormal"/>
        <w:widowControl/>
        <w:tabs>
          <w:tab w:val="left" w:pos="0"/>
        </w:tabs>
        <w:spacing w:before="120"/>
        <w:jc w:val="both"/>
        <w:rPr>
          <w:rFonts w:ascii="Times New Roman" w:hAnsi="Times New Roman" w:cs="Times New Roman"/>
          <w:sz w:val="26"/>
          <w:szCs w:val="26"/>
        </w:rPr>
      </w:pPr>
      <w:r w:rsidRPr="00E0460F">
        <w:rPr>
          <w:rFonts w:ascii="Times New Roman" w:hAnsi="Times New Roman" w:cs="Times New Roman"/>
          <w:sz w:val="26"/>
          <w:szCs w:val="26"/>
        </w:rPr>
        <w:t xml:space="preserve">Структура существующих тепловых нагрузок в зонах действия источников тепловой энергии приведена в таблице 1.5.1. </w:t>
      </w:r>
      <w:r w:rsidR="00844548" w:rsidRPr="00E0460F">
        <w:rPr>
          <w:rFonts w:ascii="Times New Roman" w:hAnsi="Times New Roman" w:cs="Times New Roman"/>
          <w:sz w:val="26"/>
          <w:szCs w:val="26"/>
        </w:rPr>
        <w:t>Основной вид тепловой нагрузки - нагрузка на отопление. Тепловая нагрузка на вентиляцию и технологию пр</w:t>
      </w:r>
      <w:r w:rsidR="00A850DE">
        <w:rPr>
          <w:rFonts w:ascii="Times New Roman" w:hAnsi="Times New Roman" w:cs="Times New Roman"/>
          <w:sz w:val="26"/>
          <w:szCs w:val="26"/>
        </w:rPr>
        <w:t xml:space="preserve">оизводства у всех подключенных </w:t>
      </w:r>
      <w:r w:rsidR="00844548" w:rsidRPr="00E0460F">
        <w:rPr>
          <w:rFonts w:ascii="Times New Roman" w:hAnsi="Times New Roman" w:cs="Times New Roman"/>
          <w:sz w:val="26"/>
          <w:szCs w:val="26"/>
        </w:rPr>
        <w:t>к муниципальным котельным потребителей отсутствует. Тепловая нагрузка на горячее водоснабжение имеется только у котельной бани. Измен</w:t>
      </w:r>
      <w:r w:rsidRPr="00E0460F">
        <w:rPr>
          <w:rFonts w:ascii="Times New Roman" w:hAnsi="Times New Roman" w:cs="Times New Roman"/>
          <w:sz w:val="26"/>
          <w:szCs w:val="26"/>
        </w:rPr>
        <w:t>ение этих нагрузок</w:t>
      </w:r>
      <w:r w:rsidR="00BF53F4" w:rsidRPr="00E0460F">
        <w:rPr>
          <w:rFonts w:ascii="Times New Roman" w:hAnsi="Times New Roman" w:cs="Times New Roman"/>
          <w:sz w:val="26"/>
          <w:szCs w:val="26"/>
        </w:rPr>
        <w:t>,</w:t>
      </w:r>
      <w:r w:rsidRPr="00E0460F">
        <w:rPr>
          <w:rFonts w:ascii="Times New Roman" w:hAnsi="Times New Roman" w:cs="Times New Roman"/>
          <w:sz w:val="26"/>
          <w:szCs w:val="26"/>
        </w:rPr>
        <w:t xml:space="preserve"> </w:t>
      </w:r>
      <w:r w:rsidR="00844548" w:rsidRPr="00E0460F">
        <w:rPr>
          <w:rFonts w:ascii="Times New Roman" w:hAnsi="Times New Roman" w:cs="Times New Roman"/>
          <w:sz w:val="26"/>
          <w:szCs w:val="26"/>
        </w:rPr>
        <w:t>как по величине, так и по структур</w:t>
      </w:r>
      <w:r w:rsidR="00757BD0" w:rsidRPr="00E0460F">
        <w:rPr>
          <w:rFonts w:ascii="Times New Roman" w:hAnsi="Times New Roman" w:cs="Times New Roman"/>
          <w:sz w:val="26"/>
          <w:szCs w:val="26"/>
        </w:rPr>
        <w:t>е</w:t>
      </w:r>
      <w:r w:rsidR="00844548" w:rsidRPr="00E0460F">
        <w:rPr>
          <w:rFonts w:ascii="Times New Roman" w:hAnsi="Times New Roman" w:cs="Times New Roman"/>
          <w:sz w:val="26"/>
          <w:szCs w:val="26"/>
        </w:rPr>
        <w:t xml:space="preserve"> </w:t>
      </w:r>
      <w:r w:rsidRPr="00E0460F">
        <w:rPr>
          <w:rFonts w:ascii="Times New Roman" w:hAnsi="Times New Roman" w:cs="Times New Roman"/>
          <w:sz w:val="26"/>
          <w:szCs w:val="26"/>
        </w:rPr>
        <w:t>согласно градостроительному плану в ближайшей и отдаленной перспективе не ожидается.</w:t>
      </w:r>
    </w:p>
    <w:p w:rsidR="007A7372" w:rsidRPr="00E0460F" w:rsidRDefault="007A7372" w:rsidP="007A7372">
      <w:pPr>
        <w:pStyle w:val="ConsPlusNormal"/>
        <w:widowControl/>
        <w:tabs>
          <w:tab w:val="left" w:pos="0"/>
        </w:tabs>
        <w:jc w:val="both"/>
        <w:rPr>
          <w:rFonts w:ascii="Times New Roman" w:hAnsi="Times New Roman" w:cs="Times New Roman"/>
          <w:sz w:val="26"/>
          <w:szCs w:val="26"/>
        </w:rPr>
      </w:pPr>
      <w:r w:rsidRPr="00E0460F">
        <w:rPr>
          <w:rFonts w:ascii="Times New Roman" w:hAnsi="Times New Roman" w:cs="Times New Roman"/>
          <w:sz w:val="26"/>
          <w:szCs w:val="26"/>
        </w:rPr>
        <w:t xml:space="preserve">Всё новое строительство планируется в усадебных одноквартирных жилых домах, которые будут иметь индивидуальное отопление. </w:t>
      </w:r>
      <w:r w:rsidRPr="00E0460F">
        <w:rPr>
          <w:rFonts w:ascii="Times New Roman" w:hAnsi="Times New Roman" w:cs="Times New Roman"/>
          <w:bCs/>
          <w:sz w:val="26"/>
          <w:szCs w:val="26"/>
        </w:rPr>
        <w:t>Площадь кв</w:t>
      </w:r>
      <w:r w:rsidR="00A850DE">
        <w:rPr>
          <w:rFonts w:ascii="Times New Roman" w:hAnsi="Times New Roman" w:cs="Times New Roman"/>
          <w:bCs/>
          <w:sz w:val="26"/>
          <w:szCs w:val="26"/>
        </w:rPr>
        <w:t xml:space="preserve">артир в домах с индивидуальным </w:t>
      </w:r>
      <w:r w:rsidRPr="00E0460F">
        <w:rPr>
          <w:rFonts w:ascii="Times New Roman" w:hAnsi="Times New Roman" w:cs="Times New Roman"/>
          <w:bCs/>
          <w:sz w:val="26"/>
          <w:szCs w:val="26"/>
        </w:rPr>
        <w:t xml:space="preserve">теплоснабжением составляет </w:t>
      </w:r>
      <w:r w:rsidR="007429E1">
        <w:rPr>
          <w:rFonts w:ascii="Times New Roman" w:hAnsi="Times New Roman" w:cs="Times New Roman"/>
          <w:sz w:val="26"/>
          <w:szCs w:val="26"/>
        </w:rPr>
        <w:t xml:space="preserve">150 </w:t>
      </w:r>
      <w:r w:rsidRPr="00E0460F">
        <w:rPr>
          <w:rFonts w:ascii="Times New Roman" w:hAnsi="Times New Roman" w:cs="Times New Roman"/>
          <w:sz w:val="26"/>
          <w:szCs w:val="26"/>
        </w:rPr>
        <w:t xml:space="preserve">тыс. </w:t>
      </w:r>
      <w:r w:rsidRPr="00E0460F">
        <w:rPr>
          <w:rFonts w:ascii="Times New Roman" w:hAnsi="Times New Roman" w:cs="Times New Roman"/>
          <w:bCs/>
          <w:sz w:val="26"/>
          <w:szCs w:val="26"/>
        </w:rPr>
        <w:t>м</w:t>
      </w:r>
      <w:r w:rsidRPr="00E0460F">
        <w:rPr>
          <w:rFonts w:ascii="Times New Roman" w:hAnsi="Times New Roman" w:cs="Times New Roman"/>
          <w:bCs/>
          <w:sz w:val="26"/>
          <w:szCs w:val="26"/>
          <w:vertAlign w:val="superscript"/>
        </w:rPr>
        <w:t>2</w:t>
      </w:r>
      <w:r w:rsidRPr="00E0460F">
        <w:rPr>
          <w:rFonts w:ascii="Times New Roman" w:hAnsi="Times New Roman" w:cs="Times New Roman"/>
          <w:bCs/>
          <w:sz w:val="26"/>
          <w:szCs w:val="26"/>
        </w:rPr>
        <w:t xml:space="preserve">. Ежегодный прирост этой площади планируется в объеме </w:t>
      </w:r>
      <w:r w:rsidR="006D6BB3" w:rsidRPr="00E0460F">
        <w:rPr>
          <w:rFonts w:ascii="Times New Roman" w:hAnsi="Times New Roman" w:cs="Times New Roman"/>
          <w:sz w:val="26"/>
          <w:szCs w:val="26"/>
        </w:rPr>
        <w:t>1500</w:t>
      </w:r>
      <w:r w:rsidRPr="00E0460F">
        <w:rPr>
          <w:rFonts w:ascii="Times New Roman" w:hAnsi="Times New Roman" w:cs="Times New Roman"/>
          <w:bCs/>
          <w:sz w:val="26"/>
          <w:szCs w:val="26"/>
        </w:rPr>
        <w:t xml:space="preserve"> м</w:t>
      </w:r>
      <w:r w:rsidRPr="00E0460F">
        <w:rPr>
          <w:rFonts w:ascii="Times New Roman" w:hAnsi="Times New Roman" w:cs="Times New Roman"/>
          <w:bCs/>
          <w:sz w:val="26"/>
          <w:szCs w:val="26"/>
          <w:vertAlign w:val="superscript"/>
        </w:rPr>
        <w:t>2</w:t>
      </w:r>
      <w:r w:rsidRPr="00E0460F">
        <w:rPr>
          <w:rFonts w:ascii="Times New Roman" w:hAnsi="Times New Roman" w:cs="Times New Roman"/>
          <w:bCs/>
          <w:sz w:val="26"/>
          <w:szCs w:val="26"/>
        </w:rPr>
        <w:t>/год. Для одноэтажных жилых домов с отапливаемой площадью 100 м</w:t>
      </w:r>
      <w:r w:rsidRPr="00E0460F">
        <w:rPr>
          <w:rFonts w:ascii="Times New Roman" w:hAnsi="Times New Roman" w:cs="Times New Roman"/>
          <w:bCs/>
          <w:sz w:val="26"/>
          <w:szCs w:val="26"/>
          <w:vertAlign w:val="superscript"/>
        </w:rPr>
        <w:t>2</w:t>
      </w:r>
      <w:r w:rsidRPr="00E0460F">
        <w:rPr>
          <w:rFonts w:ascii="Times New Roman" w:hAnsi="Times New Roman" w:cs="Times New Roman"/>
          <w:bCs/>
          <w:sz w:val="26"/>
          <w:szCs w:val="26"/>
        </w:rPr>
        <w:t xml:space="preserve"> </w:t>
      </w:r>
      <w:r w:rsidR="007A073F">
        <w:rPr>
          <w:rFonts w:ascii="Times New Roman" w:hAnsi="Times New Roman" w:cs="Times New Roman"/>
          <w:bCs/>
          <w:sz w:val="26"/>
          <w:szCs w:val="26"/>
        </w:rPr>
        <w:t xml:space="preserve">согласно </w:t>
      </w:r>
      <w:r w:rsidR="007A073F" w:rsidRPr="007A073F">
        <w:rPr>
          <w:rFonts w:ascii="Times New Roman" w:hAnsi="Times New Roman" w:cs="Times New Roman"/>
          <w:bCs/>
          <w:sz w:val="26"/>
          <w:szCs w:val="26"/>
        </w:rPr>
        <w:t xml:space="preserve">СНиП 23-02-2003 </w:t>
      </w:r>
      <w:r w:rsidRPr="00E0460F">
        <w:rPr>
          <w:rFonts w:ascii="Times New Roman" w:hAnsi="Times New Roman" w:cs="Times New Roman"/>
          <w:bCs/>
          <w:sz w:val="26"/>
          <w:szCs w:val="26"/>
        </w:rPr>
        <w:t>нормативный расход тепловой энергии на отопление составляет 12</w:t>
      </w:r>
      <w:r w:rsidR="007A073F">
        <w:rPr>
          <w:rFonts w:ascii="Times New Roman" w:hAnsi="Times New Roman" w:cs="Times New Roman"/>
          <w:bCs/>
          <w:sz w:val="26"/>
          <w:szCs w:val="26"/>
        </w:rPr>
        <w:t>5</w:t>
      </w:r>
      <w:r w:rsidRPr="00E0460F">
        <w:rPr>
          <w:rFonts w:ascii="Times New Roman" w:hAnsi="Times New Roman" w:cs="Times New Roman"/>
          <w:bCs/>
          <w:sz w:val="26"/>
          <w:szCs w:val="26"/>
        </w:rPr>
        <w:t xml:space="preserve"> кДж/(м</w:t>
      </w:r>
      <w:r w:rsidRPr="00E0460F">
        <w:rPr>
          <w:rFonts w:ascii="Times New Roman" w:hAnsi="Times New Roman" w:cs="Times New Roman"/>
          <w:bCs/>
          <w:sz w:val="26"/>
          <w:szCs w:val="26"/>
          <w:vertAlign w:val="superscript"/>
        </w:rPr>
        <w:t>2</w:t>
      </w:r>
      <w:r w:rsidRPr="00E0460F">
        <w:rPr>
          <w:rFonts w:ascii="Times New Roman" w:hAnsi="Times New Roman" w:cs="Times New Roman"/>
          <w:bCs/>
          <w:sz w:val="26"/>
          <w:szCs w:val="26"/>
        </w:rPr>
        <w:t>*</w:t>
      </w:r>
      <w:r w:rsidRPr="00E0460F">
        <w:rPr>
          <w:rFonts w:ascii="Times New Roman" w:hAnsi="Times New Roman" w:cs="Times New Roman"/>
          <w:bCs/>
          <w:sz w:val="26"/>
          <w:szCs w:val="26"/>
          <w:vertAlign w:val="superscript"/>
        </w:rPr>
        <w:t>о</w:t>
      </w:r>
      <w:r w:rsidRPr="00E0460F">
        <w:rPr>
          <w:rFonts w:ascii="Times New Roman" w:hAnsi="Times New Roman" w:cs="Times New Roman"/>
          <w:bCs/>
          <w:sz w:val="26"/>
          <w:szCs w:val="26"/>
        </w:rPr>
        <w:t>С*сут.) или 1</w:t>
      </w:r>
      <w:r w:rsidR="007A073F">
        <w:rPr>
          <w:rFonts w:ascii="Times New Roman" w:hAnsi="Times New Roman" w:cs="Times New Roman"/>
          <w:bCs/>
          <w:sz w:val="26"/>
          <w:szCs w:val="26"/>
        </w:rPr>
        <w:t xml:space="preserve">94,2 </w:t>
      </w:r>
      <w:r w:rsidRPr="00E0460F">
        <w:rPr>
          <w:rFonts w:ascii="Times New Roman" w:hAnsi="Times New Roman" w:cs="Times New Roman"/>
          <w:bCs/>
          <w:sz w:val="26"/>
          <w:szCs w:val="26"/>
        </w:rPr>
        <w:t>кВт*ч/м</w:t>
      </w:r>
      <w:r w:rsidRPr="00E0460F">
        <w:rPr>
          <w:rFonts w:ascii="Times New Roman" w:hAnsi="Times New Roman" w:cs="Times New Roman"/>
          <w:bCs/>
          <w:sz w:val="26"/>
          <w:szCs w:val="26"/>
          <w:vertAlign w:val="superscript"/>
        </w:rPr>
        <w:t>2</w:t>
      </w:r>
      <w:r w:rsidRPr="00E0460F">
        <w:rPr>
          <w:rFonts w:ascii="Times New Roman" w:hAnsi="Times New Roman" w:cs="Times New Roman"/>
          <w:bCs/>
          <w:sz w:val="26"/>
          <w:szCs w:val="26"/>
        </w:rPr>
        <w:t xml:space="preserve"> (</w:t>
      </w:r>
      <w:r w:rsidRPr="00E0460F">
        <w:rPr>
          <w:rFonts w:ascii="Times New Roman" w:hAnsi="Times New Roman" w:cs="Times New Roman"/>
          <w:sz w:val="26"/>
          <w:szCs w:val="26"/>
        </w:rPr>
        <w:t xml:space="preserve">1кДж=0,278 Вт*ч, для </w:t>
      </w:r>
      <w:r w:rsidR="006D6BB3" w:rsidRPr="00E0460F">
        <w:rPr>
          <w:rFonts w:ascii="Times New Roman" w:hAnsi="Times New Roman" w:cs="Times New Roman"/>
          <w:sz w:val="26"/>
          <w:szCs w:val="26"/>
        </w:rPr>
        <w:t>г. Макарьев</w:t>
      </w:r>
      <w:r w:rsidRPr="00E0460F">
        <w:rPr>
          <w:rFonts w:ascii="Times New Roman" w:hAnsi="Times New Roman" w:cs="Times New Roman"/>
          <w:sz w:val="26"/>
          <w:szCs w:val="26"/>
        </w:rPr>
        <w:t xml:space="preserve"> градусо-сутки отопительного периода</w:t>
      </w:r>
      <w:r w:rsidR="00757BD0" w:rsidRPr="00E0460F">
        <w:rPr>
          <w:rFonts w:ascii="Times New Roman" w:hAnsi="Times New Roman" w:cs="Times New Roman"/>
          <w:sz w:val="26"/>
          <w:szCs w:val="26"/>
        </w:rPr>
        <w:t xml:space="preserve"> согласно климатологии района </w:t>
      </w:r>
      <w:r w:rsidRPr="00E0460F">
        <w:rPr>
          <w:rFonts w:ascii="Times New Roman" w:hAnsi="Times New Roman" w:cs="Times New Roman"/>
          <w:sz w:val="26"/>
          <w:szCs w:val="26"/>
        </w:rPr>
        <w:t>ГСОП = 2</w:t>
      </w:r>
      <w:r w:rsidR="006D6BB3" w:rsidRPr="00E0460F">
        <w:rPr>
          <w:rFonts w:ascii="Times New Roman" w:hAnsi="Times New Roman" w:cs="Times New Roman"/>
          <w:sz w:val="26"/>
          <w:szCs w:val="26"/>
        </w:rPr>
        <w:t>30</w:t>
      </w:r>
      <w:r w:rsidRPr="00E0460F">
        <w:rPr>
          <w:rFonts w:ascii="Times New Roman" w:hAnsi="Times New Roman" w:cs="Times New Roman"/>
          <w:sz w:val="26"/>
          <w:szCs w:val="26"/>
        </w:rPr>
        <w:t>*(20+4,</w:t>
      </w:r>
      <w:r w:rsidR="006D6BB3" w:rsidRPr="00E0460F">
        <w:rPr>
          <w:rFonts w:ascii="Times New Roman" w:hAnsi="Times New Roman" w:cs="Times New Roman"/>
          <w:sz w:val="26"/>
          <w:szCs w:val="26"/>
        </w:rPr>
        <w:t>3</w:t>
      </w:r>
      <w:r w:rsidRPr="00E0460F">
        <w:rPr>
          <w:rFonts w:ascii="Times New Roman" w:hAnsi="Times New Roman" w:cs="Times New Roman"/>
          <w:sz w:val="26"/>
          <w:szCs w:val="26"/>
        </w:rPr>
        <w:t>) = 558</w:t>
      </w:r>
      <w:r w:rsidR="006D6BB3" w:rsidRPr="00E0460F">
        <w:rPr>
          <w:rFonts w:ascii="Times New Roman" w:hAnsi="Times New Roman" w:cs="Times New Roman"/>
          <w:sz w:val="26"/>
          <w:szCs w:val="26"/>
        </w:rPr>
        <w:t>9</w:t>
      </w:r>
      <w:r w:rsidR="00F238B6" w:rsidRPr="00E0460F">
        <w:rPr>
          <w:rFonts w:ascii="Times New Roman" w:hAnsi="Times New Roman" w:cs="Times New Roman"/>
          <w:sz w:val="26"/>
          <w:szCs w:val="26"/>
        </w:rPr>
        <w:t>.</w:t>
      </w:r>
    </w:p>
    <w:p w:rsidR="00782864" w:rsidRDefault="00782864" w:rsidP="00BF53F4">
      <w:pPr>
        <w:pStyle w:val="ConsPlusNormal"/>
        <w:widowControl/>
        <w:tabs>
          <w:tab w:val="left" w:pos="0"/>
        </w:tabs>
        <w:ind w:firstLine="0"/>
        <w:jc w:val="both"/>
        <w:rPr>
          <w:rFonts w:ascii="Times New Roman" w:hAnsi="Times New Roman" w:cs="Times New Roman"/>
          <w:b/>
          <w:sz w:val="26"/>
          <w:szCs w:val="26"/>
        </w:rPr>
      </w:pPr>
    </w:p>
    <w:p w:rsidR="00BF53F4" w:rsidRPr="00E0460F" w:rsidRDefault="00BF53F4" w:rsidP="00BF53F4">
      <w:pPr>
        <w:pStyle w:val="ConsPlusNormal"/>
        <w:widowControl/>
        <w:tabs>
          <w:tab w:val="left" w:pos="0"/>
        </w:tabs>
        <w:ind w:firstLine="0"/>
        <w:jc w:val="both"/>
        <w:rPr>
          <w:rFonts w:ascii="Times New Roman" w:hAnsi="Times New Roman" w:cs="Times New Roman"/>
          <w:sz w:val="26"/>
          <w:szCs w:val="26"/>
        </w:rPr>
      </w:pPr>
      <w:r w:rsidRPr="00E0460F">
        <w:rPr>
          <w:rFonts w:ascii="Times New Roman" w:hAnsi="Times New Roman" w:cs="Times New Roman"/>
          <w:b/>
          <w:sz w:val="26"/>
          <w:szCs w:val="26"/>
        </w:rPr>
        <w:t>2.2 Перспективные тепловые нагрузки по градостроительному плану</w:t>
      </w:r>
    </w:p>
    <w:p w:rsidR="00CF7743" w:rsidRPr="00BB509B" w:rsidRDefault="00CF7743" w:rsidP="00CF7743">
      <w:pPr>
        <w:tabs>
          <w:tab w:val="left" w:pos="0"/>
        </w:tabs>
        <w:spacing w:before="120" w:after="120"/>
        <w:ind w:firstLine="567"/>
        <w:jc w:val="both"/>
        <w:rPr>
          <w:sz w:val="26"/>
          <w:szCs w:val="26"/>
        </w:rPr>
      </w:pPr>
      <w:r w:rsidRPr="00BB509B">
        <w:rPr>
          <w:sz w:val="26"/>
          <w:szCs w:val="26"/>
        </w:rPr>
        <w:t>Дополнительное потребление тепловой энергии может быть рассчитано по формуле:</w:t>
      </w:r>
    </w:p>
    <w:p w:rsidR="00CF7743" w:rsidRPr="00BB509B" w:rsidRDefault="00CF7743" w:rsidP="00CF7743">
      <w:pPr>
        <w:jc w:val="right"/>
        <w:rPr>
          <w:sz w:val="26"/>
          <w:szCs w:val="26"/>
        </w:rPr>
      </w:pPr>
      <w:r w:rsidRPr="00BB509B">
        <w:rPr>
          <w:sz w:val="26"/>
          <w:szCs w:val="26"/>
        </w:rPr>
        <w:t>ΔQ = Q</w:t>
      </w:r>
      <w:r w:rsidRPr="00BB509B">
        <w:rPr>
          <w:sz w:val="26"/>
          <w:szCs w:val="26"/>
          <w:vertAlign w:val="subscript"/>
        </w:rPr>
        <w:t>о от.</w:t>
      </w:r>
      <w:r w:rsidRPr="00BB509B">
        <w:rPr>
          <w:sz w:val="26"/>
          <w:szCs w:val="26"/>
        </w:rPr>
        <w:t>*n</w:t>
      </w:r>
      <w:r w:rsidRPr="00BB509B">
        <w:rPr>
          <w:sz w:val="26"/>
          <w:szCs w:val="26"/>
          <w:vertAlign w:val="subscript"/>
        </w:rPr>
        <w:t>от.</w:t>
      </w:r>
      <w:r w:rsidRPr="00BB509B">
        <w:rPr>
          <w:sz w:val="26"/>
          <w:szCs w:val="26"/>
        </w:rPr>
        <w:t>*(t</w:t>
      </w:r>
      <w:r w:rsidRPr="00BB509B">
        <w:rPr>
          <w:sz w:val="26"/>
          <w:szCs w:val="26"/>
          <w:vertAlign w:val="subscript"/>
        </w:rPr>
        <w:t>вн.</w:t>
      </w:r>
      <w:r w:rsidRPr="00BB509B">
        <w:rPr>
          <w:sz w:val="26"/>
          <w:szCs w:val="26"/>
        </w:rPr>
        <w:t>-t</w:t>
      </w:r>
      <w:r w:rsidRPr="00BB509B">
        <w:rPr>
          <w:sz w:val="26"/>
          <w:szCs w:val="26"/>
          <w:vertAlign w:val="subscript"/>
        </w:rPr>
        <w:t>ср.от.</w:t>
      </w:r>
      <w:r w:rsidRPr="00BB509B">
        <w:rPr>
          <w:sz w:val="26"/>
          <w:szCs w:val="26"/>
        </w:rPr>
        <w:t>)/(t</w:t>
      </w:r>
      <w:r w:rsidRPr="00BB509B">
        <w:rPr>
          <w:sz w:val="26"/>
          <w:szCs w:val="26"/>
          <w:vertAlign w:val="subscript"/>
        </w:rPr>
        <w:t>вн.</w:t>
      </w:r>
      <w:r w:rsidRPr="00BB509B">
        <w:rPr>
          <w:sz w:val="26"/>
          <w:szCs w:val="26"/>
        </w:rPr>
        <w:t>-t</w:t>
      </w:r>
      <w:r w:rsidRPr="00BB509B">
        <w:rPr>
          <w:sz w:val="26"/>
          <w:szCs w:val="26"/>
          <w:vertAlign w:val="subscript"/>
        </w:rPr>
        <w:t>р.</w:t>
      </w:r>
      <w:r w:rsidRPr="00BB509B">
        <w:rPr>
          <w:sz w:val="26"/>
          <w:szCs w:val="26"/>
        </w:rPr>
        <w:t>)+Q</w:t>
      </w:r>
      <w:r w:rsidRPr="00BB509B">
        <w:rPr>
          <w:sz w:val="26"/>
          <w:szCs w:val="26"/>
          <w:vertAlign w:val="subscript"/>
        </w:rPr>
        <w:t>гвс</w:t>
      </w:r>
      <w:r w:rsidRPr="00BB509B">
        <w:rPr>
          <w:sz w:val="26"/>
          <w:szCs w:val="26"/>
        </w:rPr>
        <w:t>Гкал/год                                         (5)</w:t>
      </w:r>
    </w:p>
    <w:tbl>
      <w:tblPr>
        <w:tblW w:w="0" w:type="auto"/>
        <w:tblInd w:w="55" w:type="dxa"/>
        <w:tblLayout w:type="fixed"/>
        <w:tblCellMar>
          <w:top w:w="28" w:type="dxa"/>
          <w:left w:w="55" w:type="dxa"/>
          <w:bottom w:w="28" w:type="dxa"/>
          <w:right w:w="55" w:type="dxa"/>
        </w:tblCellMar>
        <w:tblLook w:val="0000" w:firstRow="0" w:lastRow="0" w:firstColumn="0" w:lastColumn="0" w:noHBand="0" w:noVBand="0"/>
      </w:tblPr>
      <w:tblGrid>
        <w:gridCol w:w="1320"/>
        <w:gridCol w:w="8903"/>
      </w:tblGrid>
      <w:tr w:rsidR="00CF7743" w:rsidRPr="00BB509B" w:rsidTr="0015192B">
        <w:tc>
          <w:tcPr>
            <w:tcW w:w="1320" w:type="dxa"/>
          </w:tcPr>
          <w:p w:rsidR="00CF7743" w:rsidRPr="00BB509B" w:rsidRDefault="00CF7743" w:rsidP="0015192B">
            <w:pPr>
              <w:jc w:val="right"/>
              <w:rPr>
                <w:sz w:val="26"/>
                <w:szCs w:val="26"/>
              </w:rPr>
            </w:pPr>
            <w:r w:rsidRPr="00BB509B">
              <w:rPr>
                <w:sz w:val="26"/>
                <w:szCs w:val="26"/>
              </w:rPr>
              <w:t xml:space="preserve"> где    Q</w:t>
            </w:r>
            <w:r w:rsidRPr="00BB509B">
              <w:rPr>
                <w:sz w:val="26"/>
                <w:szCs w:val="26"/>
                <w:vertAlign w:val="subscript"/>
              </w:rPr>
              <w:t>о от.</w:t>
            </w:r>
          </w:p>
        </w:tc>
        <w:tc>
          <w:tcPr>
            <w:tcW w:w="8903" w:type="dxa"/>
          </w:tcPr>
          <w:p w:rsidR="00CF7743" w:rsidRPr="00BB509B" w:rsidRDefault="00CF7743" w:rsidP="0015192B">
            <w:pPr>
              <w:pStyle w:val="230"/>
              <w:rPr>
                <w:sz w:val="26"/>
                <w:szCs w:val="26"/>
              </w:rPr>
            </w:pPr>
            <w:r w:rsidRPr="00BB509B">
              <w:rPr>
                <w:sz w:val="26"/>
                <w:szCs w:val="26"/>
              </w:rPr>
              <w:t>расчетная тепловая нагрузка на отопление и вентиляцию, Гкал/ч;</w:t>
            </w:r>
          </w:p>
        </w:tc>
      </w:tr>
      <w:tr w:rsidR="00CF7743" w:rsidRPr="00BB509B" w:rsidTr="0015192B">
        <w:tc>
          <w:tcPr>
            <w:tcW w:w="1320" w:type="dxa"/>
          </w:tcPr>
          <w:p w:rsidR="00CF7743" w:rsidRPr="00BB509B" w:rsidRDefault="00CF7743" w:rsidP="0015192B">
            <w:pPr>
              <w:jc w:val="right"/>
              <w:rPr>
                <w:sz w:val="26"/>
                <w:szCs w:val="26"/>
              </w:rPr>
            </w:pPr>
            <w:r w:rsidRPr="00BB509B">
              <w:rPr>
                <w:sz w:val="26"/>
                <w:szCs w:val="26"/>
              </w:rPr>
              <w:t>n</w:t>
            </w:r>
            <w:r w:rsidRPr="00BB509B">
              <w:rPr>
                <w:sz w:val="26"/>
                <w:szCs w:val="26"/>
                <w:vertAlign w:val="subscript"/>
              </w:rPr>
              <w:t>от.</w:t>
            </w:r>
            <w:r w:rsidRPr="00BB509B">
              <w:rPr>
                <w:sz w:val="26"/>
                <w:szCs w:val="26"/>
              </w:rPr>
              <w:t xml:space="preserve"> - </w:t>
            </w:r>
          </w:p>
        </w:tc>
        <w:tc>
          <w:tcPr>
            <w:tcW w:w="8903" w:type="dxa"/>
          </w:tcPr>
          <w:p w:rsidR="00CF7743" w:rsidRPr="00BB509B" w:rsidRDefault="00CF7743" w:rsidP="0015192B">
            <w:pPr>
              <w:pStyle w:val="230"/>
              <w:rPr>
                <w:sz w:val="26"/>
                <w:szCs w:val="26"/>
              </w:rPr>
            </w:pPr>
            <w:r w:rsidRPr="00BB509B">
              <w:rPr>
                <w:sz w:val="26"/>
                <w:szCs w:val="26"/>
              </w:rPr>
              <w:t>продолжительность отопительного периода, ч;</w:t>
            </w:r>
          </w:p>
        </w:tc>
      </w:tr>
      <w:tr w:rsidR="00CF7743" w:rsidRPr="00BB509B" w:rsidTr="0015192B">
        <w:tc>
          <w:tcPr>
            <w:tcW w:w="1320" w:type="dxa"/>
          </w:tcPr>
          <w:p w:rsidR="00CF7743" w:rsidRPr="00BB509B" w:rsidRDefault="00CF7743" w:rsidP="0015192B">
            <w:pPr>
              <w:jc w:val="right"/>
              <w:rPr>
                <w:sz w:val="26"/>
                <w:szCs w:val="26"/>
              </w:rPr>
            </w:pPr>
            <w:r w:rsidRPr="00BB509B">
              <w:rPr>
                <w:sz w:val="26"/>
                <w:szCs w:val="26"/>
              </w:rPr>
              <w:t>t</w:t>
            </w:r>
            <w:r w:rsidRPr="00BB509B">
              <w:rPr>
                <w:sz w:val="26"/>
                <w:szCs w:val="26"/>
                <w:vertAlign w:val="subscript"/>
              </w:rPr>
              <w:t>вн.</w:t>
            </w:r>
            <w:r w:rsidRPr="00BB509B">
              <w:rPr>
                <w:sz w:val="26"/>
                <w:szCs w:val="26"/>
              </w:rPr>
              <w:t xml:space="preserve"> - </w:t>
            </w:r>
          </w:p>
        </w:tc>
        <w:tc>
          <w:tcPr>
            <w:tcW w:w="8903" w:type="dxa"/>
          </w:tcPr>
          <w:p w:rsidR="00CF7743" w:rsidRPr="00BB509B" w:rsidRDefault="00CF7743" w:rsidP="0015192B">
            <w:pPr>
              <w:pStyle w:val="230"/>
              <w:rPr>
                <w:sz w:val="26"/>
                <w:szCs w:val="26"/>
              </w:rPr>
            </w:pPr>
            <w:r w:rsidRPr="00BB509B">
              <w:rPr>
                <w:sz w:val="26"/>
                <w:szCs w:val="26"/>
              </w:rPr>
              <w:t xml:space="preserve">расчетная средняя температура воздуха в помещениях, </w:t>
            </w:r>
            <w:r w:rsidRPr="00BB509B">
              <w:rPr>
                <w:sz w:val="26"/>
                <w:szCs w:val="26"/>
                <w:vertAlign w:val="superscript"/>
              </w:rPr>
              <w:t>о</w:t>
            </w:r>
            <w:r w:rsidRPr="00BB509B">
              <w:rPr>
                <w:sz w:val="26"/>
                <w:szCs w:val="26"/>
              </w:rPr>
              <w:t>С;</w:t>
            </w:r>
          </w:p>
        </w:tc>
      </w:tr>
      <w:tr w:rsidR="00CF7743" w:rsidRPr="00BB509B" w:rsidTr="0015192B">
        <w:tc>
          <w:tcPr>
            <w:tcW w:w="1320" w:type="dxa"/>
          </w:tcPr>
          <w:p w:rsidR="00CF7743" w:rsidRPr="00BB509B" w:rsidRDefault="00CF7743" w:rsidP="0015192B">
            <w:pPr>
              <w:jc w:val="right"/>
              <w:rPr>
                <w:sz w:val="26"/>
                <w:szCs w:val="26"/>
              </w:rPr>
            </w:pPr>
            <w:r w:rsidRPr="00BB509B">
              <w:rPr>
                <w:sz w:val="26"/>
                <w:szCs w:val="26"/>
              </w:rPr>
              <w:t>t</w:t>
            </w:r>
            <w:r w:rsidRPr="00BB509B">
              <w:rPr>
                <w:sz w:val="26"/>
                <w:szCs w:val="26"/>
                <w:vertAlign w:val="subscript"/>
              </w:rPr>
              <w:t>ср.от.</w:t>
            </w:r>
            <w:r w:rsidRPr="00BB509B">
              <w:rPr>
                <w:sz w:val="26"/>
                <w:szCs w:val="26"/>
              </w:rPr>
              <w:t xml:space="preserve"> - </w:t>
            </w:r>
          </w:p>
        </w:tc>
        <w:tc>
          <w:tcPr>
            <w:tcW w:w="8903" w:type="dxa"/>
          </w:tcPr>
          <w:p w:rsidR="00CF7743" w:rsidRPr="00BB509B" w:rsidRDefault="00CF7743" w:rsidP="0015192B">
            <w:pPr>
              <w:pStyle w:val="230"/>
              <w:rPr>
                <w:sz w:val="26"/>
                <w:szCs w:val="26"/>
              </w:rPr>
            </w:pPr>
            <w:r w:rsidRPr="00BB509B">
              <w:rPr>
                <w:sz w:val="26"/>
                <w:szCs w:val="26"/>
              </w:rPr>
              <w:t xml:space="preserve">средняя температура наружного воздуха за отопительный период, </w:t>
            </w:r>
            <w:r w:rsidRPr="00BB509B">
              <w:rPr>
                <w:sz w:val="26"/>
                <w:szCs w:val="26"/>
                <w:vertAlign w:val="superscript"/>
              </w:rPr>
              <w:t>о</w:t>
            </w:r>
            <w:r w:rsidRPr="00BB509B">
              <w:rPr>
                <w:sz w:val="26"/>
                <w:szCs w:val="26"/>
              </w:rPr>
              <w:t>С;</w:t>
            </w:r>
          </w:p>
        </w:tc>
      </w:tr>
      <w:tr w:rsidR="00CF7743" w:rsidRPr="00BB509B" w:rsidTr="0015192B">
        <w:tc>
          <w:tcPr>
            <w:tcW w:w="1320" w:type="dxa"/>
          </w:tcPr>
          <w:p w:rsidR="00CF7743" w:rsidRPr="00BB509B" w:rsidRDefault="00CF7743" w:rsidP="0015192B">
            <w:pPr>
              <w:jc w:val="right"/>
              <w:rPr>
                <w:sz w:val="26"/>
                <w:szCs w:val="26"/>
              </w:rPr>
            </w:pPr>
            <w:r w:rsidRPr="00BB509B">
              <w:rPr>
                <w:sz w:val="26"/>
                <w:szCs w:val="26"/>
              </w:rPr>
              <w:t>t</w:t>
            </w:r>
            <w:r w:rsidRPr="00BB509B">
              <w:rPr>
                <w:sz w:val="26"/>
                <w:szCs w:val="26"/>
                <w:vertAlign w:val="subscript"/>
              </w:rPr>
              <w:t>р</w:t>
            </w:r>
            <w:r w:rsidRPr="00BB509B">
              <w:rPr>
                <w:sz w:val="26"/>
                <w:szCs w:val="26"/>
              </w:rPr>
              <w:t xml:space="preserve"> - </w:t>
            </w:r>
          </w:p>
        </w:tc>
        <w:tc>
          <w:tcPr>
            <w:tcW w:w="8903" w:type="dxa"/>
          </w:tcPr>
          <w:p w:rsidR="00CF7743" w:rsidRPr="00BB509B" w:rsidRDefault="00CF7743" w:rsidP="0015192B">
            <w:pPr>
              <w:pStyle w:val="230"/>
              <w:rPr>
                <w:sz w:val="26"/>
                <w:szCs w:val="26"/>
              </w:rPr>
            </w:pPr>
            <w:r w:rsidRPr="00BB509B">
              <w:rPr>
                <w:sz w:val="26"/>
                <w:szCs w:val="26"/>
              </w:rPr>
              <w:t xml:space="preserve">расчетная температура наружного воздуха за отопительный период, </w:t>
            </w:r>
            <w:r w:rsidRPr="00BB509B">
              <w:rPr>
                <w:sz w:val="26"/>
                <w:szCs w:val="26"/>
                <w:vertAlign w:val="superscript"/>
              </w:rPr>
              <w:t>о</w:t>
            </w:r>
            <w:r w:rsidRPr="00BB509B">
              <w:rPr>
                <w:sz w:val="26"/>
                <w:szCs w:val="26"/>
              </w:rPr>
              <w:t>С;</w:t>
            </w:r>
          </w:p>
        </w:tc>
      </w:tr>
      <w:tr w:rsidR="00CF7743" w:rsidRPr="00BB509B" w:rsidTr="0015192B">
        <w:tc>
          <w:tcPr>
            <w:tcW w:w="1320" w:type="dxa"/>
          </w:tcPr>
          <w:p w:rsidR="00CF7743" w:rsidRPr="00BB509B" w:rsidRDefault="00CF7743" w:rsidP="0015192B">
            <w:pPr>
              <w:jc w:val="right"/>
              <w:rPr>
                <w:sz w:val="26"/>
                <w:szCs w:val="26"/>
              </w:rPr>
            </w:pPr>
            <w:r w:rsidRPr="00BB509B">
              <w:rPr>
                <w:sz w:val="26"/>
                <w:szCs w:val="26"/>
              </w:rPr>
              <w:t>Q</w:t>
            </w:r>
            <w:r w:rsidRPr="00BB509B">
              <w:rPr>
                <w:sz w:val="26"/>
                <w:szCs w:val="26"/>
                <w:vertAlign w:val="subscript"/>
              </w:rPr>
              <w:t>гвс</w:t>
            </w:r>
            <w:r w:rsidRPr="00BB509B">
              <w:rPr>
                <w:sz w:val="26"/>
                <w:szCs w:val="26"/>
              </w:rPr>
              <w:t xml:space="preserve"> - </w:t>
            </w:r>
          </w:p>
        </w:tc>
        <w:tc>
          <w:tcPr>
            <w:tcW w:w="8903" w:type="dxa"/>
          </w:tcPr>
          <w:p w:rsidR="00CF7743" w:rsidRPr="00BB509B" w:rsidRDefault="00CF7743" w:rsidP="0015192B">
            <w:pPr>
              <w:rPr>
                <w:sz w:val="26"/>
                <w:szCs w:val="26"/>
              </w:rPr>
            </w:pPr>
            <w:r w:rsidRPr="00BB509B">
              <w:rPr>
                <w:sz w:val="26"/>
                <w:szCs w:val="26"/>
              </w:rPr>
              <w:t>расчетная  тепловая нагрузка на ГВС, Гкал/год;</w:t>
            </w:r>
          </w:p>
        </w:tc>
      </w:tr>
    </w:tbl>
    <w:p w:rsidR="00CF7743" w:rsidRPr="00BB509B" w:rsidRDefault="00CF7743" w:rsidP="00CF7743">
      <w:pPr>
        <w:rPr>
          <w:sz w:val="26"/>
          <w:szCs w:val="26"/>
        </w:rPr>
      </w:pPr>
    </w:p>
    <w:p w:rsidR="00CF7743" w:rsidRPr="00BB509B" w:rsidRDefault="00CF7743" w:rsidP="00CF7743">
      <w:pPr>
        <w:rPr>
          <w:sz w:val="26"/>
          <w:szCs w:val="26"/>
        </w:rPr>
      </w:pPr>
      <w:r w:rsidRPr="00BB509B">
        <w:rPr>
          <w:sz w:val="26"/>
          <w:szCs w:val="26"/>
        </w:rPr>
        <w:t>Потребление тепловой энергии на ГВС может быть рассчитано по формуле:</w:t>
      </w:r>
    </w:p>
    <w:p w:rsidR="00CF7743" w:rsidRPr="00BB509B" w:rsidRDefault="00CF7743" w:rsidP="00CF7743">
      <w:pPr>
        <w:spacing w:before="120" w:after="120"/>
        <w:jc w:val="right"/>
        <w:rPr>
          <w:sz w:val="26"/>
          <w:szCs w:val="26"/>
        </w:rPr>
      </w:pPr>
      <w:r w:rsidRPr="00BB509B">
        <w:rPr>
          <w:sz w:val="26"/>
          <w:szCs w:val="26"/>
        </w:rPr>
        <w:t>Q</w:t>
      </w:r>
      <w:r w:rsidRPr="00BB509B">
        <w:rPr>
          <w:sz w:val="26"/>
          <w:szCs w:val="26"/>
          <w:vertAlign w:val="subscript"/>
        </w:rPr>
        <w:t>гвс</w:t>
      </w:r>
      <w:r w:rsidRPr="00BB509B">
        <w:rPr>
          <w:sz w:val="26"/>
          <w:szCs w:val="26"/>
        </w:rPr>
        <w:t xml:space="preserve"> = g</w:t>
      </w:r>
      <w:r w:rsidRPr="00BB509B">
        <w:rPr>
          <w:sz w:val="26"/>
          <w:szCs w:val="26"/>
          <w:vertAlign w:val="subscript"/>
        </w:rPr>
        <w:t>гв</w:t>
      </w:r>
      <w:r w:rsidRPr="00BB509B">
        <w:rPr>
          <w:sz w:val="26"/>
          <w:szCs w:val="26"/>
        </w:rPr>
        <w:t>*n</w:t>
      </w:r>
      <w:r w:rsidRPr="00BB509B">
        <w:rPr>
          <w:sz w:val="26"/>
          <w:szCs w:val="26"/>
          <w:vertAlign w:val="subscript"/>
        </w:rPr>
        <w:t>потр.</w:t>
      </w:r>
      <w:r w:rsidRPr="00BB509B">
        <w:rPr>
          <w:sz w:val="26"/>
          <w:szCs w:val="26"/>
        </w:rPr>
        <w:t>*n</w:t>
      </w:r>
      <w:r w:rsidRPr="00BB509B">
        <w:rPr>
          <w:sz w:val="26"/>
          <w:szCs w:val="26"/>
          <w:vertAlign w:val="subscript"/>
        </w:rPr>
        <w:t>гвс *</w:t>
      </w:r>
      <w:r w:rsidRPr="00BB509B">
        <w:rPr>
          <w:sz w:val="26"/>
          <w:szCs w:val="26"/>
        </w:rPr>
        <w:t>q</w:t>
      </w:r>
      <w:r w:rsidRPr="00BB509B">
        <w:rPr>
          <w:sz w:val="26"/>
          <w:szCs w:val="26"/>
          <w:vertAlign w:val="subscript"/>
        </w:rPr>
        <w:t>гв</w:t>
      </w:r>
      <w:r w:rsidRPr="00BB509B">
        <w:rPr>
          <w:sz w:val="26"/>
          <w:szCs w:val="26"/>
        </w:rPr>
        <w:t>/1000   Гкал/год                                                    (6)</w:t>
      </w:r>
    </w:p>
    <w:tbl>
      <w:tblPr>
        <w:tblW w:w="10321" w:type="dxa"/>
        <w:tblInd w:w="55" w:type="dxa"/>
        <w:tblLayout w:type="fixed"/>
        <w:tblCellMar>
          <w:top w:w="28" w:type="dxa"/>
          <w:left w:w="55" w:type="dxa"/>
          <w:bottom w:w="28" w:type="dxa"/>
          <w:right w:w="55" w:type="dxa"/>
        </w:tblCellMar>
        <w:tblLook w:val="0000" w:firstRow="0" w:lastRow="0" w:firstColumn="0" w:lastColumn="0" w:noHBand="0" w:noVBand="0"/>
      </w:tblPr>
      <w:tblGrid>
        <w:gridCol w:w="1418"/>
        <w:gridCol w:w="8903"/>
      </w:tblGrid>
      <w:tr w:rsidR="00CF7743" w:rsidRPr="00BB509B" w:rsidTr="0015192B">
        <w:tc>
          <w:tcPr>
            <w:tcW w:w="1418" w:type="dxa"/>
          </w:tcPr>
          <w:p w:rsidR="00CF7743" w:rsidRPr="00BB509B" w:rsidRDefault="00CF7743" w:rsidP="0015192B">
            <w:pPr>
              <w:jc w:val="right"/>
              <w:rPr>
                <w:sz w:val="26"/>
                <w:szCs w:val="26"/>
              </w:rPr>
            </w:pPr>
            <w:r>
              <w:rPr>
                <w:sz w:val="26"/>
                <w:szCs w:val="26"/>
              </w:rPr>
              <w:t xml:space="preserve">где       </w:t>
            </w:r>
            <w:r w:rsidRPr="00BB509B">
              <w:rPr>
                <w:sz w:val="26"/>
                <w:szCs w:val="26"/>
              </w:rPr>
              <w:t>g</w:t>
            </w:r>
            <w:r w:rsidRPr="00BB509B">
              <w:rPr>
                <w:sz w:val="26"/>
                <w:szCs w:val="26"/>
                <w:vertAlign w:val="subscript"/>
              </w:rPr>
              <w:t>гв</w:t>
            </w:r>
            <w:r w:rsidRPr="00BB509B">
              <w:rPr>
                <w:sz w:val="26"/>
                <w:szCs w:val="26"/>
              </w:rPr>
              <w:t xml:space="preserve"> -</w:t>
            </w:r>
          </w:p>
        </w:tc>
        <w:tc>
          <w:tcPr>
            <w:tcW w:w="8903" w:type="dxa"/>
          </w:tcPr>
          <w:p w:rsidR="00CF7743" w:rsidRPr="00BB509B" w:rsidRDefault="00CF7743" w:rsidP="0015192B">
            <w:pPr>
              <w:pStyle w:val="230"/>
              <w:rPr>
                <w:sz w:val="26"/>
                <w:szCs w:val="26"/>
              </w:rPr>
            </w:pPr>
            <w:r w:rsidRPr="00BB509B">
              <w:rPr>
                <w:sz w:val="26"/>
                <w:szCs w:val="26"/>
              </w:rPr>
              <w:t>норма потребления горячей воды на 1 чел. л/сут.,  g</w:t>
            </w:r>
            <w:r w:rsidRPr="00BB509B">
              <w:rPr>
                <w:sz w:val="26"/>
                <w:szCs w:val="26"/>
                <w:vertAlign w:val="subscript"/>
              </w:rPr>
              <w:t>гв</w:t>
            </w:r>
            <w:r w:rsidRPr="00BB509B">
              <w:rPr>
                <w:sz w:val="26"/>
                <w:szCs w:val="26"/>
              </w:rPr>
              <w:t xml:space="preserve"> = 100 л/сут.;</w:t>
            </w:r>
          </w:p>
        </w:tc>
      </w:tr>
      <w:tr w:rsidR="00CF7743" w:rsidRPr="00BB509B" w:rsidTr="0015192B">
        <w:tc>
          <w:tcPr>
            <w:tcW w:w="1418" w:type="dxa"/>
          </w:tcPr>
          <w:p w:rsidR="00CF7743" w:rsidRPr="00BB509B" w:rsidRDefault="00CF7743" w:rsidP="0015192B">
            <w:pPr>
              <w:jc w:val="right"/>
              <w:rPr>
                <w:sz w:val="26"/>
                <w:szCs w:val="26"/>
              </w:rPr>
            </w:pPr>
            <w:r w:rsidRPr="00BB509B">
              <w:rPr>
                <w:sz w:val="26"/>
                <w:szCs w:val="26"/>
              </w:rPr>
              <w:t>n</w:t>
            </w:r>
            <w:r w:rsidRPr="00BB509B">
              <w:rPr>
                <w:sz w:val="26"/>
                <w:szCs w:val="26"/>
                <w:vertAlign w:val="subscript"/>
              </w:rPr>
              <w:t>потр.</w:t>
            </w:r>
            <w:r w:rsidRPr="00BB509B">
              <w:rPr>
                <w:sz w:val="26"/>
                <w:szCs w:val="26"/>
              </w:rPr>
              <w:t xml:space="preserve"> - </w:t>
            </w:r>
          </w:p>
        </w:tc>
        <w:tc>
          <w:tcPr>
            <w:tcW w:w="8903" w:type="dxa"/>
          </w:tcPr>
          <w:p w:rsidR="00CF7743" w:rsidRPr="00BB509B" w:rsidRDefault="00CF7743" w:rsidP="0015192B">
            <w:pPr>
              <w:pStyle w:val="230"/>
              <w:rPr>
                <w:sz w:val="26"/>
                <w:szCs w:val="26"/>
              </w:rPr>
            </w:pPr>
            <w:r w:rsidRPr="00BB509B">
              <w:rPr>
                <w:sz w:val="26"/>
                <w:szCs w:val="26"/>
              </w:rPr>
              <w:t>число потребителей (жителей), чел.;</w:t>
            </w:r>
          </w:p>
        </w:tc>
      </w:tr>
      <w:tr w:rsidR="00CF7743" w:rsidRPr="00BB509B" w:rsidTr="0015192B">
        <w:tc>
          <w:tcPr>
            <w:tcW w:w="1418" w:type="dxa"/>
          </w:tcPr>
          <w:p w:rsidR="00CF7743" w:rsidRPr="00BB509B" w:rsidRDefault="00CF7743" w:rsidP="0015192B">
            <w:pPr>
              <w:jc w:val="right"/>
              <w:rPr>
                <w:sz w:val="26"/>
                <w:szCs w:val="26"/>
              </w:rPr>
            </w:pPr>
            <w:r w:rsidRPr="00BB509B">
              <w:rPr>
                <w:sz w:val="26"/>
                <w:szCs w:val="26"/>
              </w:rPr>
              <w:t>q</w:t>
            </w:r>
            <w:r w:rsidRPr="00BB509B">
              <w:rPr>
                <w:sz w:val="26"/>
                <w:szCs w:val="26"/>
                <w:vertAlign w:val="subscript"/>
              </w:rPr>
              <w:t>гв</w:t>
            </w:r>
            <w:r w:rsidRPr="00BB509B">
              <w:rPr>
                <w:sz w:val="26"/>
                <w:szCs w:val="26"/>
              </w:rPr>
              <w:t xml:space="preserve">- </w:t>
            </w:r>
          </w:p>
        </w:tc>
        <w:tc>
          <w:tcPr>
            <w:tcW w:w="8903" w:type="dxa"/>
          </w:tcPr>
          <w:p w:rsidR="00CF7743" w:rsidRPr="00BB509B" w:rsidRDefault="00CF7743" w:rsidP="0015192B">
            <w:pPr>
              <w:pStyle w:val="230"/>
              <w:rPr>
                <w:sz w:val="26"/>
                <w:szCs w:val="26"/>
              </w:rPr>
            </w:pPr>
            <w:r w:rsidRPr="00BB509B">
              <w:rPr>
                <w:sz w:val="26"/>
                <w:szCs w:val="26"/>
              </w:rPr>
              <w:t>количество тепловой энергии для нагрева 1 м</w:t>
            </w:r>
            <w:r w:rsidRPr="00BB509B">
              <w:rPr>
                <w:sz w:val="26"/>
                <w:szCs w:val="26"/>
                <w:vertAlign w:val="superscript"/>
              </w:rPr>
              <w:t>3</w:t>
            </w:r>
            <w:r w:rsidRPr="00BB509B">
              <w:rPr>
                <w:sz w:val="26"/>
                <w:szCs w:val="26"/>
              </w:rPr>
              <w:t xml:space="preserve"> воды, Гкал; </w:t>
            </w:r>
          </w:p>
          <w:p w:rsidR="00CF7743" w:rsidRPr="00BB509B" w:rsidRDefault="00CF7743" w:rsidP="0015192B">
            <w:pPr>
              <w:pStyle w:val="230"/>
              <w:rPr>
                <w:sz w:val="26"/>
                <w:szCs w:val="26"/>
              </w:rPr>
            </w:pPr>
            <w:r w:rsidRPr="00BB509B">
              <w:rPr>
                <w:sz w:val="26"/>
                <w:szCs w:val="26"/>
              </w:rPr>
              <w:t>принимается q</w:t>
            </w:r>
            <w:r w:rsidRPr="00BB509B">
              <w:rPr>
                <w:sz w:val="26"/>
                <w:szCs w:val="26"/>
                <w:vertAlign w:val="subscript"/>
              </w:rPr>
              <w:t>гв</w:t>
            </w:r>
            <w:r w:rsidRPr="00BB509B">
              <w:rPr>
                <w:sz w:val="26"/>
                <w:szCs w:val="26"/>
              </w:rPr>
              <w:t>= 0,052 Гкал/м</w:t>
            </w:r>
            <w:r w:rsidRPr="00BB509B">
              <w:rPr>
                <w:sz w:val="26"/>
                <w:szCs w:val="26"/>
                <w:vertAlign w:val="superscript"/>
              </w:rPr>
              <w:t>3</w:t>
            </w:r>
          </w:p>
        </w:tc>
      </w:tr>
      <w:tr w:rsidR="00CF7743" w:rsidRPr="00BB509B" w:rsidTr="0015192B">
        <w:tc>
          <w:tcPr>
            <w:tcW w:w="1418" w:type="dxa"/>
          </w:tcPr>
          <w:p w:rsidR="00CF7743" w:rsidRPr="00BB509B" w:rsidRDefault="00CF7743" w:rsidP="0015192B">
            <w:pPr>
              <w:jc w:val="right"/>
              <w:rPr>
                <w:sz w:val="26"/>
                <w:szCs w:val="26"/>
              </w:rPr>
            </w:pPr>
            <w:r w:rsidRPr="00BB509B">
              <w:rPr>
                <w:sz w:val="26"/>
                <w:szCs w:val="26"/>
              </w:rPr>
              <w:t>n</w:t>
            </w:r>
            <w:r w:rsidRPr="00BB509B">
              <w:rPr>
                <w:sz w:val="26"/>
                <w:szCs w:val="26"/>
                <w:vertAlign w:val="subscript"/>
              </w:rPr>
              <w:t>гвс</w:t>
            </w:r>
            <w:r w:rsidRPr="00BB509B">
              <w:rPr>
                <w:sz w:val="26"/>
                <w:szCs w:val="26"/>
              </w:rPr>
              <w:t xml:space="preserve">- </w:t>
            </w:r>
          </w:p>
        </w:tc>
        <w:tc>
          <w:tcPr>
            <w:tcW w:w="8903" w:type="dxa"/>
          </w:tcPr>
          <w:p w:rsidR="00CF7743" w:rsidRPr="00BB509B" w:rsidRDefault="00CF7743" w:rsidP="0015192B">
            <w:pPr>
              <w:pStyle w:val="230"/>
              <w:rPr>
                <w:sz w:val="26"/>
                <w:szCs w:val="26"/>
              </w:rPr>
            </w:pPr>
            <w:r w:rsidRPr="00BB509B">
              <w:rPr>
                <w:sz w:val="26"/>
                <w:szCs w:val="26"/>
              </w:rPr>
              <w:t>период ГВС, сут./год; принимается n</w:t>
            </w:r>
            <w:r w:rsidRPr="00BB509B">
              <w:rPr>
                <w:sz w:val="26"/>
                <w:szCs w:val="26"/>
                <w:vertAlign w:val="subscript"/>
              </w:rPr>
              <w:t>гвс</w:t>
            </w:r>
            <w:r w:rsidRPr="00BB509B">
              <w:rPr>
                <w:sz w:val="26"/>
                <w:szCs w:val="26"/>
              </w:rPr>
              <w:t>= 350 сут./год</w:t>
            </w:r>
          </w:p>
        </w:tc>
      </w:tr>
    </w:tbl>
    <w:p w:rsidR="00CF7743" w:rsidRPr="009A32DC" w:rsidRDefault="00CF7743" w:rsidP="00CF7743">
      <w:pPr>
        <w:rPr>
          <w:highlight w:val="yellow"/>
        </w:rPr>
      </w:pPr>
    </w:p>
    <w:p w:rsidR="00CF7743" w:rsidRDefault="00CF7743" w:rsidP="00CF7743">
      <w:pPr>
        <w:jc w:val="both"/>
        <w:rPr>
          <w:sz w:val="26"/>
          <w:szCs w:val="26"/>
        </w:rPr>
      </w:pPr>
      <w:r w:rsidRPr="00755B5B">
        <w:rPr>
          <w:sz w:val="26"/>
          <w:szCs w:val="26"/>
        </w:rPr>
        <w:t xml:space="preserve">Количество жителей </w:t>
      </w:r>
      <w:r>
        <w:rPr>
          <w:sz w:val="26"/>
          <w:szCs w:val="26"/>
        </w:rPr>
        <w:t xml:space="preserve">в индивидуальных домах </w:t>
      </w:r>
      <w:r w:rsidRPr="00755B5B">
        <w:rPr>
          <w:sz w:val="26"/>
          <w:szCs w:val="26"/>
        </w:rPr>
        <w:t>может быть определено из факта пл</w:t>
      </w:r>
      <w:r w:rsidR="00E07E8C">
        <w:rPr>
          <w:sz w:val="26"/>
          <w:szCs w:val="26"/>
        </w:rPr>
        <w:t xml:space="preserve">ощади на 1 жителя, принимаемой </w:t>
      </w:r>
      <w:r w:rsidR="00C032BD">
        <w:rPr>
          <w:sz w:val="26"/>
          <w:szCs w:val="26"/>
        </w:rPr>
        <w:t>26</w:t>
      </w:r>
      <w:r>
        <w:rPr>
          <w:sz w:val="26"/>
          <w:szCs w:val="26"/>
        </w:rPr>
        <w:t>,</w:t>
      </w:r>
      <w:r w:rsidR="00C032BD">
        <w:rPr>
          <w:sz w:val="26"/>
          <w:szCs w:val="26"/>
        </w:rPr>
        <w:t>1</w:t>
      </w:r>
      <w:r>
        <w:rPr>
          <w:sz w:val="26"/>
          <w:szCs w:val="26"/>
        </w:rPr>
        <w:t>4</w:t>
      </w:r>
      <w:r w:rsidRPr="00755B5B">
        <w:rPr>
          <w:sz w:val="26"/>
          <w:szCs w:val="26"/>
        </w:rPr>
        <w:t xml:space="preserve"> м</w:t>
      </w:r>
      <w:r w:rsidRPr="00755B5B">
        <w:rPr>
          <w:sz w:val="26"/>
          <w:szCs w:val="26"/>
          <w:vertAlign w:val="superscript"/>
        </w:rPr>
        <w:t>2</w:t>
      </w:r>
      <w:r w:rsidRPr="00755B5B">
        <w:rPr>
          <w:sz w:val="26"/>
          <w:szCs w:val="26"/>
        </w:rPr>
        <w:t>/чел.</w:t>
      </w:r>
      <w:r>
        <w:rPr>
          <w:sz w:val="26"/>
          <w:szCs w:val="26"/>
        </w:rPr>
        <w:t xml:space="preserve"> </w:t>
      </w:r>
      <w:r w:rsidRPr="007946CA">
        <w:t>n</w:t>
      </w:r>
      <w:r w:rsidRPr="007946CA">
        <w:rPr>
          <w:vertAlign w:val="subscript"/>
        </w:rPr>
        <w:t>потр.</w:t>
      </w:r>
      <w:r>
        <w:t xml:space="preserve"> = </w:t>
      </w:r>
      <w:r w:rsidR="00C032BD">
        <w:t>150000</w:t>
      </w:r>
      <w:r>
        <w:t>/</w:t>
      </w:r>
      <w:r w:rsidR="00C032BD">
        <w:t>26,14</w:t>
      </w:r>
      <w:r>
        <w:t xml:space="preserve"> = </w:t>
      </w:r>
      <w:r w:rsidR="00C032BD">
        <w:t>5738</w:t>
      </w:r>
      <w:r>
        <w:t xml:space="preserve"> чел.</w:t>
      </w:r>
    </w:p>
    <w:p w:rsidR="00CF7743" w:rsidRPr="00755B5B" w:rsidRDefault="00CF7743" w:rsidP="00CF7743">
      <w:pPr>
        <w:jc w:val="both"/>
        <w:rPr>
          <w:sz w:val="26"/>
          <w:szCs w:val="26"/>
        </w:rPr>
      </w:pPr>
      <w:r w:rsidRPr="007946CA">
        <w:t>Q</w:t>
      </w:r>
      <w:r w:rsidRPr="007946CA">
        <w:rPr>
          <w:vertAlign w:val="subscript"/>
        </w:rPr>
        <w:t>гвс</w:t>
      </w:r>
      <w:r w:rsidRPr="007946CA">
        <w:t xml:space="preserve"> = </w:t>
      </w:r>
      <w:r>
        <w:t>100</w:t>
      </w:r>
      <w:r w:rsidRPr="007946CA">
        <w:t>*</w:t>
      </w:r>
      <w:r w:rsidR="00C032BD">
        <w:t>5738</w:t>
      </w:r>
      <w:r>
        <w:t>*365</w:t>
      </w:r>
      <w:r w:rsidRPr="007946CA">
        <w:rPr>
          <w:vertAlign w:val="subscript"/>
        </w:rPr>
        <w:t xml:space="preserve"> *</w:t>
      </w:r>
      <w:r>
        <w:t>0,052</w:t>
      </w:r>
      <w:r w:rsidRPr="007946CA">
        <w:t xml:space="preserve">/1000   </w:t>
      </w:r>
      <w:r>
        <w:t xml:space="preserve">= </w:t>
      </w:r>
      <w:r w:rsidR="00C032BD">
        <w:t xml:space="preserve">10890,7 </w:t>
      </w:r>
      <w:r w:rsidRPr="007946CA">
        <w:t>Гкал/год</w:t>
      </w:r>
    </w:p>
    <w:p w:rsidR="00CF7743" w:rsidRDefault="00CF7743" w:rsidP="00CF7743">
      <w:pPr>
        <w:jc w:val="both"/>
        <w:rPr>
          <w:sz w:val="26"/>
          <w:szCs w:val="26"/>
        </w:rPr>
      </w:pPr>
      <w:r w:rsidRPr="00755B5B">
        <w:rPr>
          <w:sz w:val="26"/>
          <w:szCs w:val="26"/>
        </w:rPr>
        <w:t xml:space="preserve">Расчетная тепловая нагрузка на ГВС </w:t>
      </w:r>
      <w:r>
        <w:rPr>
          <w:sz w:val="26"/>
          <w:szCs w:val="26"/>
        </w:rPr>
        <w:t>определяется как среднечасовая на эти цели.</w:t>
      </w:r>
    </w:p>
    <w:p w:rsidR="00CF7743" w:rsidRPr="00B12C48" w:rsidRDefault="00CF7743" w:rsidP="00CF7743">
      <w:pPr>
        <w:jc w:val="both"/>
        <w:rPr>
          <w:sz w:val="26"/>
          <w:szCs w:val="26"/>
        </w:rPr>
      </w:pPr>
      <w:r w:rsidRPr="00B12C48">
        <w:rPr>
          <w:sz w:val="26"/>
          <w:szCs w:val="26"/>
        </w:rPr>
        <w:t>Q</w:t>
      </w:r>
      <w:r w:rsidRPr="00B12C48">
        <w:rPr>
          <w:sz w:val="26"/>
          <w:szCs w:val="26"/>
          <w:vertAlign w:val="subscript"/>
        </w:rPr>
        <w:t>о гвс</w:t>
      </w:r>
      <w:r w:rsidRPr="00B12C48">
        <w:rPr>
          <w:sz w:val="26"/>
          <w:szCs w:val="26"/>
        </w:rPr>
        <w:t xml:space="preserve"> = </w:t>
      </w:r>
      <w:r w:rsidR="00C032BD">
        <w:rPr>
          <w:sz w:val="26"/>
          <w:szCs w:val="26"/>
        </w:rPr>
        <w:t>10890,7</w:t>
      </w:r>
      <w:r w:rsidRPr="00B12C48">
        <w:rPr>
          <w:sz w:val="26"/>
          <w:szCs w:val="26"/>
        </w:rPr>
        <w:t xml:space="preserve">/8760 = </w:t>
      </w:r>
      <w:r w:rsidR="00C032BD">
        <w:rPr>
          <w:sz w:val="26"/>
          <w:szCs w:val="26"/>
        </w:rPr>
        <w:t xml:space="preserve">1,243 </w:t>
      </w:r>
      <w:r w:rsidRPr="00B12C48">
        <w:rPr>
          <w:sz w:val="26"/>
          <w:szCs w:val="26"/>
        </w:rPr>
        <w:t>Гкал/ч</w:t>
      </w:r>
    </w:p>
    <w:p w:rsidR="00CF7743" w:rsidRPr="00755B5B" w:rsidRDefault="00CF7743" w:rsidP="00CF7743">
      <w:pPr>
        <w:tabs>
          <w:tab w:val="left" w:pos="0"/>
        </w:tabs>
        <w:spacing w:before="120" w:after="120"/>
        <w:jc w:val="both"/>
        <w:rPr>
          <w:sz w:val="26"/>
          <w:szCs w:val="26"/>
        </w:rPr>
      </w:pPr>
      <w:r w:rsidRPr="00755B5B">
        <w:rPr>
          <w:sz w:val="26"/>
          <w:szCs w:val="26"/>
        </w:rPr>
        <w:t>Для всего прироста площадей индивидуальной застройки увеличение потребления тепловой энергии на отопление будет составлять:</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инд.от.</w:t>
      </w:r>
      <w:r>
        <w:rPr>
          <w:sz w:val="26"/>
          <w:szCs w:val="26"/>
          <w:vertAlign w:val="subscript"/>
        </w:rPr>
        <w:t xml:space="preserve"> </w:t>
      </w:r>
      <w:r w:rsidRPr="00755B5B">
        <w:rPr>
          <w:sz w:val="26"/>
          <w:szCs w:val="26"/>
        </w:rPr>
        <w:t>= 1</w:t>
      </w:r>
      <w:r w:rsidR="00C032BD">
        <w:rPr>
          <w:sz w:val="26"/>
          <w:szCs w:val="26"/>
        </w:rPr>
        <w:t>94,2</w:t>
      </w:r>
      <w:r w:rsidRPr="00755B5B">
        <w:rPr>
          <w:sz w:val="26"/>
          <w:szCs w:val="26"/>
        </w:rPr>
        <w:t>*</w:t>
      </w:r>
      <w:r w:rsidR="00C032BD">
        <w:rPr>
          <w:bCs/>
          <w:sz w:val="26"/>
          <w:szCs w:val="26"/>
        </w:rPr>
        <w:t>1500</w:t>
      </w:r>
      <w:r>
        <w:rPr>
          <w:bCs/>
          <w:sz w:val="26"/>
          <w:szCs w:val="26"/>
        </w:rPr>
        <w:t>/1000</w:t>
      </w:r>
      <w:r w:rsidRPr="00755B5B">
        <w:rPr>
          <w:sz w:val="26"/>
          <w:szCs w:val="26"/>
        </w:rPr>
        <w:t xml:space="preserve"> = </w:t>
      </w:r>
      <w:r w:rsidR="00C032BD">
        <w:rPr>
          <w:sz w:val="26"/>
          <w:szCs w:val="26"/>
        </w:rPr>
        <w:t>291,3</w:t>
      </w:r>
      <w:r w:rsidRPr="00755B5B">
        <w:rPr>
          <w:sz w:val="26"/>
          <w:szCs w:val="26"/>
        </w:rPr>
        <w:t xml:space="preserve"> МВт*ч/год= </w:t>
      </w:r>
      <w:r w:rsidR="00C032BD">
        <w:rPr>
          <w:sz w:val="26"/>
          <w:szCs w:val="26"/>
        </w:rPr>
        <w:t>250,5</w:t>
      </w:r>
      <w:r w:rsidRPr="00755B5B">
        <w:rPr>
          <w:sz w:val="26"/>
          <w:szCs w:val="26"/>
        </w:rPr>
        <w:t xml:space="preserve"> Гкал/год.</w:t>
      </w:r>
    </w:p>
    <w:p w:rsidR="00CF7743" w:rsidRPr="00755B5B" w:rsidRDefault="00CF7743" w:rsidP="00CF7743">
      <w:pPr>
        <w:tabs>
          <w:tab w:val="left" w:pos="0"/>
        </w:tabs>
        <w:spacing w:before="120" w:after="120"/>
        <w:jc w:val="both"/>
        <w:rPr>
          <w:sz w:val="26"/>
          <w:szCs w:val="26"/>
        </w:rPr>
      </w:pPr>
      <w:r w:rsidRPr="00755B5B">
        <w:rPr>
          <w:sz w:val="26"/>
          <w:szCs w:val="26"/>
        </w:rPr>
        <w:lastRenderedPageBreak/>
        <w:t>Прирост среднечасовой тепловой нагрузки на отопление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0инд.от.</w:t>
      </w:r>
      <w:r w:rsidRPr="00755B5B">
        <w:rPr>
          <w:sz w:val="26"/>
          <w:szCs w:val="26"/>
        </w:rPr>
        <w:t xml:space="preserve"> = </w:t>
      </w:r>
      <w:r w:rsidR="00C032BD">
        <w:rPr>
          <w:sz w:val="26"/>
          <w:szCs w:val="26"/>
        </w:rPr>
        <w:t>250,5</w:t>
      </w:r>
      <w:r w:rsidRPr="00755B5B">
        <w:rPr>
          <w:sz w:val="26"/>
          <w:szCs w:val="26"/>
        </w:rPr>
        <w:t>/</w:t>
      </w:r>
      <w:r w:rsidR="00C032BD">
        <w:rPr>
          <w:sz w:val="26"/>
          <w:szCs w:val="26"/>
        </w:rPr>
        <w:t>5088</w:t>
      </w:r>
      <w:r w:rsidRPr="00755B5B">
        <w:rPr>
          <w:sz w:val="26"/>
          <w:szCs w:val="26"/>
        </w:rPr>
        <w:t>=0,0</w:t>
      </w:r>
      <w:r w:rsidR="00C032BD">
        <w:rPr>
          <w:sz w:val="26"/>
          <w:szCs w:val="26"/>
        </w:rPr>
        <w:t>4923</w:t>
      </w:r>
      <w:r w:rsidRPr="00755B5B">
        <w:rPr>
          <w:sz w:val="26"/>
          <w:szCs w:val="26"/>
        </w:rPr>
        <w:t xml:space="preserve"> Гкал/ч;</w:t>
      </w:r>
    </w:p>
    <w:p w:rsidR="00CF7743" w:rsidRPr="00755B5B" w:rsidRDefault="00CF7743" w:rsidP="00CF7743">
      <w:pPr>
        <w:tabs>
          <w:tab w:val="left" w:pos="0"/>
        </w:tabs>
        <w:spacing w:before="120" w:after="120"/>
        <w:jc w:val="both"/>
        <w:rPr>
          <w:sz w:val="26"/>
          <w:szCs w:val="26"/>
        </w:rPr>
      </w:pPr>
      <w:r w:rsidRPr="00755B5B">
        <w:rPr>
          <w:sz w:val="26"/>
          <w:szCs w:val="26"/>
        </w:rPr>
        <w:t>Прирост расчетной (максимальной) тепловой нагрузки на отопление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0инд.от.</w:t>
      </w:r>
      <w:r w:rsidRPr="00755B5B">
        <w:rPr>
          <w:sz w:val="26"/>
          <w:szCs w:val="26"/>
        </w:rPr>
        <w:t xml:space="preserve"> = 0,0</w:t>
      </w:r>
      <w:r w:rsidR="006B328F">
        <w:rPr>
          <w:sz w:val="26"/>
          <w:szCs w:val="26"/>
        </w:rPr>
        <w:t>4923</w:t>
      </w:r>
      <w:r w:rsidRPr="00755B5B">
        <w:rPr>
          <w:sz w:val="26"/>
          <w:szCs w:val="26"/>
        </w:rPr>
        <w:t>*(</w:t>
      </w:r>
      <w:r>
        <w:rPr>
          <w:sz w:val="26"/>
          <w:szCs w:val="26"/>
        </w:rPr>
        <w:t>20</w:t>
      </w:r>
      <w:r w:rsidRPr="00755B5B">
        <w:rPr>
          <w:sz w:val="26"/>
          <w:szCs w:val="26"/>
        </w:rPr>
        <w:t>+3</w:t>
      </w:r>
      <w:r w:rsidR="006B328F">
        <w:rPr>
          <w:sz w:val="26"/>
          <w:szCs w:val="26"/>
        </w:rPr>
        <w:t>2</w:t>
      </w:r>
      <w:r w:rsidRPr="00755B5B">
        <w:rPr>
          <w:sz w:val="26"/>
          <w:szCs w:val="26"/>
        </w:rPr>
        <w:t>)/(</w:t>
      </w:r>
      <w:r>
        <w:rPr>
          <w:sz w:val="26"/>
          <w:szCs w:val="26"/>
        </w:rPr>
        <w:t>20</w:t>
      </w:r>
      <w:r w:rsidRPr="00755B5B">
        <w:rPr>
          <w:sz w:val="26"/>
          <w:szCs w:val="26"/>
        </w:rPr>
        <w:t>+</w:t>
      </w:r>
      <w:r w:rsidR="006B328F">
        <w:rPr>
          <w:sz w:val="26"/>
          <w:szCs w:val="26"/>
        </w:rPr>
        <w:t>4,3</w:t>
      </w:r>
      <w:r w:rsidRPr="00755B5B">
        <w:rPr>
          <w:sz w:val="26"/>
          <w:szCs w:val="26"/>
        </w:rPr>
        <w:t>) = 0,</w:t>
      </w:r>
      <w:r w:rsidR="006B328F">
        <w:rPr>
          <w:sz w:val="26"/>
          <w:szCs w:val="26"/>
        </w:rPr>
        <w:t>1053</w:t>
      </w:r>
      <w:r w:rsidRPr="00755B5B">
        <w:rPr>
          <w:sz w:val="26"/>
          <w:szCs w:val="26"/>
        </w:rPr>
        <w:t xml:space="preserve"> Гкал/ч;</w:t>
      </w:r>
    </w:p>
    <w:p w:rsidR="00CF7743" w:rsidRPr="00755B5B" w:rsidRDefault="00CF7743" w:rsidP="00CF7743">
      <w:pPr>
        <w:tabs>
          <w:tab w:val="left" w:pos="0"/>
        </w:tabs>
        <w:spacing w:before="120" w:after="120"/>
        <w:jc w:val="both"/>
        <w:rPr>
          <w:sz w:val="26"/>
          <w:szCs w:val="26"/>
        </w:rPr>
      </w:pPr>
      <w:r w:rsidRPr="00755B5B">
        <w:rPr>
          <w:sz w:val="26"/>
          <w:szCs w:val="26"/>
        </w:rPr>
        <w:t xml:space="preserve">При средней обеспеченности жилой площадью </w:t>
      </w:r>
      <w:r w:rsidR="006B328F">
        <w:rPr>
          <w:sz w:val="26"/>
          <w:szCs w:val="26"/>
        </w:rPr>
        <w:t>26,14</w:t>
      </w:r>
      <w:r w:rsidRPr="00755B5B">
        <w:rPr>
          <w:sz w:val="26"/>
          <w:szCs w:val="26"/>
        </w:rPr>
        <w:t xml:space="preserve"> м</w:t>
      </w:r>
      <w:r w:rsidRPr="00755B5B">
        <w:rPr>
          <w:sz w:val="26"/>
          <w:szCs w:val="26"/>
          <w:vertAlign w:val="superscript"/>
        </w:rPr>
        <w:t>2</w:t>
      </w:r>
      <w:r w:rsidRPr="00755B5B">
        <w:rPr>
          <w:sz w:val="26"/>
          <w:szCs w:val="26"/>
        </w:rPr>
        <w:t>/чел. увеличение числа жителей в индивидуальных домах составит:</w:t>
      </w:r>
      <w:r>
        <w:rPr>
          <w:sz w:val="26"/>
          <w:szCs w:val="26"/>
        </w:rPr>
        <w:t xml:space="preserve"> ∆</w:t>
      </w:r>
      <w:r w:rsidRPr="0024710D">
        <w:rPr>
          <w:sz w:val="26"/>
          <w:szCs w:val="26"/>
        </w:rPr>
        <w:t xml:space="preserve"> </w:t>
      </w:r>
      <w:r w:rsidRPr="00BB509B">
        <w:rPr>
          <w:sz w:val="26"/>
          <w:szCs w:val="26"/>
        </w:rPr>
        <w:t>n</w:t>
      </w:r>
      <w:r w:rsidRPr="00BB509B">
        <w:rPr>
          <w:sz w:val="26"/>
          <w:szCs w:val="26"/>
          <w:vertAlign w:val="subscript"/>
        </w:rPr>
        <w:t>потр.</w:t>
      </w:r>
      <w:r w:rsidRPr="00BB509B">
        <w:rPr>
          <w:sz w:val="26"/>
          <w:szCs w:val="26"/>
        </w:rPr>
        <w:t xml:space="preserve"> </w:t>
      </w:r>
      <w:r>
        <w:rPr>
          <w:sz w:val="26"/>
          <w:szCs w:val="26"/>
        </w:rPr>
        <w:t>=</w:t>
      </w:r>
      <w:r w:rsidRPr="00755B5B">
        <w:rPr>
          <w:sz w:val="26"/>
          <w:szCs w:val="26"/>
        </w:rPr>
        <w:t xml:space="preserve"> </w:t>
      </w:r>
      <w:r w:rsidR="006B328F">
        <w:rPr>
          <w:bCs/>
          <w:sz w:val="26"/>
          <w:szCs w:val="26"/>
        </w:rPr>
        <w:t>1500</w:t>
      </w:r>
      <w:r w:rsidRPr="00755B5B">
        <w:rPr>
          <w:sz w:val="26"/>
          <w:szCs w:val="26"/>
        </w:rPr>
        <w:t>/</w:t>
      </w:r>
      <w:r w:rsidR="006B328F">
        <w:rPr>
          <w:sz w:val="26"/>
          <w:szCs w:val="26"/>
        </w:rPr>
        <w:t>26,14</w:t>
      </w:r>
      <w:r w:rsidRPr="00755B5B">
        <w:rPr>
          <w:sz w:val="26"/>
          <w:szCs w:val="26"/>
        </w:rPr>
        <w:t xml:space="preserve"> = </w:t>
      </w:r>
      <w:r w:rsidR="006B328F">
        <w:rPr>
          <w:sz w:val="26"/>
          <w:szCs w:val="26"/>
        </w:rPr>
        <w:t>57,4</w:t>
      </w:r>
      <w:r>
        <w:rPr>
          <w:sz w:val="26"/>
          <w:szCs w:val="26"/>
        </w:rPr>
        <w:t xml:space="preserve"> </w:t>
      </w:r>
      <w:r w:rsidRPr="00755B5B">
        <w:rPr>
          <w:sz w:val="26"/>
          <w:szCs w:val="26"/>
        </w:rPr>
        <w:t>чел./год.</w:t>
      </w:r>
    </w:p>
    <w:p w:rsidR="00CF7743" w:rsidRPr="00755B5B" w:rsidRDefault="00CF7743" w:rsidP="00CF7743">
      <w:pPr>
        <w:tabs>
          <w:tab w:val="left" w:pos="0"/>
        </w:tabs>
        <w:spacing w:before="120" w:after="120"/>
        <w:jc w:val="both"/>
        <w:rPr>
          <w:sz w:val="26"/>
          <w:szCs w:val="26"/>
        </w:rPr>
      </w:pPr>
      <w:r w:rsidRPr="00755B5B">
        <w:rPr>
          <w:sz w:val="26"/>
          <w:szCs w:val="26"/>
        </w:rPr>
        <w:t>Увеличение потребления горячей воды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ΔV</w:t>
      </w:r>
      <w:r w:rsidRPr="00755B5B">
        <w:rPr>
          <w:sz w:val="26"/>
          <w:szCs w:val="26"/>
        </w:rPr>
        <w:t>г. = 10</w:t>
      </w:r>
      <w:r>
        <w:rPr>
          <w:sz w:val="26"/>
          <w:szCs w:val="26"/>
        </w:rPr>
        <w:t>0</w:t>
      </w:r>
      <w:r w:rsidRPr="00755B5B">
        <w:rPr>
          <w:sz w:val="26"/>
          <w:szCs w:val="26"/>
        </w:rPr>
        <w:t>*</w:t>
      </w:r>
      <w:r w:rsidR="006B328F">
        <w:rPr>
          <w:sz w:val="26"/>
          <w:szCs w:val="26"/>
        </w:rPr>
        <w:t xml:space="preserve">57,4 </w:t>
      </w:r>
      <w:r w:rsidRPr="00755B5B">
        <w:rPr>
          <w:sz w:val="26"/>
          <w:szCs w:val="26"/>
        </w:rPr>
        <w:t>=</w:t>
      </w:r>
      <w:r w:rsidR="006B328F">
        <w:rPr>
          <w:sz w:val="26"/>
          <w:szCs w:val="26"/>
        </w:rPr>
        <w:t>5740</w:t>
      </w:r>
      <w:r w:rsidRPr="00755B5B">
        <w:rPr>
          <w:sz w:val="26"/>
          <w:szCs w:val="26"/>
        </w:rPr>
        <w:t xml:space="preserve"> л/сут. = </w:t>
      </w:r>
      <w:r w:rsidR="006B328F">
        <w:rPr>
          <w:sz w:val="26"/>
          <w:szCs w:val="26"/>
        </w:rPr>
        <w:t>5,74</w:t>
      </w:r>
      <w:r w:rsidRPr="00755B5B">
        <w:rPr>
          <w:sz w:val="26"/>
          <w:szCs w:val="26"/>
        </w:rPr>
        <w:t xml:space="preserve"> м</w:t>
      </w:r>
      <w:r w:rsidRPr="00755B5B">
        <w:rPr>
          <w:sz w:val="26"/>
          <w:szCs w:val="26"/>
          <w:vertAlign w:val="superscript"/>
        </w:rPr>
        <w:t>3</w:t>
      </w:r>
      <w:r w:rsidRPr="00755B5B">
        <w:rPr>
          <w:sz w:val="26"/>
          <w:szCs w:val="26"/>
        </w:rPr>
        <w:t xml:space="preserve">/сут. = </w:t>
      </w:r>
      <w:r w:rsidR="006B328F">
        <w:rPr>
          <w:sz w:val="26"/>
          <w:szCs w:val="26"/>
        </w:rPr>
        <w:t>2095,1</w:t>
      </w:r>
      <w:r>
        <w:rPr>
          <w:sz w:val="26"/>
          <w:szCs w:val="26"/>
        </w:rPr>
        <w:t xml:space="preserve"> </w:t>
      </w:r>
      <w:r w:rsidRPr="00755B5B">
        <w:rPr>
          <w:sz w:val="26"/>
          <w:szCs w:val="26"/>
        </w:rPr>
        <w:t>м</w:t>
      </w:r>
      <w:r w:rsidRPr="00755B5B">
        <w:rPr>
          <w:sz w:val="26"/>
          <w:szCs w:val="26"/>
          <w:vertAlign w:val="superscript"/>
        </w:rPr>
        <w:t>3</w:t>
      </w:r>
      <w:r w:rsidRPr="00755B5B">
        <w:rPr>
          <w:sz w:val="26"/>
          <w:szCs w:val="26"/>
        </w:rPr>
        <w:t>/год,</w:t>
      </w:r>
    </w:p>
    <w:p w:rsidR="00CF7743" w:rsidRPr="00755B5B" w:rsidRDefault="00CF7743" w:rsidP="00CF7743">
      <w:pPr>
        <w:tabs>
          <w:tab w:val="left" w:pos="0"/>
        </w:tabs>
        <w:spacing w:before="120" w:after="120"/>
        <w:jc w:val="both"/>
        <w:rPr>
          <w:sz w:val="26"/>
          <w:szCs w:val="26"/>
        </w:rPr>
      </w:pPr>
      <w:r w:rsidRPr="00755B5B">
        <w:rPr>
          <w:sz w:val="26"/>
          <w:szCs w:val="26"/>
        </w:rPr>
        <w:t>Что соответствует увеличению потребления тепловой энергии ГВС на величину:</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гвс</w:t>
      </w:r>
      <w:r w:rsidRPr="00755B5B">
        <w:rPr>
          <w:sz w:val="26"/>
          <w:szCs w:val="26"/>
        </w:rPr>
        <w:t xml:space="preserve">= </w:t>
      </w:r>
      <w:r w:rsidR="006B328F">
        <w:rPr>
          <w:sz w:val="26"/>
          <w:szCs w:val="26"/>
        </w:rPr>
        <w:t>2095,1</w:t>
      </w:r>
      <w:r w:rsidRPr="00755B5B">
        <w:rPr>
          <w:sz w:val="26"/>
          <w:szCs w:val="26"/>
        </w:rPr>
        <w:t>*0,05</w:t>
      </w:r>
      <w:r>
        <w:rPr>
          <w:sz w:val="26"/>
          <w:szCs w:val="26"/>
        </w:rPr>
        <w:t>2</w:t>
      </w:r>
      <w:r w:rsidRPr="00755B5B">
        <w:rPr>
          <w:sz w:val="26"/>
          <w:szCs w:val="26"/>
        </w:rPr>
        <w:t xml:space="preserve"> = </w:t>
      </w:r>
      <w:r w:rsidR="006B328F">
        <w:rPr>
          <w:sz w:val="26"/>
          <w:szCs w:val="26"/>
        </w:rPr>
        <w:t>108,95</w:t>
      </w:r>
      <w:r w:rsidRPr="00755B5B">
        <w:rPr>
          <w:sz w:val="26"/>
          <w:szCs w:val="26"/>
        </w:rPr>
        <w:t xml:space="preserve"> Гкал/год.</w:t>
      </w:r>
    </w:p>
    <w:p w:rsidR="00CF7743" w:rsidRPr="00755B5B" w:rsidRDefault="00CF7743" w:rsidP="00CF7743">
      <w:pPr>
        <w:tabs>
          <w:tab w:val="left" w:pos="0"/>
        </w:tabs>
        <w:spacing w:before="120" w:after="120"/>
        <w:jc w:val="both"/>
        <w:rPr>
          <w:sz w:val="26"/>
          <w:szCs w:val="26"/>
        </w:rPr>
      </w:pPr>
      <w:r w:rsidRPr="00755B5B">
        <w:rPr>
          <w:sz w:val="26"/>
          <w:szCs w:val="26"/>
        </w:rPr>
        <w:t>Прирост тепловой нагрузки на ГВС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0гвс</w:t>
      </w:r>
      <w:r w:rsidRPr="00755B5B">
        <w:rPr>
          <w:sz w:val="26"/>
          <w:szCs w:val="26"/>
        </w:rPr>
        <w:t xml:space="preserve"> = </w:t>
      </w:r>
      <w:r w:rsidR="006B328F">
        <w:rPr>
          <w:sz w:val="26"/>
          <w:szCs w:val="26"/>
        </w:rPr>
        <w:t>108,95</w:t>
      </w:r>
      <w:r w:rsidRPr="00755B5B">
        <w:rPr>
          <w:sz w:val="26"/>
          <w:szCs w:val="26"/>
        </w:rPr>
        <w:t>/</w:t>
      </w:r>
      <w:r>
        <w:rPr>
          <w:sz w:val="26"/>
          <w:szCs w:val="26"/>
        </w:rPr>
        <w:t>8760</w:t>
      </w:r>
      <w:r w:rsidRPr="00755B5B">
        <w:rPr>
          <w:sz w:val="26"/>
          <w:szCs w:val="26"/>
        </w:rPr>
        <w:t xml:space="preserve"> = 0,0</w:t>
      </w:r>
      <w:r w:rsidR="006B328F">
        <w:rPr>
          <w:sz w:val="26"/>
          <w:szCs w:val="26"/>
        </w:rPr>
        <w:t>124</w:t>
      </w:r>
      <w:r w:rsidRPr="00755B5B">
        <w:rPr>
          <w:sz w:val="26"/>
          <w:szCs w:val="26"/>
        </w:rPr>
        <w:t xml:space="preserve"> Гкал/ч</w:t>
      </w:r>
    </w:p>
    <w:p w:rsidR="00CF7743" w:rsidRPr="00755B5B" w:rsidRDefault="00CF7743" w:rsidP="00CF7743">
      <w:pPr>
        <w:tabs>
          <w:tab w:val="left" w:pos="0"/>
        </w:tabs>
        <w:spacing w:before="120" w:after="120"/>
        <w:jc w:val="both"/>
        <w:rPr>
          <w:sz w:val="26"/>
          <w:szCs w:val="26"/>
        </w:rPr>
      </w:pPr>
      <w:r w:rsidRPr="00755B5B">
        <w:rPr>
          <w:sz w:val="26"/>
          <w:szCs w:val="26"/>
        </w:rPr>
        <w:t>Ежегодный прирост расчетной (максимальной) тепловой нагрузки на отопление и ГВС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0инд.от.+ГВС</w:t>
      </w:r>
      <w:r w:rsidRPr="00755B5B">
        <w:rPr>
          <w:sz w:val="26"/>
          <w:szCs w:val="26"/>
        </w:rPr>
        <w:t xml:space="preserve"> = 0,</w:t>
      </w:r>
      <w:r w:rsidR="006B328F">
        <w:rPr>
          <w:sz w:val="26"/>
          <w:szCs w:val="26"/>
        </w:rPr>
        <w:t>1053+0,0124</w:t>
      </w:r>
      <w:r>
        <w:rPr>
          <w:sz w:val="26"/>
          <w:szCs w:val="26"/>
        </w:rPr>
        <w:t xml:space="preserve"> </w:t>
      </w:r>
      <w:r w:rsidRPr="00755B5B">
        <w:rPr>
          <w:sz w:val="26"/>
          <w:szCs w:val="26"/>
        </w:rPr>
        <w:t>= 0,</w:t>
      </w:r>
      <w:r w:rsidR="006B328F">
        <w:rPr>
          <w:sz w:val="26"/>
          <w:szCs w:val="26"/>
        </w:rPr>
        <w:t>1177</w:t>
      </w:r>
      <w:r>
        <w:rPr>
          <w:sz w:val="26"/>
          <w:szCs w:val="26"/>
        </w:rPr>
        <w:t xml:space="preserve"> </w:t>
      </w:r>
      <w:r w:rsidRPr="00755B5B">
        <w:rPr>
          <w:sz w:val="26"/>
          <w:szCs w:val="26"/>
        </w:rPr>
        <w:t>Гкал/ч</w:t>
      </w:r>
    </w:p>
    <w:p w:rsidR="00CF7743" w:rsidRPr="00755B5B" w:rsidRDefault="00CF7743" w:rsidP="00CF7743">
      <w:pPr>
        <w:tabs>
          <w:tab w:val="left" w:pos="0"/>
        </w:tabs>
        <w:spacing w:before="120" w:after="120"/>
        <w:jc w:val="both"/>
        <w:rPr>
          <w:sz w:val="26"/>
          <w:szCs w:val="26"/>
        </w:rPr>
      </w:pPr>
      <w:r w:rsidRPr="00755B5B">
        <w:rPr>
          <w:sz w:val="26"/>
          <w:szCs w:val="26"/>
        </w:rPr>
        <w:t>В абсолютном выражении прирост потребления тепловой энергии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инд.от.+ГВС</w:t>
      </w:r>
      <w:r w:rsidRPr="00755B5B">
        <w:rPr>
          <w:sz w:val="26"/>
          <w:szCs w:val="26"/>
        </w:rPr>
        <w:t xml:space="preserve"> = </w:t>
      </w:r>
      <w:r w:rsidR="006B328F">
        <w:rPr>
          <w:sz w:val="26"/>
          <w:szCs w:val="26"/>
        </w:rPr>
        <w:t>250,5</w:t>
      </w:r>
      <w:r w:rsidRPr="00755B5B">
        <w:rPr>
          <w:sz w:val="26"/>
          <w:szCs w:val="26"/>
        </w:rPr>
        <w:t>+</w:t>
      </w:r>
      <w:r w:rsidR="006B328F">
        <w:rPr>
          <w:sz w:val="26"/>
          <w:szCs w:val="26"/>
        </w:rPr>
        <w:t>108,95</w:t>
      </w:r>
      <w:r w:rsidRPr="00755B5B">
        <w:rPr>
          <w:sz w:val="26"/>
          <w:szCs w:val="26"/>
        </w:rPr>
        <w:t xml:space="preserve"> = </w:t>
      </w:r>
      <w:r w:rsidR="006B328F">
        <w:rPr>
          <w:sz w:val="26"/>
          <w:szCs w:val="26"/>
        </w:rPr>
        <w:t>359,5</w:t>
      </w:r>
      <w:r>
        <w:rPr>
          <w:sz w:val="26"/>
          <w:szCs w:val="26"/>
        </w:rPr>
        <w:t xml:space="preserve"> </w:t>
      </w:r>
      <w:r w:rsidRPr="00755B5B">
        <w:rPr>
          <w:sz w:val="26"/>
          <w:szCs w:val="26"/>
        </w:rPr>
        <w:t>Гкал/год</w:t>
      </w:r>
    </w:p>
    <w:p w:rsidR="00CF7743" w:rsidRPr="00755B5B" w:rsidRDefault="00CF7743" w:rsidP="00CF7743">
      <w:pPr>
        <w:tabs>
          <w:tab w:val="left" w:pos="0"/>
        </w:tabs>
        <w:spacing w:before="120" w:after="120"/>
        <w:jc w:val="both"/>
        <w:rPr>
          <w:sz w:val="26"/>
          <w:szCs w:val="26"/>
        </w:rPr>
      </w:pPr>
      <w:r w:rsidRPr="00755B5B">
        <w:rPr>
          <w:sz w:val="26"/>
          <w:szCs w:val="26"/>
        </w:rPr>
        <w:t>Существующее потребление тепловой энергии на отопление имеющегося индивидуального жилого фонда составляет:</w:t>
      </w:r>
    </w:p>
    <w:p w:rsidR="00CF7743" w:rsidRPr="00755B5B" w:rsidRDefault="00CF7743" w:rsidP="00CF7743">
      <w:pPr>
        <w:tabs>
          <w:tab w:val="left" w:pos="0"/>
        </w:tabs>
        <w:spacing w:before="120" w:after="120"/>
        <w:jc w:val="both"/>
        <w:rPr>
          <w:sz w:val="26"/>
          <w:szCs w:val="26"/>
        </w:rPr>
      </w:pPr>
      <w:r w:rsidRPr="00755B5B">
        <w:rPr>
          <w:sz w:val="26"/>
          <w:szCs w:val="26"/>
          <w:lang w:val="en-US"/>
        </w:rPr>
        <w:t>Q</w:t>
      </w:r>
      <w:r w:rsidRPr="00755B5B">
        <w:rPr>
          <w:sz w:val="26"/>
          <w:szCs w:val="26"/>
          <w:vertAlign w:val="subscript"/>
        </w:rPr>
        <w:t>инд.от.</w:t>
      </w:r>
      <w:r w:rsidRPr="00755B5B">
        <w:rPr>
          <w:sz w:val="26"/>
          <w:szCs w:val="26"/>
        </w:rPr>
        <w:t xml:space="preserve"> = </w:t>
      </w:r>
      <w:r w:rsidRPr="00755B5B">
        <w:rPr>
          <w:bCs/>
          <w:sz w:val="26"/>
          <w:szCs w:val="26"/>
        </w:rPr>
        <w:t>1</w:t>
      </w:r>
      <w:r w:rsidR="006B328F">
        <w:rPr>
          <w:bCs/>
          <w:sz w:val="26"/>
          <w:szCs w:val="26"/>
        </w:rPr>
        <w:t>94,2</w:t>
      </w:r>
      <w:r w:rsidRPr="00755B5B">
        <w:rPr>
          <w:bCs/>
          <w:sz w:val="26"/>
          <w:szCs w:val="26"/>
        </w:rPr>
        <w:t>*</w:t>
      </w:r>
      <w:r w:rsidR="006B328F">
        <w:rPr>
          <w:sz w:val="26"/>
          <w:szCs w:val="26"/>
        </w:rPr>
        <w:t>150000</w:t>
      </w:r>
      <w:r w:rsidRPr="00755B5B">
        <w:rPr>
          <w:sz w:val="26"/>
          <w:szCs w:val="26"/>
        </w:rPr>
        <w:t xml:space="preserve"> = </w:t>
      </w:r>
      <w:r w:rsidR="006B328F">
        <w:rPr>
          <w:sz w:val="26"/>
          <w:szCs w:val="26"/>
        </w:rPr>
        <w:t>29130</w:t>
      </w:r>
      <w:r w:rsidRPr="00755B5B">
        <w:rPr>
          <w:sz w:val="26"/>
          <w:szCs w:val="26"/>
        </w:rPr>
        <w:t xml:space="preserve"> МВт*ч/год = </w:t>
      </w:r>
      <w:r w:rsidR="006B328F">
        <w:rPr>
          <w:sz w:val="26"/>
          <w:szCs w:val="26"/>
        </w:rPr>
        <w:t>25051,8</w:t>
      </w:r>
      <w:r>
        <w:rPr>
          <w:sz w:val="26"/>
          <w:szCs w:val="26"/>
        </w:rPr>
        <w:t xml:space="preserve"> </w:t>
      </w:r>
      <w:r w:rsidRPr="00755B5B">
        <w:rPr>
          <w:sz w:val="26"/>
          <w:szCs w:val="26"/>
        </w:rPr>
        <w:t>Гкал/год</w:t>
      </w:r>
    </w:p>
    <w:p w:rsidR="00CF7743" w:rsidRPr="00755B5B" w:rsidRDefault="00CF7743" w:rsidP="00CF7743">
      <w:pPr>
        <w:tabs>
          <w:tab w:val="left" w:pos="0"/>
        </w:tabs>
        <w:spacing w:before="120" w:after="120"/>
        <w:jc w:val="both"/>
        <w:rPr>
          <w:sz w:val="26"/>
          <w:szCs w:val="26"/>
        </w:rPr>
      </w:pPr>
      <w:r w:rsidRPr="00755B5B">
        <w:rPr>
          <w:sz w:val="26"/>
          <w:szCs w:val="26"/>
        </w:rPr>
        <w:t>Расчетная тепловая нагрузка на отопление имеющегося индивидуального жилого фонда составляет:</w:t>
      </w:r>
    </w:p>
    <w:p w:rsidR="00CF7743" w:rsidRPr="00755B5B" w:rsidRDefault="00CF7743" w:rsidP="00CF7743">
      <w:pPr>
        <w:tabs>
          <w:tab w:val="left" w:pos="0"/>
        </w:tabs>
        <w:spacing w:before="120" w:after="120"/>
        <w:jc w:val="both"/>
        <w:rPr>
          <w:sz w:val="26"/>
          <w:szCs w:val="26"/>
        </w:rPr>
      </w:pPr>
      <w:r w:rsidRPr="00755B5B">
        <w:rPr>
          <w:sz w:val="26"/>
          <w:szCs w:val="26"/>
          <w:lang w:val="en-US"/>
        </w:rPr>
        <w:t>Q</w:t>
      </w:r>
      <w:r w:rsidRPr="00755B5B">
        <w:rPr>
          <w:sz w:val="26"/>
          <w:szCs w:val="26"/>
          <w:vertAlign w:val="subscript"/>
        </w:rPr>
        <w:t>0инд.от.</w:t>
      </w:r>
      <w:r w:rsidRPr="00755B5B">
        <w:rPr>
          <w:sz w:val="26"/>
          <w:szCs w:val="26"/>
        </w:rPr>
        <w:t xml:space="preserve"> = (</w:t>
      </w:r>
      <w:r w:rsidR="006B328F">
        <w:rPr>
          <w:sz w:val="26"/>
          <w:szCs w:val="26"/>
        </w:rPr>
        <w:t>25051,8</w:t>
      </w:r>
      <w:r w:rsidRPr="00755B5B">
        <w:rPr>
          <w:sz w:val="26"/>
          <w:szCs w:val="26"/>
        </w:rPr>
        <w:t>/</w:t>
      </w:r>
      <w:r w:rsidR="006B328F">
        <w:rPr>
          <w:sz w:val="26"/>
          <w:szCs w:val="26"/>
        </w:rPr>
        <w:t>5088</w:t>
      </w:r>
      <w:r w:rsidRPr="00755B5B">
        <w:rPr>
          <w:sz w:val="26"/>
          <w:szCs w:val="26"/>
        </w:rPr>
        <w:t>)*(</w:t>
      </w:r>
      <w:r>
        <w:rPr>
          <w:sz w:val="26"/>
          <w:szCs w:val="26"/>
        </w:rPr>
        <w:t>20</w:t>
      </w:r>
      <w:r w:rsidRPr="00755B5B">
        <w:rPr>
          <w:sz w:val="26"/>
          <w:szCs w:val="26"/>
        </w:rPr>
        <w:t>+3</w:t>
      </w:r>
      <w:r w:rsidR="006B328F">
        <w:rPr>
          <w:sz w:val="26"/>
          <w:szCs w:val="26"/>
        </w:rPr>
        <w:t>2</w:t>
      </w:r>
      <w:r w:rsidRPr="00755B5B">
        <w:rPr>
          <w:sz w:val="26"/>
          <w:szCs w:val="26"/>
        </w:rPr>
        <w:t>)/(</w:t>
      </w:r>
      <w:r>
        <w:rPr>
          <w:sz w:val="26"/>
          <w:szCs w:val="26"/>
        </w:rPr>
        <w:t>20</w:t>
      </w:r>
      <w:r w:rsidRPr="00755B5B">
        <w:rPr>
          <w:sz w:val="26"/>
          <w:szCs w:val="26"/>
        </w:rPr>
        <w:t>+</w:t>
      </w:r>
      <w:r w:rsidR="006B328F">
        <w:rPr>
          <w:sz w:val="26"/>
          <w:szCs w:val="26"/>
        </w:rPr>
        <w:t>4,3</w:t>
      </w:r>
      <w:r w:rsidRPr="00755B5B">
        <w:rPr>
          <w:sz w:val="26"/>
          <w:szCs w:val="26"/>
        </w:rPr>
        <w:t xml:space="preserve">) = </w:t>
      </w:r>
      <w:r w:rsidR="006B328F">
        <w:rPr>
          <w:sz w:val="26"/>
          <w:szCs w:val="26"/>
        </w:rPr>
        <w:t xml:space="preserve">10,536 </w:t>
      </w:r>
      <w:r w:rsidRPr="00755B5B">
        <w:rPr>
          <w:sz w:val="26"/>
          <w:szCs w:val="26"/>
        </w:rPr>
        <w:t>Гкал/ч.</w:t>
      </w:r>
    </w:p>
    <w:p w:rsidR="00CF7743" w:rsidRPr="00755B5B" w:rsidRDefault="006B328F" w:rsidP="00EC73FD">
      <w:pPr>
        <w:tabs>
          <w:tab w:val="left" w:pos="0"/>
        </w:tabs>
        <w:spacing w:before="120" w:after="120"/>
        <w:ind w:firstLine="567"/>
        <w:jc w:val="both"/>
        <w:rPr>
          <w:sz w:val="26"/>
          <w:szCs w:val="26"/>
        </w:rPr>
      </w:pPr>
      <w:r w:rsidRPr="00E0460F">
        <w:rPr>
          <w:sz w:val="26"/>
          <w:szCs w:val="26"/>
        </w:rPr>
        <w:t>При отсутствии газовых водонагревателей горячее водоснабжение индивидуального жилого фонда производится с помощью твердотопливных и</w:t>
      </w:r>
      <w:r>
        <w:rPr>
          <w:sz w:val="26"/>
          <w:szCs w:val="26"/>
        </w:rPr>
        <w:t>ли</w:t>
      </w:r>
      <w:r w:rsidRPr="00E0460F">
        <w:rPr>
          <w:sz w:val="26"/>
          <w:szCs w:val="26"/>
        </w:rPr>
        <w:t xml:space="preserve"> электрических водонагревателей. Для помывки людей используется муниципальная баня.</w:t>
      </w:r>
      <w:r w:rsidR="00CF7743" w:rsidRPr="00755B5B">
        <w:rPr>
          <w:sz w:val="26"/>
          <w:szCs w:val="26"/>
        </w:rPr>
        <w:t xml:space="preserve"> </w:t>
      </w:r>
    </w:p>
    <w:p w:rsidR="00CF7743" w:rsidRPr="006B328F" w:rsidRDefault="00CF7743" w:rsidP="00CF7743">
      <w:pPr>
        <w:pStyle w:val="ConsPlusNormal"/>
        <w:widowControl/>
        <w:tabs>
          <w:tab w:val="left" w:pos="0"/>
        </w:tabs>
        <w:spacing w:before="120" w:after="120"/>
        <w:rPr>
          <w:rFonts w:ascii="Times New Roman" w:hAnsi="Times New Roman" w:cs="Times New Roman"/>
          <w:sz w:val="26"/>
          <w:szCs w:val="26"/>
        </w:rPr>
      </w:pPr>
      <w:r w:rsidRPr="006B328F">
        <w:rPr>
          <w:rFonts w:ascii="Times New Roman" w:hAnsi="Times New Roman" w:cs="Times New Roman"/>
          <w:sz w:val="26"/>
          <w:szCs w:val="26"/>
        </w:rPr>
        <w:t xml:space="preserve">Исходные данные и результаты вычислений перспективных тепловых нагрузок приведены в таблице 2.1.1. Перспективное потребление тепловой энергии в системах теплоснабжения </w:t>
      </w:r>
      <w:r w:rsidR="003F29DD">
        <w:rPr>
          <w:rFonts w:ascii="Times New Roman" w:hAnsi="Times New Roman" w:cs="Times New Roman"/>
          <w:sz w:val="26"/>
          <w:szCs w:val="26"/>
        </w:rPr>
        <w:t>городского</w:t>
      </w:r>
      <w:r w:rsidRPr="006B328F">
        <w:rPr>
          <w:rFonts w:ascii="Times New Roman" w:hAnsi="Times New Roman" w:cs="Times New Roman"/>
          <w:sz w:val="26"/>
          <w:szCs w:val="26"/>
        </w:rPr>
        <w:t xml:space="preserve"> поселения </w:t>
      </w:r>
      <w:r w:rsidR="003F29DD">
        <w:rPr>
          <w:rFonts w:ascii="Times New Roman" w:hAnsi="Times New Roman" w:cs="Times New Roman"/>
          <w:sz w:val="26"/>
          <w:szCs w:val="26"/>
        </w:rPr>
        <w:t xml:space="preserve">город Макарьев </w:t>
      </w:r>
      <w:r w:rsidRPr="006B328F">
        <w:rPr>
          <w:rFonts w:ascii="Times New Roman" w:hAnsi="Times New Roman" w:cs="Times New Roman"/>
          <w:sz w:val="26"/>
          <w:szCs w:val="26"/>
        </w:rPr>
        <w:t>приведено в таблице 3.1.</w:t>
      </w:r>
      <w:r w:rsidR="000B2938">
        <w:rPr>
          <w:rFonts w:ascii="Times New Roman" w:hAnsi="Times New Roman" w:cs="Times New Roman"/>
          <w:sz w:val="26"/>
          <w:szCs w:val="26"/>
        </w:rPr>
        <w:t>1</w:t>
      </w:r>
      <w:r w:rsidRPr="006B328F">
        <w:rPr>
          <w:rFonts w:ascii="Times New Roman" w:hAnsi="Times New Roman" w:cs="Times New Roman"/>
          <w:sz w:val="26"/>
          <w:szCs w:val="26"/>
        </w:rPr>
        <w:t>.</w:t>
      </w:r>
    </w:p>
    <w:p w:rsidR="00CF7743" w:rsidRDefault="00CF7743" w:rsidP="007A7372">
      <w:pPr>
        <w:pStyle w:val="ConsPlusNormal"/>
        <w:widowControl/>
        <w:tabs>
          <w:tab w:val="left" w:pos="0"/>
        </w:tabs>
        <w:spacing w:before="120" w:after="120"/>
        <w:rPr>
          <w:rFonts w:ascii="Times New Roman" w:hAnsi="Times New Roman" w:cs="Times New Roman"/>
          <w:sz w:val="26"/>
          <w:szCs w:val="26"/>
        </w:rPr>
      </w:pPr>
    </w:p>
    <w:p w:rsidR="00CF7743" w:rsidRDefault="00CF7743" w:rsidP="007A7372">
      <w:pPr>
        <w:pStyle w:val="ConsPlusNormal"/>
        <w:widowControl/>
        <w:tabs>
          <w:tab w:val="left" w:pos="0"/>
        </w:tabs>
        <w:spacing w:before="120" w:after="120"/>
        <w:rPr>
          <w:rFonts w:ascii="Times New Roman" w:hAnsi="Times New Roman" w:cs="Times New Roman"/>
          <w:sz w:val="26"/>
          <w:szCs w:val="26"/>
        </w:rPr>
      </w:pPr>
    </w:p>
    <w:p w:rsidR="00CF7743" w:rsidRDefault="00CF7743" w:rsidP="007A7372">
      <w:pPr>
        <w:pStyle w:val="ConsPlusNormal"/>
        <w:widowControl/>
        <w:tabs>
          <w:tab w:val="left" w:pos="0"/>
        </w:tabs>
        <w:spacing w:before="120" w:after="120"/>
        <w:rPr>
          <w:rFonts w:ascii="Times New Roman" w:hAnsi="Times New Roman" w:cs="Times New Roman"/>
          <w:sz w:val="26"/>
          <w:szCs w:val="26"/>
        </w:rPr>
      </w:pPr>
    </w:p>
    <w:p w:rsidR="00CF7743" w:rsidRPr="00E0460F" w:rsidRDefault="00CF7743" w:rsidP="007A7372">
      <w:pPr>
        <w:pStyle w:val="ConsPlusNormal"/>
        <w:widowControl/>
        <w:tabs>
          <w:tab w:val="left" w:pos="0"/>
        </w:tabs>
        <w:spacing w:before="120" w:after="120"/>
        <w:rPr>
          <w:rFonts w:ascii="Times New Roman" w:hAnsi="Times New Roman" w:cs="Times New Roman"/>
          <w:sz w:val="26"/>
          <w:szCs w:val="26"/>
        </w:rPr>
      </w:pPr>
    </w:p>
    <w:p w:rsidR="007A7372" w:rsidRDefault="007A7372" w:rsidP="00E0460F">
      <w:pPr>
        <w:ind w:firstLine="567"/>
        <w:sectPr w:rsidR="007A7372" w:rsidSect="007A7372">
          <w:pgSz w:w="11906" w:h="16838"/>
          <w:pgMar w:top="851" w:right="567" w:bottom="709" w:left="1134" w:header="568" w:footer="400" w:gutter="0"/>
          <w:cols w:space="720"/>
          <w:docGrid w:linePitch="360"/>
        </w:sectPr>
      </w:pPr>
    </w:p>
    <w:p w:rsidR="005D7231" w:rsidRDefault="005D7231" w:rsidP="007A7372">
      <w:pPr>
        <w:jc w:val="right"/>
        <w:rPr>
          <w:sz w:val="26"/>
          <w:szCs w:val="26"/>
        </w:rPr>
      </w:pPr>
    </w:p>
    <w:p w:rsidR="007A7372" w:rsidRDefault="007A7372" w:rsidP="007A7372">
      <w:pPr>
        <w:jc w:val="right"/>
        <w:rPr>
          <w:sz w:val="26"/>
          <w:szCs w:val="26"/>
        </w:rPr>
      </w:pPr>
      <w:r w:rsidRPr="00E0460F">
        <w:rPr>
          <w:sz w:val="26"/>
          <w:szCs w:val="26"/>
        </w:rPr>
        <w:t xml:space="preserve">Таблица </w:t>
      </w:r>
      <w:r w:rsidR="000B2938">
        <w:rPr>
          <w:sz w:val="26"/>
          <w:szCs w:val="26"/>
        </w:rPr>
        <w:t>2</w:t>
      </w:r>
      <w:r w:rsidRPr="00E0460F">
        <w:rPr>
          <w:sz w:val="26"/>
          <w:szCs w:val="26"/>
        </w:rPr>
        <w:t>.1.1</w:t>
      </w:r>
    </w:p>
    <w:p w:rsidR="000B2938" w:rsidRPr="000B2938" w:rsidRDefault="000B2938" w:rsidP="000B2938">
      <w:pPr>
        <w:spacing w:after="120"/>
        <w:jc w:val="center"/>
      </w:pPr>
      <w:r>
        <w:rPr>
          <w:bCs/>
          <w:sz w:val="26"/>
          <w:szCs w:val="26"/>
        </w:rPr>
        <w:t>Перспективный б</w:t>
      </w:r>
      <w:r w:rsidRPr="000B2938">
        <w:rPr>
          <w:bCs/>
          <w:sz w:val="26"/>
          <w:szCs w:val="26"/>
        </w:rPr>
        <w:t xml:space="preserve">аланс тепловой мощности и тепловой нагрузки </w:t>
      </w:r>
      <w:r w:rsidRPr="000B2938">
        <w:rPr>
          <w:color w:val="000000"/>
          <w:sz w:val="26"/>
          <w:szCs w:val="26"/>
        </w:rPr>
        <w:t>в систем</w:t>
      </w:r>
      <w:r>
        <w:rPr>
          <w:color w:val="000000"/>
          <w:sz w:val="26"/>
          <w:szCs w:val="26"/>
        </w:rPr>
        <w:t>ах</w:t>
      </w:r>
      <w:r w:rsidRPr="000B2938">
        <w:rPr>
          <w:color w:val="000000"/>
          <w:sz w:val="26"/>
          <w:szCs w:val="26"/>
        </w:rPr>
        <w:t xml:space="preserve"> теплоснабжения городского поселения</w:t>
      </w:r>
      <w:r w:rsidRPr="000B2938">
        <w:rPr>
          <w:bCs/>
          <w:sz w:val="26"/>
          <w:szCs w:val="26"/>
        </w:rPr>
        <w:t>, Гкал/ч</w:t>
      </w:r>
    </w:p>
    <w:tbl>
      <w:tblPr>
        <w:tblW w:w="15592" w:type="dxa"/>
        <w:tblInd w:w="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5" w:type="dxa"/>
          <w:right w:w="55" w:type="dxa"/>
        </w:tblCellMar>
        <w:tblLook w:val="0000" w:firstRow="0" w:lastRow="0" w:firstColumn="0" w:lastColumn="0" w:noHBand="0" w:noVBand="0"/>
      </w:tblPr>
      <w:tblGrid>
        <w:gridCol w:w="2693"/>
        <w:gridCol w:w="850"/>
        <w:gridCol w:w="851"/>
        <w:gridCol w:w="851"/>
        <w:gridCol w:w="850"/>
        <w:gridCol w:w="851"/>
        <w:gridCol w:w="850"/>
        <w:gridCol w:w="851"/>
        <w:gridCol w:w="850"/>
        <w:gridCol w:w="850"/>
        <w:gridCol w:w="851"/>
        <w:gridCol w:w="850"/>
        <w:gridCol w:w="851"/>
        <w:gridCol w:w="850"/>
        <w:gridCol w:w="992"/>
        <w:gridCol w:w="851"/>
      </w:tblGrid>
      <w:tr w:rsidR="00E14B3E" w:rsidTr="00BE1B19">
        <w:tc>
          <w:tcPr>
            <w:tcW w:w="2693" w:type="dxa"/>
            <w:shd w:val="clear" w:color="auto" w:fill="auto"/>
          </w:tcPr>
          <w:p w:rsidR="00E14B3E" w:rsidRPr="00372038" w:rsidRDefault="00E14B3E" w:rsidP="007A7372">
            <w:pPr>
              <w:pStyle w:val="af1"/>
              <w:snapToGrid w:val="0"/>
              <w:rPr>
                <w:sz w:val="22"/>
              </w:rPr>
            </w:pPr>
            <w:r w:rsidRPr="00372038">
              <w:rPr>
                <w:sz w:val="22"/>
              </w:rPr>
              <w:t>Показатели баланса</w:t>
            </w:r>
          </w:p>
        </w:tc>
        <w:tc>
          <w:tcPr>
            <w:tcW w:w="850" w:type="dxa"/>
            <w:shd w:val="clear" w:color="auto" w:fill="auto"/>
            <w:vAlign w:val="center"/>
          </w:tcPr>
          <w:p w:rsidR="00E14B3E" w:rsidRDefault="00E14B3E">
            <w:pPr>
              <w:jc w:val="center"/>
              <w:rPr>
                <w:color w:val="000000"/>
                <w:sz w:val="22"/>
              </w:rPr>
            </w:pPr>
            <w:r>
              <w:rPr>
                <w:color w:val="000000"/>
                <w:sz w:val="22"/>
              </w:rPr>
              <w:t>2014г.</w:t>
            </w:r>
          </w:p>
        </w:tc>
        <w:tc>
          <w:tcPr>
            <w:tcW w:w="851" w:type="dxa"/>
            <w:shd w:val="clear" w:color="auto" w:fill="auto"/>
            <w:vAlign w:val="center"/>
          </w:tcPr>
          <w:p w:rsidR="00E14B3E" w:rsidRDefault="00E14B3E">
            <w:pPr>
              <w:jc w:val="center"/>
              <w:rPr>
                <w:color w:val="000000"/>
                <w:sz w:val="22"/>
              </w:rPr>
            </w:pPr>
            <w:r>
              <w:rPr>
                <w:color w:val="000000"/>
                <w:sz w:val="22"/>
              </w:rPr>
              <w:t>2015г.</w:t>
            </w:r>
          </w:p>
        </w:tc>
        <w:tc>
          <w:tcPr>
            <w:tcW w:w="851" w:type="dxa"/>
            <w:shd w:val="clear" w:color="auto" w:fill="auto"/>
            <w:vAlign w:val="center"/>
          </w:tcPr>
          <w:p w:rsidR="00E14B3E" w:rsidRDefault="00E14B3E">
            <w:pPr>
              <w:jc w:val="center"/>
              <w:rPr>
                <w:color w:val="000000"/>
                <w:sz w:val="22"/>
              </w:rPr>
            </w:pPr>
            <w:r>
              <w:rPr>
                <w:color w:val="000000"/>
                <w:sz w:val="22"/>
              </w:rPr>
              <w:t>2016г.</w:t>
            </w:r>
          </w:p>
        </w:tc>
        <w:tc>
          <w:tcPr>
            <w:tcW w:w="850" w:type="dxa"/>
            <w:shd w:val="clear" w:color="auto" w:fill="auto"/>
            <w:vAlign w:val="center"/>
          </w:tcPr>
          <w:p w:rsidR="00E14B3E" w:rsidRDefault="00E14B3E">
            <w:pPr>
              <w:jc w:val="center"/>
              <w:rPr>
                <w:color w:val="000000"/>
                <w:sz w:val="22"/>
              </w:rPr>
            </w:pPr>
            <w:r>
              <w:rPr>
                <w:color w:val="000000"/>
                <w:sz w:val="22"/>
              </w:rPr>
              <w:t>2017г.</w:t>
            </w:r>
          </w:p>
        </w:tc>
        <w:tc>
          <w:tcPr>
            <w:tcW w:w="851" w:type="dxa"/>
            <w:shd w:val="clear" w:color="auto" w:fill="auto"/>
            <w:vAlign w:val="center"/>
          </w:tcPr>
          <w:p w:rsidR="00E14B3E" w:rsidRDefault="00E14B3E">
            <w:pPr>
              <w:jc w:val="center"/>
              <w:rPr>
                <w:color w:val="000000"/>
                <w:sz w:val="22"/>
              </w:rPr>
            </w:pPr>
            <w:r>
              <w:rPr>
                <w:color w:val="000000"/>
                <w:sz w:val="22"/>
              </w:rPr>
              <w:t>2018г.</w:t>
            </w:r>
          </w:p>
        </w:tc>
        <w:tc>
          <w:tcPr>
            <w:tcW w:w="850" w:type="dxa"/>
            <w:shd w:val="clear" w:color="auto" w:fill="auto"/>
            <w:vAlign w:val="center"/>
          </w:tcPr>
          <w:p w:rsidR="00E14B3E" w:rsidRDefault="00E14B3E">
            <w:pPr>
              <w:jc w:val="center"/>
              <w:rPr>
                <w:color w:val="000000"/>
                <w:sz w:val="22"/>
              </w:rPr>
            </w:pPr>
            <w:r>
              <w:rPr>
                <w:color w:val="000000"/>
                <w:sz w:val="22"/>
              </w:rPr>
              <w:t>2019г.</w:t>
            </w:r>
          </w:p>
        </w:tc>
        <w:tc>
          <w:tcPr>
            <w:tcW w:w="851" w:type="dxa"/>
            <w:vAlign w:val="center"/>
          </w:tcPr>
          <w:p w:rsidR="00E14B3E" w:rsidRDefault="00E14B3E">
            <w:pPr>
              <w:jc w:val="center"/>
              <w:rPr>
                <w:color w:val="000000"/>
                <w:sz w:val="22"/>
              </w:rPr>
            </w:pPr>
            <w:r>
              <w:rPr>
                <w:color w:val="000000"/>
                <w:sz w:val="22"/>
              </w:rPr>
              <w:t>2020г.</w:t>
            </w:r>
          </w:p>
        </w:tc>
        <w:tc>
          <w:tcPr>
            <w:tcW w:w="850" w:type="dxa"/>
            <w:vAlign w:val="center"/>
          </w:tcPr>
          <w:p w:rsidR="00E14B3E" w:rsidRDefault="00E14B3E">
            <w:pPr>
              <w:jc w:val="center"/>
              <w:rPr>
                <w:color w:val="000000"/>
                <w:sz w:val="22"/>
              </w:rPr>
            </w:pPr>
            <w:r>
              <w:rPr>
                <w:color w:val="000000"/>
                <w:sz w:val="22"/>
              </w:rPr>
              <w:t>2021г.</w:t>
            </w:r>
          </w:p>
        </w:tc>
        <w:tc>
          <w:tcPr>
            <w:tcW w:w="850" w:type="dxa"/>
            <w:vAlign w:val="center"/>
          </w:tcPr>
          <w:p w:rsidR="00E14B3E" w:rsidRDefault="00E14B3E">
            <w:pPr>
              <w:jc w:val="center"/>
              <w:rPr>
                <w:color w:val="000000"/>
                <w:sz w:val="22"/>
              </w:rPr>
            </w:pPr>
            <w:r>
              <w:rPr>
                <w:color w:val="000000"/>
                <w:sz w:val="22"/>
              </w:rPr>
              <w:t>2022г.</w:t>
            </w:r>
          </w:p>
        </w:tc>
        <w:tc>
          <w:tcPr>
            <w:tcW w:w="851" w:type="dxa"/>
            <w:vAlign w:val="center"/>
          </w:tcPr>
          <w:p w:rsidR="00E14B3E" w:rsidRDefault="00E14B3E">
            <w:pPr>
              <w:jc w:val="center"/>
              <w:rPr>
                <w:color w:val="000000"/>
                <w:sz w:val="22"/>
              </w:rPr>
            </w:pPr>
            <w:r>
              <w:rPr>
                <w:color w:val="000000"/>
                <w:sz w:val="22"/>
              </w:rPr>
              <w:t>2023г.</w:t>
            </w:r>
          </w:p>
        </w:tc>
        <w:tc>
          <w:tcPr>
            <w:tcW w:w="850" w:type="dxa"/>
            <w:vAlign w:val="center"/>
          </w:tcPr>
          <w:p w:rsidR="00E14B3E" w:rsidRDefault="00E14B3E">
            <w:pPr>
              <w:jc w:val="center"/>
              <w:rPr>
                <w:color w:val="000000"/>
                <w:sz w:val="22"/>
              </w:rPr>
            </w:pPr>
            <w:r>
              <w:rPr>
                <w:color w:val="000000"/>
                <w:sz w:val="22"/>
              </w:rPr>
              <w:t>2024г.</w:t>
            </w:r>
          </w:p>
        </w:tc>
        <w:tc>
          <w:tcPr>
            <w:tcW w:w="851" w:type="dxa"/>
            <w:vAlign w:val="center"/>
          </w:tcPr>
          <w:p w:rsidR="00E14B3E" w:rsidRDefault="00E14B3E">
            <w:pPr>
              <w:jc w:val="center"/>
              <w:rPr>
                <w:color w:val="000000"/>
                <w:sz w:val="22"/>
              </w:rPr>
            </w:pPr>
            <w:r>
              <w:rPr>
                <w:color w:val="000000"/>
                <w:sz w:val="22"/>
              </w:rPr>
              <w:t>2025г.</w:t>
            </w:r>
          </w:p>
        </w:tc>
        <w:tc>
          <w:tcPr>
            <w:tcW w:w="850" w:type="dxa"/>
            <w:vAlign w:val="center"/>
          </w:tcPr>
          <w:p w:rsidR="00E14B3E" w:rsidRDefault="00E14B3E">
            <w:pPr>
              <w:jc w:val="center"/>
              <w:rPr>
                <w:color w:val="000000"/>
                <w:sz w:val="22"/>
              </w:rPr>
            </w:pPr>
            <w:r>
              <w:rPr>
                <w:color w:val="000000"/>
                <w:sz w:val="22"/>
              </w:rPr>
              <w:t>2026г.</w:t>
            </w:r>
          </w:p>
        </w:tc>
        <w:tc>
          <w:tcPr>
            <w:tcW w:w="992" w:type="dxa"/>
            <w:vAlign w:val="center"/>
          </w:tcPr>
          <w:p w:rsidR="00E14B3E" w:rsidRDefault="00E14B3E">
            <w:pPr>
              <w:jc w:val="center"/>
              <w:rPr>
                <w:color w:val="000000"/>
                <w:sz w:val="22"/>
              </w:rPr>
            </w:pPr>
            <w:r>
              <w:rPr>
                <w:color w:val="000000"/>
                <w:sz w:val="22"/>
              </w:rPr>
              <w:t>2027г.</w:t>
            </w:r>
          </w:p>
        </w:tc>
        <w:tc>
          <w:tcPr>
            <w:tcW w:w="851" w:type="dxa"/>
            <w:vAlign w:val="center"/>
          </w:tcPr>
          <w:p w:rsidR="00E14B3E" w:rsidRDefault="00E14B3E">
            <w:pPr>
              <w:jc w:val="center"/>
              <w:rPr>
                <w:color w:val="000000"/>
                <w:sz w:val="22"/>
              </w:rPr>
            </w:pPr>
            <w:r>
              <w:rPr>
                <w:color w:val="000000"/>
                <w:sz w:val="22"/>
              </w:rPr>
              <w:t>2028г.</w:t>
            </w:r>
          </w:p>
        </w:tc>
      </w:tr>
      <w:tr w:rsidR="00E14B3E" w:rsidTr="00BE1B19">
        <w:tc>
          <w:tcPr>
            <w:tcW w:w="2693" w:type="dxa"/>
            <w:shd w:val="clear" w:color="auto" w:fill="auto"/>
          </w:tcPr>
          <w:p w:rsidR="00E14B3E" w:rsidRPr="00BE1B19" w:rsidRDefault="00E14B3E" w:rsidP="007A7372">
            <w:pPr>
              <w:pStyle w:val="af1"/>
              <w:rPr>
                <w:b/>
                <w:sz w:val="22"/>
              </w:rPr>
            </w:pPr>
            <w:r w:rsidRPr="00BE1B19">
              <w:rPr>
                <w:b/>
                <w:sz w:val="22"/>
              </w:rPr>
              <w:t>Приход тепловой мощности:</w:t>
            </w:r>
          </w:p>
        </w:tc>
        <w:tc>
          <w:tcPr>
            <w:tcW w:w="850"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shd w:val="clear" w:color="auto" w:fill="auto"/>
            <w:vAlign w:val="center"/>
          </w:tcPr>
          <w:p w:rsidR="00E14B3E" w:rsidRDefault="00E14B3E">
            <w:pPr>
              <w:jc w:val="center"/>
              <w:rPr>
                <w:color w:val="000000"/>
                <w:sz w:val="20"/>
                <w:szCs w:val="20"/>
              </w:rPr>
            </w:pPr>
            <w:r>
              <w:rPr>
                <w:color w:val="000000"/>
                <w:sz w:val="20"/>
                <w:szCs w:val="20"/>
              </w:rPr>
              <w:t> </w:t>
            </w:r>
          </w:p>
        </w:tc>
        <w:tc>
          <w:tcPr>
            <w:tcW w:w="850"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shd w:val="clear" w:color="auto" w:fill="auto"/>
            <w:vAlign w:val="center"/>
          </w:tcPr>
          <w:p w:rsidR="00E14B3E" w:rsidRDefault="00E14B3E">
            <w:pPr>
              <w:jc w:val="center"/>
              <w:rPr>
                <w:color w:val="000000"/>
                <w:sz w:val="20"/>
                <w:szCs w:val="20"/>
              </w:rPr>
            </w:pPr>
            <w:r>
              <w:rPr>
                <w:color w:val="000000"/>
                <w:sz w:val="20"/>
                <w:szCs w:val="20"/>
              </w:rPr>
              <w:t> </w:t>
            </w:r>
          </w:p>
        </w:tc>
        <w:tc>
          <w:tcPr>
            <w:tcW w:w="850"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992" w:type="dxa"/>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r>
      <w:tr w:rsidR="004811C6" w:rsidTr="00BE1B19">
        <w:tc>
          <w:tcPr>
            <w:tcW w:w="2693" w:type="dxa"/>
            <w:shd w:val="clear" w:color="auto" w:fill="auto"/>
            <w:vAlign w:val="center"/>
          </w:tcPr>
          <w:p w:rsidR="004811C6" w:rsidRPr="00264FC6" w:rsidRDefault="004811C6" w:rsidP="004811C6">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2"/>
              </w:rPr>
              <w:t>Муниципальные котельные</w:t>
            </w:r>
          </w:p>
        </w:tc>
        <w:tc>
          <w:tcPr>
            <w:tcW w:w="850" w:type="dxa"/>
            <w:shd w:val="clear" w:color="auto" w:fill="auto"/>
            <w:vAlign w:val="center"/>
          </w:tcPr>
          <w:p w:rsidR="004811C6" w:rsidRDefault="004811C6" w:rsidP="004811C6">
            <w:pPr>
              <w:suppressAutoHyphens w:val="0"/>
              <w:jc w:val="center"/>
              <w:rPr>
                <w:rFonts w:eastAsia="Times New Roman"/>
                <w:color w:val="000000"/>
                <w:sz w:val="22"/>
                <w:lang w:eastAsia="ru-RU"/>
              </w:rPr>
            </w:pPr>
            <w:r>
              <w:rPr>
                <w:color w:val="000000"/>
                <w:sz w:val="22"/>
              </w:rPr>
              <w:t>16,288</w:t>
            </w:r>
          </w:p>
        </w:tc>
        <w:tc>
          <w:tcPr>
            <w:tcW w:w="851" w:type="dxa"/>
            <w:shd w:val="clear" w:color="auto" w:fill="auto"/>
            <w:vAlign w:val="center"/>
          </w:tcPr>
          <w:p w:rsidR="004811C6" w:rsidRDefault="004811C6" w:rsidP="004811C6">
            <w:pPr>
              <w:jc w:val="center"/>
              <w:rPr>
                <w:color w:val="000000"/>
                <w:sz w:val="22"/>
              </w:rPr>
            </w:pPr>
            <w:r>
              <w:rPr>
                <w:color w:val="000000"/>
                <w:sz w:val="22"/>
              </w:rPr>
              <w:t>16,288</w:t>
            </w:r>
          </w:p>
        </w:tc>
        <w:tc>
          <w:tcPr>
            <w:tcW w:w="851" w:type="dxa"/>
            <w:shd w:val="clear" w:color="auto" w:fill="auto"/>
            <w:vAlign w:val="center"/>
          </w:tcPr>
          <w:p w:rsidR="004811C6" w:rsidRDefault="004811C6" w:rsidP="004811C6">
            <w:pPr>
              <w:jc w:val="center"/>
              <w:rPr>
                <w:color w:val="000000"/>
                <w:sz w:val="22"/>
              </w:rPr>
            </w:pPr>
            <w:r>
              <w:rPr>
                <w:color w:val="000000"/>
                <w:sz w:val="22"/>
              </w:rPr>
              <w:t>16,288</w:t>
            </w:r>
          </w:p>
        </w:tc>
        <w:tc>
          <w:tcPr>
            <w:tcW w:w="850" w:type="dxa"/>
            <w:shd w:val="clear" w:color="auto" w:fill="auto"/>
            <w:vAlign w:val="center"/>
          </w:tcPr>
          <w:p w:rsidR="004811C6" w:rsidRDefault="004811C6" w:rsidP="004811C6">
            <w:pPr>
              <w:jc w:val="center"/>
              <w:rPr>
                <w:color w:val="000000"/>
                <w:sz w:val="22"/>
              </w:rPr>
            </w:pPr>
            <w:r>
              <w:rPr>
                <w:color w:val="000000"/>
                <w:sz w:val="22"/>
              </w:rPr>
              <w:t>15,288</w:t>
            </w:r>
          </w:p>
        </w:tc>
        <w:tc>
          <w:tcPr>
            <w:tcW w:w="851" w:type="dxa"/>
            <w:shd w:val="clear" w:color="auto" w:fill="auto"/>
            <w:vAlign w:val="center"/>
          </w:tcPr>
          <w:p w:rsidR="004811C6" w:rsidRDefault="004811C6" w:rsidP="004811C6">
            <w:pPr>
              <w:jc w:val="center"/>
              <w:rPr>
                <w:color w:val="000000"/>
                <w:sz w:val="22"/>
              </w:rPr>
            </w:pPr>
            <w:r>
              <w:rPr>
                <w:color w:val="000000"/>
                <w:sz w:val="22"/>
              </w:rPr>
              <w:t>17,898</w:t>
            </w:r>
          </w:p>
        </w:tc>
        <w:tc>
          <w:tcPr>
            <w:tcW w:w="850" w:type="dxa"/>
            <w:shd w:val="clear" w:color="auto" w:fill="auto"/>
            <w:vAlign w:val="center"/>
          </w:tcPr>
          <w:p w:rsidR="004811C6" w:rsidRDefault="004811C6" w:rsidP="004811C6">
            <w:pPr>
              <w:jc w:val="center"/>
              <w:rPr>
                <w:color w:val="000000"/>
                <w:sz w:val="22"/>
              </w:rPr>
            </w:pPr>
            <w:r>
              <w:rPr>
                <w:color w:val="000000"/>
                <w:sz w:val="22"/>
              </w:rPr>
              <w:t>17,898</w:t>
            </w:r>
          </w:p>
        </w:tc>
        <w:tc>
          <w:tcPr>
            <w:tcW w:w="851" w:type="dxa"/>
            <w:vAlign w:val="center"/>
          </w:tcPr>
          <w:p w:rsidR="004811C6" w:rsidRDefault="004811C6" w:rsidP="004811C6">
            <w:pPr>
              <w:jc w:val="center"/>
              <w:rPr>
                <w:color w:val="000000"/>
                <w:sz w:val="22"/>
              </w:rPr>
            </w:pPr>
            <w:r>
              <w:rPr>
                <w:color w:val="000000"/>
                <w:sz w:val="22"/>
              </w:rPr>
              <w:t>17,898</w:t>
            </w:r>
          </w:p>
        </w:tc>
        <w:tc>
          <w:tcPr>
            <w:tcW w:w="850" w:type="dxa"/>
            <w:vAlign w:val="center"/>
          </w:tcPr>
          <w:p w:rsidR="004811C6" w:rsidRDefault="004811C6" w:rsidP="004811C6">
            <w:pPr>
              <w:jc w:val="center"/>
              <w:rPr>
                <w:color w:val="000000"/>
                <w:sz w:val="22"/>
              </w:rPr>
            </w:pPr>
            <w:r>
              <w:rPr>
                <w:color w:val="000000"/>
                <w:sz w:val="22"/>
              </w:rPr>
              <w:t>17,898</w:t>
            </w:r>
          </w:p>
        </w:tc>
        <w:tc>
          <w:tcPr>
            <w:tcW w:w="850" w:type="dxa"/>
            <w:vAlign w:val="center"/>
          </w:tcPr>
          <w:p w:rsidR="004811C6" w:rsidRDefault="004811C6" w:rsidP="004811C6">
            <w:pPr>
              <w:jc w:val="center"/>
              <w:rPr>
                <w:color w:val="000000"/>
                <w:sz w:val="22"/>
              </w:rPr>
            </w:pPr>
            <w:r>
              <w:rPr>
                <w:color w:val="000000"/>
                <w:sz w:val="22"/>
              </w:rPr>
              <w:t>17,898</w:t>
            </w:r>
          </w:p>
        </w:tc>
        <w:tc>
          <w:tcPr>
            <w:tcW w:w="851" w:type="dxa"/>
            <w:vAlign w:val="center"/>
          </w:tcPr>
          <w:p w:rsidR="004811C6" w:rsidRDefault="004811C6" w:rsidP="004811C6">
            <w:pPr>
              <w:jc w:val="center"/>
              <w:rPr>
                <w:color w:val="000000"/>
                <w:sz w:val="22"/>
              </w:rPr>
            </w:pPr>
            <w:r>
              <w:rPr>
                <w:color w:val="000000"/>
                <w:sz w:val="22"/>
              </w:rPr>
              <w:t>17,898</w:t>
            </w:r>
          </w:p>
        </w:tc>
        <w:tc>
          <w:tcPr>
            <w:tcW w:w="850" w:type="dxa"/>
            <w:vAlign w:val="center"/>
          </w:tcPr>
          <w:p w:rsidR="004811C6" w:rsidRDefault="004811C6" w:rsidP="004811C6">
            <w:pPr>
              <w:jc w:val="center"/>
              <w:rPr>
                <w:color w:val="000000"/>
                <w:sz w:val="22"/>
              </w:rPr>
            </w:pPr>
            <w:r>
              <w:rPr>
                <w:color w:val="000000"/>
                <w:sz w:val="22"/>
              </w:rPr>
              <w:t>17,898</w:t>
            </w:r>
          </w:p>
        </w:tc>
        <w:tc>
          <w:tcPr>
            <w:tcW w:w="851" w:type="dxa"/>
            <w:vAlign w:val="center"/>
          </w:tcPr>
          <w:p w:rsidR="004811C6" w:rsidRDefault="004811C6" w:rsidP="004811C6">
            <w:pPr>
              <w:jc w:val="center"/>
              <w:rPr>
                <w:color w:val="000000"/>
                <w:sz w:val="22"/>
              </w:rPr>
            </w:pPr>
            <w:r>
              <w:rPr>
                <w:color w:val="000000"/>
                <w:sz w:val="22"/>
              </w:rPr>
              <w:t>17,898</w:t>
            </w:r>
          </w:p>
        </w:tc>
        <w:tc>
          <w:tcPr>
            <w:tcW w:w="850" w:type="dxa"/>
            <w:vAlign w:val="center"/>
          </w:tcPr>
          <w:p w:rsidR="004811C6" w:rsidRDefault="004811C6" w:rsidP="004811C6">
            <w:pPr>
              <w:jc w:val="center"/>
              <w:rPr>
                <w:color w:val="000000"/>
                <w:sz w:val="22"/>
              </w:rPr>
            </w:pPr>
            <w:r>
              <w:rPr>
                <w:color w:val="000000"/>
                <w:sz w:val="22"/>
              </w:rPr>
              <w:t>17,898</w:t>
            </w:r>
          </w:p>
        </w:tc>
        <w:tc>
          <w:tcPr>
            <w:tcW w:w="992" w:type="dxa"/>
            <w:vAlign w:val="center"/>
          </w:tcPr>
          <w:p w:rsidR="004811C6" w:rsidRDefault="004811C6" w:rsidP="004811C6">
            <w:pPr>
              <w:jc w:val="center"/>
              <w:rPr>
                <w:color w:val="000000"/>
                <w:sz w:val="22"/>
              </w:rPr>
            </w:pPr>
            <w:r>
              <w:rPr>
                <w:color w:val="000000"/>
                <w:sz w:val="22"/>
              </w:rPr>
              <w:t>17,898</w:t>
            </w:r>
          </w:p>
        </w:tc>
        <w:tc>
          <w:tcPr>
            <w:tcW w:w="851" w:type="dxa"/>
            <w:vAlign w:val="center"/>
          </w:tcPr>
          <w:p w:rsidR="004811C6" w:rsidRDefault="004811C6" w:rsidP="004811C6">
            <w:pPr>
              <w:jc w:val="center"/>
              <w:rPr>
                <w:color w:val="000000"/>
                <w:sz w:val="22"/>
              </w:rPr>
            </w:pPr>
            <w:r>
              <w:rPr>
                <w:color w:val="000000"/>
                <w:sz w:val="22"/>
              </w:rPr>
              <w:t>17,898</w:t>
            </w:r>
          </w:p>
        </w:tc>
      </w:tr>
      <w:tr w:rsidR="004811C6" w:rsidTr="00BE1B19">
        <w:tc>
          <w:tcPr>
            <w:tcW w:w="2693" w:type="dxa"/>
            <w:shd w:val="clear" w:color="auto" w:fill="auto"/>
            <w:vAlign w:val="center"/>
          </w:tcPr>
          <w:p w:rsidR="004811C6" w:rsidRDefault="004811C6" w:rsidP="004811C6">
            <w:pPr>
              <w:pStyle w:val="ConsPlusNormal"/>
              <w:widowControl/>
              <w:tabs>
                <w:tab w:val="left" w:pos="0"/>
              </w:tabs>
              <w:ind w:firstLine="0"/>
              <w:jc w:val="center"/>
            </w:pPr>
            <w:r>
              <w:rPr>
                <w:rFonts w:ascii="Times New Roman" w:hAnsi="Times New Roman" w:cs="Times New Roman"/>
                <w:bCs/>
                <w:sz w:val="24"/>
                <w:szCs w:val="24"/>
              </w:rPr>
              <w:t>Котельные учреждений и организаций</w:t>
            </w:r>
          </w:p>
        </w:tc>
        <w:tc>
          <w:tcPr>
            <w:tcW w:w="850" w:type="dxa"/>
            <w:shd w:val="clear" w:color="auto" w:fill="auto"/>
            <w:vAlign w:val="center"/>
          </w:tcPr>
          <w:p w:rsidR="004811C6" w:rsidRDefault="004811C6" w:rsidP="004811C6">
            <w:pPr>
              <w:jc w:val="center"/>
              <w:rPr>
                <w:color w:val="000000"/>
                <w:sz w:val="22"/>
              </w:rPr>
            </w:pPr>
            <w:r>
              <w:rPr>
                <w:color w:val="000000"/>
                <w:sz w:val="22"/>
              </w:rPr>
              <w:t>3,46</w:t>
            </w:r>
          </w:p>
        </w:tc>
        <w:tc>
          <w:tcPr>
            <w:tcW w:w="851" w:type="dxa"/>
            <w:shd w:val="clear" w:color="auto" w:fill="auto"/>
            <w:vAlign w:val="center"/>
          </w:tcPr>
          <w:p w:rsidR="004811C6" w:rsidRDefault="004811C6" w:rsidP="004811C6">
            <w:pPr>
              <w:jc w:val="center"/>
              <w:rPr>
                <w:color w:val="000000"/>
                <w:sz w:val="22"/>
              </w:rPr>
            </w:pPr>
            <w:r>
              <w:rPr>
                <w:color w:val="000000"/>
                <w:sz w:val="22"/>
              </w:rPr>
              <w:t>3,46</w:t>
            </w:r>
          </w:p>
        </w:tc>
        <w:tc>
          <w:tcPr>
            <w:tcW w:w="851" w:type="dxa"/>
            <w:shd w:val="clear" w:color="auto" w:fill="auto"/>
            <w:vAlign w:val="center"/>
          </w:tcPr>
          <w:p w:rsidR="004811C6" w:rsidRDefault="004811C6" w:rsidP="004811C6">
            <w:pPr>
              <w:jc w:val="center"/>
              <w:rPr>
                <w:color w:val="000000"/>
                <w:sz w:val="22"/>
              </w:rPr>
            </w:pPr>
            <w:r>
              <w:rPr>
                <w:color w:val="000000"/>
                <w:sz w:val="22"/>
              </w:rPr>
              <w:t>3,46</w:t>
            </w:r>
          </w:p>
        </w:tc>
        <w:tc>
          <w:tcPr>
            <w:tcW w:w="850" w:type="dxa"/>
            <w:shd w:val="clear" w:color="auto" w:fill="auto"/>
            <w:vAlign w:val="center"/>
          </w:tcPr>
          <w:p w:rsidR="004811C6" w:rsidRDefault="004811C6" w:rsidP="004811C6">
            <w:pPr>
              <w:jc w:val="center"/>
              <w:rPr>
                <w:color w:val="000000"/>
                <w:sz w:val="22"/>
              </w:rPr>
            </w:pPr>
            <w:r>
              <w:rPr>
                <w:color w:val="000000"/>
                <w:sz w:val="22"/>
              </w:rPr>
              <w:t>3,46</w:t>
            </w:r>
          </w:p>
        </w:tc>
        <w:tc>
          <w:tcPr>
            <w:tcW w:w="851" w:type="dxa"/>
            <w:shd w:val="clear" w:color="auto" w:fill="auto"/>
            <w:vAlign w:val="center"/>
          </w:tcPr>
          <w:p w:rsidR="004811C6" w:rsidRDefault="004811C6" w:rsidP="004811C6">
            <w:pPr>
              <w:jc w:val="center"/>
              <w:rPr>
                <w:color w:val="000000"/>
                <w:sz w:val="22"/>
              </w:rPr>
            </w:pPr>
            <w:r>
              <w:rPr>
                <w:color w:val="000000"/>
                <w:sz w:val="22"/>
              </w:rPr>
              <w:t>3,46</w:t>
            </w:r>
          </w:p>
        </w:tc>
        <w:tc>
          <w:tcPr>
            <w:tcW w:w="850" w:type="dxa"/>
            <w:shd w:val="clear" w:color="auto" w:fill="auto"/>
            <w:vAlign w:val="center"/>
          </w:tcPr>
          <w:p w:rsidR="004811C6" w:rsidRDefault="004811C6" w:rsidP="004811C6">
            <w:pPr>
              <w:jc w:val="center"/>
              <w:rPr>
                <w:color w:val="000000"/>
                <w:sz w:val="22"/>
              </w:rPr>
            </w:pPr>
            <w:r>
              <w:rPr>
                <w:color w:val="000000"/>
                <w:sz w:val="22"/>
              </w:rPr>
              <w:t>2,74</w:t>
            </w:r>
          </w:p>
        </w:tc>
        <w:tc>
          <w:tcPr>
            <w:tcW w:w="851" w:type="dxa"/>
            <w:vAlign w:val="center"/>
          </w:tcPr>
          <w:p w:rsidR="004811C6" w:rsidRDefault="004811C6" w:rsidP="004811C6">
            <w:pPr>
              <w:jc w:val="center"/>
              <w:rPr>
                <w:color w:val="000000"/>
                <w:sz w:val="22"/>
              </w:rPr>
            </w:pPr>
            <w:r>
              <w:rPr>
                <w:color w:val="000000"/>
                <w:sz w:val="22"/>
              </w:rPr>
              <w:t>2,74</w:t>
            </w:r>
          </w:p>
        </w:tc>
        <w:tc>
          <w:tcPr>
            <w:tcW w:w="850" w:type="dxa"/>
            <w:vAlign w:val="center"/>
          </w:tcPr>
          <w:p w:rsidR="004811C6" w:rsidRDefault="004811C6" w:rsidP="004811C6">
            <w:pPr>
              <w:jc w:val="center"/>
              <w:rPr>
                <w:color w:val="000000"/>
                <w:sz w:val="22"/>
              </w:rPr>
            </w:pPr>
            <w:r>
              <w:rPr>
                <w:color w:val="000000"/>
                <w:sz w:val="22"/>
              </w:rPr>
              <w:t>2,74</w:t>
            </w:r>
          </w:p>
        </w:tc>
        <w:tc>
          <w:tcPr>
            <w:tcW w:w="850" w:type="dxa"/>
            <w:vAlign w:val="center"/>
          </w:tcPr>
          <w:p w:rsidR="004811C6" w:rsidRDefault="004811C6" w:rsidP="004811C6">
            <w:pPr>
              <w:jc w:val="center"/>
              <w:rPr>
                <w:color w:val="000000"/>
                <w:sz w:val="22"/>
              </w:rPr>
            </w:pPr>
            <w:r>
              <w:rPr>
                <w:color w:val="000000"/>
                <w:sz w:val="22"/>
              </w:rPr>
              <w:t>2,74</w:t>
            </w:r>
          </w:p>
        </w:tc>
        <w:tc>
          <w:tcPr>
            <w:tcW w:w="851" w:type="dxa"/>
            <w:vAlign w:val="center"/>
          </w:tcPr>
          <w:p w:rsidR="004811C6" w:rsidRDefault="004811C6" w:rsidP="004811C6">
            <w:pPr>
              <w:jc w:val="center"/>
              <w:rPr>
                <w:color w:val="000000"/>
                <w:sz w:val="22"/>
              </w:rPr>
            </w:pPr>
            <w:r>
              <w:rPr>
                <w:color w:val="000000"/>
                <w:sz w:val="22"/>
              </w:rPr>
              <w:t>2,74</w:t>
            </w:r>
          </w:p>
        </w:tc>
        <w:tc>
          <w:tcPr>
            <w:tcW w:w="850" w:type="dxa"/>
            <w:vAlign w:val="center"/>
          </w:tcPr>
          <w:p w:rsidR="004811C6" w:rsidRDefault="004811C6" w:rsidP="004811C6">
            <w:pPr>
              <w:jc w:val="center"/>
              <w:rPr>
                <w:color w:val="000000"/>
                <w:sz w:val="22"/>
              </w:rPr>
            </w:pPr>
            <w:r>
              <w:rPr>
                <w:color w:val="000000"/>
                <w:sz w:val="22"/>
              </w:rPr>
              <w:t>2,74</w:t>
            </w:r>
          </w:p>
        </w:tc>
        <w:tc>
          <w:tcPr>
            <w:tcW w:w="851" w:type="dxa"/>
            <w:vAlign w:val="center"/>
          </w:tcPr>
          <w:p w:rsidR="004811C6" w:rsidRDefault="004811C6" w:rsidP="004811C6">
            <w:pPr>
              <w:jc w:val="center"/>
              <w:rPr>
                <w:color w:val="000000"/>
                <w:sz w:val="22"/>
              </w:rPr>
            </w:pPr>
            <w:r>
              <w:rPr>
                <w:color w:val="000000"/>
                <w:sz w:val="22"/>
              </w:rPr>
              <w:t>2,74</w:t>
            </w:r>
          </w:p>
        </w:tc>
        <w:tc>
          <w:tcPr>
            <w:tcW w:w="850" w:type="dxa"/>
            <w:vAlign w:val="center"/>
          </w:tcPr>
          <w:p w:rsidR="004811C6" w:rsidRDefault="004811C6" w:rsidP="004811C6">
            <w:pPr>
              <w:jc w:val="center"/>
              <w:rPr>
                <w:color w:val="000000"/>
                <w:sz w:val="22"/>
              </w:rPr>
            </w:pPr>
            <w:r>
              <w:rPr>
                <w:color w:val="000000"/>
                <w:sz w:val="22"/>
              </w:rPr>
              <w:t>2,74</w:t>
            </w:r>
          </w:p>
        </w:tc>
        <w:tc>
          <w:tcPr>
            <w:tcW w:w="992" w:type="dxa"/>
            <w:vAlign w:val="center"/>
          </w:tcPr>
          <w:p w:rsidR="004811C6" w:rsidRDefault="004811C6" w:rsidP="004811C6">
            <w:pPr>
              <w:jc w:val="center"/>
              <w:rPr>
                <w:color w:val="000000"/>
                <w:sz w:val="22"/>
              </w:rPr>
            </w:pPr>
            <w:r>
              <w:rPr>
                <w:color w:val="000000"/>
                <w:sz w:val="22"/>
              </w:rPr>
              <w:t>2,74</w:t>
            </w:r>
          </w:p>
        </w:tc>
        <w:tc>
          <w:tcPr>
            <w:tcW w:w="851" w:type="dxa"/>
            <w:vAlign w:val="center"/>
          </w:tcPr>
          <w:p w:rsidR="004811C6" w:rsidRDefault="004811C6" w:rsidP="004811C6">
            <w:pPr>
              <w:jc w:val="center"/>
              <w:rPr>
                <w:color w:val="000000"/>
                <w:sz w:val="22"/>
              </w:rPr>
            </w:pPr>
            <w:r>
              <w:rPr>
                <w:color w:val="000000"/>
                <w:sz w:val="22"/>
              </w:rPr>
              <w:t>2,74</w:t>
            </w:r>
          </w:p>
        </w:tc>
      </w:tr>
      <w:tr w:rsidR="004811C6" w:rsidTr="00BE1B19">
        <w:tc>
          <w:tcPr>
            <w:tcW w:w="2693" w:type="dxa"/>
            <w:shd w:val="clear" w:color="auto" w:fill="auto"/>
          </w:tcPr>
          <w:p w:rsidR="004811C6" w:rsidRPr="005C78BC" w:rsidRDefault="004811C6" w:rsidP="004811C6">
            <w:pPr>
              <w:pStyle w:val="ConsPlusNormal"/>
              <w:widowControl/>
              <w:tabs>
                <w:tab w:val="left" w:pos="0"/>
              </w:tabs>
              <w:snapToGrid w:val="0"/>
              <w:ind w:firstLine="0"/>
              <w:jc w:val="center"/>
              <w:rPr>
                <w:rFonts w:ascii="Times New Roman" w:hAnsi="Times New Roman" w:cs="Times New Roman"/>
                <w:color w:val="000000"/>
                <w:sz w:val="22"/>
                <w:szCs w:val="22"/>
              </w:rPr>
            </w:pPr>
            <w:r>
              <w:rPr>
                <w:rFonts w:ascii="Times New Roman" w:hAnsi="Times New Roman" w:cs="Times New Roman"/>
                <w:color w:val="000000"/>
                <w:sz w:val="22"/>
                <w:szCs w:val="22"/>
              </w:rPr>
              <w:t>Индивидуальный жилой фонд</w:t>
            </w:r>
          </w:p>
        </w:tc>
        <w:tc>
          <w:tcPr>
            <w:tcW w:w="850" w:type="dxa"/>
            <w:shd w:val="clear" w:color="auto" w:fill="auto"/>
            <w:vAlign w:val="center"/>
          </w:tcPr>
          <w:p w:rsidR="004811C6" w:rsidRDefault="004811C6" w:rsidP="004811C6">
            <w:pPr>
              <w:jc w:val="center"/>
              <w:rPr>
                <w:color w:val="000000"/>
                <w:sz w:val="22"/>
              </w:rPr>
            </w:pPr>
            <w:r>
              <w:rPr>
                <w:color w:val="000000"/>
                <w:sz w:val="22"/>
              </w:rPr>
              <w:t>11,436</w:t>
            </w:r>
          </w:p>
        </w:tc>
        <w:tc>
          <w:tcPr>
            <w:tcW w:w="851" w:type="dxa"/>
            <w:shd w:val="clear" w:color="auto" w:fill="auto"/>
            <w:vAlign w:val="center"/>
          </w:tcPr>
          <w:p w:rsidR="004811C6" w:rsidRDefault="004811C6" w:rsidP="004811C6">
            <w:pPr>
              <w:jc w:val="center"/>
              <w:rPr>
                <w:color w:val="000000"/>
                <w:sz w:val="22"/>
              </w:rPr>
            </w:pPr>
            <w:r>
              <w:rPr>
                <w:color w:val="000000"/>
                <w:sz w:val="22"/>
              </w:rPr>
              <w:t>11,539</w:t>
            </w:r>
          </w:p>
        </w:tc>
        <w:tc>
          <w:tcPr>
            <w:tcW w:w="851" w:type="dxa"/>
            <w:shd w:val="clear" w:color="auto" w:fill="auto"/>
            <w:vAlign w:val="center"/>
          </w:tcPr>
          <w:p w:rsidR="004811C6" w:rsidRDefault="004811C6" w:rsidP="004811C6">
            <w:pPr>
              <w:jc w:val="center"/>
              <w:rPr>
                <w:color w:val="000000"/>
                <w:sz w:val="22"/>
              </w:rPr>
            </w:pPr>
            <w:r>
              <w:rPr>
                <w:color w:val="000000"/>
                <w:sz w:val="22"/>
              </w:rPr>
              <w:t>11,642</w:t>
            </w:r>
          </w:p>
        </w:tc>
        <w:tc>
          <w:tcPr>
            <w:tcW w:w="850" w:type="dxa"/>
            <w:shd w:val="clear" w:color="auto" w:fill="auto"/>
            <w:vAlign w:val="center"/>
          </w:tcPr>
          <w:p w:rsidR="004811C6" w:rsidRDefault="004811C6" w:rsidP="004811C6">
            <w:pPr>
              <w:jc w:val="center"/>
              <w:rPr>
                <w:color w:val="000000"/>
                <w:sz w:val="22"/>
              </w:rPr>
            </w:pPr>
            <w:r>
              <w:rPr>
                <w:color w:val="000000"/>
                <w:sz w:val="22"/>
              </w:rPr>
              <w:t>11,746</w:t>
            </w:r>
          </w:p>
        </w:tc>
        <w:tc>
          <w:tcPr>
            <w:tcW w:w="851" w:type="dxa"/>
            <w:shd w:val="clear" w:color="auto" w:fill="auto"/>
            <w:vAlign w:val="center"/>
          </w:tcPr>
          <w:p w:rsidR="004811C6" w:rsidRDefault="004811C6" w:rsidP="004811C6">
            <w:pPr>
              <w:jc w:val="center"/>
              <w:rPr>
                <w:color w:val="000000"/>
                <w:sz w:val="22"/>
              </w:rPr>
            </w:pPr>
            <w:r>
              <w:rPr>
                <w:color w:val="000000"/>
                <w:sz w:val="22"/>
              </w:rPr>
              <w:t>11,849</w:t>
            </w:r>
          </w:p>
        </w:tc>
        <w:tc>
          <w:tcPr>
            <w:tcW w:w="850" w:type="dxa"/>
            <w:shd w:val="clear" w:color="auto" w:fill="auto"/>
            <w:vAlign w:val="center"/>
          </w:tcPr>
          <w:p w:rsidR="004811C6" w:rsidRDefault="004811C6" w:rsidP="004811C6">
            <w:pPr>
              <w:jc w:val="center"/>
              <w:rPr>
                <w:color w:val="000000"/>
                <w:sz w:val="22"/>
              </w:rPr>
            </w:pPr>
            <w:r>
              <w:rPr>
                <w:color w:val="000000"/>
                <w:sz w:val="22"/>
              </w:rPr>
              <w:t>11,707</w:t>
            </w:r>
          </w:p>
        </w:tc>
        <w:tc>
          <w:tcPr>
            <w:tcW w:w="851" w:type="dxa"/>
            <w:vAlign w:val="center"/>
          </w:tcPr>
          <w:p w:rsidR="004811C6" w:rsidRDefault="004811C6" w:rsidP="004811C6">
            <w:pPr>
              <w:jc w:val="center"/>
              <w:rPr>
                <w:color w:val="000000"/>
                <w:sz w:val="22"/>
              </w:rPr>
            </w:pPr>
            <w:r>
              <w:rPr>
                <w:color w:val="000000"/>
                <w:sz w:val="22"/>
              </w:rPr>
              <w:t>11,837</w:t>
            </w:r>
          </w:p>
        </w:tc>
        <w:tc>
          <w:tcPr>
            <w:tcW w:w="850" w:type="dxa"/>
            <w:vAlign w:val="center"/>
          </w:tcPr>
          <w:p w:rsidR="004811C6" w:rsidRDefault="004811C6" w:rsidP="004811C6">
            <w:pPr>
              <w:jc w:val="center"/>
              <w:rPr>
                <w:color w:val="000000"/>
                <w:sz w:val="22"/>
              </w:rPr>
            </w:pPr>
            <w:r>
              <w:rPr>
                <w:color w:val="000000"/>
                <w:sz w:val="22"/>
              </w:rPr>
              <w:t>11,968</w:t>
            </w:r>
          </w:p>
        </w:tc>
        <w:tc>
          <w:tcPr>
            <w:tcW w:w="850" w:type="dxa"/>
            <w:vAlign w:val="center"/>
          </w:tcPr>
          <w:p w:rsidR="004811C6" w:rsidRDefault="004811C6" w:rsidP="004811C6">
            <w:pPr>
              <w:jc w:val="center"/>
              <w:rPr>
                <w:color w:val="000000"/>
                <w:sz w:val="22"/>
              </w:rPr>
            </w:pPr>
            <w:r>
              <w:rPr>
                <w:color w:val="000000"/>
                <w:sz w:val="22"/>
              </w:rPr>
              <w:t>12,099</w:t>
            </w:r>
          </w:p>
        </w:tc>
        <w:tc>
          <w:tcPr>
            <w:tcW w:w="851" w:type="dxa"/>
            <w:vAlign w:val="center"/>
          </w:tcPr>
          <w:p w:rsidR="004811C6" w:rsidRDefault="004811C6" w:rsidP="004811C6">
            <w:pPr>
              <w:jc w:val="center"/>
              <w:rPr>
                <w:color w:val="000000"/>
                <w:sz w:val="22"/>
              </w:rPr>
            </w:pPr>
            <w:r>
              <w:rPr>
                <w:color w:val="000000"/>
                <w:sz w:val="22"/>
              </w:rPr>
              <w:t>12,230</w:t>
            </w:r>
          </w:p>
        </w:tc>
        <w:tc>
          <w:tcPr>
            <w:tcW w:w="850" w:type="dxa"/>
            <w:vAlign w:val="center"/>
          </w:tcPr>
          <w:p w:rsidR="004811C6" w:rsidRDefault="004811C6" w:rsidP="004811C6">
            <w:pPr>
              <w:jc w:val="center"/>
              <w:rPr>
                <w:color w:val="000000"/>
                <w:sz w:val="22"/>
              </w:rPr>
            </w:pPr>
            <w:r>
              <w:rPr>
                <w:color w:val="000000"/>
                <w:sz w:val="22"/>
              </w:rPr>
              <w:t>12,361</w:t>
            </w:r>
          </w:p>
        </w:tc>
        <w:tc>
          <w:tcPr>
            <w:tcW w:w="851" w:type="dxa"/>
            <w:vAlign w:val="center"/>
          </w:tcPr>
          <w:p w:rsidR="004811C6" w:rsidRDefault="004811C6" w:rsidP="004811C6">
            <w:pPr>
              <w:jc w:val="center"/>
              <w:rPr>
                <w:color w:val="000000"/>
                <w:sz w:val="22"/>
              </w:rPr>
            </w:pPr>
            <w:r>
              <w:rPr>
                <w:color w:val="000000"/>
                <w:sz w:val="22"/>
              </w:rPr>
              <w:t>12,491</w:t>
            </w:r>
          </w:p>
        </w:tc>
        <w:tc>
          <w:tcPr>
            <w:tcW w:w="850" w:type="dxa"/>
            <w:vAlign w:val="center"/>
          </w:tcPr>
          <w:p w:rsidR="004811C6" w:rsidRDefault="004811C6" w:rsidP="004811C6">
            <w:pPr>
              <w:jc w:val="center"/>
              <w:rPr>
                <w:color w:val="000000"/>
                <w:sz w:val="22"/>
              </w:rPr>
            </w:pPr>
            <w:r>
              <w:rPr>
                <w:color w:val="000000"/>
                <w:sz w:val="22"/>
              </w:rPr>
              <w:t>12,622</w:t>
            </w:r>
          </w:p>
        </w:tc>
        <w:tc>
          <w:tcPr>
            <w:tcW w:w="992" w:type="dxa"/>
            <w:vAlign w:val="center"/>
          </w:tcPr>
          <w:p w:rsidR="004811C6" w:rsidRDefault="004811C6" w:rsidP="004811C6">
            <w:pPr>
              <w:jc w:val="center"/>
              <w:rPr>
                <w:color w:val="000000"/>
                <w:sz w:val="22"/>
              </w:rPr>
            </w:pPr>
            <w:r>
              <w:rPr>
                <w:color w:val="000000"/>
                <w:sz w:val="22"/>
              </w:rPr>
              <w:t>12,753</w:t>
            </w:r>
          </w:p>
        </w:tc>
        <w:tc>
          <w:tcPr>
            <w:tcW w:w="851" w:type="dxa"/>
            <w:vAlign w:val="center"/>
          </w:tcPr>
          <w:p w:rsidR="004811C6" w:rsidRDefault="004811C6" w:rsidP="004811C6">
            <w:pPr>
              <w:jc w:val="center"/>
              <w:rPr>
                <w:color w:val="000000"/>
                <w:sz w:val="22"/>
              </w:rPr>
            </w:pPr>
            <w:r>
              <w:rPr>
                <w:color w:val="000000"/>
                <w:sz w:val="22"/>
              </w:rPr>
              <w:t>12,884</w:t>
            </w:r>
          </w:p>
        </w:tc>
      </w:tr>
      <w:tr w:rsidR="004811C6" w:rsidTr="00BE1B19">
        <w:tc>
          <w:tcPr>
            <w:tcW w:w="2693" w:type="dxa"/>
            <w:shd w:val="clear" w:color="auto" w:fill="auto"/>
          </w:tcPr>
          <w:p w:rsidR="004811C6" w:rsidRPr="00BE1B19" w:rsidRDefault="004811C6" w:rsidP="004811C6">
            <w:pPr>
              <w:pStyle w:val="ConsPlusNormal"/>
              <w:widowControl/>
              <w:tabs>
                <w:tab w:val="left" w:pos="0"/>
              </w:tabs>
              <w:snapToGrid w:val="0"/>
              <w:ind w:firstLine="0"/>
              <w:rPr>
                <w:rFonts w:ascii="Times New Roman" w:hAnsi="Times New Roman" w:cs="Times New Roman"/>
                <w:b/>
                <w:color w:val="000000"/>
                <w:sz w:val="22"/>
                <w:szCs w:val="22"/>
              </w:rPr>
            </w:pPr>
            <w:r w:rsidRPr="00BE1B19">
              <w:rPr>
                <w:rFonts w:ascii="Times New Roman" w:hAnsi="Times New Roman" w:cs="Times New Roman"/>
                <w:b/>
                <w:bCs/>
                <w:sz w:val="22"/>
                <w:szCs w:val="22"/>
              </w:rPr>
              <w:t>Итого приход тепловой мощности</w:t>
            </w:r>
          </w:p>
        </w:tc>
        <w:tc>
          <w:tcPr>
            <w:tcW w:w="850" w:type="dxa"/>
            <w:shd w:val="clear" w:color="auto" w:fill="auto"/>
            <w:vAlign w:val="center"/>
          </w:tcPr>
          <w:p w:rsidR="004811C6" w:rsidRDefault="004811C6" w:rsidP="004811C6">
            <w:pPr>
              <w:jc w:val="center"/>
              <w:rPr>
                <w:color w:val="000000"/>
                <w:sz w:val="22"/>
              </w:rPr>
            </w:pPr>
            <w:r>
              <w:rPr>
                <w:color w:val="000000"/>
                <w:sz w:val="22"/>
              </w:rPr>
              <w:t>31,184</w:t>
            </w:r>
          </w:p>
        </w:tc>
        <w:tc>
          <w:tcPr>
            <w:tcW w:w="851" w:type="dxa"/>
            <w:shd w:val="clear" w:color="auto" w:fill="auto"/>
            <w:vAlign w:val="center"/>
          </w:tcPr>
          <w:p w:rsidR="004811C6" w:rsidRDefault="004811C6" w:rsidP="004811C6">
            <w:pPr>
              <w:jc w:val="center"/>
              <w:rPr>
                <w:color w:val="000000"/>
                <w:sz w:val="22"/>
              </w:rPr>
            </w:pPr>
            <w:r>
              <w:rPr>
                <w:color w:val="000000"/>
                <w:sz w:val="22"/>
              </w:rPr>
              <w:t>31,287</w:t>
            </w:r>
          </w:p>
        </w:tc>
        <w:tc>
          <w:tcPr>
            <w:tcW w:w="851" w:type="dxa"/>
            <w:shd w:val="clear" w:color="auto" w:fill="auto"/>
            <w:vAlign w:val="center"/>
          </w:tcPr>
          <w:p w:rsidR="004811C6" w:rsidRDefault="004811C6" w:rsidP="004811C6">
            <w:pPr>
              <w:jc w:val="center"/>
              <w:rPr>
                <w:color w:val="000000"/>
                <w:sz w:val="22"/>
              </w:rPr>
            </w:pPr>
            <w:r>
              <w:rPr>
                <w:color w:val="000000"/>
                <w:sz w:val="22"/>
              </w:rPr>
              <w:t>31,390</w:t>
            </w:r>
          </w:p>
        </w:tc>
        <w:tc>
          <w:tcPr>
            <w:tcW w:w="850" w:type="dxa"/>
            <w:shd w:val="clear" w:color="auto" w:fill="auto"/>
            <w:vAlign w:val="center"/>
          </w:tcPr>
          <w:p w:rsidR="004811C6" w:rsidRDefault="004811C6" w:rsidP="004811C6">
            <w:pPr>
              <w:jc w:val="center"/>
              <w:rPr>
                <w:color w:val="000000"/>
                <w:sz w:val="22"/>
              </w:rPr>
            </w:pPr>
            <w:r>
              <w:rPr>
                <w:color w:val="000000"/>
                <w:sz w:val="22"/>
              </w:rPr>
              <w:t>30,494</w:t>
            </w:r>
          </w:p>
        </w:tc>
        <w:tc>
          <w:tcPr>
            <w:tcW w:w="851" w:type="dxa"/>
            <w:shd w:val="clear" w:color="auto" w:fill="auto"/>
            <w:vAlign w:val="center"/>
          </w:tcPr>
          <w:p w:rsidR="004811C6" w:rsidRDefault="004811C6" w:rsidP="004811C6">
            <w:pPr>
              <w:jc w:val="center"/>
              <w:rPr>
                <w:color w:val="000000"/>
                <w:sz w:val="22"/>
              </w:rPr>
            </w:pPr>
            <w:r>
              <w:rPr>
                <w:color w:val="000000"/>
                <w:sz w:val="22"/>
              </w:rPr>
              <w:t>33,207</w:t>
            </w:r>
          </w:p>
        </w:tc>
        <w:tc>
          <w:tcPr>
            <w:tcW w:w="850" w:type="dxa"/>
            <w:shd w:val="clear" w:color="auto" w:fill="auto"/>
            <w:vAlign w:val="center"/>
          </w:tcPr>
          <w:p w:rsidR="004811C6" w:rsidRDefault="004811C6" w:rsidP="004811C6">
            <w:pPr>
              <w:jc w:val="center"/>
              <w:rPr>
                <w:color w:val="000000"/>
                <w:sz w:val="22"/>
              </w:rPr>
            </w:pPr>
            <w:r>
              <w:rPr>
                <w:color w:val="000000"/>
                <w:sz w:val="22"/>
              </w:rPr>
              <w:t>32,345</w:t>
            </w:r>
          </w:p>
        </w:tc>
        <w:tc>
          <w:tcPr>
            <w:tcW w:w="851" w:type="dxa"/>
            <w:vAlign w:val="center"/>
          </w:tcPr>
          <w:p w:rsidR="004811C6" w:rsidRDefault="004811C6" w:rsidP="004811C6">
            <w:pPr>
              <w:jc w:val="center"/>
              <w:rPr>
                <w:color w:val="000000"/>
                <w:sz w:val="22"/>
              </w:rPr>
            </w:pPr>
            <w:r>
              <w:rPr>
                <w:color w:val="000000"/>
                <w:sz w:val="22"/>
              </w:rPr>
              <w:t>32,475</w:t>
            </w:r>
          </w:p>
        </w:tc>
        <w:tc>
          <w:tcPr>
            <w:tcW w:w="850" w:type="dxa"/>
            <w:vAlign w:val="center"/>
          </w:tcPr>
          <w:p w:rsidR="004811C6" w:rsidRDefault="004811C6" w:rsidP="004811C6">
            <w:pPr>
              <w:jc w:val="center"/>
              <w:rPr>
                <w:color w:val="000000"/>
                <w:sz w:val="22"/>
              </w:rPr>
            </w:pPr>
            <w:r>
              <w:rPr>
                <w:color w:val="000000"/>
                <w:sz w:val="22"/>
              </w:rPr>
              <w:t>32,606</w:t>
            </w:r>
          </w:p>
        </w:tc>
        <w:tc>
          <w:tcPr>
            <w:tcW w:w="850" w:type="dxa"/>
            <w:vAlign w:val="center"/>
          </w:tcPr>
          <w:p w:rsidR="004811C6" w:rsidRDefault="004811C6" w:rsidP="004811C6">
            <w:pPr>
              <w:jc w:val="center"/>
              <w:rPr>
                <w:color w:val="000000"/>
                <w:sz w:val="22"/>
              </w:rPr>
            </w:pPr>
            <w:r>
              <w:rPr>
                <w:color w:val="000000"/>
                <w:sz w:val="22"/>
              </w:rPr>
              <w:t>32,737</w:t>
            </w:r>
          </w:p>
        </w:tc>
        <w:tc>
          <w:tcPr>
            <w:tcW w:w="851" w:type="dxa"/>
            <w:vAlign w:val="center"/>
          </w:tcPr>
          <w:p w:rsidR="004811C6" w:rsidRDefault="004811C6" w:rsidP="004811C6">
            <w:pPr>
              <w:jc w:val="center"/>
              <w:rPr>
                <w:color w:val="000000"/>
                <w:sz w:val="22"/>
              </w:rPr>
            </w:pPr>
            <w:r>
              <w:rPr>
                <w:color w:val="000000"/>
                <w:sz w:val="22"/>
              </w:rPr>
              <w:t>32,868</w:t>
            </w:r>
          </w:p>
        </w:tc>
        <w:tc>
          <w:tcPr>
            <w:tcW w:w="850" w:type="dxa"/>
            <w:vAlign w:val="center"/>
          </w:tcPr>
          <w:p w:rsidR="004811C6" w:rsidRDefault="004811C6" w:rsidP="004811C6">
            <w:pPr>
              <w:jc w:val="center"/>
              <w:rPr>
                <w:color w:val="000000"/>
                <w:sz w:val="22"/>
              </w:rPr>
            </w:pPr>
            <w:r>
              <w:rPr>
                <w:color w:val="000000"/>
                <w:sz w:val="22"/>
              </w:rPr>
              <w:t>32,999</w:t>
            </w:r>
          </w:p>
        </w:tc>
        <w:tc>
          <w:tcPr>
            <w:tcW w:w="851" w:type="dxa"/>
            <w:vAlign w:val="center"/>
          </w:tcPr>
          <w:p w:rsidR="004811C6" w:rsidRDefault="004811C6" w:rsidP="004811C6">
            <w:pPr>
              <w:jc w:val="center"/>
              <w:rPr>
                <w:color w:val="000000"/>
                <w:sz w:val="22"/>
              </w:rPr>
            </w:pPr>
            <w:r>
              <w:rPr>
                <w:color w:val="000000"/>
                <w:sz w:val="22"/>
              </w:rPr>
              <w:t>33,129</w:t>
            </w:r>
          </w:p>
        </w:tc>
        <w:tc>
          <w:tcPr>
            <w:tcW w:w="850" w:type="dxa"/>
            <w:vAlign w:val="center"/>
          </w:tcPr>
          <w:p w:rsidR="004811C6" w:rsidRDefault="004811C6" w:rsidP="004811C6">
            <w:pPr>
              <w:jc w:val="center"/>
              <w:rPr>
                <w:color w:val="000000"/>
                <w:sz w:val="22"/>
              </w:rPr>
            </w:pPr>
            <w:r>
              <w:rPr>
                <w:color w:val="000000"/>
                <w:sz w:val="22"/>
              </w:rPr>
              <w:t>33,260</w:t>
            </w:r>
          </w:p>
        </w:tc>
        <w:tc>
          <w:tcPr>
            <w:tcW w:w="992" w:type="dxa"/>
            <w:vAlign w:val="center"/>
          </w:tcPr>
          <w:p w:rsidR="004811C6" w:rsidRDefault="004811C6" w:rsidP="004811C6">
            <w:pPr>
              <w:jc w:val="center"/>
              <w:rPr>
                <w:color w:val="000000"/>
                <w:sz w:val="22"/>
              </w:rPr>
            </w:pPr>
            <w:r>
              <w:rPr>
                <w:color w:val="000000"/>
                <w:sz w:val="22"/>
              </w:rPr>
              <w:t>33,391</w:t>
            </w:r>
          </w:p>
        </w:tc>
        <w:tc>
          <w:tcPr>
            <w:tcW w:w="851" w:type="dxa"/>
            <w:vAlign w:val="center"/>
          </w:tcPr>
          <w:p w:rsidR="004811C6" w:rsidRDefault="004811C6" w:rsidP="004811C6">
            <w:pPr>
              <w:jc w:val="center"/>
              <w:rPr>
                <w:color w:val="000000"/>
                <w:sz w:val="22"/>
              </w:rPr>
            </w:pPr>
            <w:r>
              <w:rPr>
                <w:color w:val="000000"/>
                <w:sz w:val="22"/>
              </w:rPr>
              <w:t>33,522</w:t>
            </w:r>
          </w:p>
        </w:tc>
      </w:tr>
      <w:tr w:rsidR="004811C6" w:rsidTr="00BE1B19">
        <w:tc>
          <w:tcPr>
            <w:tcW w:w="2693" w:type="dxa"/>
            <w:shd w:val="clear" w:color="auto" w:fill="auto"/>
          </w:tcPr>
          <w:p w:rsidR="004811C6" w:rsidRPr="00372038" w:rsidRDefault="004811C6" w:rsidP="004811C6">
            <w:pPr>
              <w:tabs>
                <w:tab w:val="left" w:pos="0"/>
              </w:tabs>
              <w:rPr>
                <w:bCs/>
                <w:sz w:val="22"/>
              </w:rPr>
            </w:pP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992"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r>
      <w:tr w:rsidR="004811C6" w:rsidTr="00BE1B19">
        <w:tc>
          <w:tcPr>
            <w:tcW w:w="2693" w:type="dxa"/>
            <w:shd w:val="clear" w:color="auto" w:fill="auto"/>
          </w:tcPr>
          <w:p w:rsidR="004811C6" w:rsidRPr="00BE1B19" w:rsidRDefault="004811C6" w:rsidP="004811C6">
            <w:pPr>
              <w:tabs>
                <w:tab w:val="left" w:pos="0"/>
              </w:tabs>
              <w:rPr>
                <w:b/>
                <w:sz w:val="22"/>
              </w:rPr>
            </w:pPr>
            <w:r w:rsidRPr="00BE1B19">
              <w:rPr>
                <w:b/>
                <w:bCs/>
                <w:sz w:val="22"/>
              </w:rPr>
              <w:t>Расчетные тепловые нагрузки</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992"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r>
      <w:tr w:rsidR="004811C6" w:rsidTr="00BE1B19">
        <w:tc>
          <w:tcPr>
            <w:tcW w:w="2693" w:type="dxa"/>
            <w:shd w:val="clear" w:color="auto" w:fill="auto"/>
            <w:vAlign w:val="center"/>
          </w:tcPr>
          <w:p w:rsidR="004811C6" w:rsidRPr="00264FC6" w:rsidRDefault="004811C6" w:rsidP="004811C6">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2"/>
              </w:rPr>
              <w:t>Муниципальные котельные</w:t>
            </w:r>
          </w:p>
        </w:tc>
        <w:tc>
          <w:tcPr>
            <w:tcW w:w="850" w:type="dxa"/>
            <w:shd w:val="clear" w:color="auto" w:fill="auto"/>
            <w:vAlign w:val="center"/>
          </w:tcPr>
          <w:p w:rsidR="004811C6" w:rsidRDefault="004811C6" w:rsidP="004811C6">
            <w:pPr>
              <w:jc w:val="center"/>
              <w:rPr>
                <w:color w:val="000000"/>
                <w:sz w:val="22"/>
              </w:rPr>
            </w:pPr>
            <w:r>
              <w:rPr>
                <w:color w:val="000000"/>
                <w:sz w:val="22"/>
              </w:rPr>
              <w:t>5,566</w:t>
            </w:r>
          </w:p>
        </w:tc>
        <w:tc>
          <w:tcPr>
            <w:tcW w:w="851" w:type="dxa"/>
            <w:shd w:val="clear" w:color="auto" w:fill="auto"/>
            <w:vAlign w:val="center"/>
          </w:tcPr>
          <w:p w:rsidR="004811C6" w:rsidRDefault="004811C6" w:rsidP="004811C6">
            <w:pPr>
              <w:jc w:val="center"/>
              <w:rPr>
                <w:color w:val="000000"/>
                <w:sz w:val="22"/>
              </w:rPr>
            </w:pPr>
            <w:r>
              <w:rPr>
                <w:color w:val="000000"/>
                <w:sz w:val="22"/>
              </w:rPr>
              <w:t>5,566</w:t>
            </w:r>
          </w:p>
        </w:tc>
        <w:tc>
          <w:tcPr>
            <w:tcW w:w="851" w:type="dxa"/>
            <w:shd w:val="clear" w:color="auto" w:fill="auto"/>
            <w:vAlign w:val="center"/>
          </w:tcPr>
          <w:p w:rsidR="004811C6" w:rsidRDefault="004811C6" w:rsidP="004811C6">
            <w:pPr>
              <w:jc w:val="center"/>
              <w:rPr>
                <w:color w:val="000000"/>
                <w:sz w:val="22"/>
              </w:rPr>
            </w:pPr>
            <w:r>
              <w:rPr>
                <w:color w:val="000000"/>
                <w:sz w:val="22"/>
              </w:rPr>
              <w:t>5,566</w:t>
            </w:r>
          </w:p>
        </w:tc>
        <w:tc>
          <w:tcPr>
            <w:tcW w:w="850" w:type="dxa"/>
            <w:shd w:val="clear" w:color="auto" w:fill="auto"/>
            <w:vAlign w:val="center"/>
          </w:tcPr>
          <w:p w:rsidR="004811C6" w:rsidRDefault="004811C6" w:rsidP="004811C6">
            <w:pPr>
              <w:jc w:val="center"/>
              <w:rPr>
                <w:color w:val="000000"/>
                <w:sz w:val="22"/>
              </w:rPr>
            </w:pPr>
            <w:r>
              <w:rPr>
                <w:color w:val="000000"/>
                <w:sz w:val="22"/>
              </w:rPr>
              <w:t>5,566</w:t>
            </w:r>
          </w:p>
        </w:tc>
        <w:tc>
          <w:tcPr>
            <w:tcW w:w="851" w:type="dxa"/>
            <w:shd w:val="clear" w:color="auto" w:fill="auto"/>
            <w:vAlign w:val="center"/>
          </w:tcPr>
          <w:p w:rsidR="004811C6" w:rsidRDefault="004811C6" w:rsidP="004811C6">
            <w:pPr>
              <w:jc w:val="center"/>
              <w:rPr>
                <w:color w:val="000000"/>
                <w:sz w:val="22"/>
              </w:rPr>
            </w:pPr>
            <w:r>
              <w:rPr>
                <w:color w:val="000000"/>
                <w:sz w:val="22"/>
              </w:rPr>
              <w:t>5,898</w:t>
            </w:r>
          </w:p>
        </w:tc>
        <w:tc>
          <w:tcPr>
            <w:tcW w:w="850" w:type="dxa"/>
            <w:shd w:val="clear" w:color="auto" w:fill="auto"/>
            <w:vAlign w:val="center"/>
          </w:tcPr>
          <w:p w:rsidR="004811C6" w:rsidRDefault="004811C6" w:rsidP="004811C6">
            <w:pPr>
              <w:jc w:val="center"/>
              <w:rPr>
                <w:color w:val="000000"/>
                <w:sz w:val="22"/>
              </w:rPr>
            </w:pPr>
            <w:r>
              <w:rPr>
                <w:color w:val="000000"/>
                <w:sz w:val="22"/>
              </w:rPr>
              <w:t>5,898</w:t>
            </w:r>
          </w:p>
        </w:tc>
        <w:tc>
          <w:tcPr>
            <w:tcW w:w="851" w:type="dxa"/>
            <w:vAlign w:val="center"/>
          </w:tcPr>
          <w:p w:rsidR="004811C6" w:rsidRDefault="004811C6" w:rsidP="004811C6">
            <w:pPr>
              <w:jc w:val="center"/>
              <w:rPr>
                <w:color w:val="000000"/>
                <w:sz w:val="22"/>
              </w:rPr>
            </w:pPr>
            <w:r>
              <w:rPr>
                <w:color w:val="000000"/>
                <w:sz w:val="22"/>
              </w:rPr>
              <w:t>5,898</w:t>
            </w:r>
          </w:p>
        </w:tc>
        <w:tc>
          <w:tcPr>
            <w:tcW w:w="850" w:type="dxa"/>
            <w:vAlign w:val="center"/>
          </w:tcPr>
          <w:p w:rsidR="004811C6" w:rsidRDefault="004811C6" w:rsidP="004811C6">
            <w:pPr>
              <w:jc w:val="center"/>
              <w:rPr>
                <w:color w:val="000000"/>
                <w:sz w:val="22"/>
              </w:rPr>
            </w:pPr>
            <w:r>
              <w:rPr>
                <w:color w:val="000000"/>
                <w:sz w:val="22"/>
              </w:rPr>
              <w:t>5,898</w:t>
            </w:r>
          </w:p>
        </w:tc>
        <w:tc>
          <w:tcPr>
            <w:tcW w:w="850" w:type="dxa"/>
            <w:vAlign w:val="center"/>
          </w:tcPr>
          <w:p w:rsidR="004811C6" w:rsidRDefault="004811C6" w:rsidP="004811C6">
            <w:pPr>
              <w:jc w:val="center"/>
              <w:rPr>
                <w:color w:val="000000"/>
                <w:sz w:val="22"/>
              </w:rPr>
            </w:pPr>
            <w:r>
              <w:rPr>
                <w:color w:val="000000"/>
                <w:sz w:val="22"/>
              </w:rPr>
              <w:t>5,898</w:t>
            </w:r>
          </w:p>
        </w:tc>
        <w:tc>
          <w:tcPr>
            <w:tcW w:w="851" w:type="dxa"/>
            <w:vAlign w:val="center"/>
          </w:tcPr>
          <w:p w:rsidR="004811C6" w:rsidRDefault="004811C6" w:rsidP="004811C6">
            <w:pPr>
              <w:jc w:val="center"/>
              <w:rPr>
                <w:color w:val="000000"/>
                <w:sz w:val="22"/>
              </w:rPr>
            </w:pPr>
            <w:r>
              <w:rPr>
                <w:color w:val="000000"/>
                <w:sz w:val="22"/>
              </w:rPr>
              <w:t>5,898</w:t>
            </w:r>
          </w:p>
        </w:tc>
        <w:tc>
          <w:tcPr>
            <w:tcW w:w="850" w:type="dxa"/>
            <w:vAlign w:val="center"/>
          </w:tcPr>
          <w:p w:rsidR="004811C6" w:rsidRDefault="004811C6" w:rsidP="004811C6">
            <w:pPr>
              <w:jc w:val="center"/>
              <w:rPr>
                <w:color w:val="000000"/>
                <w:sz w:val="22"/>
              </w:rPr>
            </w:pPr>
            <w:r>
              <w:rPr>
                <w:color w:val="000000"/>
                <w:sz w:val="22"/>
              </w:rPr>
              <w:t>5,898</w:t>
            </w:r>
          </w:p>
        </w:tc>
        <w:tc>
          <w:tcPr>
            <w:tcW w:w="851" w:type="dxa"/>
            <w:vAlign w:val="center"/>
          </w:tcPr>
          <w:p w:rsidR="004811C6" w:rsidRDefault="004811C6" w:rsidP="004811C6">
            <w:pPr>
              <w:jc w:val="center"/>
              <w:rPr>
                <w:color w:val="000000"/>
                <w:sz w:val="22"/>
              </w:rPr>
            </w:pPr>
            <w:r>
              <w:rPr>
                <w:color w:val="000000"/>
                <w:sz w:val="22"/>
              </w:rPr>
              <w:t>5,898</w:t>
            </w:r>
          </w:p>
        </w:tc>
        <w:tc>
          <w:tcPr>
            <w:tcW w:w="850" w:type="dxa"/>
            <w:vAlign w:val="center"/>
          </w:tcPr>
          <w:p w:rsidR="004811C6" w:rsidRDefault="004811C6" w:rsidP="004811C6">
            <w:pPr>
              <w:jc w:val="center"/>
              <w:rPr>
                <w:color w:val="000000"/>
                <w:sz w:val="22"/>
              </w:rPr>
            </w:pPr>
            <w:r>
              <w:rPr>
                <w:color w:val="000000"/>
                <w:sz w:val="22"/>
              </w:rPr>
              <w:t>5,898</w:t>
            </w:r>
          </w:p>
        </w:tc>
        <w:tc>
          <w:tcPr>
            <w:tcW w:w="992" w:type="dxa"/>
            <w:vAlign w:val="center"/>
          </w:tcPr>
          <w:p w:rsidR="004811C6" w:rsidRDefault="004811C6" w:rsidP="004811C6">
            <w:pPr>
              <w:jc w:val="center"/>
              <w:rPr>
                <w:color w:val="000000"/>
                <w:sz w:val="22"/>
              </w:rPr>
            </w:pPr>
            <w:r>
              <w:rPr>
                <w:color w:val="000000"/>
                <w:sz w:val="22"/>
              </w:rPr>
              <w:t>5,898</w:t>
            </w:r>
          </w:p>
        </w:tc>
        <w:tc>
          <w:tcPr>
            <w:tcW w:w="851" w:type="dxa"/>
            <w:vAlign w:val="center"/>
          </w:tcPr>
          <w:p w:rsidR="004811C6" w:rsidRDefault="004811C6" w:rsidP="004811C6">
            <w:pPr>
              <w:jc w:val="center"/>
              <w:rPr>
                <w:color w:val="000000"/>
                <w:sz w:val="22"/>
              </w:rPr>
            </w:pPr>
            <w:r>
              <w:rPr>
                <w:color w:val="000000"/>
                <w:sz w:val="22"/>
              </w:rPr>
              <w:t>5,898</w:t>
            </w:r>
          </w:p>
        </w:tc>
      </w:tr>
      <w:tr w:rsidR="004811C6" w:rsidTr="00BE1B19">
        <w:tc>
          <w:tcPr>
            <w:tcW w:w="2693" w:type="dxa"/>
            <w:shd w:val="clear" w:color="auto" w:fill="auto"/>
            <w:vAlign w:val="center"/>
          </w:tcPr>
          <w:p w:rsidR="004811C6" w:rsidRDefault="004811C6" w:rsidP="004811C6">
            <w:pPr>
              <w:pStyle w:val="ConsPlusNormal"/>
              <w:widowControl/>
              <w:tabs>
                <w:tab w:val="left" w:pos="0"/>
              </w:tabs>
              <w:ind w:firstLine="0"/>
              <w:jc w:val="center"/>
            </w:pPr>
            <w:r>
              <w:rPr>
                <w:rFonts w:ascii="Times New Roman" w:hAnsi="Times New Roman" w:cs="Times New Roman"/>
                <w:bCs/>
                <w:sz w:val="24"/>
                <w:szCs w:val="24"/>
              </w:rPr>
              <w:t>Котельные учреждений и организаций</w:t>
            </w:r>
          </w:p>
        </w:tc>
        <w:tc>
          <w:tcPr>
            <w:tcW w:w="850" w:type="dxa"/>
            <w:shd w:val="clear" w:color="auto" w:fill="auto"/>
            <w:vAlign w:val="center"/>
          </w:tcPr>
          <w:p w:rsidR="004811C6" w:rsidRDefault="004811C6" w:rsidP="004811C6">
            <w:pPr>
              <w:jc w:val="center"/>
              <w:rPr>
                <w:color w:val="000000"/>
                <w:sz w:val="22"/>
              </w:rPr>
            </w:pPr>
            <w:r>
              <w:rPr>
                <w:color w:val="000000"/>
                <w:sz w:val="22"/>
              </w:rPr>
              <w:t>0,9275</w:t>
            </w:r>
          </w:p>
        </w:tc>
        <w:tc>
          <w:tcPr>
            <w:tcW w:w="851" w:type="dxa"/>
            <w:shd w:val="clear" w:color="auto" w:fill="auto"/>
            <w:vAlign w:val="center"/>
          </w:tcPr>
          <w:p w:rsidR="004811C6" w:rsidRDefault="004811C6" w:rsidP="004811C6">
            <w:pPr>
              <w:jc w:val="center"/>
              <w:rPr>
                <w:color w:val="000000"/>
                <w:sz w:val="22"/>
              </w:rPr>
            </w:pPr>
            <w:r>
              <w:rPr>
                <w:color w:val="000000"/>
                <w:sz w:val="22"/>
              </w:rPr>
              <w:t>0,9275</w:t>
            </w:r>
          </w:p>
        </w:tc>
        <w:tc>
          <w:tcPr>
            <w:tcW w:w="851" w:type="dxa"/>
            <w:shd w:val="clear" w:color="auto" w:fill="auto"/>
            <w:vAlign w:val="center"/>
          </w:tcPr>
          <w:p w:rsidR="004811C6" w:rsidRDefault="004811C6" w:rsidP="004811C6">
            <w:pPr>
              <w:jc w:val="center"/>
              <w:rPr>
                <w:color w:val="000000"/>
                <w:sz w:val="22"/>
              </w:rPr>
            </w:pPr>
            <w:r>
              <w:rPr>
                <w:color w:val="000000"/>
                <w:sz w:val="22"/>
              </w:rPr>
              <w:t>0,9275</w:t>
            </w:r>
          </w:p>
        </w:tc>
        <w:tc>
          <w:tcPr>
            <w:tcW w:w="850" w:type="dxa"/>
            <w:shd w:val="clear" w:color="auto" w:fill="auto"/>
            <w:vAlign w:val="center"/>
          </w:tcPr>
          <w:p w:rsidR="004811C6" w:rsidRDefault="004811C6" w:rsidP="004811C6">
            <w:pPr>
              <w:jc w:val="center"/>
              <w:rPr>
                <w:color w:val="000000"/>
                <w:sz w:val="22"/>
              </w:rPr>
            </w:pPr>
            <w:r>
              <w:rPr>
                <w:color w:val="000000"/>
                <w:sz w:val="22"/>
              </w:rPr>
              <w:t>0,9275</w:t>
            </w:r>
          </w:p>
        </w:tc>
        <w:tc>
          <w:tcPr>
            <w:tcW w:w="851" w:type="dxa"/>
            <w:shd w:val="clear" w:color="auto" w:fill="auto"/>
            <w:vAlign w:val="center"/>
          </w:tcPr>
          <w:p w:rsidR="004811C6" w:rsidRDefault="004811C6" w:rsidP="004811C6">
            <w:pPr>
              <w:jc w:val="center"/>
              <w:rPr>
                <w:color w:val="000000"/>
                <w:sz w:val="22"/>
              </w:rPr>
            </w:pPr>
            <w:r>
              <w:rPr>
                <w:color w:val="000000"/>
                <w:sz w:val="22"/>
              </w:rPr>
              <w:t>0,3895</w:t>
            </w:r>
          </w:p>
        </w:tc>
        <w:tc>
          <w:tcPr>
            <w:tcW w:w="850" w:type="dxa"/>
            <w:shd w:val="clear" w:color="auto" w:fill="auto"/>
            <w:vAlign w:val="center"/>
          </w:tcPr>
          <w:p w:rsidR="004811C6" w:rsidRDefault="004811C6" w:rsidP="004811C6">
            <w:pPr>
              <w:jc w:val="center"/>
              <w:rPr>
                <w:color w:val="000000"/>
                <w:sz w:val="22"/>
              </w:rPr>
            </w:pPr>
            <w:r>
              <w:rPr>
                <w:color w:val="000000"/>
                <w:sz w:val="22"/>
              </w:rPr>
              <w:t>0,3895</w:t>
            </w:r>
          </w:p>
        </w:tc>
        <w:tc>
          <w:tcPr>
            <w:tcW w:w="851" w:type="dxa"/>
            <w:vAlign w:val="center"/>
          </w:tcPr>
          <w:p w:rsidR="004811C6" w:rsidRDefault="004811C6" w:rsidP="004811C6">
            <w:pPr>
              <w:jc w:val="center"/>
              <w:rPr>
                <w:color w:val="000000"/>
                <w:sz w:val="22"/>
              </w:rPr>
            </w:pPr>
            <w:r>
              <w:rPr>
                <w:color w:val="000000"/>
                <w:sz w:val="22"/>
              </w:rPr>
              <w:t>0,3895</w:t>
            </w:r>
          </w:p>
        </w:tc>
        <w:tc>
          <w:tcPr>
            <w:tcW w:w="850" w:type="dxa"/>
            <w:vAlign w:val="center"/>
          </w:tcPr>
          <w:p w:rsidR="004811C6" w:rsidRDefault="004811C6" w:rsidP="004811C6">
            <w:pPr>
              <w:jc w:val="center"/>
              <w:rPr>
                <w:color w:val="000000"/>
                <w:sz w:val="22"/>
              </w:rPr>
            </w:pPr>
            <w:r>
              <w:rPr>
                <w:color w:val="000000"/>
                <w:sz w:val="22"/>
              </w:rPr>
              <w:t>0,3895</w:t>
            </w:r>
          </w:p>
        </w:tc>
        <w:tc>
          <w:tcPr>
            <w:tcW w:w="850" w:type="dxa"/>
            <w:vAlign w:val="center"/>
          </w:tcPr>
          <w:p w:rsidR="004811C6" w:rsidRDefault="004811C6" w:rsidP="004811C6">
            <w:pPr>
              <w:jc w:val="center"/>
              <w:rPr>
                <w:color w:val="000000"/>
                <w:sz w:val="22"/>
              </w:rPr>
            </w:pPr>
            <w:r>
              <w:rPr>
                <w:color w:val="000000"/>
                <w:sz w:val="22"/>
              </w:rPr>
              <w:t>0,3895</w:t>
            </w:r>
          </w:p>
        </w:tc>
        <w:tc>
          <w:tcPr>
            <w:tcW w:w="851" w:type="dxa"/>
            <w:vAlign w:val="center"/>
          </w:tcPr>
          <w:p w:rsidR="004811C6" w:rsidRDefault="004811C6" w:rsidP="004811C6">
            <w:pPr>
              <w:jc w:val="center"/>
              <w:rPr>
                <w:color w:val="000000"/>
                <w:sz w:val="22"/>
              </w:rPr>
            </w:pPr>
            <w:r>
              <w:rPr>
                <w:color w:val="000000"/>
                <w:sz w:val="22"/>
              </w:rPr>
              <w:t>0,3895</w:t>
            </w:r>
          </w:p>
        </w:tc>
        <w:tc>
          <w:tcPr>
            <w:tcW w:w="850" w:type="dxa"/>
            <w:vAlign w:val="center"/>
          </w:tcPr>
          <w:p w:rsidR="004811C6" w:rsidRDefault="004811C6" w:rsidP="004811C6">
            <w:pPr>
              <w:jc w:val="center"/>
              <w:rPr>
                <w:color w:val="000000"/>
                <w:sz w:val="22"/>
              </w:rPr>
            </w:pPr>
            <w:r>
              <w:rPr>
                <w:color w:val="000000"/>
                <w:sz w:val="22"/>
              </w:rPr>
              <w:t>0,3895</w:t>
            </w:r>
          </w:p>
        </w:tc>
        <w:tc>
          <w:tcPr>
            <w:tcW w:w="851" w:type="dxa"/>
            <w:vAlign w:val="center"/>
          </w:tcPr>
          <w:p w:rsidR="004811C6" w:rsidRDefault="004811C6" w:rsidP="004811C6">
            <w:pPr>
              <w:jc w:val="center"/>
              <w:rPr>
                <w:color w:val="000000"/>
                <w:sz w:val="22"/>
              </w:rPr>
            </w:pPr>
            <w:r>
              <w:rPr>
                <w:color w:val="000000"/>
                <w:sz w:val="22"/>
              </w:rPr>
              <w:t>0,3895</w:t>
            </w:r>
          </w:p>
        </w:tc>
        <w:tc>
          <w:tcPr>
            <w:tcW w:w="850" w:type="dxa"/>
            <w:vAlign w:val="center"/>
          </w:tcPr>
          <w:p w:rsidR="004811C6" w:rsidRDefault="004811C6" w:rsidP="004811C6">
            <w:pPr>
              <w:jc w:val="center"/>
              <w:rPr>
                <w:color w:val="000000"/>
                <w:sz w:val="22"/>
              </w:rPr>
            </w:pPr>
            <w:r>
              <w:rPr>
                <w:color w:val="000000"/>
                <w:sz w:val="22"/>
              </w:rPr>
              <w:t>0,3895</w:t>
            </w:r>
          </w:p>
        </w:tc>
        <w:tc>
          <w:tcPr>
            <w:tcW w:w="992" w:type="dxa"/>
            <w:vAlign w:val="center"/>
          </w:tcPr>
          <w:p w:rsidR="004811C6" w:rsidRDefault="004811C6" w:rsidP="004811C6">
            <w:pPr>
              <w:jc w:val="center"/>
              <w:rPr>
                <w:color w:val="000000"/>
                <w:sz w:val="22"/>
              </w:rPr>
            </w:pPr>
            <w:r>
              <w:rPr>
                <w:color w:val="000000"/>
                <w:sz w:val="22"/>
              </w:rPr>
              <w:t>0,3895</w:t>
            </w:r>
          </w:p>
        </w:tc>
        <w:tc>
          <w:tcPr>
            <w:tcW w:w="851" w:type="dxa"/>
            <w:vAlign w:val="center"/>
          </w:tcPr>
          <w:p w:rsidR="004811C6" w:rsidRDefault="004811C6" w:rsidP="004811C6">
            <w:pPr>
              <w:jc w:val="center"/>
              <w:rPr>
                <w:color w:val="000000"/>
                <w:sz w:val="22"/>
              </w:rPr>
            </w:pPr>
            <w:r>
              <w:rPr>
                <w:color w:val="000000"/>
                <w:sz w:val="22"/>
              </w:rPr>
              <w:t>0,3895</w:t>
            </w:r>
          </w:p>
        </w:tc>
      </w:tr>
      <w:tr w:rsidR="004811C6" w:rsidTr="00BE1B19">
        <w:tc>
          <w:tcPr>
            <w:tcW w:w="2693" w:type="dxa"/>
            <w:shd w:val="clear" w:color="auto" w:fill="auto"/>
          </w:tcPr>
          <w:p w:rsidR="004811C6" w:rsidRPr="005C78BC" w:rsidRDefault="004811C6" w:rsidP="004811C6">
            <w:pPr>
              <w:pStyle w:val="ConsPlusNormal"/>
              <w:widowControl/>
              <w:tabs>
                <w:tab w:val="left" w:pos="0"/>
              </w:tabs>
              <w:snapToGrid w:val="0"/>
              <w:ind w:firstLine="0"/>
              <w:jc w:val="center"/>
              <w:rPr>
                <w:rFonts w:ascii="Times New Roman" w:hAnsi="Times New Roman" w:cs="Times New Roman"/>
                <w:color w:val="000000"/>
                <w:sz w:val="22"/>
                <w:szCs w:val="22"/>
              </w:rPr>
            </w:pPr>
            <w:r>
              <w:rPr>
                <w:rFonts w:ascii="Times New Roman" w:hAnsi="Times New Roman" w:cs="Times New Roman"/>
                <w:color w:val="000000"/>
                <w:sz w:val="22"/>
                <w:szCs w:val="22"/>
              </w:rPr>
              <w:t>Индивидуальный жилой фонд</w:t>
            </w:r>
          </w:p>
        </w:tc>
        <w:tc>
          <w:tcPr>
            <w:tcW w:w="850" w:type="dxa"/>
            <w:shd w:val="clear" w:color="auto" w:fill="auto"/>
            <w:vAlign w:val="center"/>
          </w:tcPr>
          <w:p w:rsidR="004811C6" w:rsidRDefault="004811C6" w:rsidP="004811C6">
            <w:pPr>
              <w:jc w:val="center"/>
              <w:rPr>
                <w:color w:val="000000"/>
                <w:sz w:val="22"/>
              </w:rPr>
            </w:pPr>
            <w:r>
              <w:rPr>
                <w:color w:val="000000"/>
                <w:sz w:val="22"/>
              </w:rPr>
              <w:t>10,292</w:t>
            </w:r>
          </w:p>
        </w:tc>
        <w:tc>
          <w:tcPr>
            <w:tcW w:w="851" w:type="dxa"/>
            <w:shd w:val="clear" w:color="auto" w:fill="auto"/>
            <w:vAlign w:val="center"/>
          </w:tcPr>
          <w:p w:rsidR="004811C6" w:rsidRDefault="004811C6" w:rsidP="004811C6">
            <w:pPr>
              <w:jc w:val="center"/>
              <w:rPr>
                <w:color w:val="000000"/>
                <w:sz w:val="22"/>
              </w:rPr>
            </w:pPr>
            <w:r>
              <w:rPr>
                <w:color w:val="000000"/>
                <w:sz w:val="22"/>
              </w:rPr>
              <w:t>10,3851</w:t>
            </w:r>
          </w:p>
        </w:tc>
        <w:tc>
          <w:tcPr>
            <w:tcW w:w="851" w:type="dxa"/>
            <w:shd w:val="clear" w:color="auto" w:fill="auto"/>
            <w:vAlign w:val="center"/>
          </w:tcPr>
          <w:p w:rsidR="004811C6" w:rsidRDefault="004811C6" w:rsidP="004811C6">
            <w:pPr>
              <w:jc w:val="center"/>
              <w:rPr>
                <w:color w:val="000000"/>
                <w:sz w:val="22"/>
              </w:rPr>
            </w:pPr>
            <w:r>
              <w:rPr>
                <w:color w:val="000000"/>
                <w:sz w:val="22"/>
              </w:rPr>
              <w:t>10,4782</w:t>
            </w:r>
          </w:p>
        </w:tc>
        <w:tc>
          <w:tcPr>
            <w:tcW w:w="850" w:type="dxa"/>
            <w:shd w:val="clear" w:color="auto" w:fill="auto"/>
            <w:vAlign w:val="center"/>
          </w:tcPr>
          <w:p w:rsidR="004811C6" w:rsidRDefault="004811C6" w:rsidP="004811C6">
            <w:pPr>
              <w:jc w:val="center"/>
              <w:rPr>
                <w:color w:val="000000"/>
                <w:sz w:val="22"/>
              </w:rPr>
            </w:pPr>
            <w:r>
              <w:rPr>
                <w:color w:val="000000"/>
                <w:sz w:val="22"/>
              </w:rPr>
              <w:t>10,5713</w:t>
            </w:r>
          </w:p>
        </w:tc>
        <w:tc>
          <w:tcPr>
            <w:tcW w:w="851" w:type="dxa"/>
            <w:shd w:val="clear" w:color="auto" w:fill="auto"/>
            <w:vAlign w:val="center"/>
          </w:tcPr>
          <w:p w:rsidR="004811C6" w:rsidRDefault="004811C6" w:rsidP="004811C6">
            <w:pPr>
              <w:jc w:val="center"/>
              <w:rPr>
                <w:color w:val="000000"/>
                <w:sz w:val="22"/>
              </w:rPr>
            </w:pPr>
            <w:r>
              <w:rPr>
                <w:color w:val="000000"/>
                <w:sz w:val="22"/>
              </w:rPr>
              <w:t>10,6644</w:t>
            </w:r>
          </w:p>
        </w:tc>
        <w:tc>
          <w:tcPr>
            <w:tcW w:w="850" w:type="dxa"/>
            <w:shd w:val="clear" w:color="auto" w:fill="auto"/>
            <w:vAlign w:val="center"/>
          </w:tcPr>
          <w:p w:rsidR="004811C6" w:rsidRDefault="004811C6" w:rsidP="004811C6">
            <w:pPr>
              <w:jc w:val="center"/>
              <w:rPr>
                <w:color w:val="000000"/>
                <w:sz w:val="22"/>
              </w:rPr>
            </w:pPr>
            <w:r>
              <w:rPr>
                <w:color w:val="000000"/>
                <w:sz w:val="22"/>
              </w:rPr>
              <w:t>10,536</w:t>
            </w:r>
          </w:p>
        </w:tc>
        <w:tc>
          <w:tcPr>
            <w:tcW w:w="851" w:type="dxa"/>
            <w:vAlign w:val="center"/>
          </w:tcPr>
          <w:p w:rsidR="004811C6" w:rsidRDefault="004811C6" w:rsidP="004811C6">
            <w:pPr>
              <w:jc w:val="center"/>
              <w:rPr>
                <w:color w:val="000000"/>
                <w:sz w:val="22"/>
              </w:rPr>
            </w:pPr>
            <w:r>
              <w:rPr>
                <w:color w:val="000000"/>
                <w:sz w:val="22"/>
              </w:rPr>
              <w:t>10,6537</w:t>
            </w:r>
          </w:p>
        </w:tc>
        <w:tc>
          <w:tcPr>
            <w:tcW w:w="850" w:type="dxa"/>
            <w:vAlign w:val="center"/>
          </w:tcPr>
          <w:p w:rsidR="004811C6" w:rsidRDefault="004811C6" w:rsidP="004811C6">
            <w:pPr>
              <w:jc w:val="center"/>
              <w:rPr>
                <w:color w:val="000000"/>
                <w:sz w:val="22"/>
              </w:rPr>
            </w:pPr>
            <w:r>
              <w:rPr>
                <w:color w:val="000000"/>
                <w:sz w:val="22"/>
              </w:rPr>
              <w:t>10,7714</w:t>
            </w:r>
          </w:p>
        </w:tc>
        <w:tc>
          <w:tcPr>
            <w:tcW w:w="850" w:type="dxa"/>
            <w:vAlign w:val="center"/>
          </w:tcPr>
          <w:p w:rsidR="004811C6" w:rsidRDefault="004811C6" w:rsidP="004811C6">
            <w:pPr>
              <w:jc w:val="center"/>
              <w:rPr>
                <w:color w:val="000000"/>
                <w:sz w:val="22"/>
              </w:rPr>
            </w:pPr>
            <w:r>
              <w:rPr>
                <w:color w:val="000000"/>
                <w:sz w:val="22"/>
              </w:rPr>
              <w:t>10,8891</w:t>
            </w:r>
          </w:p>
        </w:tc>
        <w:tc>
          <w:tcPr>
            <w:tcW w:w="851" w:type="dxa"/>
            <w:vAlign w:val="center"/>
          </w:tcPr>
          <w:p w:rsidR="004811C6" w:rsidRDefault="004811C6" w:rsidP="004811C6">
            <w:pPr>
              <w:jc w:val="center"/>
              <w:rPr>
                <w:color w:val="000000"/>
                <w:sz w:val="22"/>
              </w:rPr>
            </w:pPr>
            <w:r>
              <w:rPr>
                <w:color w:val="000000"/>
                <w:sz w:val="22"/>
              </w:rPr>
              <w:t>11,0068</w:t>
            </w:r>
          </w:p>
        </w:tc>
        <w:tc>
          <w:tcPr>
            <w:tcW w:w="850" w:type="dxa"/>
            <w:vAlign w:val="center"/>
          </w:tcPr>
          <w:p w:rsidR="004811C6" w:rsidRDefault="004811C6" w:rsidP="004811C6">
            <w:pPr>
              <w:jc w:val="center"/>
              <w:rPr>
                <w:color w:val="000000"/>
                <w:sz w:val="22"/>
              </w:rPr>
            </w:pPr>
            <w:r>
              <w:rPr>
                <w:color w:val="000000"/>
                <w:sz w:val="22"/>
              </w:rPr>
              <w:t>11,1245</w:t>
            </w:r>
          </w:p>
        </w:tc>
        <w:tc>
          <w:tcPr>
            <w:tcW w:w="851" w:type="dxa"/>
            <w:vAlign w:val="center"/>
          </w:tcPr>
          <w:p w:rsidR="004811C6" w:rsidRDefault="004811C6" w:rsidP="004811C6">
            <w:pPr>
              <w:jc w:val="center"/>
              <w:rPr>
                <w:color w:val="000000"/>
                <w:sz w:val="22"/>
              </w:rPr>
            </w:pPr>
            <w:r>
              <w:rPr>
                <w:color w:val="000000"/>
                <w:sz w:val="22"/>
              </w:rPr>
              <w:t>11,2422</w:t>
            </w:r>
          </w:p>
        </w:tc>
        <w:tc>
          <w:tcPr>
            <w:tcW w:w="850" w:type="dxa"/>
            <w:vAlign w:val="center"/>
          </w:tcPr>
          <w:p w:rsidR="004811C6" w:rsidRDefault="004811C6" w:rsidP="004811C6">
            <w:pPr>
              <w:jc w:val="center"/>
              <w:rPr>
                <w:color w:val="000000"/>
                <w:sz w:val="22"/>
              </w:rPr>
            </w:pPr>
            <w:r>
              <w:rPr>
                <w:color w:val="000000"/>
                <w:sz w:val="22"/>
              </w:rPr>
              <w:t>11,3599</w:t>
            </w:r>
          </w:p>
        </w:tc>
        <w:tc>
          <w:tcPr>
            <w:tcW w:w="992" w:type="dxa"/>
            <w:vAlign w:val="center"/>
          </w:tcPr>
          <w:p w:rsidR="004811C6" w:rsidRDefault="004811C6" w:rsidP="004811C6">
            <w:pPr>
              <w:jc w:val="center"/>
              <w:rPr>
                <w:color w:val="000000"/>
                <w:sz w:val="22"/>
              </w:rPr>
            </w:pPr>
            <w:r>
              <w:rPr>
                <w:color w:val="000000"/>
                <w:sz w:val="22"/>
              </w:rPr>
              <w:t>11,4776</w:t>
            </w:r>
          </w:p>
        </w:tc>
        <w:tc>
          <w:tcPr>
            <w:tcW w:w="851" w:type="dxa"/>
            <w:vAlign w:val="center"/>
          </w:tcPr>
          <w:p w:rsidR="004811C6" w:rsidRDefault="004811C6" w:rsidP="004811C6">
            <w:pPr>
              <w:jc w:val="center"/>
              <w:rPr>
                <w:color w:val="000000"/>
                <w:sz w:val="22"/>
              </w:rPr>
            </w:pPr>
            <w:r>
              <w:rPr>
                <w:color w:val="000000"/>
                <w:sz w:val="22"/>
              </w:rPr>
              <w:t>11,5953</w:t>
            </w:r>
          </w:p>
        </w:tc>
      </w:tr>
      <w:tr w:rsidR="004811C6" w:rsidTr="00BE1B19">
        <w:tc>
          <w:tcPr>
            <w:tcW w:w="2693" w:type="dxa"/>
            <w:shd w:val="clear" w:color="auto" w:fill="auto"/>
          </w:tcPr>
          <w:p w:rsidR="004811C6" w:rsidRPr="00BE1B19" w:rsidRDefault="004811C6" w:rsidP="004811C6">
            <w:pPr>
              <w:rPr>
                <w:b/>
                <w:sz w:val="22"/>
              </w:rPr>
            </w:pPr>
            <w:r w:rsidRPr="00BE1B19">
              <w:rPr>
                <w:b/>
                <w:sz w:val="22"/>
              </w:rPr>
              <w:t>Итого суммарные тепловые нагрузки</w:t>
            </w:r>
          </w:p>
        </w:tc>
        <w:tc>
          <w:tcPr>
            <w:tcW w:w="850" w:type="dxa"/>
            <w:shd w:val="clear" w:color="auto" w:fill="auto"/>
            <w:vAlign w:val="center"/>
          </w:tcPr>
          <w:p w:rsidR="004811C6" w:rsidRDefault="004811C6" w:rsidP="004811C6">
            <w:pPr>
              <w:jc w:val="center"/>
              <w:rPr>
                <w:color w:val="000000"/>
                <w:sz w:val="22"/>
              </w:rPr>
            </w:pPr>
            <w:r>
              <w:rPr>
                <w:color w:val="000000"/>
                <w:sz w:val="22"/>
              </w:rPr>
              <w:t>16,7855</w:t>
            </w:r>
          </w:p>
        </w:tc>
        <w:tc>
          <w:tcPr>
            <w:tcW w:w="851" w:type="dxa"/>
            <w:shd w:val="clear" w:color="auto" w:fill="auto"/>
            <w:vAlign w:val="center"/>
          </w:tcPr>
          <w:p w:rsidR="004811C6" w:rsidRDefault="004811C6" w:rsidP="004811C6">
            <w:pPr>
              <w:jc w:val="center"/>
              <w:rPr>
                <w:color w:val="000000"/>
                <w:sz w:val="22"/>
              </w:rPr>
            </w:pPr>
            <w:r>
              <w:rPr>
                <w:color w:val="000000"/>
                <w:sz w:val="22"/>
              </w:rPr>
              <w:t>16,8786</w:t>
            </w:r>
          </w:p>
        </w:tc>
        <w:tc>
          <w:tcPr>
            <w:tcW w:w="851" w:type="dxa"/>
            <w:shd w:val="clear" w:color="auto" w:fill="auto"/>
            <w:vAlign w:val="center"/>
          </w:tcPr>
          <w:p w:rsidR="004811C6" w:rsidRDefault="004811C6" w:rsidP="004811C6">
            <w:pPr>
              <w:jc w:val="center"/>
              <w:rPr>
                <w:color w:val="000000"/>
                <w:sz w:val="22"/>
              </w:rPr>
            </w:pPr>
            <w:r>
              <w:rPr>
                <w:color w:val="000000"/>
                <w:sz w:val="22"/>
              </w:rPr>
              <w:t>16,9717</w:t>
            </w:r>
          </w:p>
        </w:tc>
        <w:tc>
          <w:tcPr>
            <w:tcW w:w="850" w:type="dxa"/>
            <w:shd w:val="clear" w:color="auto" w:fill="auto"/>
            <w:vAlign w:val="center"/>
          </w:tcPr>
          <w:p w:rsidR="004811C6" w:rsidRDefault="004811C6" w:rsidP="004811C6">
            <w:pPr>
              <w:jc w:val="center"/>
              <w:rPr>
                <w:color w:val="000000"/>
                <w:sz w:val="22"/>
              </w:rPr>
            </w:pPr>
            <w:r>
              <w:rPr>
                <w:color w:val="000000"/>
                <w:sz w:val="22"/>
              </w:rPr>
              <w:t>17,0648</w:t>
            </w:r>
          </w:p>
        </w:tc>
        <w:tc>
          <w:tcPr>
            <w:tcW w:w="851" w:type="dxa"/>
            <w:shd w:val="clear" w:color="auto" w:fill="auto"/>
            <w:vAlign w:val="center"/>
          </w:tcPr>
          <w:p w:rsidR="004811C6" w:rsidRDefault="004811C6" w:rsidP="004811C6">
            <w:pPr>
              <w:jc w:val="center"/>
              <w:rPr>
                <w:color w:val="000000"/>
                <w:sz w:val="22"/>
              </w:rPr>
            </w:pPr>
            <w:r>
              <w:rPr>
                <w:color w:val="000000"/>
                <w:sz w:val="22"/>
              </w:rPr>
              <w:t>16,9519</w:t>
            </w:r>
          </w:p>
        </w:tc>
        <w:tc>
          <w:tcPr>
            <w:tcW w:w="850" w:type="dxa"/>
            <w:shd w:val="clear" w:color="auto" w:fill="auto"/>
            <w:vAlign w:val="center"/>
          </w:tcPr>
          <w:p w:rsidR="004811C6" w:rsidRDefault="004811C6" w:rsidP="004811C6">
            <w:pPr>
              <w:jc w:val="center"/>
              <w:rPr>
                <w:color w:val="000000"/>
                <w:sz w:val="22"/>
              </w:rPr>
            </w:pPr>
            <w:r>
              <w:rPr>
                <w:color w:val="000000"/>
                <w:sz w:val="22"/>
              </w:rPr>
              <w:t>16,8235</w:t>
            </w:r>
          </w:p>
        </w:tc>
        <w:tc>
          <w:tcPr>
            <w:tcW w:w="851" w:type="dxa"/>
            <w:vAlign w:val="center"/>
          </w:tcPr>
          <w:p w:rsidR="004811C6" w:rsidRDefault="004811C6" w:rsidP="004811C6">
            <w:pPr>
              <w:jc w:val="center"/>
              <w:rPr>
                <w:color w:val="000000"/>
                <w:sz w:val="22"/>
              </w:rPr>
            </w:pPr>
            <w:r>
              <w:rPr>
                <w:color w:val="000000"/>
                <w:sz w:val="22"/>
              </w:rPr>
              <w:t>16,9412</w:t>
            </w:r>
          </w:p>
        </w:tc>
        <w:tc>
          <w:tcPr>
            <w:tcW w:w="850" w:type="dxa"/>
            <w:vAlign w:val="center"/>
          </w:tcPr>
          <w:p w:rsidR="004811C6" w:rsidRDefault="004811C6" w:rsidP="004811C6">
            <w:pPr>
              <w:jc w:val="center"/>
              <w:rPr>
                <w:color w:val="000000"/>
                <w:sz w:val="22"/>
              </w:rPr>
            </w:pPr>
            <w:r>
              <w:rPr>
                <w:color w:val="000000"/>
                <w:sz w:val="22"/>
              </w:rPr>
              <w:t>17,0589</w:t>
            </w:r>
          </w:p>
        </w:tc>
        <w:tc>
          <w:tcPr>
            <w:tcW w:w="850" w:type="dxa"/>
            <w:vAlign w:val="center"/>
          </w:tcPr>
          <w:p w:rsidR="004811C6" w:rsidRDefault="004811C6" w:rsidP="004811C6">
            <w:pPr>
              <w:jc w:val="center"/>
              <w:rPr>
                <w:color w:val="000000"/>
                <w:sz w:val="22"/>
              </w:rPr>
            </w:pPr>
            <w:r>
              <w:rPr>
                <w:color w:val="000000"/>
                <w:sz w:val="22"/>
              </w:rPr>
              <w:t>17,1766</w:t>
            </w:r>
          </w:p>
        </w:tc>
        <w:tc>
          <w:tcPr>
            <w:tcW w:w="851" w:type="dxa"/>
            <w:vAlign w:val="center"/>
          </w:tcPr>
          <w:p w:rsidR="004811C6" w:rsidRDefault="004811C6" w:rsidP="004811C6">
            <w:pPr>
              <w:jc w:val="center"/>
              <w:rPr>
                <w:color w:val="000000"/>
                <w:sz w:val="22"/>
              </w:rPr>
            </w:pPr>
            <w:r>
              <w:rPr>
                <w:color w:val="000000"/>
                <w:sz w:val="22"/>
              </w:rPr>
              <w:t>17,2943</w:t>
            </w:r>
          </w:p>
        </w:tc>
        <w:tc>
          <w:tcPr>
            <w:tcW w:w="850" w:type="dxa"/>
            <w:vAlign w:val="center"/>
          </w:tcPr>
          <w:p w:rsidR="004811C6" w:rsidRDefault="004811C6" w:rsidP="004811C6">
            <w:pPr>
              <w:jc w:val="center"/>
              <w:rPr>
                <w:color w:val="000000"/>
                <w:sz w:val="22"/>
              </w:rPr>
            </w:pPr>
            <w:r>
              <w:rPr>
                <w:color w:val="000000"/>
                <w:sz w:val="22"/>
              </w:rPr>
              <w:t>17,412</w:t>
            </w:r>
          </w:p>
        </w:tc>
        <w:tc>
          <w:tcPr>
            <w:tcW w:w="851" w:type="dxa"/>
            <w:vAlign w:val="center"/>
          </w:tcPr>
          <w:p w:rsidR="004811C6" w:rsidRDefault="004811C6" w:rsidP="004811C6">
            <w:pPr>
              <w:jc w:val="center"/>
              <w:rPr>
                <w:color w:val="000000"/>
                <w:sz w:val="22"/>
              </w:rPr>
            </w:pPr>
            <w:r>
              <w:rPr>
                <w:color w:val="000000"/>
                <w:sz w:val="22"/>
              </w:rPr>
              <w:t>17,5297</w:t>
            </w:r>
          </w:p>
        </w:tc>
        <w:tc>
          <w:tcPr>
            <w:tcW w:w="850" w:type="dxa"/>
            <w:vAlign w:val="center"/>
          </w:tcPr>
          <w:p w:rsidR="004811C6" w:rsidRDefault="004811C6" w:rsidP="004811C6">
            <w:pPr>
              <w:jc w:val="center"/>
              <w:rPr>
                <w:color w:val="000000"/>
                <w:sz w:val="22"/>
              </w:rPr>
            </w:pPr>
            <w:r>
              <w:rPr>
                <w:color w:val="000000"/>
                <w:sz w:val="22"/>
              </w:rPr>
              <w:t>17,6474</w:t>
            </w:r>
          </w:p>
        </w:tc>
        <w:tc>
          <w:tcPr>
            <w:tcW w:w="992" w:type="dxa"/>
            <w:vAlign w:val="center"/>
          </w:tcPr>
          <w:p w:rsidR="004811C6" w:rsidRDefault="004811C6" w:rsidP="004811C6">
            <w:pPr>
              <w:jc w:val="center"/>
              <w:rPr>
                <w:color w:val="000000"/>
                <w:sz w:val="22"/>
              </w:rPr>
            </w:pPr>
            <w:r>
              <w:rPr>
                <w:color w:val="000000"/>
                <w:sz w:val="22"/>
              </w:rPr>
              <w:t>17,7651</w:t>
            </w:r>
          </w:p>
        </w:tc>
        <w:tc>
          <w:tcPr>
            <w:tcW w:w="851" w:type="dxa"/>
            <w:vAlign w:val="center"/>
          </w:tcPr>
          <w:p w:rsidR="004811C6" w:rsidRDefault="004811C6" w:rsidP="004811C6">
            <w:pPr>
              <w:jc w:val="center"/>
              <w:rPr>
                <w:color w:val="000000"/>
                <w:sz w:val="22"/>
              </w:rPr>
            </w:pPr>
            <w:r>
              <w:rPr>
                <w:color w:val="000000"/>
                <w:sz w:val="22"/>
              </w:rPr>
              <w:t>17,8828</w:t>
            </w:r>
          </w:p>
        </w:tc>
      </w:tr>
      <w:tr w:rsidR="004811C6" w:rsidTr="00BE1B19">
        <w:tc>
          <w:tcPr>
            <w:tcW w:w="2693" w:type="dxa"/>
            <w:shd w:val="clear" w:color="auto" w:fill="auto"/>
          </w:tcPr>
          <w:p w:rsidR="004811C6" w:rsidRPr="00372038" w:rsidRDefault="004811C6" w:rsidP="004811C6">
            <w:pPr>
              <w:jc w:val="center"/>
              <w:rPr>
                <w:color w:val="000000"/>
                <w:sz w:val="22"/>
              </w:rPr>
            </w:pPr>
            <w:r w:rsidRPr="00372038">
              <w:rPr>
                <w:sz w:val="22"/>
              </w:rPr>
              <w:t>Дефицит тепловой мощности (-), резерв (+)</w:t>
            </w:r>
          </w:p>
        </w:tc>
        <w:tc>
          <w:tcPr>
            <w:tcW w:w="850" w:type="dxa"/>
            <w:shd w:val="clear" w:color="auto" w:fill="auto"/>
            <w:vAlign w:val="center"/>
          </w:tcPr>
          <w:p w:rsidR="004811C6" w:rsidRDefault="004811C6" w:rsidP="004811C6">
            <w:pPr>
              <w:jc w:val="center"/>
              <w:rPr>
                <w:color w:val="000000"/>
                <w:sz w:val="22"/>
              </w:rPr>
            </w:pPr>
            <w:r>
              <w:rPr>
                <w:color w:val="000000"/>
                <w:sz w:val="22"/>
              </w:rPr>
              <w:t>14,398</w:t>
            </w:r>
          </w:p>
        </w:tc>
        <w:tc>
          <w:tcPr>
            <w:tcW w:w="851" w:type="dxa"/>
            <w:shd w:val="clear" w:color="auto" w:fill="auto"/>
            <w:vAlign w:val="center"/>
          </w:tcPr>
          <w:p w:rsidR="004811C6" w:rsidRDefault="004811C6" w:rsidP="004811C6">
            <w:pPr>
              <w:jc w:val="center"/>
              <w:rPr>
                <w:color w:val="000000"/>
                <w:sz w:val="22"/>
              </w:rPr>
            </w:pPr>
            <w:r>
              <w:rPr>
                <w:color w:val="000000"/>
                <w:sz w:val="22"/>
              </w:rPr>
              <w:t>14,408</w:t>
            </w:r>
          </w:p>
        </w:tc>
        <w:tc>
          <w:tcPr>
            <w:tcW w:w="851" w:type="dxa"/>
            <w:shd w:val="clear" w:color="auto" w:fill="auto"/>
            <w:vAlign w:val="center"/>
          </w:tcPr>
          <w:p w:rsidR="004811C6" w:rsidRDefault="004811C6" w:rsidP="004811C6">
            <w:pPr>
              <w:jc w:val="center"/>
              <w:rPr>
                <w:color w:val="000000"/>
                <w:sz w:val="22"/>
              </w:rPr>
            </w:pPr>
            <w:r>
              <w:rPr>
                <w:color w:val="000000"/>
                <w:sz w:val="22"/>
              </w:rPr>
              <w:t>14,419</w:t>
            </w:r>
          </w:p>
        </w:tc>
        <w:tc>
          <w:tcPr>
            <w:tcW w:w="850" w:type="dxa"/>
            <w:shd w:val="clear" w:color="auto" w:fill="auto"/>
            <w:vAlign w:val="center"/>
          </w:tcPr>
          <w:p w:rsidR="004811C6" w:rsidRDefault="004811C6" w:rsidP="004811C6">
            <w:pPr>
              <w:jc w:val="center"/>
              <w:rPr>
                <w:color w:val="000000"/>
                <w:sz w:val="22"/>
              </w:rPr>
            </w:pPr>
            <w:r>
              <w:rPr>
                <w:color w:val="000000"/>
                <w:sz w:val="22"/>
              </w:rPr>
              <w:t>13,429</w:t>
            </w:r>
          </w:p>
        </w:tc>
        <w:tc>
          <w:tcPr>
            <w:tcW w:w="851" w:type="dxa"/>
            <w:shd w:val="clear" w:color="auto" w:fill="auto"/>
            <w:vAlign w:val="center"/>
          </w:tcPr>
          <w:p w:rsidR="004811C6" w:rsidRDefault="004811C6" w:rsidP="004811C6">
            <w:pPr>
              <w:jc w:val="center"/>
              <w:rPr>
                <w:color w:val="000000"/>
                <w:sz w:val="22"/>
              </w:rPr>
            </w:pPr>
            <w:r>
              <w:rPr>
                <w:color w:val="000000"/>
                <w:sz w:val="22"/>
              </w:rPr>
              <w:t>16,255</w:t>
            </w:r>
          </w:p>
        </w:tc>
        <w:tc>
          <w:tcPr>
            <w:tcW w:w="850" w:type="dxa"/>
            <w:shd w:val="clear" w:color="auto" w:fill="auto"/>
            <w:vAlign w:val="center"/>
          </w:tcPr>
          <w:p w:rsidR="004811C6" w:rsidRDefault="004811C6" w:rsidP="004811C6">
            <w:pPr>
              <w:jc w:val="center"/>
              <w:rPr>
                <w:color w:val="000000"/>
                <w:sz w:val="22"/>
              </w:rPr>
            </w:pPr>
            <w:r>
              <w:rPr>
                <w:color w:val="000000"/>
                <w:sz w:val="22"/>
              </w:rPr>
              <w:t>15,521</w:t>
            </w:r>
          </w:p>
        </w:tc>
        <w:tc>
          <w:tcPr>
            <w:tcW w:w="851" w:type="dxa"/>
            <w:vAlign w:val="center"/>
          </w:tcPr>
          <w:p w:rsidR="004811C6" w:rsidRDefault="004811C6" w:rsidP="004811C6">
            <w:pPr>
              <w:jc w:val="center"/>
              <w:rPr>
                <w:color w:val="000000"/>
                <w:sz w:val="22"/>
              </w:rPr>
            </w:pPr>
            <w:r>
              <w:rPr>
                <w:color w:val="000000"/>
                <w:sz w:val="22"/>
              </w:rPr>
              <w:t>15,534</w:t>
            </w:r>
          </w:p>
        </w:tc>
        <w:tc>
          <w:tcPr>
            <w:tcW w:w="850" w:type="dxa"/>
            <w:vAlign w:val="center"/>
          </w:tcPr>
          <w:p w:rsidR="004811C6" w:rsidRDefault="004811C6" w:rsidP="004811C6">
            <w:pPr>
              <w:jc w:val="center"/>
              <w:rPr>
                <w:color w:val="000000"/>
                <w:sz w:val="22"/>
              </w:rPr>
            </w:pPr>
            <w:r>
              <w:rPr>
                <w:color w:val="000000"/>
                <w:sz w:val="22"/>
              </w:rPr>
              <w:t>15,547</w:t>
            </w:r>
          </w:p>
        </w:tc>
        <w:tc>
          <w:tcPr>
            <w:tcW w:w="850" w:type="dxa"/>
            <w:vAlign w:val="center"/>
          </w:tcPr>
          <w:p w:rsidR="004811C6" w:rsidRDefault="004811C6" w:rsidP="004811C6">
            <w:pPr>
              <w:jc w:val="center"/>
              <w:rPr>
                <w:color w:val="000000"/>
                <w:sz w:val="22"/>
              </w:rPr>
            </w:pPr>
            <w:r>
              <w:rPr>
                <w:color w:val="000000"/>
                <w:sz w:val="22"/>
              </w:rPr>
              <w:t>15,560</w:t>
            </w:r>
          </w:p>
        </w:tc>
        <w:tc>
          <w:tcPr>
            <w:tcW w:w="851" w:type="dxa"/>
            <w:vAlign w:val="center"/>
          </w:tcPr>
          <w:p w:rsidR="004811C6" w:rsidRDefault="004811C6" w:rsidP="004811C6">
            <w:pPr>
              <w:jc w:val="center"/>
              <w:rPr>
                <w:color w:val="000000"/>
                <w:sz w:val="22"/>
              </w:rPr>
            </w:pPr>
            <w:r>
              <w:rPr>
                <w:color w:val="000000"/>
                <w:sz w:val="22"/>
              </w:rPr>
              <w:t>15,573</w:t>
            </w:r>
          </w:p>
        </w:tc>
        <w:tc>
          <w:tcPr>
            <w:tcW w:w="850" w:type="dxa"/>
            <w:vAlign w:val="center"/>
          </w:tcPr>
          <w:p w:rsidR="004811C6" w:rsidRDefault="004811C6" w:rsidP="004811C6">
            <w:pPr>
              <w:jc w:val="center"/>
              <w:rPr>
                <w:color w:val="000000"/>
                <w:sz w:val="22"/>
              </w:rPr>
            </w:pPr>
            <w:r>
              <w:rPr>
                <w:color w:val="000000"/>
                <w:sz w:val="22"/>
              </w:rPr>
              <w:t>15,587</w:t>
            </w:r>
          </w:p>
        </w:tc>
        <w:tc>
          <w:tcPr>
            <w:tcW w:w="851" w:type="dxa"/>
            <w:vAlign w:val="center"/>
          </w:tcPr>
          <w:p w:rsidR="004811C6" w:rsidRDefault="004811C6" w:rsidP="004811C6">
            <w:pPr>
              <w:jc w:val="center"/>
              <w:rPr>
                <w:color w:val="000000"/>
                <w:sz w:val="22"/>
              </w:rPr>
            </w:pPr>
            <w:r>
              <w:rPr>
                <w:color w:val="000000"/>
                <w:sz w:val="22"/>
              </w:rPr>
              <w:t>15,600</w:t>
            </w:r>
          </w:p>
        </w:tc>
        <w:tc>
          <w:tcPr>
            <w:tcW w:w="850" w:type="dxa"/>
            <w:vAlign w:val="center"/>
          </w:tcPr>
          <w:p w:rsidR="004811C6" w:rsidRDefault="004811C6" w:rsidP="004811C6">
            <w:pPr>
              <w:jc w:val="center"/>
              <w:rPr>
                <w:color w:val="000000"/>
                <w:sz w:val="22"/>
              </w:rPr>
            </w:pPr>
            <w:r>
              <w:rPr>
                <w:color w:val="000000"/>
                <w:sz w:val="22"/>
              </w:rPr>
              <w:t>15,613</w:t>
            </w:r>
          </w:p>
        </w:tc>
        <w:tc>
          <w:tcPr>
            <w:tcW w:w="992" w:type="dxa"/>
            <w:vAlign w:val="center"/>
          </w:tcPr>
          <w:p w:rsidR="004811C6" w:rsidRDefault="004811C6" w:rsidP="004811C6">
            <w:pPr>
              <w:jc w:val="center"/>
              <w:rPr>
                <w:color w:val="000000"/>
                <w:sz w:val="22"/>
              </w:rPr>
            </w:pPr>
            <w:r>
              <w:rPr>
                <w:color w:val="000000"/>
                <w:sz w:val="22"/>
              </w:rPr>
              <w:t>15,626</w:t>
            </w:r>
          </w:p>
        </w:tc>
        <w:tc>
          <w:tcPr>
            <w:tcW w:w="851" w:type="dxa"/>
            <w:vAlign w:val="center"/>
          </w:tcPr>
          <w:p w:rsidR="004811C6" w:rsidRDefault="004811C6" w:rsidP="004811C6">
            <w:pPr>
              <w:jc w:val="center"/>
              <w:rPr>
                <w:color w:val="000000"/>
                <w:sz w:val="22"/>
              </w:rPr>
            </w:pPr>
            <w:r>
              <w:rPr>
                <w:color w:val="000000"/>
                <w:sz w:val="22"/>
              </w:rPr>
              <w:t>15,639</w:t>
            </w:r>
          </w:p>
        </w:tc>
      </w:tr>
      <w:tr w:rsidR="004811C6" w:rsidTr="00BE1B19">
        <w:tc>
          <w:tcPr>
            <w:tcW w:w="2693" w:type="dxa"/>
            <w:shd w:val="clear" w:color="auto" w:fill="auto"/>
          </w:tcPr>
          <w:p w:rsidR="004811C6" w:rsidRPr="00372038" w:rsidRDefault="004811C6" w:rsidP="004811C6">
            <w:pPr>
              <w:snapToGrid w:val="0"/>
              <w:jc w:val="center"/>
              <w:rPr>
                <w:sz w:val="22"/>
              </w:rPr>
            </w:pPr>
            <w:r w:rsidRPr="00372038">
              <w:rPr>
                <w:color w:val="000000"/>
                <w:sz w:val="22"/>
              </w:rPr>
              <w:t>в т.ч. по теплоснабжа</w:t>
            </w:r>
            <w:r>
              <w:rPr>
                <w:color w:val="000000"/>
                <w:sz w:val="22"/>
              </w:rPr>
              <w:t>ю-</w:t>
            </w:r>
            <w:r w:rsidRPr="00372038">
              <w:rPr>
                <w:color w:val="000000"/>
                <w:sz w:val="22"/>
              </w:rPr>
              <w:t>щим организациям</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shd w:val="clear" w:color="auto" w:fill="auto"/>
            <w:vAlign w:val="center"/>
          </w:tcPr>
          <w:p w:rsidR="004811C6" w:rsidRDefault="004811C6" w:rsidP="004811C6">
            <w:pPr>
              <w:jc w:val="center"/>
              <w:rPr>
                <w:color w:val="000000"/>
                <w:sz w:val="22"/>
              </w:rPr>
            </w:pPr>
            <w:r>
              <w:rPr>
                <w:color w:val="000000"/>
                <w:sz w:val="22"/>
              </w:rPr>
              <w:t> </w:t>
            </w:r>
          </w:p>
        </w:tc>
        <w:tc>
          <w:tcPr>
            <w:tcW w:w="850" w:type="dxa"/>
            <w:shd w:val="clear" w:color="auto" w:fill="auto"/>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c>
          <w:tcPr>
            <w:tcW w:w="850" w:type="dxa"/>
            <w:vAlign w:val="center"/>
          </w:tcPr>
          <w:p w:rsidR="004811C6" w:rsidRDefault="004811C6" w:rsidP="004811C6">
            <w:pPr>
              <w:jc w:val="center"/>
              <w:rPr>
                <w:color w:val="000000"/>
                <w:sz w:val="22"/>
              </w:rPr>
            </w:pPr>
            <w:r>
              <w:rPr>
                <w:color w:val="000000"/>
                <w:sz w:val="22"/>
              </w:rPr>
              <w:t> </w:t>
            </w:r>
          </w:p>
        </w:tc>
        <w:tc>
          <w:tcPr>
            <w:tcW w:w="992" w:type="dxa"/>
            <w:vAlign w:val="center"/>
          </w:tcPr>
          <w:p w:rsidR="004811C6" w:rsidRDefault="004811C6" w:rsidP="004811C6">
            <w:pPr>
              <w:jc w:val="center"/>
              <w:rPr>
                <w:color w:val="000000"/>
                <w:sz w:val="22"/>
              </w:rPr>
            </w:pPr>
            <w:r>
              <w:rPr>
                <w:color w:val="000000"/>
                <w:sz w:val="22"/>
              </w:rPr>
              <w:t> </w:t>
            </w:r>
          </w:p>
        </w:tc>
        <w:tc>
          <w:tcPr>
            <w:tcW w:w="851" w:type="dxa"/>
            <w:vAlign w:val="center"/>
          </w:tcPr>
          <w:p w:rsidR="004811C6" w:rsidRDefault="004811C6" w:rsidP="004811C6">
            <w:pPr>
              <w:jc w:val="center"/>
              <w:rPr>
                <w:color w:val="000000"/>
                <w:sz w:val="22"/>
              </w:rPr>
            </w:pPr>
            <w:r>
              <w:rPr>
                <w:color w:val="000000"/>
                <w:sz w:val="22"/>
              </w:rPr>
              <w:t> </w:t>
            </w:r>
          </w:p>
        </w:tc>
      </w:tr>
      <w:tr w:rsidR="004811C6" w:rsidTr="00BE1B19">
        <w:tc>
          <w:tcPr>
            <w:tcW w:w="2693" w:type="dxa"/>
            <w:shd w:val="clear" w:color="auto" w:fill="auto"/>
            <w:vAlign w:val="center"/>
          </w:tcPr>
          <w:p w:rsidR="004811C6" w:rsidRPr="00264FC6" w:rsidRDefault="004811C6" w:rsidP="004811C6">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2"/>
              </w:rPr>
              <w:t>Муниципальные котельные</w:t>
            </w:r>
          </w:p>
        </w:tc>
        <w:tc>
          <w:tcPr>
            <w:tcW w:w="850" w:type="dxa"/>
            <w:shd w:val="clear" w:color="auto" w:fill="auto"/>
            <w:vAlign w:val="center"/>
          </w:tcPr>
          <w:p w:rsidR="004811C6" w:rsidRDefault="004811C6" w:rsidP="004811C6">
            <w:pPr>
              <w:jc w:val="center"/>
              <w:rPr>
                <w:color w:val="000000"/>
                <w:sz w:val="22"/>
              </w:rPr>
            </w:pPr>
            <w:r>
              <w:rPr>
                <w:color w:val="000000"/>
                <w:sz w:val="22"/>
              </w:rPr>
              <w:t>10,722</w:t>
            </w:r>
          </w:p>
        </w:tc>
        <w:tc>
          <w:tcPr>
            <w:tcW w:w="851" w:type="dxa"/>
            <w:shd w:val="clear" w:color="auto" w:fill="auto"/>
            <w:vAlign w:val="center"/>
          </w:tcPr>
          <w:p w:rsidR="004811C6" w:rsidRDefault="004811C6" w:rsidP="004811C6">
            <w:pPr>
              <w:jc w:val="center"/>
              <w:rPr>
                <w:color w:val="000000"/>
                <w:sz w:val="22"/>
              </w:rPr>
            </w:pPr>
            <w:r>
              <w:rPr>
                <w:color w:val="000000"/>
                <w:sz w:val="22"/>
              </w:rPr>
              <w:t>10,722</w:t>
            </w:r>
          </w:p>
        </w:tc>
        <w:tc>
          <w:tcPr>
            <w:tcW w:w="851" w:type="dxa"/>
            <w:shd w:val="clear" w:color="auto" w:fill="auto"/>
            <w:vAlign w:val="center"/>
          </w:tcPr>
          <w:p w:rsidR="004811C6" w:rsidRDefault="004811C6" w:rsidP="004811C6">
            <w:pPr>
              <w:jc w:val="center"/>
              <w:rPr>
                <w:color w:val="000000"/>
                <w:sz w:val="22"/>
              </w:rPr>
            </w:pPr>
            <w:r>
              <w:rPr>
                <w:color w:val="000000"/>
                <w:sz w:val="22"/>
              </w:rPr>
              <w:t>10,722</w:t>
            </w:r>
          </w:p>
        </w:tc>
        <w:tc>
          <w:tcPr>
            <w:tcW w:w="850" w:type="dxa"/>
            <w:shd w:val="clear" w:color="auto" w:fill="auto"/>
            <w:vAlign w:val="center"/>
          </w:tcPr>
          <w:p w:rsidR="004811C6" w:rsidRDefault="004811C6" w:rsidP="004811C6">
            <w:pPr>
              <w:jc w:val="center"/>
              <w:rPr>
                <w:color w:val="000000"/>
                <w:sz w:val="22"/>
              </w:rPr>
            </w:pPr>
            <w:r>
              <w:rPr>
                <w:color w:val="000000"/>
                <w:sz w:val="22"/>
              </w:rPr>
              <w:t>9,722</w:t>
            </w:r>
          </w:p>
        </w:tc>
        <w:tc>
          <w:tcPr>
            <w:tcW w:w="851" w:type="dxa"/>
            <w:shd w:val="clear" w:color="auto" w:fill="auto"/>
            <w:vAlign w:val="center"/>
          </w:tcPr>
          <w:p w:rsidR="004811C6" w:rsidRDefault="004811C6" w:rsidP="004811C6">
            <w:pPr>
              <w:jc w:val="center"/>
              <w:rPr>
                <w:color w:val="000000"/>
                <w:sz w:val="22"/>
              </w:rPr>
            </w:pPr>
            <w:r>
              <w:rPr>
                <w:color w:val="000000"/>
                <w:sz w:val="22"/>
              </w:rPr>
              <w:t>12,000</w:t>
            </w:r>
          </w:p>
        </w:tc>
        <w:tc>
          <w:tcPr>
            <w:tcW w:w="850" w:type="dxa"/>
            <w:shd w:val="clear" w:color="auto" w:fill="auto"/>
            <w:vAlign w:val="center"/>
          </w:tcPr>
          <w:p w:rsidR="004811C6" w:rsidRDefault="004811C6" w:rsidP="004811C6">
            <w:pPr>
              <w:jc w:val="center"/>
              <w:rPr>
                <w:color w:val="000000"/>
                <w:sz w:val="22"/>
              </w:rPr>
            </w:pPr>
            <w:r>
              <w:rPr>
                <w:color w:val="000000"/>
                <w:sz w:val="22"/>
              </w:rPr>
              <w:t>12,000</w:t>
            </w:r>
          </w:p>
        </w:tc>
        <w:tc>
          <w:tcPr>
            <w:tcW w:w="851" w:type="dxa"/>
            <w:vAlign w:val="center"/>
          </w:tcPr>
          <w:p w:rsidR="004811C6" w:rsidRDefault="004811C6" w:rsidP="004811C6">
            <w:pPr>
              <w:jc w:val="center"/>
              <w:rPr>
                <w:color w:val="000000"/>
                <w:sz w:val="22"/>
              </w:rPr>
            </w:pPr>
            <w:r>
              <w:rPr>
                <w:color w:val="000000"/>
                <w:sz w:val="22"/>
              </w:rPr>
              <w:t>12,000</w:t>
            </w:r>
          </w:p>
        </w:tc>
        <w:tc>
          <w:tcPr>
            <w:tcW w:w="850" w:type="dxa"/>
            <w:vAlign w:val="center"/>
          </w:tcPr>
          <w:p w:rsidR="004811C6" w:rsidRDefault="004811C6" w:rsidP="004811C6">
            <w:pPr>
              <w:jc w:val="center"/>
              <w:rPr>
                <w:color w:val="000000"/>
                <w:sz w:val="22"/>
              </w:rPr>
            </w:pPr>
            <w:r>
              <w:rPr>
                <w:color w:val="000000"/>
                <w:sz w:val="22"/>
              </w:rPr>
              <w:t>12,000</w:t>
            </w:r>
          </w:p>
        </w:tc>
        <w:tc>
          <w:tcPr>
            <w:tcW w:w="850" w:type="dxa"/>
            <w:vAlign w:val="center"/>
          </w:tcPr>
          <w:p w:rsidR="004811C6" w:rsidRDefault="004811C6" w:rsidP="004811C6">
            <w:pPr>
              <w:jc w:val="center"/>
              <w:rPr>
                <w:color w:val="000000"/>
                <w:sz w:val="22"/>
              </w:rPr>
            </w:pPr>
            <w:r>
              <w:rPr>
                <w:color w:val="000000"/>
                <w:sz w:val="22"/>
              </w:rPr>
              <w:t>12,000</w:t>
            </w:r>
          </w:p>
        </w:tc>
        <w:tc>
          <w:tcPr>
            <w:tcW w:w="851" w:type="dxa"/>
            <w:vAlign w:val="center"/>
          </w:tcPr>
          <w:p w:rsidR="004811C6" w:rsidRDefault="004811C6" w:rsidP="004811C6">
            <w:pPr>
              <w:jc w:val="center"/>
              <w:rPr>
                <w:color w:val="000000"/>
                <w:sz w:val="22"/>
              </w:rPr>
            </w:pPr>
            <w:r>
              <w:rPr>
                <w:color w:val="000000"/>
                <w:sz w:val="22"/>
              </w:rPr>
              <w:t>12,000</w:t>
            </w:r>
          </w:p>
        </w:tc>
        <w:tc>
          <w:tcPr>
            <w:tcW w:w="850" w:type="dxa"/>
            <w:vAlign w:val="center"/>
          </w:tcPr>
          <w:p w:rsidR="004811C6" w:rsidRDefault="004811C6" w:rsidP="004811C6">
            <w:pPr>
              <w:jc w:val="center"/>
              <w:rPr>
                <w:color w:val="000000"/>
                <w:sz w:val="22"/>
              </w:rPr>
            </w:pPr>
            <w:r>
              <w:rPr>
                <w:color w:val="000000"/>
                <w:sz w:val="22"/>
              </w:rPr>
              <w:t>12,000</w:t>
            </w:r>
          </w:p>
        </w:tc>
        <w:tc>
          <w:tcPr>
            <w:tcW w:w="851" w:type="dxa"/>
            <w:vAlign w:val="center"/>
          </w:tcPr>
          <w:p w:rsidR="004811C6" w:rsidRDefault="004811C6" w:rsidP="004811C6">
            <w:pPr>
              <w:jc w:val="center"/>
              <w:rPr>
                <w:color w:val="000000"/>
                <w:sz w:val="22"/>
              </w:rPr>
            </w:pPr>
            <w:r>
              <w:rPr>
                <w:color w:val="000000"/>
                <w:sz w:val="22"/>
              </w:rPr>
              <w:t>12,000</w:t>
            </w:r>
          </w:p>
        </w:tc>
        <w:tc>
          <w:tcPr>
            <w:tcW w:w="850" w:type="dxa"/>
            <w:vAlign w:val="center"/>
          </w:tcPr>
          <w:p w:rsidR="004811C6" w:rsidRDefault="004811C6" w:rsidP="004811C6">
            <w:pPr>
              <w:jc w:val="center"/>
              <w:rPr>
                <w:color w:val="000000"/>
                <w:sz w:val="22"/>
              </w:rPr>
            </w:pPr>
            <w:r>
              <w:rPr>
                <w:color w:val="000000"/>
                <w:sz w:val="22"/>
              </w:rPr>
              <w:t>12,000</w:t>
            </w:r>
          </w:p>
        </w:tc>
        <w:tc>
          <w:tcPr>
            <w:tcW w:w="992" w:type="dxa"/>
            <w:vAlign w:val="center"/>
          </w:tcPr>
          <w:p w:rsidR="004811C6" w:rsidRDefault="004811C6" w:rsidP="004811C6">
            <w:pPr>
              <w:jc w:val="center"/>
              <w:rPr>
                <w:color w:val="000000"/>
                <w:sz w:val="22"/>
              </w:rPr>
            </w:pPr>
            <w:r>
              <w:rPr>
                <w:color w:val="000000"/>
                <w:sz w:val="22"/>
              </w:rPr>
              <w:t>12,000</w:t>
            </w:r>
          </w:p>
        </w:tc>
        <w:tc>
          <w:tcPr>
            <w:tcW w:w="851" w:type="dxa"/>
            <w:vAlign w:val="center"/>
          </w:tcPr>
          <w:p w:rsidR="004811C6" w:rsidRDefault="004811C6" w:rsidP="004811C6">
            <w:pPr>
              <w:jc w:val="center"/>
              <w:rPr>
                <w:color w:val="000000"/>
                <w:sz w:val="22"/>
              </w:rPr>
            </w:pPr>
            <w:r>
              <w:rPr>
                <w:color w:val="000000"/>
                <w:sz w:val="22"/>
              </w:rPr>
              <w:t>12,000</w:t>
            </w:r>
          </w:p>
        </w:tc>
      </w:tr>
      <w:tr w:rsidR="004811C6" w:rsidTr="00BE1B19">
        <w:tc>
          <w:tcPr>
            <w:tcW w:w="2693" w:type="dxa"/>
            <w:shd w:val="clear" w:color="auto" w:fill="auto"/>
            <w:vAlign w:val="center"/>
          </w:tcPr>
          <w:p w:rsidR="004811C6" w:rsidRDefault="004811C6" w:rsidP="004811C6">
            <w:pPr>
              <w:pStyle w:val="ConsPlusNormal"/>
              <w:widowControl/>
              <w:tabs>
                <w:tab w:val="left" w:pos="0"/>
              </w:tabs>
              <w:ind w:firstLine="0"/>
              <w:jc w:val="center"/>
            </w:pPr>
            <w:r>
              <w:rPr>
                <w:rFonts w:ascii="Times New Roman" w:hAnsi="Times New Roman" w:cs="Times New Roman"/>
                <w:bCs/>
                <w:sz w:val="24"/>
                <w:szCs w:val="24"/>
              </w:rPr>
              <w:t>Котельные учреждений и организаций</w:t>
            </w:r>
          </w:p>
        </w:tc>
        <w:tc>
          <w:tcPr>
            <w:tcW w:w="850" w:type="dxa"/>
            <w:shd w:val="clear" w:color="auto" w:fill="auto"/>
            <w:vAlign w:val="center"/>
          </w:tcPr>
          <w:p w:rsidR="004811C6" w:rsidRDefault="004811C6" w:rsidP="004811C6">
            <w:pPr>
              <w:jc w:val="center"/>
              <w:rPr>
                <w:color w:val="000000"/>
                <w:sz w:val="22"/>
              </w:rPr>
            </w:pPr>
            <w:r>
              <w:rPr>
                <w:color w:val="000000"/>
                <w:sz w:val="22"/>
              </w:rPr>
              <w:t>2,5325</w:t>
            </w:r>
          </w:p>
        </w:tc>
        <w:tc>
          <w:tcPr>
            <w:tcW w:w="851" w:type="dxa"/>
            <w:shd w:val="clear" w:color="auto" w:fill="auto"/>
            <w:vAlign w:val="center"/>
          </w:tcPr>
          <w:p w:rsidR="004811C6" w:rsidRDefault="004811C6" w:rsidP="004811C6">
            <w:pPr>
              <w:jc w:val="center"/>
              <w:rPr>
                <w:color w:val="000000"/>
                <w:sz w:val="22"/>
              </w:rPr>
            </w:pPr>
            <w:r>
              <w:rPr>
                <w:color w:val="000000"/>
                <w:sz w:val="22"/>
              </w:rPr>
              <w:t>2,5325</w:t>
            </w:r>
          </w:p>
        </w:tc>
        <w:tc>
          <w:tcPr>
            <w:tcW w:w="851" w:type="dxa"/>
            <w:shd w:val="clear" w:color="auto" w:fill="auto"/>
            <w:vAlign w:val="center"/>
          </w:tcPr>
          <w:p w:rsidR="004811C6" w:rsidRDefault="004811C6" w:rsidP="004811C6">
            <w:pPr>
              <w:jc w:val="center"/>
              <w:rPr>
                <w:color w:val="000000"/>
                <w:sz w:val="22"/>
              </w:rPr>
            </w:pPr>
            <w:r>
              <w:rPr>
                <w:color w:val="000000"/>
                <w:sz w:val="22"/>
              </w:rPr>
              <w:t>2,5325</w:t>
            </w:r>
          </w:p>
        </w:tc>
        <w:tc>
          <w:tcPr>
            <w:tcW w:w="850" w:type="dxa"/>
            <w:shd w:val="clear" w:color="auto" w:fill="auto"/>
            <w:vAlign w:val="center"/>
          </w:tcPr>
          <w:p w:rsidR="004811C6" w:rsidRDefault="004811C6" w:rsidP="004811C6">
            <w:pPr>
              <w:jc w:val="center"/>
              <w:rPr>
                <w:color w:val="000000"/>
                <w:sz w:val="22"/>
              </w:rPr>
            </w:pPr>
            <w:r>
              <w:rPr>
                <w:color w:val="000000"/>
                <w:sz w:val="22"/>
              </w:rPr>
              <w:t>2,5325</w:t>
            </w:r>
          </w:p>
        </w:tc>
        <w:tc>
          <w:tcPr>
            <w:tcW w:w="851" w:type="dxa"/>
            <w:shd w:val="clear" w:color="auto" w:fill="auto"/>
            <w:vAlign w:val="center"/>
          </w:tcPr>
          <w:p w:rsidR="004811C6" w:rsidRDefault="004811C6" w:rsidP="004811C6">
            <w:pPr>
              <w:jc w:val="center"/>
              <w:rPr>
                <w:color w:val="000000"/>
                <w:sz w:val="22"/>
              </w:rPr>
            </w:pPr>
            <w:r>
              <w:rPr>
                <w:color w:val="000000"/>
                <w:sz w:val="22"/>
              </w:rPr>
              <w:t>3,0705</w:t>
            </w:r>
          </w:p>
        </w:tc>
        <w:tc>
          <w:tcPr>
            <w:tcW w:w="850" w:type="dxa"/>
            <w:shd w:val="clear" w:color="auto" w:fill="auto"/>
            <w:vAlign w:val="center"/>
          </w:tcPr>
          <w:p w:rsidR="004811C6" w:rsidRDefault="004811C6" w:rsidP="004811C6">
            <w:pPr>
              <w:jc w:val="center"/>
              <w:rPr>
                <w:color w:val="000000"/>
                <w:sz w:val="22"/>
              </w:rPr>
            </w:pPr>
            <w:r>
              <w:rPr>
                <w:color w:val="000000"/>
                <w:sz w:val="22"/>
              </w:rPr>
              <w:t>2,3505</w:t>
            </w:r>
          </w:p>
        </w:tc>
        <w:tc>
          <w:tcPr>
            <w:tcW w:w="851" w:type="dxa"/>
            <w:vAlign w:val="center"/>
          </w:tcPr>
          <w:p w:rsidR="004811C6" w:rsidRDefault="004811C6" w:rsidP="004811C6">
            <w:pPr>
              <w:jc w:val="center"/>
              <w:rPr>
                <w:color w:val="000000"/>
                <w:sz w:val="22"/>
              </w:rPr>
            </w:pPr>
            <w:r>
              <w:rPr>
                <w:color w:val="000000"/>
                <w:sz w:val="22"/>
              </w:rPr>
              <w:t>2,3505</w:t>
            </w:r>
          </w:p>
        </w:tc>
        <w:tc>
          <w:tcPr>
            <w:tcW w:w="850" w:type="dxa"/>
            <w:vAlign w:val="center"/>
          </w:tcPr>
          <w:p w:rsidR="004811C6" w:rsidRDefault="004811C6" w:rsidP="004811C6">
            <w:pPr>
              <w:jc w:val="center"/>
              <w:rPr>
                <w:color w:val="000000"/>
                <w:sz w:val="22"/>
              </w:rPr>
            </w:pPr>
            <w:r>
              <w:rPr>
                <w:color w:val="000000"/>
                <w:sz w:val="22"/>
              </w:rPr>
              <w:t>2,3505</w:t>
            </w:r>
          </w:p>
        </w:tc>
        <w:tc>
          <w:tcPr>
            <w:tcW w:w="850" w:type="dxa"/>
            <w:vAlign w:val="center"/>
          </w:tcPr>
          <w:p w:rsidR="004811C6" w:rsidRDefault="004811C6" w:rsidP="004811C6">
            <w:pPr>
              <w:jc w:val="center"/>
              <w:rPr>
                <w:color w:val="000000"/>
                <w:sz w:val="22"/>
              </w:rPr>
            </w:pPr>
            <w:r>
              <w:rPr>
                <w:color w:val="000000"/>
                <w:sz w:val="22"/>
              </w:rPr>
              <w:t>2,3505</w:t>
            </w:r>
          </w:p>
        </w:tc>
        <w:tc>
          <w:tcPr>
            <w:tcW w:w="851" w:type="dxa"/>
            <w:vAlign w:val="center"/>
          </w:tcPr>
          <w:p w:rsidR="004811C6" w:rsidRDefault="004811C6" w:rsidP="004811C6">
            <w:pPr>
              <w:jc w:val="center"/>
              <w:rPr>
                <w:color w:val="000000"/>
                <w:sz w:val="22"/>
              </w:rPr>
            </w:pPr>
            <w:r>
              <w:rPr>
                <w:color w:val="000000"/>
                <w:sz w:val="22"/>
              </w:rPr>
              <w:t>2,3505</w:t>
            </w:r>
          </w:p>
        </w:tc>
        <w:tc>
          <w:tcPr>
            <w:tcW w:w="850" w:type="dxa"/>
            <w:vAlign w:val="center"/>
          </w:tcPr>
          <w:p w:rsidR="004811C6" w:rsidRDefault="004811C6" w:rsidP="004811C6">
            <w:pPr>
              <w:jc w:val="center"/>
              <w:rPr>
                <w:color w:val="000000"/>
                <w:sz w:val="22"/>
              </w:rPr>
            </w:pPr>
            <w:r>
              <w:rPr>
                <w:color w:val="000000"/>
                <w:sz w:val="22"/>
              </w:rPr>
              <w:t>2,3505</w:t>
            </w:r>
          </w:p>
        </w:tc>
        <w:tc>
          <w:tcPr>
            <w:tcW w:w="851" w:type="dxa"/>
            <w:vAlign w:val="center"/>
          </w:tcPr>
          <w:p w:rsidR="004811C6" w:rsidRDefault="004811C6" w:rsidP="004811C6">
            <w:pPr>
              <w:jc w:val="center"/>
              <w:rPr>
                <w:color w:val="000000"/>
                <w:sz w:val="22"/>
              </w:rPr>
            </w:pPr>
            <w:r>
              <w:rPr>
                <w:color w:val="000000"/>
                <w:sz w:val="22"/>
              </w:rPr>
              <w:t>2,3505</w:t>
            </w:r>
          </w:p>
        </w:tc>
        <w:tc>
          <w:tcPr>
            <w:tcW w:w="850" w:type="dxa"/>
            <w:vAlign w:val="center"/>
          </w:tcPr>
          <w:p w:rsidR="004811C6" w:rsidRDefault="004811C6" w:rsidP="004811C6">
            <w:pPr>
              <w:jc w:val="center"/>
              <w:rPr>
                <w:color w:val="000000"/>
                <w:sz w:val="22"/>
              </w:rPr>
            </w:pPr>
            <w:r>
              <w:rPr>
                <w:color w:val="000000"/>
                <w:sz w:val="22"/>
              </w:rPr>
              <w:t>2,3505</w:t>
            </w:r>
          </w:p>
        </w:tc>
        <w:tc>
          <w:tcPr>
            <w:tcW w:w="992" w:type="dxa"/>
            <w:vAlign w:val="center"/>
          </w:tcPr>
          <w:p w:rsidR="004811C6" w:rsidRDefault="004811C6" w:rsidP="004811C6">
            <w:pPr>
              <w:jc w:val="center"/>
              <w:rPr>
                <w:color w:val="000000"/>
                <w:sz w:val="22"/>
              </w:rPr>
            </w:pPr>
            <w:r>
              <w:rPr>
                <w:color w:val="000000"/>
                <w:sz w:val="22"/>
              </w:rPr>
              <w:t>2,3505</w:t>
            </w:r>
          </w:p>
        </w:tc>
        <w:tc>
          <w:tcPr>
            <w:tcW w:w="851" w:type="dxa"/>
            <w:vAlign w:val="center"/>
          </w:tcPr>
          <w:p w:rsidR="004811C6" w:rsidRDefault="004811C6" w:rsidP="004811C6">
            <w:pPr>
              <w:jc w:val="center"/>
              <w:rPr>
                <w:color w:val="000000"/>
                <w:sz w:val="22"/>
              </w:rPr>
            </w:pPr>
            <w:r>
              <w:rPr>
                <w:color w:val="000000"/>
                <w:sz w:val="22"/>
              </w:rPr>
              <w:t>2,3505</w:t>
            </w:r>
          </w:p>
        </w:tc>
      </w:tr>
      <w:tr w:rsidR="004811C6" w:rsidTr="005D7231">
        <w:trPr>
          <w:trHeight w:val="596"/>
        </w:trPr>
        <w:tc>
          <w:tcPr>
            <w:tcW w:w="2693" w:type="dxa"/>
            <w:shd w:val="clear" w:color="auto" w:fill="auto"/>
          </w:tcPr>
          <w:p w:rsidR="004811C6" w:rsidRPr="005C78BC" w:rsidRDefault="004811C6" w:rsidP="004811C6">
            <w:pPr>
              <w:pStyle w:val="ConsPlusNormal"/>
              <w:widowControl/>
              <w:tabs>
                <w:tab w:val="left" w:pos="0"/>
              </w:tabs>
              <w:snapToGrid w:val="0"/>
              <w:ind w:firstLine="0"/>
              <w:jc w:val="center"/>
              <w:rPr>
                <w:rFonts w:ascii="Times New Roman" w:hAnsi="Times New Roman" w:cs="Times New Roman"/>
                <w:color w:val="000000"/>
                <w:sz w:val="22"/>
                <w:szCs w:val="22"/>
              </w:rPr>
            </w:pPr>
            <w:r>
              <w:rPr>
                <w:rFonts w:ascii="Times New Roman" w:hAnsi="Times New Roman" w:cs="Times New Roman"/>
                <w:color w:val="000000"/>
                <w:sz w:val="22"/>
                <w:szCs w:val="22"/>
              </w:rPr>
              <w:t>Индивидуальный жилой фонд</w:t>
            </w:r>
          </w:p>
        </w:tc>
        <w:tc>
          <w:tcPr>
            <w:tcW w:w="850" w:type="dxa"/>
            <w:shd w:val="clear" w:color="auto" w:fill="auto"/>
            <w:vAlign w:val="center"/>
          </w:tcPr>
          <w:p w:rsidR="004811C6" w:rsidRDefault="004811C6" w:rsidP="004811C6">
            <w:pPr>
              <w:jc w:val="center"/>
              <w:rPr>
                <w:color w:val="000000"/>
                <w:sz w:val="22"/>
              </w:rPr>
            </w:pPr>
            <w:r>
              <w:rPr>
                <w:color w:val="000000"/>
                <w:sz w:val="22"/>
              </w:rPr>
              <w:t>1,144</w:t>
            </w:r>
          </w:p>
        </w:tc>
        <w:tc>
          <w:tcPr>
            <w:tcW w:w="851" w:type="dxa"/>
            <w:shd w:val="clear" w:color="auto" w:fill="auto"/>
            <w:vAlign w:val="center"/>
          </w:tcPr>
          <w:p w:rsidR="004811C6" w:rsidRDefault="004811C6" w:rsidP="004811C6">
            <w:pPr>
              <w:jc w:val="center"/>
              <w:rPr>
                <w:color w:val="000000"/>
                <w:sz w:val="22"/>
              </w:rPr>
            </w:pPr>
            <w:r>
              <w:rPr>
                <w:color w:val="000000"/>
                <w:sz w:val="22"/>
              </w:rPr>
              <w:t>1,154</w:t>
            </w:r>
          </w:p>
        </w:tc>
        <w:tc>
          <w:tcPr>
            <w:tcW w:w="851" w:type="dxa"/>
            <w:shd w:val="clear" w:color="auto" w:fill="auto"/>
            <w:vAlign w:val="center"/>
          </w:tcPr>
          <w:p w:rsidR="004811C6" w:rsidRDefault="004811C6" w:rsidP="004811C6">
            <w:pPr>
              <w:jc w:val="center"/>
              <w:rPr>
                <w:color w:val="000000"/>
                <w:sz w:val="22"/>
              </w:rPr>
            </w:pPr>
            <w:r>
              <w:rPr>
                <w:color w:val="000000"/>
                <w:sz w:val="22"/>
              </w:rPr>
              <w:t>1,164</w:t>
            </w:r>
          </w:p>
        </w:tc>
        <w:tc>
          <w:tcPr>
            <w:tcW w:w="850" w:type="dxa"/>
            <w:shd w:val="clear" w:color="auto" w:fill="auto"/>
            <w:vAlign w:val="center"/>
          </w:tcPr>
          <w:p w:rsidR="004811C6" w:rsidRDefault="004811C6" w:rsidP="004811C6">
            <w:pPr>
              <w:jc w:val="center"/>
              <w:rPr>
                <w:color w:val="000000"/>
                <w:sz w:val="22"/>
              </w:rPr>
            </w:pPr>
            <w:r>
              <w:rPr>
                <w:color w:val="000000"/>
                <w:sz w:val="22"/>
              </w:rPr>
              <w:t>1,175</w:t>
            </w:r>
          </w:p>
        </w:tc>
        <w:tc>
          <w:tcPr>
            <w:tcW w:w="851" w:type="dxa"/>
            <w:shd w:val="clear" w:color="auto" w:fill="auto"/>
            <w:vAlign w:val="center"/>
          </w:tcPr>
          <w:p w:rsidR="004811C6" w:rsidRDefault="004811C6" w:rsidP="004811C6">
            <w:pPr>
              <w:jc w:val="center"/>
              <w:rPr>
                <w:color w:val="000000"/>
                <w:sz w:val="22"/>
              </w:rPr>
            </w:pPr>
            <w:r>
              <w:rPr>
                <w:color w:val="000000"/>
                <w:sz w:val="22"/>
              </w:rPr>
              <w:t>1,185</w:t>
            </w:r>
          </w:p>
        </w:tc>
        <w:tc>
          <w:tcPr>
            <w:tcW w:w="850" w:type="dxa"/>
            <w:shd w:val="clear" w:color="auto" w:fill="auto"/>
            <w:vAlign w:val="center"/>
          </w:tcPr>
          <w:p w:rsidR="004811C6" w:rsidRDefault="004811C6" w:rsidP="004811C6">
            <w:pPr>
              <w:jc w:val="center"/>
              <w:rPr>
                <w:color w:val="000000"/>
                <w:sz w:val="22"/>
              </w:rPr>
            </w:pPr>
            <w:r>
              <w:rPr>
                <w:color w:val="000000"/>
                <w:sz w:val="22"/>
              </w:rPr>
              <w:t>1,171</w:t>
            </w:r>
          </w:p>
        </w:tc>
        <w:tc>
          <w:tcPr>
            <w:tcW w:w="851" w:type="dxa"/>
            <w:vAlign w:val="center"/>
          </w:tcPr>
          <w:p w:rsidR="004811C6" w:rsidRDefault="004811C6" w:rsidP="004811C6">
            <w:pPr>
              <w:jc w:val="center"/>
              <w:rPr>
                <w:color w:val="000000"/>
                <w:sz w:val="22"/>
              </w:rPr>
            </w:pPr>
            <w:r>
              <w:rPr>
                <w:color w:val="000000"/>
                <w:sz w:val="22"/>
              </w:rPr>
              <w:t>1,184</w:t>
            </w:r>
          </w:p>
        </w:tc>
        <w:tc>
          <w:tcPr>
            <w:tcW w:w="850" w:type="dxa"/>
            <w:vAlign w:val="center"/>
          </w:tcPr>
          <w:p w:rsidR="004811C6" w:rsidRDefault="004811C6" w:rsidP="004811C6">
            <w:pPr>
              <w:jc w:val="center"/>
              <w:rPr>
                <w:color w:val="000000"/>
                <w:sz w:val="22"/>
              </w:rPr>
            </w:pPr>
            <w:r>
              <w:rPr>
                <w:color w:val="000000"/>
                <w:sz w:val="22"/>
              </w:rPr>
              <w:t>1,197</w:t>
            </w:r>
          </w:p>
        </w:tc>
        <w:tc>
          <w:tcPr>
            <w:tcW w:w="850" w:type="dxa"/>
            <w:vAlign w:val="center"/>
          </w:tcPr>
          <w:p w:rsidR="004811C6" w:rsidRDefault="004811C6" w:rsidP="004811C6">
            <w:pPr>
              <w:jc w:val="center"/>
              <w:rPr>
                <w:color w:val="000000"/>
                <w:sz w:val="22"/>
              </w:rPr>
            </w:pPr>
            <w:r>
              <w:rPr>
                <w:color w:val="000000"/>
                <w:sz w:val="22"/>
              </w:rPr>
              <w:t>1,210</w:t>
            </w:r>
          </w:p>
        </w:tc>
        <w:tc>
          <w:tcPr>
            <w:tcW w:w="851" w:type="dxa"/>
            <w:vAlign w:val="center"/>
          </w:tcPr>
          <w:p w:rsidR="004811C6" w:rsidRDefault="004811C6" w:rsidP="004811C6">
            <w:pPr>
              <w:jc w:val="center"/>
              <w:rPr>
                <w:color w:val="000000"/>
                <w:sz w:val="22"/>
              </w:rPr>
            </w:pPr>
            <w:r>
              <w:rPr>
                <w:color w:val="000000"/>
                <w:sz w:val="22"/>
              </w:rPr>
              <w:t>1,223</w:t>
            </w:r>
          </w:p>
        </w:tc>
        <w:tc>
          <w:tcPr>
            <w:tcW w:w="850" w:type="dxa"/>
            <w:vAlign w:val="center"/>
          </w:tcPr>
          <w:p w:rsidR="004811C6" w:rsidRDefault="004811C6" w:rsidP="004811C6">
            <w:pPr>
              <w:jc w:val="center"/>
              <w:rPr>
                <w:color w:val="000000"/>
                <w:sz w:val="22"/>
              </w:rPr>
            </w:pPr>
            <w:r>
              <w:rPr>
                <w:color w:val="000000"/>
                <w:sz w:val="22"/>
              </w:rPr>
              <w:t>1,236</w:t>
            </w:r>
          </w:p>
        </w:tc>
        <w:tc>
          <w:tcPr>
            <w:tcW w:w="851" w:type="dxa"/>
            <w:vAlign w:val="center"/>
          </w:tcPr>
          <w:p w:rsidR="004811C6" w:rsidRDefault="004811C6" w:rsidP="004811C6">
            <w:pPr>
              <w:jc w:val="center"/>
              <w:rPr>
                <w:color w:val="000000"/>
                <w:sz w:val="22"/>
              </w:rPr>
            </w:pPr>
            <w:r>
              <w:rPr>
                <w:color w:val="000000"/>
                <w:sz w:val="22"/>
              </w:rPr>
              <w:t>1,249</w:t>
            </w:r>
          </w:p>
        </w:tc>
        <w:tc>
          <w:tcPr>
            <w:tcW w:w="850" w:type="dxa"/>
            <w:vAlign w:val="center"/>
          </w:tcPr>
          <w:p w:rsidR="004811C6" w:rsidRDefault="004811C6" w:rsidP="004811C6">
            <w:pPr>
              <w:jc w:val="center"/>
              <w:rPr>
                <w:color w:val="000000"/>
                <w:sz w:val="22"/>
              </w:rPr>
            </w:pPr>
            <w:r>
              <w:rPr>
                <w:color w:val="000000"/>
                <w:sz w:val="22"/>
              </w:rPr>
              <w:t>1,262</w:t>
            </w:r>
          </w:p>
        </w:tc>
        <w:tc>
          <w:tcPr>
            <w:tcW w:w="992" w:type="dxa"/>
            <w:vAlign w:val="center"/>
          </w:tcPr>
          <w:p w:rsidR="004811C6" w:rsidRDefault="004811C6" w:rsidP="004811C6">
            <w:pPr>
              <w:jc w:val="center"/>
              <w:rPr>
                <w:color w:val="000000"/>
                <w:sz w:val="22"/>
              </w:rPr>
            </w:pPr>
            <w:r>
              <w:rPr>
                <w:color w:val="000000"/>
                <w:sz w:val="22"/>
              </w:rPr>
              <w:t>1,275</w:t>
            </w:r>
          </w:p>
        </w:tc>
        <w:tc>
          <w:tcPr>
            <w:tcW w:w="851" w:type="dxa"/>
            <w:vAlign w:val="center"/>
          </w:tcPr>
          <w:p w:rsidR="004811C6" w:rsidRDefault="004811C6" w:rsidP="004811C6">
            <w:pPr>
              <w:jc w:val="center"/>
              <w:rPr>
                <w:color w:val="000000"/>
                <w:sz w:val="22"/>
              </w:rPr>
            </w:pPr>
            <w:r>
              <w:rPr>
                <w:color w:val="000000"/>
                <w:sz w:val="22"/>
              </w:rPr>
              <w:t>1,288</w:t>
            </w:r>
          </w:p>
        </w:tc>
      </w:tr>
    </w:tbl>
    <w:p w:rsidR="00AE45AC" w:rsidRDefault="00AE45AC"/>
    <w:p w:rsidR="00AE45AC" w:rsidRDefault="00AE45AC"/>
    <w:p w:rsidR="000B2938" w:rsidRDefault="000B2938" w:rsidP="000B2938">
      <w:pPr>
        <w:jc w:val="center"/>
        <w:rPr>
          <w:sz w:val="26"/>
          <w:szCs w:val="26"/>
        </w:rPr>
      </w:pPr>
      <w:r w:rsidRPr="006E1BAC">
        <w:rPr>
          <w:b/>
          <w:bCs/>
          <w:sz w:val="28"/>
          <w:szCs w:val="28"/>
        </w:rPr>
        <w:lastRenderedPageBreak/>
        <w:t>3 Перспективные балансы производства и потребления тепловой энергии и теплоносителя</w:t>
      </w:r>
    </w:p>
    <w:p w:rsidR="005D7231" w:rsidRDefault="000B2938" w:rsidP="005D7231">
      <w:pPr>
        <w:spacing w:before="240" w:after="120"/>
        <w:rPr>
          <w:b/>
          <w:color w:val="000000"/>
          <w:sz w:val="26"/>
          <w:szCs w:val="26"/>
        </w:rPr>
      </w:pPr>
      <w:r>
        <w:rPr>
          <w:b/>
          <w:sz w:val="26"/>
          <w:szCs w:val="26"/>
        </w:rPr>
        <w:t xml:space="preserve">3.1 </w:t>
      </w:r>
      <w:r w:rsidR="00AE45AC" w:rsidRPr="00AE45AC">
        <w:rPr>
          <w:b/>
          <w:sz w:val="26"/>
          <w:szCs w:val="26"/>
        </w:rPr>
        <w:t>Перспективный баланс потребления тепловой энергии</w:t>
      </w:r>
      <w:r w:rsidR="00AE45AC">
        <w:rPr>
          <w:sz w:val="26"/>
          <w:szCs w:val="26"/>
        </w:rPr>
        <w:t xml:space="preserve"> </w:t>
      </w:r>
      <w:r w:rsidR="00AE45AC" w:rsidRPr="00AE45AC">
        <w:rPr>
          <w:b/>
          <w:color w:val="000000"/>
          <w:sz w:val="26"/>
          <w:szCs w:val="26"/>
        </w:rPr>
        <w:t>в систем</w:t>
      </w:r>
      <w:r w:rsidR="00AE45AC">
        <w:rPr>
          <w:b/>
          <w:color w:val="000000"/>
          <w:sz w:val="26"/>
          <w:szCs w:val="26"/>
        </w:rPr>
        <w:t>ах</w:t>
      </w:r>
      <w:r w:rsidR="00AE45AC" w:rsidRPr="00AE45AC">
        <w:rPr>
          <w:b/>
          <w:color w:val="000000"/>
          <w:sz w:val="26"/>
          <w:szCs w:val="26"/>
        </w:rPr>
        <w:t xml:space="preserve"> теплоснабжения городского поселения</w:t>
      </w:r>
      <w:r w:rsidR="005D7231">
        <w:rPr>
          <w:b/>
          <w:color w:val="000000"/>
          <w:sz w:val="26"/>
          <w:szCs w:val="26"/>
        </w:rPr>
        <w:t xml:space="preserve"> </w:t>
      </w:r>
      <w:r w:rsidR="005D7231" w:rsidRPr="005D7231">
        <w:rPr>
          <w:b/>
          <w:color w:val="000000"/>
          <w:sz w:val="26"/>
          <w:szCs w:val="26"/>
        </w:rPr>
        <w:t>г. Макарьев</w:t>
      </w:r>
    </w:p>
    <w:p w:rsidR="00AE45AC" w:rsidRPr="00E0460F" w:rsidRDefault="00AE45AC" w:rsidP="005D7231">
      <w:pPr>
        <w:spacing w:after="120"/>
        <w:jc w:val="right"/>
        <w:rPr>
          <w:sz w:val="26"/>
          <w:szCs w:val="26"/>
        </w:rPr>
      </w:pPr>
      <w:r>
        <w:rPr>
          <w:sz w:val="26"/>
          <w:szCs w:val="26"/>
        </w:rPr>
        <w:t xml:space="preserve"> </w:t>
      </w:r>
      <w:r w:rsidR="005D7231" w:rsidRPr="00E0460F">
        <w:rPr>
          <w:sz w:val="26"/>
          <w:szCs w:val="26"/>
        </w:rPr>
        <w:t xml:space="preserve">Таблица </w:t>
      </w:r>
      <w:r w:rsidR="005D7231">
        <w:rPr>
          <w:sz w:val="26"/>
          <w:szCs w:val="26"/>
        </w:rPr>
        <w:t>3.1</w:t>
      </w:r>
      <w:r w:rsidR="005D7231" w:rsidRPr="00E0460F">
        <w:rPr>
          <w:sz w:val="26"/>
          <w:szCs w:val="26"/>
        </w:rPr>
        <w:t>.</w:t>
      </w:r>
      <w:r w:rsidR="005D7231">
        <w:rPr>
          <w:sz w:val="26"/>
          <w:szCs w:val="26"/>
        </w:rPr>
        <w:t>1</w:t>
      </w:r>
    </w:p>
    <w:tbl>
      <w:tblPr>
        <w:tblW w:w="15613" w:type="dxa"/>
        <w:tblInd w:w="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5" w:type="dxa"/>
          <w:right w:w="55" w:type="dxa"/>
        </w:tblCellMar>
        <w:tblLook w:val="0000" w:firstRow="0" w:lastRow="0" w:firstColumn="0" w:lastColumn="0" w:noHBand="0" w:noVBand="0"/>
      </w:tblPr>
      <w:tblGrid>
        <w:gridCol w:w="2693"/>
        <w:gridCol w:w="873"/>
        <w:gridCol w:w="872"/>
        <w:gridCol w:w="872"/>
        <w:gridCol w:w="872"/>
        <w:gridCol w:w="872"/>
        <w:gridCol w:w="872"/>
        <w:gridCol w:w="862"/>
        <w:gridCol w:w="840"/>
        <w:gridCol w:w="851"/>
        <w:gridCol w:w="850"/>
        <w:gridCol w:w="851"/>
        <w:gridCol w:w="850"/>
        <w:gridCol w:w="861"/>
        <w:gridCol w:w="850"/>
        <w:gridCol w:w="872"/>
      </w:tblGrid>
      <w:tr w:rsidR="00AE45AC" w:rsidTr="000B2938">
        <w:tc>
          <w:tcPr>
            <w:tcW w:w="2693" w:type="dxa"/>
            <w:shd w:val="clear" w:color="auto" w:fill="auto"/>
          </w:tcPr>
          <w:p w:rsidR="00AE45AC" w:rsidRPr="00D053D2" w:rsidRDefault="00AE45AC" w:rsidP="000B2938">
            <w:pPr>
              <w:pStyle w:val="af1"/>
              <w:snapToGrid w:val="0"/>
              <w:rPr>
                <w:sz w:val="22"/>
              </w:rPr>
            </w:pPr>
            <w:r w:rsidRPr="00D053D2">
              <w:rPr>
                <w:sz w:val="22"/>
              </w:rPr>
              <w:t>Показатели</w:t>
            </w:r>
          </w:p>
        </w:tc>
        <w:tc>
          <w:tcPr>
            <w:tcW w:w="873" w:type="dxa"/>
            <w:shd w:val="clear" w:color="auto" w:fill="auto"/>
            <w:vAlign w:val="center"/>
          </w:tcPr>
          <w:p w:rsidR="00AE45AC" w:rsidRPr="00E14B3E" w:rsidRDefault="00AE45AC" w:rsidP="000B2938">
            <w:pPr>
              <w:jc w:val="center"/>
              <w:rPr>
                <w:color w:val="000000"/>
                <w:sz w:val="22"/>
              </w:rPr>
            </w:pPr>
            <w:r w:rsidRPr="00E14B3E">
              <w:rPr>
                <w:color w:val="000000"/>
                <w:sz w:val="22"/>
              </w:rPr>
              <w:t>2014г.</w:t>
            </w:r>
          </w:p>
        </w:tc>
        <w:tc>
          <w:tcPr>
            <w:tcW w:w="872" w:type="dxa"/>
            <w:shd w:val="clear" w:color="auto" w:fill="auto"/>
            <w:vAlign w:val="center"/>
          </w:tcPr>
          <w:p w:rsidR="00AE45AC" w:rsidRPr="00E14B3E" w:rsidRDefault="00AE45AC" w:rsidP="000B2938">
            <w:pPr>
              <w:jc w:val="center"/>
              <w:rPr>
                <w:color w:val="000000"/>
                <w:sz w:val="22"/>
              </w:rPr>
            </w:pPr>
            <w:r w:rsidRPr="00E14B3E">
              <w:rPr>
                <w:color w:val="000000"/>
                <w:sz w:val="22"/>
              </w:rPr>
              <w:t>2015г.</w:t>
            </w:r>
          </w:p>
        </w:tc>
        <w:tc>
          <w:tcPr>
            <w:tcW w:w="872" w:type="dxa"/>
            <w:shd w:val="clear" w:color="auto" w:fill="auto"/>
            <w:vAlign w:val="center"/>
          </w:tcPr>
          <w:p w:rsidR="00AE45AC" w:rsidRPr="00E14B3E" w:rsidRDefault="00AE45AC" w:rsidP="000B2938">
            <w:pPr>
              <w:jc w:val="center"/>
              <w:rPr>
                <w:color w:val="000000"/>
                <w:sz w:val="22"/>
              </w:rPr>
            </w:pPr>
            <w:r w:rsidRPr="00E14B3E">
              <w:rPr>
                <w:color w:val="000000"/>
                <w:sz w:val="22"/>
              </w:rPr>
              <w:t>2016г.</w:t>
            </w:r>
          </w:p>
        </w:tc>
        <w:tc>
          <w:tcPr>
            <w:tcW w:w="872" w:type="dxa"/>
            <w:shd w:val="clear" w:color="auto" w:fill="auto"/>
            <w:vAlign w:val="center"/>
          </w:tcPr>
          <w:p w:rsidR="00AE45AC" w:rsidRPr="00E14B3E" w:rsidRDefault="00AE45AC" w:rsidP="000B2938">
            <w:pPr>
              <w:jc w:val="center"/>
              <w:rPr>
                <w:color w:val="000000"/>
                <w:sz w:val="22"/>
              </w:rPr>
            </w:pPr>
            <w:r w:rsidRPr="00E14B3E">
              <w:rPr>
                <w:color w:val="000000"/>
                <w:sz w:val="22"/>
              </w:rPr>
              <w:t>2017г.</w:t>
            </w:r>
          </w:p>
        </w:tc>
        <w:tc>
          <w:tcPr>
            <w:tcW w:w="872" w:type="dxa"/>
            <w:shd w:val="clear" w:color="auto" w:fill="auto"/>
            <w:vAlign w:val="center"/>
          </w:tcPr>
          <w:p w:rsidR="00AE45AC" w:rsidRPr="00E14B3E" w:rsidRDefault="00AE45AC" w:rsidP="000B2938">
            <w:pPr>
              <w:jc w:val="center"/>
              <w:rPr>
                <w:color w:val="000000"/>
                <w:sz w:val="22"/>
              </w:rPr>
            </w:pPr>
            <w:r w:rsidRPr="00E14B3E">
              <w:rPr>
                <w:color w:val="000000"/>
                <w:sz w:val="22"/>
              </w:rPr>
              <w:t>2018г.</w:t>
            </w:r>
          </w:p>
        </w:tc>
        <w:tc>
          <w:tcPr>
            <w:tcW w:w="872" w:type="dxa"/>
            <w:shd w:val="clear" w:color="auto" w:fill="auto"/>
            <w:vAlign w:val="center"/>
          </w:tcPr>
          <w:p w:rsidR="00AE45AC" w:rsidRPr="00E14B3E" w:rsidRDefault="00AE45AC" w:rsidP="000B2938">
            <w:pPr>
              <w:jc w:val="center"/>
              <w:rPr>
                <w:color w:val="000000"/>
                <w:sz w:val="22"/>
              </w:rPr>
            </w:pPr>
            <w:r w:rsidRPr="00E14B3E">
              <w:rPr>
                <w:color w:val="000000"/>
                <w:sz w:val="22"/>
              </w:rPr>
              <w:t>2019г.</w:t>
            </w:r>
          </w:p>
        </w:tc>
        <w:tc>
          <w:tcPr>
            <w:tcW w:w="862" w:type="dxa"/>
            <w:vAlign w:val="center"/>
          </w:tcPr>
          <w:p w:rsidR="00AE45AC" w:rsidRPr="00E14B3E" w:rsidRDefault="00AE45AC" w:rsidP="000B2938">
            <w:pPr>
              <w:jc w:val="center"/>
              <w:rPr>
                <w:color w:val="000000"/>
                <w:sz w:val="22"/>
              </w:rPr>
            </w:pPr>
            <w:r w:rsidRPr="00E14B3E">
              <w:rPr>
                <w:color w:val="000000"/>
                <w:sz w:val="22"/>
              </w:rPr>
              <w:t>2020г.</w:t>
            </w:r>
          </w:p>
        </w:tc>
        <w:tc>
          <w:tcPr>
            <w:tcW w:w="840" w:type="dxa"/>
            <w:vAlign w:val="center"/>
          </w:tcPr>
          <w:p w:rsidR="00AE45AC" w:rsidRPr="00E14B3E" w:rsidRDefault="00AE45AC" w:rsidP="000B2938">
            <w:pPr>
              <w:jc w:val="center"/>
              <w:rPr>
                <w:color w:val="000000"/>
                <w:sz w:val="22"/>
              </w:rPr>
            </w:pPr>
            <w:r w:rsidRPr="00E14B3E">
              <w:rPr>
                <w:color w:val="000000"/>
                <w:sz w:val="22"/>
              </w:rPr>
              <w:t>2021г.</w:t>
            </w:r>
          </w:p>
        </w:tc>
        <w:tc>
          <w:tcPr>
            <w:tcW w:w="851" w:type="dxa"/>
            <w:vAlign w:val="center"/>
          </w:tcPr>
          <w:p w:rsidR="00AE45AC" w:rsidRPr="00E14B3E" w:rsidRDefault="00AE45AC" w:rsidP="000B2938">
            <w:pPr>
              <w:jc w:val="center"/>
              <w:rPr>
                <w:color w:val="000000"/>
                <w:sz w:val="22"/>
              </w:rPr>
            </w:pPr>
            <w:r w:rsidRPr="00E14B3E">
              <w:rPr>
                <w:color w:val="000000"/>
                <w:sz w:val="22"/>
              </w:rPr>
              <w:t>2022г.</w:t>
            </w:r>
          </w:p>
        </w:tc>
        <w:tc>
          <w:tcPr>
            <w:tcW w:w="850" w:type="dxa"/>
            <w:vAlign w:val="center"/>
          </w:tcPr>
          <w:p w:rsidR="00AE45AC" w:rsidRPr="00E14B3E" w:rsidRDefault="00AE45AC" w:rsidP="000B2938">
            <w:pPr>
              <w:jc w:val="center"/>
              <w:rPr>
                <w:color w:val="000000"/>
                <w:sz w:val="22"/>
              </w:rPr>
            </w:pPr>
            <w:r w:rsidRPr="00E14B3E">
              <w:rPr>
                <w:color w:val="000000"/>
                <w:sz w:val="22"/>
              </w:rPr>
              <w:t>2023г.</w:t>
            </w:r>
          </w:p>
        </w:tc>
        <w:tc>
          <w:tcPr>
            <w:tcW w:w="851" w:type="dxa"/>
            <w:vAlign w:val="center"/>
          </w:tcPr>
          <w:p w:rsidR="00AE45AC" w:rsidRPr="00E14B3E" w:rsidRDefault="00AE45AC" w:rsidP="000B2938">
            <w:pPr>
              <w:jc w:val="center"/>
              <w:rPr>
                <w:color w:val="000000"/>
                <w:sz w:val="22"/>
              </w:rPr>
            </w:pPr>
            <w:r w:rsidRPr="00E14B3E">
              <w:rPr>
                <w:color w:val="000000"/>
                <w:sz w:val="22"/>
              </w:rPr>
              <w:t>2024г.</w:t>
            </w:r>
          </w:p>
        </w:tc>
        <w:tc>
          <w:tcPr>
            <w:tcW w:w="850" w:type="dxa"/>
            <w:vAlign w:val="center"/>
          </w:tcPr>
          <w:p w:rsidR="00AE45AC" w:rsidRPr="00E14B3E" w:rsidRDefault="00AE45AC" w:rsidP="000B2938">
            <w:pPr>
              <w:jc w:val="center"/>
              <w:rPr>
                <w:color w:val="000000"/>
                <w:sz w:val="22"/>
              </w:rPr>
            </w:pPr>
            <w:r w:rsidRPr="00E14B3E">
              <w:rPr>
                <w:color w:val="000000"/>
                <w:sz w:val="22"/>
              </w:rPr>
              <w:t>2025г.</w:t>
            </w:r>
          </w:p>
        </w:tc>
        <w:tc>
          <w:tcPr>
            <w:tcW w:w="861" w:type="dxa"/>
            <w:vAlign w:val="center"/>
          </w:tcPr>
          <w:p w:rsidR="00AE45AC" w:rsidRPr="00E14B3E" w:rsidRDefault="00AE45AC" w:rsidP="000B2938">
            <w:pPr>
              <w:jc w:val="center"/>
              <w:rPr>
                <w:color w:val="000000"/>
                <w:sz w:val="22"/>
              </w:rPr>
            </w:pPr>
            <w:r w:rsidRPr="00E14B3E">
              <w:rPr>
                <w:color w:val="000000"/>
                <w:sz w:val="22"/>
              </w:rPr>
              <w:t>2026г.</w:t>
            </w:r>
          </w:p>
        </w:tc>
        <w:tc>
          <w:tcPr>
            <w:tcW w:w="850" w:type="dxa"/>
            <w:vAlign w:val="center"/>
          </w:tcPr>
          <w:p w:rsidR="00AE45AC" w:rsidRPr="00E14B3E" w:rsidRDefault="00AE45AC" w:rsidP="000B2938">
            <w:pPr>
              <w:jc w:val="center"/>
              <w:rPr>
                <w:color w:val="000000"/>
                <w:sz w:val="22"/>
              </w:rPr>
            </w:pPr>
            <w:r w:rsidRPr="00E14B3E">
              <w:rPr>
                <w:color w:val="000000"/>
                <w:sz w:val="22"/>
              </w:rPr>
              <w:t>2027г.</w:t>
            </w:r>
          </w:p>
        </w:tc>
        <w:tc>
          <w:tcPr>
            <w:tcW w:w="872" w:type="dxa"/>
            <w:vAlign w:val="center"/>
          </w:tcPr>
          <w:p w:rsidR="00AE45AC" w:rsidRPr="00E14B3E" w:rsidRDefault="00AE45AC" w:rsidP="000B2938">
            <w:pPr>
              <w:jc w:val="center"/>
              <w:rPr>
                <w:color w:val="000000"/>
                <w:sz w:val="22"/>
              </w:rPr>
            </w:pPr>
            <w:r w:rsidRPr="00E14B3E">
              <w:rPr>
                <w:color w:val="000000"/>
                <w:sz w:val="22"/>
              </w:rPr>
              <w:t>2028г.</w:t>
            </w:r>
          </w:p>
        </w:tc>
      </w:tr>
      <w:tr w:rsidR="000B2938" w:rsidRPr="00D053D2" w:rsidTr="000B2938">
        <w:tc>
          <w:tcPr>
            <w:tcW w:w="2693" w:type="dxa"/>
            <w:shd w:val="clear" w:color="auto" w:fill="auto"/>
            <w:vAlign w:val="center"/>
          </w:tcPr>
          <w:p w:rsidR="000B2938" w:rsidRDefault="000B2938" w:rsidP="000B2938">
            <w:pPr>
              <w:suppressAutoHyphens w:val="0"/>
              <w:rPr>
                <w:rFonts w:eastAsia="Times New Roman"/>
                <w:color w:val="000000"/>
                <w:sz w:val="22"/>
                <w:lang w:eastAsia="ru-RU"/>
              </w:rPr>
            </w:pPr>
            <w:r>
              <w:rPr>
                <w:color w:val="000000"/>
                <w:sz w:val="22"/>
              </w:rPr>
              <w:t>Площадь ожидаемого строительства ИЖД, тыс. м</w:t>
            </w:r>
            <w:r>
              <w:rPr>
                <w:color w:val="000000"/>
                <w:sz w:val="22"/>
                <w:vertAlign w:val="superscript"/>
              </w:rPr>
              <w:t>2</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1,5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1,5</w:t>
            </w:r>
          </w:p>
        </w:tc>
        <w:tc>
          <w:tcPr>
            <w:tcW w:w="862" w:type="dxa"/>
            <w:vAlign w:val="center"/>
          </w:tcPr>
          <w:p w:rsidR="000B2938" w:rsidRPr="000B2938" w:rsidRDefault="000B2938" w:rsidP="000B2938">
            <w:pPr>
              <w:jc w:val="center"/>
              <w:rPr>
                <w:color w:val="000000"/>
                <w:sz w:val="22"/>
              </w:rPr>
            </w:pPr>
            <w:r w:rsidRPr="000B2938">
              <w:rPr>
                <w:color w:val="000000"/>
                <w:sz w:val="22"/>
              </w:rPr>
              <w:t>1,5</w:t>
            </w:r>
          </w:p>
        </w:tc>
        <w:tc>
          <w:tcPr>
            <w:tcW w:w="840" w:type="dxa"/>
            <w:vAlign w:val="center"/>
          </w:tcPr>
          <w:p w:rsidR="000B2938" w:rsidRPr="000B2938" w:rsidRDefault="000B2938" w:rsidP="000B2938">
            <w:pPr>
              <w:jc w:val="center"/>
              <w:rPr>
                <w:color w:val="000000"/>
                <w:sz w:val="22"/>
              </w:rPr>
            </w:pPr>
            <w:r w:rsidRPr="000B2938">
              <w:rPr>
                <w:color w:val="000000"/>
                <w:sz w:val="22"/>
              </w:rPr>
              <w:t>1,5</w:t>
            </w:r>
          </w:p>
        </w:tc>
        <w:tc>
          <w:tcPr>
            <w:tcW w:w="851" w:type="dxa"/>
            <w:vAlign w:val="center"/>
          </w:tcPr>
          <w:p w:rsidR="000B2938" w:rsidRPr="000B2938" w:rsidRDefault="000B2938" w:rsidP="000B2938">
            <w:pPr>
              <w:jc w:val="center"/>
              <w:rPr>
                <w:color w:val="000000"/>
                <w:sz w:val="22"/>
              </w:rPr>
            </w:pPr>
            <w:r w:rsidRPr="000B2938">
              <w:rPr>
                <w:color w:val="000000"/>
                <w:sz w:val="22"/>
              </w:rPr>
              <w:t>1,5</w:t>
            </w:r>
          </w:p>
        </w:tc>
        <w:tc>
          <w:tcPr>
            <w:tcW w:w="850" w:type="dxa"/>
            <w:vAlign w:val="center"/>
          </w:tcPr>
          <w:p w:rsidR="000B2938" w:rsidRPr="000B2938" w:rsidRDefault="000B2938" w:rsidP="000B2938">
            <w:pPr>
              <w:jc w:val="center"/>
              <w:rPr>
                <w:color w:val="000000"/>
                <w:sz w:val="22"/>
              </w:rPr>
            </w:pPr>
            <w:r w:rsidRPr="000B2938">
              <w:rPr>
                <w:color w:val="000000"/>
                <w:sz w:val="22"/>
              </w:rPr>
              <w:t>1,5</w:t>
            </w:r>
          </w:p>
        </w:tc>
        <w:tc>
          <w:tcPr>
            <w:tcW w:w="851" w:type="dxa"/>
            <w:vAlign w:val="center"/>
          </w:tcPr>
          <w:p w:rsidR="000B2938" w:rsidRPr="000B2938" w:rsidRDefault="000B2938" w:rsidP="000B2938">
            <w:pPr>
              <w:jc w:val="center"/>
              <w:rPr>
                <w:color w:val="000000"/>
                <w:sz w:val="22"/>
              </w:rPr>
            </w:pPr>
            <w:r w:rsidRPr="000B2938">
              <w:rPr>
                <w:color w:val="000000"/>
                <w:sz w:val="22"/>
              </w:rPr>
              <w:t>1,5</w:t>
            </w:r>
          </w:p>
        </w:tc>
        <w:tc>
          <w:tcPr>
            <w:tcW w:w="850" w:type="dxa"/>
            <w:vAlign w:val="center"/>
          </w:tcPr>
          <w:p w:rsidR="000B2938" w:rsidRPr="000B2938" w:rsidRDefault="000B2938" w:rsidP="000B2938">
            <w:pPr>
              <w:jc w:val="center"/>
              <w:rPr>
                <w:color w:val="000000"/>
                <w:sz w:val="22"/>
              </w:rPr>
            </w:pPr>
            <w:r w:rsidRPr="000B2938">
              <w:rPr>
                <w:color w:val="000000"/>
                <w:sz w:val="22"/>
              </w:rPr>
              <w:t>1,5</w:t>
            </w:r>
          </w:p>
        </w:tc>
        <w:tc>
          <w:tcPr>
            <w:tcW w:w="861" w:type="dxa"/>
            <w:vAlign w:val="center"/>
          </w:tcPr>
          <w:p w:rsidR="000B2938" w:rsidRPr="000B2938" w:rsidRDefault="000B2938" w:rsidP="000B2938">
            <w:pPr>
              <w:jc w:val="center"/>
              <w:rPr>
                <w:color w:val="000000"/>
                <w:sz w:val="22"/>
              </w:rPr>
            </w:pPr>
            <w:r w:rsidRPr="000B2938">
              <w:rPr>
                <w:color w:val="000000"/>
                <w:sz w:val="22"/>
              </w:rPr>
              <w:t>1,5</w:t>
            </w:r>
          </w:p>
        </w:tc>
        <w:tc>
          <w:tcPr>
            <w:tcW w:w="850" w:type="dxa"/>
            <w:vAlign w:val="center"/>
          </w:tcPr>
          <w:p w:rsidR="000B2938" w:rsidRPr="000B2938" w:rsidRDefault="000B2938" w:rsidP="000B2938">
            <w:pPr>
              <w:jc w:val="center"/>
              <w:rPr>
                <w:color w:val="000000"/>
                <w:sz w:val="22"/>
              </w:rPr>
            </w:pPr>
            <w:r w:rsidRPr="000B2938">
              <w:rPr>
                <w:color w:val="000000"/>
                <w:sz w:val="22"/>
              </w:rPr>
              <w:t>1,5</w:t>
            </w:r>
          </w:p>
        </w:tc>
        <w:tc>
          <w:tcPr>
            <w:tcW w:w="872" w:type="dxa"/>
            <w:vAlign w:val="center"/>
          </w:tcPr>
          <w:p w:rsidR="000B2938" w:rsidRPr="000B2938" w:rsidRDefault="000B2938" w:rsidP="000B2938">
            <w:pPr>
              <w:jc w:val="center"/>
              <w:rPr>
                <w:color w:val="000000"/>
                <w:sz w:val="22"/>
              </w:rPr>
            </w:pPr>
            <w:r w:rsidRPr="000B2938">
              <w:rPr>
                <w:color w:val="000000"/>
                <w:sz w:val="22"/>
              </w:rPr>
              <w:t>1,5</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Площадь жилых помещений в ИЖД, тыс. м</w:t>
            </w:r>
            <w:r>
              <w:rPr>
                <w:color w:val="000000"/>
                <w:sz w:val="22"/>
                <w:vertAlign w:val="superscript"/>
              </w:rPr>
              <w:t>2</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142,5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144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145,5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147</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148,5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150</w:t>
            </w:r>
          </w:p>
        </w:tc>
        <w:tc>
          <w:tcPr>
            <w:tcW w:w="862" w:type="dxa"/>
            <w:vAlign w:val="center"/>
          </w:tcPr>
          <w:p w:rsidR="000B2938" w:rsidRPr="000B2938" w:rsidRDefault="000B2938" w:rsidP="000B2938">
            <w:pPr>
              <w:jc w:val="center"/>
              <w:rPr>
                <w:color w:val="000000"/>
                <w:sz w:val="22"/>
              </w:rPr>
            </w:pPr>
            <w:r w:rsidRPr="000B2938">
              <w:rPr>
                <w:color w:val="000000"/>
                <w:sz w:val="22"/>
              </w:rPr>
              <w:t>151,5</w:t>
            </w:r>
          </w:p>
        </w:tc>
        <w:tc>
          <w:tcPr>
            <w:tcW w:w="840" w:type="dxa"/>
            <w:vAlign w:val="center"/>
          </w:tcPr>
          <w:p w:rsidR="000B2938" w:rsidRPr="000B2938" w:rsidRDefault="000B2938" w:rsidP="000B2938">
            <w:pPr>
              <w:jc w:val="center"/>
              <w:rPr>
                <w:color w:val="000000"/>
                <w:sz w:val="22"/>
              </w:rPr>
            </w:pPr>
            <w:r w:rsidRPr="000B2938">
              <w:rPr>
                <w:color w:val="000000"/>
                <w:sz w:val="22"/>
              </w:rPr>
              <w:t>153</w:t>
            </w:r>
          </w:p>
        </w:tc>
        <w:tc>
          <w:tcPr>
            <w:tcW w:w="851" w:type="dxa"/>
            <w:vAlign w:val="center"/>
          </w:tcPr>
          <w:p w:rsidR="000B2938" w:rsidRPr="000B2938" w:rsidRDefault="000B2938" w:rsidP="000B2938">
            <w:pPr>
              <w:jc w:val="center"/>
              <w:rPr>
                <w:color w:val="000000"/>
                <w:sz w:val="22"/>
              </w:rPr>
            </w:pPr>
            <w:r w:rsidRPr="000B2938">
              <w:rPr>
                <w:color w:val="000000"/>
                <w:sz w:val="22"/>
              </w:rPr>
              <w:t>154,5</w:t>
            </w:r>
          </w:p>
        </w:tc>
        <w:tc>
          <w:tcPr>
            <w:tcW w:w="850" w:type="dxa"/>
            <w:vAlign w:val="center"/>
          </w:tcPr>
          <w:p w:rsidR="000B2938" w:rsidRPr="000B2938" w:rsidRDefault="000B2938" w:rsidP="000B2938">
            <w:pPr>
              <w:jc w:val="center"/>
              <w:rPr>
                <w:color w:val="000000"/>
                <w:sz w:val="22"/>
              </w:rPr>
            </w:pPr>
            <w:r w:rsidRPr="000B2938">
              <w:rPr>
                <w:color w:val="000000"/>
                <w:sz w:val="22"/>
              </w:rPr>
              <w:t>156</w:t>
            </w:r>
          </w:p>
        </w:tc>
        <w:tc>
          <w:tcPr>
            <w:tcW w:w="851" w:type="dxa"/>
            <w:vAlign w:val="center"/>
          </w:tcPr>
          <w:p w:rsidR="000B2938" w:rsidRPr="000B2938" w:rsidRDefault="000B2938" w:rsidP="000B2938">
            <w:pPr>
              <w:jc w:val="center"/>
              <w:rPr>
                <w:color w:val="000000"/>
                <w:sz w:val="22"/>
              </w:rPr>
            </w:pPr>
            <w:r w:rsidRPr="000B2938">
              <w:rPr>
                <w:color w:val="000000"/>
                <w:sz w:val="22"/>
              </w:rPr>
              <w:t>157,5</w:t>
            </w:r>
          </w:p>
        </w:tc>
        <w:tc>
          <w:tcPr>
            <w:tcW w:w="850" w:type="dxa"/>
            <w:vAlign w:val="center"/>
          </w:tcPr>
          <w:p w:rsidR="000B2938" w:rsidRPr="000B2938" w:rsidRDefault="000B2938" w:rsidP="000B2938">
            <w:pPr>
              <w:jc w:val="center"/>
              <w:rPr>
                <w:color w:val="000000"/>
                <w:sz w:val="22"/>
              </w:rPr>
            </w:pPr>
            <w:r w:rsidRPr="000B2938">
              <w:rPr>
                <w:color w:val="000000"/>
                <w:sz w:val="22"/>
              </w:rPr>
              <w:t>159</w:t>
            </w:r>
          </w:p>
        </w:tc>
        <w:tc>
          <w:tcPr>
            <w:tcW w:w="861" w:type="dxa"/>
            <w:vAlign w:val="center"/>
          </w:tcPr>
          <w:p w:rsidR="000B2938" w:rsidRPr="000B2938" w:rsidRDefault="000B2938" w:rsidP="000B2938">
            <w:pPr>
              <w:jc w:val="center"/>
              <w:rPr>
                <w:color w:val="000000"/>
                <w:sz w:val="22"/>
              </w:rPr>
            </w:pPr>
            <w:r w:rsidRPr="000B2938">
              <w:rPr>
                <w:color w:val="000000"/>
                <w:sz w:val="22"/>
              </w:rPr>
              <w:t>160,5</w:t>
            </w:r>
          </w:p>
        </w:tc>
        <w:tc>
          <w:tcPr>
            <w:tcW w:w="850" w:type="dxa"/>
            <w:vAlign w:val="center"/>
          </w:tcPr>
          <w:p w:rsidR="000B2938" w:rsidRPr="000B2938" w:rsidRDefault="000B2938" w:rsidP="000B2938">
            <w:pPr>
              <w:jc w:val="center"/>
              <w:rPr>
                <w:color w:val="000000"/>
                <w:sz w:val="22"/>
              </w:rPr>
            </w:pPr>
            <w:r w:rsidRPr="000B2938">
              <w:rPr>
                <w:color w:val="000000"/>
                <w:sz w:val="22"/>
              </w:rPr>
              <w:t>162</w:t>
            </w:r>
          </w:p>
        </w:tc>
        <w:tc>
          <w:tcPr>
            <w:tcW w:w="872" w:type="dxa"/>
            <w:vAlign w:val="center"/>
          </w:tcPr>
          <w:p w:rsidR="000B2938" w:rsidRPr="000B2938" w:rsidRDefault="000B2938" w:rsidP="000B2938">
            <w:pPr>
              <w:jc w:val="center"/>
              <w:rPr>
                <w:color w:val="000000"/>
                <w:sz w:val="22"/>
              </w:rPr>
            </w:pPr>
            <w:r w:rsidRPr="000B2938">
              <w:rPr>
                <w:color w:val="000000"/>
                <w:sz w:val="22"/>
              </w:rPr>
              <w:t>163,5</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Площадь жилых помеще-ний в МКД, тыс. м</w:t>
            </w:r>
            <w:r>
              <w:rPr>
                <w:color w:val="000000"/>
                <w:sz w:val="22"/>
                <w:vertAlign w:val="superscript"/>
              </w:rPr>
              <w:t>2</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49,336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49,336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49,336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49,336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49,336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49,336</w:t>
            </w:r>
          </w:p>
        </w:tc>
        <w:tc>
          <w:tcPr>
            <w:tcW w:w="862" w:type="dxa"/>
            <w:vAlign w:val="center"/>
          </w:tcPr>
          <w:p w:rsidR="000B2938" w:rsidRPr="000B2938" w:rsidRDefault="000B2938" w:rsidP="000B2938">
            <w:pPr>
              <w:jc w:val="center"/>
              <w:rPr>
                <w:color w:val="000000"/>
                <w:sz w:val="22"/>
              </w:rPr>
            </w:pPr>
            <w:r w:rsidRPr="000B2938">
              <w:rPr>
                <w:color w:val="000000"/>
                <w:sz w:val="22"/>
              </w:rPr>
              <w:t>49,336</w:t>
            </w:r>
          </w:p>
        </w:tc>
        <w:tc>
          <w:tcPr>
            <w:tcW w:w="840" w:type="dxa"/>
            <w:vAlign w:val="center"/>
          </w:tcPr>
          <w:p w:rsidR="000B2938" w:rsidRPr="000B2938" w:rsidRDefault="000B2938" w:rsidP="000B2938">
            <w:pPr>
              <w:jc w:val="center"/>
              <w:rPr>
                <w:color w:val="000000"/>
                <w:sz w:val="22"/>
              </w:rPr>
            </w:pPr>
            <w:r w:rsidRPr="000B2938">
              <w:rPr>
                <w:color w:val="000000"/>
                <w:sz w:val="22"/>
              </w:rPr>
              <w:t>49,336</w:t>
            </w:r>
          </w:p>
        </w:tc>
        <w:tc>
          <w:tcPr>
            <w:tcW w:w="851" w:type="dxa"/>
            <w:vAlign w:val="center"/>
          </w:tcPr>
          <w:p w:rsidR="000B2938" w:rsidRPr="000B2938" w:rsidRDefault="000B2938" w:rsidP="000B2938">
            <w:pPr>
              <w:jc w:val="center"/>
              <w:rPr>
                <w:color w:val="000000"/>
                <w:sz w:val="22"/>
              </w:rPr>
            </w:pPr>
            <w:r w:rsidRPr="000B2938">
              <w:rPr>
                <w:color w:val="000000"/>
                <w:sz w:val="22"/>
              </w:rPr>
              <w:t>49,336</w:t>
            </w:r>
          </w:p>
        </w:tc>
        <w:tc>
          <w:tcPr>
            <w:tcW w:w="850" w:type="dxa"/>
            <w:vAlign w:val="center"/>
          </w:tcPr>
          <w:p w:rsidR="000B2938" w:rsidRPr="000B2938" w:rsidRDefault="000B2938" w:rsidP="000B2938">
            <w:pPr>
              <w:jc w:val="center"/>
              <w:rPr>
                <w:color w:val="000000"/>
                <w:sz w:val="22"/>
              </w:rPr>
            </w:pPr>
            <w:r w:rsidRPr="000B2938">
              <w:rPr>
                <w:color w:val="000000"/>
                <w:sz w:val="22"/>
              </w:rPr>
              <w:t>49,336</w:t>
            </w:r>
          </w:p>
        </w:tc>
        <w:tc>
          <w:tcPr>
            <w:tcW w:w="851" w:type="dxa"/>
            <w:vAlign w:val="center"/>
          </w:tcPr>
          <w:p w:rsidR="000B2938" w:rsidRPr="000B2938" w:rsidRDefault="000B2938" w:rsidP="000B2938">
            <w:pPr>
              <w:jc w:val="center"/>
              <w:rPr>
                <w:color w:val="000000"/>
                <w:sz w:val="22"/>
              </w:rPr>
            </w:pPr>
            <w:r w:rsidRPr="000B2938">
              <w:rPr>
                <w:color w:val="000000"/>
                <w:sz w:val="22"/>
              </w:rPr>
              <w:t>49,336</w:t>
            </w:r>
          </w:p>
        </w:tc>
        <w:tc>
          <w:tcPr>
            <w:tcW w:w="850" w:type="dxa"/>
            <w:vAlign w:val="center"/>
          </w:tcPr>
          <w:p w:rsidR="000B2938" w:rsidRPr="000B2938" w:rsidRDefault="000B2938" w:rsidP="000B2938">
            <w:pPr>
              <w:jc w:val="center"/>
              <w:rPr>
                <w:color w:val="000000"/>
                <w:sz w:val="22"/>
              </w:rPr>
            </w:pPr>
            <w:r w:rsidRPr="000B2938">
              <w:rPr>
                <w:color w:val="000000"/>
                <w:sz w:val="22"/>
              </w:rPr>
              <w:t>49,336</w:t>
            </w:r>
          </w:p>
        </w:tc>
        <w:tc>
          <w:tcPr>
            <w:tcW w:w="861" w:type="dxa"/>
            <w:vAlign w:val="center"/>
          </w:tcPr>
          <w:p w:rsidR="000B2938" w:rsidRPr="000B2938" w:rsidRDefault="000B2938" w:rsidP="000B2938">
            <w:pPr>
              <w:jc w:val="center"/>
              <w:rPr>
                <w:color w:val="000000"/>
                <w:sz w:val="22"/>
              </w:rPr>
            </w:pPr>
            <w:r w:rsidRPr="000B2938">
              <w:rPr>
                <w:color w:val="000000"/>
                <w:sz w:val="22"/>
              </w:rPr>
              <w:t>49,336</w:t>
            </w:r>
          </w:p>
        </w:tc>
        <w:tc>
          <w:tcPr>
            <w:tcW w:w="850" w:type="dxa"/>
            <w:vAlign w:val="center"/>
          </w:tcPr>
          <w:p w:rsidR="000B2938" w:rsidRPr="000B2938" w:rsidRDefault="000B2938" w:rsidP="000B2938">
            <w:pPr>
              <w:jc w:val="center"/>
              <w:rPr>
                <w:color w:val="000000"/>
                <w:sz w:val="22"/>
              </w:rPr>
            </w:pPr>
            <w:r w:rsidRPr="000B2938">
              <w:rPr>
                <w:color w:val="000000"/>
                <w:sz w:val="22"/>
              </w:rPr>
              <w:t>49,336</w:t>
            </w:r>
          </w:p>
        </w:tc>
        <w:tc>
          <w:tcPr>
            <w:tcW w:w="872" w:type="dxa"/>
            <w:vAlign w:val="center"/>
          </w:tcPr>
          <w:p w:rsidR="000B2938" w:rsidRPr="000B2938" w:rsidRDefault="000B2938" w:rsidP="000B2938">
            <w:pPr>
              <w:jc w:val="center"/>
              <w:rPr>
                <w:color w:val="000000"/>
                <w:sz w:val="22"/>
              </w:rPr>
            </w:pPr>
            <w:r w:rsidRPr="000B2938">
              <w:rPr>
                <w:color w:val="000000"/>
                <w:sz w:val="22"/>
              </w:rPr>
              <w:t>49,336</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Количество жителей в ИЖД, чел.</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5453</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5510</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5567</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5624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5681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5738</w:t>
            </w:r>
          </w:p>
        </w:tc>
        <w:tc>
          <w:tcPr>
            <w:tcW w:w="862" w:type="dxa"/>
            <w:vAlign w:val="center"/>
          </w:tcPr>
          <w:p w:rsidR="000B2938" w:rsidRPr="000B2938" w:rsidRDefault="000B2938" w:rsidP="000B2938">
            <w:pPr>
              <w:jc w:val="center"/>
              <w:rPr>
                <w:color w:val="000000"/>
                <w:sz w:val="22"/>
              </w:rPr>
            </w:pPr>
            <w:r w:rsidRPr="000B2938">
              <w:rPr>
                <w:color w:val="000000"/>
                <w:sz w:val="22"/>
              </w:rPr>
              <w:t>5795</w:t>
            </w:r>
          </w:p>
        </w:tc>
        <w:tc>
          <w:tcPr>
            <w:tcW w:w="840" w:type="dxa"/>
            <w:vAlign w:val="center"/>
          </w:tcPr>
          <w:p w:rsidR="000B2938" w:rsidRPr="000B2938" w:rsidRDefault="000B2938" w:rsidP="000B2938">
            <w:pPr>
              <w:jc w:val="center"/>
              <w:rPr>
                <w:color w:val="000000"/>
                <w:sz w:val="22"/>
              </w:rPr>
            </w:pPr>
            <w:r w:rsidRPr="000B2938">
              <w:rPr>
                <w:color w:val="000000"/>
                <w:sz w:val="22"/>
              </w:rPr>
              <w:t>5852</w:t>
            </w:r>
          </w:p>
        </w:tc>
        <w:tc>
          <w:tcPr>
            <w:tcW w:w="851" w:type="dxa"/>
            <w:vAlign w:val="center"/>
          </w:tcPr>
          <w:p w:rsidR="000B2938" w:rsidRPr="000B2938" w:rsidRDefault="000B2938" w:rsidP="000B2938">
            <w:pPr>
              <w:jc w:val="center"/>
              <w:rPr>
                <w:color w:val="000000"/>
                <w:sz w:val="22"/>
              </w:rPr>
            </w:pPr>
            <w:r w:rsidRPr="000B2938">
              <w:rPr>
                <w:color w:val="000000"/>
                <w:sz w:val="22"/>
              </w:rPr>
              <w:t>5909</w:t>
            </w:r>
          </w:p>
        </w:tc>
        <w:tc>
          <w:tcPr>
            <w:tcW w:w="850" w:type="dxa"/>
            <w:vAlign w:val="center"/>
          </w:tcPr>
          <w:p w:rsidR="000B2938" w:rsidRPr="000B2938" w:rsidRDefault="000B2938" w:rsidP="000B2938">
            <w:pPr>
              <w:jc w:val="center"/>
              <w:rPr>
                <w:color w:val="000000"/>
                <w:sz w:val="22"/>
              </w:rPr>
            </w:pPr>
            <w:r w:rsidRPr="000B2938">
              <w:rPr>
                <w:color w:val="000000"/>
                <w:sz w:val="22"/>
              </w:rPr>
              <w:t>5966</w:t>
            </w:r>
          </w:p>
        </w:tc>
        <w:tc>
          <w:tcPr>
            <w:tcW w:w="851" w:type="dxa"/>
            <w:vAlign w:val="center"/>
          </w:tcPr>
          <w:p w:rsidR="000B2938" w:rsidRPr="000B2938" w:rsidRDefault="000B2938" w:rsidP="000B2938">
            <w:pPr>
              <w:jc w:val="center"/>
              <w:rPr>
                <w:color w:val="000000"/>
                <w:sz w:val="22"/>
              </w:rPr>
            </w:pPr>
            <w:r w:rsidRPr="000B2938">
              <w:rPr>
                <w:color w:val="000000"/>
                <w:sz w:val="22"/>
              </w:rPr>
              <w:t>6023</w:t>
            </w:r>
          </w:p>
        </w:tc>
        <w:tc>
          <w:tcPr>
            <w:tcW w:w="850" w:type="dxa"/>
            <w:vAlign w:val="center"/>
          </w:tcPr>
          <w:p w:rsidR="000B2938" w:rsidRPr="000B2938" w:rsidRDefault="000B2938" w:rsidP="000B2938">
            <w:pPr>
              <w:jc w:val="center"/>
              <w:rPr>
                <w:color w:val="000000"/>
                <w:sz w:val="22"/>
              </w:rPr>
            </w:pPr>
            <w:r w:rsidRPr="000B2938">
              <w:rPr>
                <w:color w:val="000000"/>
                <w:sz w:val="22"/>
              </w:rPr>
              <w:t>6080</w:t>
            </w:r>
          </w:p>
        </w:tc>
        <w:tc>
          <w:tcPr>
            <w:tcW w:w="861" w:type="dxa"/>
            <w:vAlign w:val="center"/>
          </w:tcPr>
          <w:p w:rsidR="000B2938" w:rsidRPr="000B2938" w:rsidRDefault="000B2938" w:rsidP="000B2938">
            <w:pPr>
              <w:jc w:val="center"/>
              <w:rPr>
                <w:color w:val="000000"/>
                <w:sz w:val="22"/>
              </w:rPr>
            </w:pPr>
            <w:r w:rsidRPr="000B2938">
              <w:rPr>
                <w:color w:val="000000"/>
                <w:sz w:val="22"/>
              </w:rPr>
              <w:t>6137</w:t>
            </w:r>
          </w:p>
        </w:tc>
        <w:tc>
          <w:tcPr>
            <w:tcW w:w="850" w:type="dxa"/>
            <w:vAlign w:val="center"/>
          </w:tcPr>
          <w:p w:rsidR="000B2938" w:rsidRPr="000B2938" w:rsidRDefault="000B2938" w:rsidP="000B2938">
            <w:pPr>
              <w:jc w:val="center"/>
              <w:rPr>
                <w:color w:val="000000"/>
                <w:sz w:val="22"/>
              </w:rPr>
            </w:pPr>
            <w:r w:rsidRPr="000B2938">
              <w:rPr>
                <w:color w:val="000000"/>
                <w:sz w:val="22"/>
              </w:rPr>
              <w:t>6194</w:t>
            </w:r>
          </w:p>
        </w:tc>
        <w:tc>
          <w:tcPr>
            <w:tcW w:w="872" w:type="dxa"/>
            <w:vAlign w:val="center"/>
          </w:tcPr>
          <w:p w:rsidR="000B2938" w:rsidRPr="000B2938" w:rsidRDefault="000B2938" w:rsidP="000B2938">
            <w:pPr>
              <w:jc w:val="center"/>
              <w:rPr>
                <w:color w:val="000000"/>
                <w:sz w:val="22"/>
              </w:rPr>
            </w:pPr>
            <w:r w:rsidRPr="000B2938">
              <w:rPr>
                <w:color w:val="000000"/>
                <w:sz w:val="22"/>
              </w:rPr>
              <w:t>6251</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Потребление тепловой энергии на ГВС ИЖД, Гкал/год</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10349,8</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10458,0</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10566,2</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10674,4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10782,5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10890,7</w:t>
            </w:r>
          </w:p>
        </w:tc>
        <w:tc>
          <w:tcPr>
            <w:tcW w:w="862" w:type="dxa"/>
            <w:vAlign w:val="center"/>
          </w:tcPr>
          <w:p w:rsidR="000B2938" w:rsidRPr="000B2938" w:rsidRDefault="000B2938" w:rsidP="000B2938">
            <w:pPr>
              <w:jc w:val="center"/>
              <w:rPr>
                <w:color w:val="000000"/>
                <w:sz w:val="22"/>
              </w:rPr>
            </w:pPr>
            <w:r w:rsidRPr="000B2938">
              <w:rPr>
                <w:color w:val="000000"/>
                <w:sz w:val="22"/>
              </w:rPr>
              <w:t>10998,9</w:t>
            </w:r>
          </w:p>
        </w:tc>
        <w:tc>
          <w:tcPr>
            <w:tcW w:w="840" w:type="dxa"/>
            <w:vAlign w:val="center"/>
          </w:tcPr>
          <w:p w:rsidR="000B2938" w:rsidRPr="000B2938" w:rsidRDefault="000B2938" w:rsidP="000B2938">
            <w:pPr>
              <w:jc w:val="center"/>
              <w:rPr>
                <w:color w:val="000000"/>
                <w:sz w:val="22"/>
              </w:rPr>
            </w:pPr>
            <w:r w:rsidRPr="000B2938">
              <w:rPr>
                <w:color w:val="000000"/>
                <w:sz w:val="22"/>
              </w:rPr>
              <w:t>11107,1</w:t>
            </w:r>
          </w:p>
        </w:tc>
        <w:tc>
          <w:tcPr>
            <w:tcW w:w="851" w:type="dxa"/>
            <w:vAlign w:val="center"/>
          </w:tcPr>
          <w:p w:rsidR="000B2938" w:rsidRPr="000B2938" w:rsidRDefault="000B2938" w:rsidP="000B2938">
            <w:pPr>
              <w:jc w:val="center"/>
              <w:rPr>
                <w:color w:val="000000"/>
                <w:sz w:val="22"/>
              </w:rPr>
            </w:pPr>
            <w:r w:rsidRPr="000B2938">
              <w:rPr>
                <w:color w:val="000000"/>
                <w:sz w:val="22"/>
              </w:rPr>
              <w:t>11215,3</w:t>
            </w:r>
          </w:p>
        </w:tc>
        <w:tc>
          <w:tcPr>
            <w:tcW w:w="850" w:type="dxa"/>
            <w:vAlign w:val="center"/>
          </w:tcPr>
          <w:p w:rsidR="000B2938" w:rsidRPr="000B2938" w:rsidRDefault="000B2938" w:rsidP="000B2938">
            <w:pPr>
              <w:jc w:val="center"/>
              <w:rPr>
                <w:color w:val="000000"/>
                <w:sz w:val="22"/>
              </w:rPr>
            </w:pPr>
            <w:r w:rsidRPr="000B2938">
              <w:rPr>
                <w:color w:val="000000"/>
                <w:sz w:val="22"/>
              </w:rPr>
              <w:t>11323,5</w:t>
            </w:r>
          </w:p>
        </w:tc>
        <w:tc>
          <w:tcPr>
            <w:tcW w:w="851" w:type="dxa"/>
            <w:vAlign w:val="center"/>
          </w:tcPr>
          <w:p w:rsidR="000B2938" w:rsidRPr="000B2938" w:rsidRDefault="000B2938" w:rsidP="000B2938">
            <w:pPr>
              <w:jc w:val="center"/>
              <w:rPr>
                <w:color w:val="000000"/>
                <w:sz w:val="22"/>
              </w:rPr>
            </w:pPr>
            <w:r w:rsidRPr="000B2938">
              <w:rPr>
                <w:color w:val="000000"/>
                <w:sz w:val="22"/>
              </w:rPr>
              <w:t>11431,7</w:t>
            </w:r>
          </w:p>
        </w:tc>
        <w:tc>
          <w:tcPr>
            <w:tcW w:w="850" w:type="dxa"/>
            <w:vAlign w:val="center"/>
          </w:tcPr>
          <w:p w:rsidR="000B2938" w:rsidRPr="000B2938" w:rsidRDefault="000B2938" w:rsidP="000B2938">
            <w:pPr>
              <w:jc w:val="center"/>
              <w:rPr>
                <w:color w:val="000000"/>
                <w:sz w:val="22"/>
              </w:rPr>
            </w:pPr>
            <w:r w:rsidRPr="000B2938">
              <w:rPr>
                <w:color w:val="000000"/>
                <w:sz w:val="22"/>
              </w:rPr>
              <w:t>11539,8</w:t>
            </w:r>
          </w:p>
        </w:tc>
        <w:tc>
          <w:tcPr>
            <w:tcW w:w="861" w:type="dxa"/>
            <w:vAlign w:val="center"/>
          </w:tcPr>
          <w:p w:rsidR="000B2938" w:rsidRPr="000B2938" w:rsidRDefault="000B2938" w:rsidP="000B2938">
            <w:pPr>
              <w:jc w:val="center"/>
              <w:rPr>
                <w:color w:val="000000"/>
                <w:sz w:val="22"/>
              </w:rPr>
            </w:pPr>
            <w:r w:rsidRPr="000B2938">
              <w:rPr>
                <w:color w:val="000000"/>
                <w:sz w:val="22"/>
              </w:rPr>
              <w:t>11648,0</w:t>
            </w:r>
          </w:p>
        </w:tc>
        <w:tc>
          <w:tcPr>
            <w:tcW w:w="850" w:type="dxa"/>
            <w:vAlign w:val="center"/>
          </w:tcPr>
          <w:p w:rsidR="000B2938" w:rsidRPr="000B2938" w:rsidRDefault="000B2938" w:rsidP="000B2938">
            <w:pPr>
              <w:jc w:val="center"/>
              <w:rPr>
                <w:color w:val="000000"/>
                <w:sz w:val="22"/>
              </w:rPr>
            </w:pPr>
            <w:r w:rsidRPr="000B2938">
              <w:rPr>
                <w:color w:val="000000"/>
                <w:sz w:val="22"/>
              </w:rPr>
              <w:t>11756,2</w:t>
            </w:r>
          </w:p>
        </w:tc>
        <w:tc>
          <w:tcPr>
            <w:tcW w:w="872" w:type="dxa"/>
            <w:vAlign w:val="center"/>
          </w:tcPr>
          <w:p w:rsidR="000B2938" w:rsidRPr="000B2938" w:rsidRDefault="000B2938" w:rsidP="000B2938">
            <w:pPr>
              <w:jc w:val="center"/>
              <w:rPr>
                <w:color w:val="000000"/>
                <w:sz w:val="22"/>
              </w:rPr>
            </w:pPr>
            <w:r w:rsidRPr="000B2938">
              <w:rPr>
                <w:color w:val="000000"/>
                <w:sz w:val="22"/>
              </w:rPr>
              <w:t>11864,4</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Расчетная тепловая наг-рузка на ГВС ИЖД, Гкал/ч</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1,181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1,194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1,206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1,219</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1,231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1,243</w:t>
            </w:r>
          </w:p>
        </w:tc>
        <w:tc>
          <w:tcPr>
            <w:tcW w:w="862" w:type="dxa"/>
            <w:vAlign w:val="center"/>
          </w:tcPr>
          <w:p w:rsidR="000B2938" w:rsidRPr="000B2938" w:rsidRDefault="000B2938" w:rsidP="000B2938">
            <w:pPr>
              <w:jc w:val="center"/>
              <w:rPr>
                <w:color w:val="000000"/>
                <w:sz w:val="22"/>
              </w:rPr>
            </w:pPr>
            <w:r w:rsidRPr="000B2938">
              <w:rPr>
                <w:color w:val="000000"/>
                <w:sz w:val="22"/>
              </w:rPr>
              <w:t>1,256</w:t>
            </w:r>
          </w:p>
        </w:tc>
        <w:tc>
          <w:tcPr>
            <w:tcW w:w="840" w:type="dxa"/>
            <w:vAlign w:val="center"/>
          </w:tcPr>
          <w:p w:rsidR="000B2938" w:rsidRPr="000B2938" w:rsidRDefault="000B2938" w:rsidP="000B2938">
            <w:pPr>
              <w:jc w:val="center"/>
              <w:rPr>
                <w:color w:val="000000"/>
                <w:sz w:val="22"/>
              </w:rPr>
            </w:pPr>
            <w:r w:rsidRPr="000B2938">
              <w:rPr>
                <w:color w:val="000000"/>
                <w:sz w:val="22"/>
              </w:rPr>
              <w:t>1,268</w:t>
            </w:r>
          </w:p>
        </w:tc>
        <w:tc>
          <w:tcPr>
            <w:tcW w:w="851" w:type="dxa"/>
            <w:vAlign w:val="center"/>
          </w:tcPr>
          <w:p w:rsidR="000B2938" w:rsidRPr="000B2938" w:rsidRDefault="000B2938" w:rsidP="000B2938">
            <w:pPr>
              <w:jc w:val="center"/>
              <w:rPr>
                <w:color w:val="000000"/>
                <w:sz w:val="22"/>
              </w:rPr>
            </w:pPr>
            <w:r w:rsidRPr="000B2938">
              <w:rPr>
                <w:color w:val="000000"/>
                <w:sz w:val="22"/>
              </w:rPr>
              <w:t>1,280</w:t>
            </w:r>
          </w:p>
        </w:tc>
        <w:tc>
          <w:tcPr>
            <w:tcW w:w="850" w:type="dxa"/>
            <w:vAlign w:val="center"/>
          </w:tcPr>
          <w:p w:rsidR="000B2938" w:rsidRPr="000B2938" w:rsidRDefault="000B2938" w:rsidP="000B2938">
            <w:pPr>
              <w:jc w:val="center"/>
              <w:rPr>
                <w:color w:val="000000"/>
                <w:sz w:val="22"/>
              </w:rPr>
            </w:pPr>
            <w:r w:rsidRPr="000B2938">
              <w:rPr>
                <w:color w:val="000000"/>
                <w:sz w:val="22"/>
              </w:rPr>
              <w:t>1,293</w:t>
            </w:r>
          </w:p>
        </w:tc>
        <w:tc>
          <w:tcPr>
            <w:tcW w:w="851" w:type="dxa"/>
            <w:vAlign w:val="center"/>
          </w:tcPr>
          <w:p w:rsidR="000B2938" w:rsidRPr="000B2938" w:rsidRDefault="000B2938" w:rsidP="000B2938">
            <w:pPr>
              <w:jc w:val="center"/>
              <w:rPr>
                <w:color w:val="000000"/>
                <w:sz w:val="22"/>
              </w:rPr>
            </w:pPr>
            <w:r w:rsidRPr="000B2938">
              <w:rPr>
                <w:color w:val="000000"/>
                <w:sz w:val="22"/>
              </w:rPr>
              <w:t>1,305</w:t>
            </w:r>
          </w:p>
        </w:tc>
        <w:tc>
          <w:tcPr>
            <w:tcW w:w="850" w:type="dxa"/>
            <w:vAlign w:val="center"/>
          </w:tcPr>
          <w:p w:rsidR="000B2938" w:rsidRPr="000B2938" w:rsidRDefault="000B2938" w:rsidP="000B2938">
            <w:pPr>
              <w:jc w:val="center"/>
              <w:rPr>
                <w:color w:val="000000"/>
                <w:sz w:val="22"/>
              </w:rPr>
            </w:pPr>
            <w:r w:rsidRPr="000B2938">
              <w:rPr>
                <w:color w:val="000000"/>
                <w:sz w:val="22"/>
              </w:rPr>
              <w:t>1,317</w:t>
            </w:r>
          </w:p>
        </w:tc>
        <w:tc>
          <w:tcPr>
            <w:tcW w:w="861" w:type="dxa"/>
            <w:vAlign w:val="center"/>
          </w:tcPr>
          <w:p w:rsidR="000B2938" w:rsidRPr="000B2938" w:rsidRDefault="000B2938" w:rsidP="000B2938">
            <w:pPr>
              <w:jc w:val="center"/>
              <w:rPr>
                <w:color w:val="000000"/>
                <w:sz w:val="22"/>
              </w:rPr>
            </w:pPr>
            <w:r w:rsidRPr="000B2938">
              <w:rPr>
                <w:color w:val="000000"/>
                <w:sz w:val="22"/>
              </w:rPr>
              <w:t>1,330</w:t>
            </w:r>
          </w:p>
        </w:tc>
        <w:tc>
          <w:tcPr>
            <w:tcW w:w="850" w:type="dxa"/>
            <w:vAlign w:val="center"/>
          </w:tcPr>
          <w:p w:rsidR="000B2938" w:rsidRPr="000B2938" w:rsidRDefault="000B2938" w:rsidP="000B2938">
            <w:pPr>
              <w:jc w:val="center"/>
              <w:rPr>
                <w:color w:val="000000"/>
                <w:sz w:val="22"/>
              </w:rPr>
            </w:pPr>
            <w:r w:rsidRPr="000B2938">
              <w:rPr>
                <w:color w:val="000000"/>
                <w:sz w:val="22"/>
              </w:rPr>
              <w:t>1,342</w:t>
            </w:r>
          </w:p>
        </w:tc>
        <w:tc>
          <w:tcPr>
            <w:tcW w:w="872" w:type="dxa"/>
            <w:vAlign w:val="center"/>
          </w:tcPr>
          <w:p w:rsidR="000B2938" w:rsidRPr="000B2938" w:rsidRDefault="000B2938" w:rsidP="000B2938">
            <w:pPr>
              <w:jc w:val="center"/>
              <w:rPr>
                <w:color w:val="000000"/>
                <w:sz w:val="22"/>
              </w:rPr>
            </w:pPr>
            <w:r w:rsidRPr="000B2938">
              <w:rPr>
                <w:color w:val="000000"/>
                <w:sz w:val="22"/>
              </w:rPr>
              <w:t>1,354</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Потребление тепловой энергии на отопление и вентиляцию ИЖД, Гкал/год</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23799,2</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24049,7</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24300,2</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24550,8</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24801,3</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25051,8</w:t>
            </w:r>
          </w:p>
        </w:tc>
        <w:tc>
          <w:tcPr>
            <w:tcW w:w="862" w:type="dxa"/>
            <w:vAlign w:val="center"/>
          </w:tcPr>
          <w:p w:rsidR="000B2938" w:rsidRPr="000B2938" w:rsidRDefault="000B2938" w:rsidP="000B2938">
            <w:pPr>
              <w:jc w:val="center"/>
              <w:rPr>
                <w:color w:val="000000"/>
                <w:sz w:val="22"/>
              </w:rPr>
            </w:pPr>
            <w:r w:rsidRPr="000B2938">
              <w:rPr>
                <w:color w:val="000000"/>
                <w:sz w:val="22"/>
              </w:rPr>
              <w:t>25302,3</w:t>
            </w:r>
          </w:p>
        </w:tc>
        <w:tc>
          <w:tcPr>
            <w:tcW w:w="840" w:type="dxa"/>
            <w:vAlign w:val="center"/>
          </w:tcPr>
          <w:p w:rsidR="000B2938" w:rsidRPr="000B2938" w:rsidRDefault="000B2938" w:rsidP="000B2938">
            <w:pPr>
              <w:jc w:val="center"/>
              <w:rPr>
                <w:color w:val="000000"/>
                <w:sz w:val="22"/>
              </w:rPr>
            </w:pPr>
            <w:r w:rsidRPr="000B2938">
              <w:rPr>
                <w:color w:val="000000"/>
                <w:sz w:val="22"/>
              </w:rPr>
              <w:t>25552,8</w:t>
            </w:r>
          </w:p>
        </w:tc>
        <w:tc>
          <w:tcPr>
            <w:tcW w:w="851" w:type="dxa"/>
            <w:vAlign w:val="center"/>
          </w:tcPr>
          <w:p w:rsidR="000B2938" w:rsidRPr="000B2938" w:rsidRDefault="000B2938" w:rsidP="000B2938">
            <w:pPr>
              <w:jc w:val="center"/>
              <w:rPr>
                <w:color w:val="000000"/>
                <w:sz w:val="22"/>
              </w:rPr>
            </w:pPr>
            <w:r w:rsidRPr="000B2938">
              <w:rPr>
                <w:color w:val="000000"/>
                <w:sz w:val="22"/>
              </w:rPr>
              <w:t>25803,4</w:t>
            </w:r>
          </w:p>
        </w:tc>
        <w:tc>
          <w:tcPr>
            <w:tcW w:w="850" w:type="dxa"/>
            <w:vAlign w:val="center"/>
          </w:tcPr>
          <w:p w:rsidR="000B2938" w:rsidRPr="000B2938" w:rsidRDefault="000B2938" w:rsidP="000B2938">
            <w:pPr>
              <w:jc w:val="center"/>
              <w:rPr>
                <w:color w:val="000000"/>
                <w:sz w:val="22"/>
              </w:rPr>
            </w:pPr>
            <w:r w:rsidRPr="000B2938">
              <w:rPr>
                <w:color w:val="000000"/>
                <w:sz w:val="22"/>
              </w:rPr>
              <w:t>26053,9</w:t>
            </w:r>
          </w:p>
        </w:tc>
        <w:tc>
          <w:tcPr>
            <w:tcW w:w="851" w:type="dxa"/>
            <w:vAlign w:val="center"/>
          </w:tcPr>
          <w:p w:rsidR="000B2938" w:rsidRPr="000B2938" w:rsidRDefault="000B2938" w:rsidP="000B2938">
            <w:pPr>
              <w:jc w:val="center"/>
              <w:rPr>
                <w:color w:val="000000"/>
                <w:sz w:val="22"/>
              </w:rPr>
            </w:pPr>
            <w:r w:rsidRPr="000B2938">
              <w:rPr>
                <w:color w:val="000000"/>
                <w:sz w:val="22"/>
              </w:rPr>
              <w:t>26304,4</w:t>
            </w:r>
          </w:p>
        </w:tc>
        <w:tc>
          <w:tcPr>
            <w:tcW w:w="850" w:type="dxa"/>
            <w:vAlign w:val="center"/>
          </w:tcPr>
          <w:p w:rsidR="000B2938" w:rsidRPr="000B2938" w:rsidRDefault="000B2938" w:rsidP="000B2938">
            <w:pPr>
              <w:jc w:val="center"/>
              <w:rPr>
                <w:color w:val="000000"/>
                <w:sz w:val="22"/>
              </w:rPr>
            </w:pPr>
            <w:r w:rsidRPr="000B2938">
              <w:rPr>
                <w:color w:val="000000"/>
                <w:sz w:val="22"/>
              </w:rPr>
              <w:t>26554,9</w:t>
            </w:r>
          </w:p>
        </w:tc>
        <w:tc>
          <w:tcPr>
            <w:tcW w:w="861" w:type="dxa"/>
            <w:vAlign w:val="center"/>
          </w:tcPr>
          <w:p w:rsidR="000B2938" w:rsidRPr="000B2938" w:rsidRDefault="000B2938" w:rsidP="000B2938">
            <w:pPr>
              <w:jc w:val="center"/>
              <w:rPr>
                <w:color w:val="000000"/>
                <w:sz w:val="22"/>
              </w:rPr>
            </w:pPr>
            <w:r w:rsidRPr="000B2938">
              <w:rPr>
                <w:color w:val="000000"/>
                <w:sz w:val="22"/>
              </w:rPr>
              <w:t>26805,4</w:t>
            </w:r>
          </w:p>
        </w:tc>
        <w:tc>
          <w:tcPr>
            <w:tcW w:w="850" w:type="dxa"/>
            <w:vAlign w:val="center"/>
          </w:tcPr>
          <w:p w:rsidR="000B2938" w:rsidRPr="000B2938" w:rsidRDefault="000B2938" w:rsidP="000B2938">
            <w:pPr>
              <w:jc w:val="center"/>
              <w:rPr>
                <w:color w:val="000000"/>
                <w:sz w:val="22"/>
              </w:rPr>
            </w:pPr>
            <w:r w:rsidRPr="000B2938">
              <w:rPr>
                <w:color w:val="000000"/>
                <w:sz w:val="22"/>
              </w:rPr>
              <w:t>27055,9</w:t>
            </w:r>
          </w:p>
        </w:tc>
        <w:tc>
          <w:tcPr>
            <w:tcW w:w="872" w:type="dxa"/>
            <w:vAlign w:val="center"/>
          </w:tcPr>
          <w:p w:rsidR="000B2938" w:rsidRPr="000B2938" w:rsidRDefault="000B2938" w:rsidP="000B2938">
            <w:pPr>
              <w:jc w:val="center"/>
              <w:rPr>
                <w:color w:val="000000"/>
                <w:sz w:val="22"/>
              </w:rPr>
            </w:pPr>
            <w:r w:rsidRPr="000B2938">
              <w:rPr>
                <w:color w:val="000000"/>
                <w:sz w:val="22"/>
              </w:rPr>
              <w:t>27306,5</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Расчетные тепловые нагрузки на отопление и вентиляцию ИЖД, Гкал/ч</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10,010</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10,115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10,220</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10,326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10,431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10,536</w:t>
            </w:r>
          </w:p>
        </w:tc>
        <w:tc>
          <w:tcPr>
            <w:tcW w:w="862" w:type="dxa"/>
            <w:vAlign w:val="center"/>
          </w:tcPr>
          <w:p w:rsidR="000B2938" w:rsidRPr="000B2938" w:rsidRDefault="000B2938" w:rsidP="000B2938">
            <w:pPr>
              <w:jc w:val="center"/>
              <w:rPr>
                <w:color w:val="000000"/>
                <w:sz w:val="22"/>
              </w:rPr>
            </w:pPr>
            <w:r w:rsidRPr="000B2938">
              <w:rPr>
                <w:color w:val="000000"/>
                <w:sz w:val="22"/>
              </w:rPr>
              <w:t>10,642</w:t>
            </w:r>
          </w:p>
        </w:tc>
        <w:tc>
          <w:tcPr>
            <w:tcW w:w="840" w:type="dxa"/>
            <w:vAlign w:val="center"/>
          </w:tcPr>
          <w:p w:rsidR="000B2938" w:rsidRPr="000B2938" w:rsidRDefault="000B2938" w:rsidP="000B2938">
            <w:pPr>
              <w:jc w:val="center"/>
              <w:rPr>
                <w:color w:val="000000"/>
                <w:sz w:val="22"/>
              </w:rPr>
            </w:pPr>
            <w:r w:rsidRPr="000B2938">
              <w:rPr>
                <w:color w:val="000000"/>
                <w:sz w:val="22"/>
              </w:rPr>
              <w:t>10,747</w:t>
            </w:r>
          </w:p>
        </w:tc>
        <w:tc>
          <w:tcPr>
            <w:tcW w:w="851" w:type="dxa"/>
            <w:vAlign w:val="center"/>
          </w:tcPr>
          <w:p w:rsidR="000B2938" w:rsidRPr="000B2938" w:rsidRDefault="000B2938" w:rsidP="000B2938">
            <w:pPr>
              <w:jc w:val="center"/>
              <w:rPr>
                <w:color w:val="000000"/>
                <w:sz w:val="22"/>
              </w:rPr>
            </w:pPr>
            <w:r w:rsidRPr="000B2938">
              <w:rPr>
                <w:color w:val="000000"/>
                <w:sz w:val="22"/>
              </w:rPr>
              <w:t>10,852</w:t>
            </w:r>
          </w:p>
        </w:tc>
        <w:tc>
          <w:tcPr>
            <w:tcW w:w="850" w:type="dxa"/>
            <w:vAlign w:val="center"/>
          </w:tcPr>
          <w:p w:rsidR="000B2938" w:rsidRPr="000B2938" w:rsidRDefault="000B2938" w:rsidP="000B2938">
            <w:pPr>
              <w:jc w:val="center"/>
              <w:rPr>
                <w:color w:val="000000"/>
                <w:sz w:val="22"/>
              </w:rPr>
            </w:pPr>
            <w:r w:rsidRPr="000B2938">
              <w:rPr>
                <w:color w:val="000000"/>
                <w:sz w:val="22"/>
              </w:rPr>
              <w:t>10,958</w:t>
            </w:r>
          </w:p>
        </w:tc>
        <w:tc>
          <w:tcPr>
            <w:tcW w:w="851" w:type="dxa"/>
            <w:vAlign w:val="center"/>
          </w:tcPr>
          <w:p w:rsidR="000B2938" w:rsidRPr="000B2938" w:rsidRDefault="000B2938" w:rsidP="000B2938">
            <w:pPr>
              <w:jc w:val="center"/>
              <w:rPr>
                <w:color w:val="000000"/>
                <w:sz w:val="22"/>
              </w:rPr>
            </w:pPr>
            <w:r w:rsidRPr="000B2938">
              <w:rPr>
                <w:color w:val="000000"/>
                <w:sz w:val="22"/>
              </w:rPr>
              <w:t>11,063</w:t>
            </w:r>
          </w:p>
        </w:tc>
        <w:tc>
          <w:tcPr>
            <w:tcW w:w="850" w:type="dxa"/>
            <w:vAlign w:val="center"/>
          </w:tcPr>
          <w:p w:rsidR="000B2938" w:rsidRPr="000B2938" w:rsidRDefault="000B2938" w:rsidP="000B2938">
            <w:pPr>
              <w:jc w:val="center"/>
              <w:rPr>
                <w:color w:val="000000"/>
                <w:sz w:val="22"/>
              </w:rPr>
            </w:pPr>
            <w:r w:rsidRPr="000B2938">
              <w:rPr>
                <w:color w:val="000000"/>
                <w:sz w:val="22"/>
              </w:rPr>
              <w:t>11,168</w:t>
            </w:r>
          </w:p>
        </w:tc>
        <w:tc>
          <w:tcPr>
            <w:tcW w:w="861" w:type="dxa"/>
            <w:vAlign w:val="center"/>
          </w:tcPr>
          <w:p w:rsidR="000B2938" w:rsidRPr="000B2938" w:rsidRDefault="000B2938" w:rsidP="000B2938">
            <w:pPr>
              <w:jc w:val="center"/>
              <w:rPr>
                <w:color w:val="000000"/>
                <w:sz w:val="22"/>
              </w:rPr>
            </w:pPr>
            <w:r w:rsidRPr="000B2938">
              <w:rPr>
                <w:color w:val="000000"/>
                <w:sz w:val="22"/>
              </w:rPr>
              <w:t>11,274</w:t>
            </w:r>
          </w:p>
        </w:tc>
        <w:tc>
          <w:tcPr>
            <w:tcW w:w="850" w:type="dxa"/>
            <w:vAlign w:val="center"/>
          </w:tcPr>
          <w:p w:rsidR="000B2938" w:rsidRPr="000B2938" w:rsidRDefault="000B2938" w:rsidP="000B2938">
            <w:pPr>
              <w:jc w:val="center"/>
              <w:rPr>
                <w:color w:val="000000"/>
                <w:sz w:val="22"/>
              </w:rPr>
            </w:pPr>
            <w:r w:rsidRPr="000B2938">
              <w:rPr>
                <w:color w:val="000000"/>
                <w:sz w:val="22"/>
              </w:rPr>
              <w:t>11,379</w:t>
            </w:r>
          </w:p>
        </w:tc>
        <w:tc>
          <w:tcPr>
            <w:tcW w:w="872" w:type="dxa"/>
            <w:vAlign w:val="center"/>
          </w:tcPr>
          <w:p w:rsidR="000B2938" w:rsidRPr="000B2938" w:rsidRDefault="000B2938" w:rsidP="000B2938">
            <w:pPr>
              <w:jc w:val="center"/>
              <w:rPr>
                <w:color w:val="000000"/>
                <w:sz w:val="22"/>
              </w:rPr>
            </w:pPr>
            <w:r w:rsidRPr="000B2938">
              <w:rPr>
                <w:color w:val="000000"/>
                <w:sz w:val="22"/>
              </w:rPr>
              <w:t>11,472</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Расчетные тепловые нагрузки ИЖД суммарные, Гкал/ч</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11,191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11,309</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11,426</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11,544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11,662</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11,780</w:t>
            </w:r>
          </w:p>
        </w:tc>
        <w:tc>
          <w:tcPr>
            <w:tcW w:w="862" w:type="dxa"/>
            <w:vAlign w:val="center"/>
          </w:tcPr>
          <w:p w:rsidR="000B2938" w:rsidRPr="000B2938" w:rsidRDefault="000B2938" w:rsidP="000B2938">
            <w:pPr>
              <w:jc w:val="center"/>
              <w:rPr>
                <w:color w:val="000000"/>
                <w:sz w:val="22"/>
              </w:rPr>
            </w:pPr>
            <w:r w:rsidRPr="000B2938">
              <w:rPr>
                <w:color w:val="000000"/>
                <w:sz w:val="22"/>
              </w:rPr>
              <w:t>11,897</w:t>
            </w:r>
          </w:p>
        </w:tc>
        <w:tc>
          <w:tcPr>
            <w:tcW w:w="840" w:type="dxa"/>
            <w:vAlign w:val="center"/>
          </w:tcPr>
          <w:p w:rsidR="000B2938" w:rsidRPr="000B2938" w:rsidRDefault="000B2938" w:rsidP="000B2938">
            <w:pPr>
              <w:jc w:val="center"/>
              <w:rPr>
                <w:color w:val="000000"/>
                <w:sz w:val="22"/>
              </w:rPr>
            </w:pPr>
            <w:r w:rsidRPr="000B2938">
              <w:rPr>
                <w:color w:val="000000"/>
                <w:sz w:val="22"/>
              </w:rPr>
              <w:t>12,015</w:t>
            </w:r>
          </w:p>
        </w:tc>
        <w:tc>
          <w:tcPr>
            <w:tcW w:w="851" w:type="dxa"/>
            <w:vAlign w:val="center"/>
          </w:tcPr>
          <w:p w:rsidR="000B2938" w:rsidRPr="000B2938" w:rsidRDefault="000B2938" w:rsidP="000B2938">
            <w:pPr>
              <w:jc w:val="center"/>
              <w:rPr>
                <w:color w:val="000000"/>
                <w:sz w:val="22"/>
              </w:rPr>
            </w:pPr>
            <w:r w:rsidRPr="000B2938">
              <w:rPr>
                <w:color w:val="000000"/>
                <w:sz w:val="22"/>
              </w:rPr>
              <w:t>12,133</w:t>
            </w:r>
          </w:p>
        </w:tc>
        <w:tc>
          <w:tcPr>
            <w:tcW w:w="850" w:type="dxa"/>
            <w:vAlign w:val="center"/>
          </w:tcPr>
          <w:p w:rsidR="000B2938" w:rsidRPr="000B2938" w:rsidRDefault="000B2938" w:rsidP="000B2938">
            <w:pPr>
              <w:jc w:val="center"/>
              <w:rPr>
                <w:color w:val="000000"/>
                <w:sz w:val="22"/>
              </w:rPr>
            </w:pPr>
            <w:r w:rsidRPr="000B2938">
              <w:rPr>
                <w:color w:val="000000"/>
                <w:sz w:val="22"/>
              </w:rPr>
              <w:t>12,250</w:t>
            </w:r>
          </w:p>
        </w:tc>
        <w:tc>
          <w:tcPr>
            <w:tcW w:w="851" w:type="dxa"/>
            <w:vAlign w:val="center"/>
          </w:tcPr>
          <w:p w:rsidR="000B2938" w:rsidRPr="000B2938" w:rsidRDefault="000B2938" w:rsidP="000B2938">
            <w:pPr>
              <w:jc w:val="center"/>
              <w:rPr>
                <w:color w:val="000000"/>
                <w:sz w:val="22"/>
              </w:rPr>
            </w:pPr>
            <w:r w:rsidRPr="000B2938">
              <w:rPr>
                <w:color w:val="000000"/>
                <w:sz w:val="22"/>
              </w:rPr>
              <w:t>12,368</w:t>
            </w:r>
          </w:p>
        </w:tc>
        <w:tc>
          <w:tcPr>
            <w:tcW w:w="850" w:type="dxa"/>
            <w:vAlign w:val="center"/>
          </w:tcPr>
          <w:p w:rsidR="000B2938" w:rsidRPr="000B2938" w:rsidRDefault="000B2938" w:rsidP="000B2938">
            <w:pPr>
              <w:jc w:val="center"/>
              <w:rPr>
                <w:color w:val="000000"/>
                <w:sz w:val="22"/>
              </w:rPr>
            </w:pPr>
            <w:r w:rsidRPr="000B2938">
              <w:rPr>
                <w:color w:val="000000"/>
                <w:sz w:val="22"/>
              </w:rPr>
              <w:t>12,486</w:t>
            </w:r>
          </w:p>
        </w:tc>
        <w:tc>
          <w:tcPr>
            <w:tcW w:w="861" w:type="dxa"/>
            <w:vAlign w:val="center"/>
          </w:tcPr>
          <w:p w:rsidR="000B2938" w:rsidRPr="000B2938" w:rsidRDefault="000B2938" w:rsidP="000B2938">
            <w:pPr>
              <w:jc w:val="center"/>
              <w:rPr>
                <w:color w:val="000000"/>
                <w:sz w:val="22"/>
              </w:rPr>
            </w:pPr>
            <w:r w:rsidRPr="000B2938">
              <w:rPr>
                <w:color w:val="000000"/>
                <w:sz w:val="22"/>
              </w:rPr>
              <w:t>12,604</w:t>
            </w:r>
          </w:p>
        </w:tc>
        <w:tc>
          <w:tcPr>
            <w:tcW w:w="850" w:type="dxa"/>
            <w:vAlign w:val="center"/>
          </w:tcPr>
          <w:p w:rsidR="000B2938" w:rsidRPr="000B2938" w:rsidRDefault="000B2938" w:rsidP="000B2938">
            <w:pPr>
              <w:jc w:val="center"/>
              <w:rPr>
                <w:color w:val="000000"/>
                <w:sz w:val="22"/>
              </w:rPr>
            </w:pPr>
            <w:r w:rsidRPr="000B2938">
              <w:rPr>
                <w:color w:val="000000"/>
                <w:sz w:val="22"/>
              </w:rPr>
              <w:t>12,721</w:t>
            </w:r>
          </w:p>
        </w:tc>
        <w:tc>
          <w:tcPr>
            <w:tcW w:w="872" w:type="dxa"/>
            <w:vAlign w:val="center"/>
          </w:tcPr>
          <w:p w:rsidR="000B2938" w:rsidRPr="000B2938" w:rsidRDefault="000B2938" w:rsidP="000B2938">
            <w:pPr>
              <w:jc w:val="center"/>
              <w:rPr>
                <w:color w:val="000000"/>
                <w:sz w:val="22"/>
              </w:rPr>
            </w:pPr>
            <w:r w:rsidRPr="000B2938">
              <w:rPr>
                <w:color w:val="000000"/>
                <w:sz w:val="22"/>
              </w:rPr>
              <w:t>12,827</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Потребление тепловой энергии ИЖД всего, Гкал/год</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34149,0</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34507,7</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34866,4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35225,1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35583,8</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35942,5</w:t>
            </w:r>
          </w:p>
        </w:tc>
        <w:tc>
          <w:tcPr>
            <w:tcW w:w="862" w:type="dxa"/>
            <w:vAlign w:val="center"/>
          </w:tcPr>
          <w:p w:rsidR="000B2938" w:rsidRPr="000B2938" w:rsidRDefault="000B2938" w:rsidP="000B2938">
            <w:pPr>
              <w:jc w:val="center"/>
              <w:rPr>
                <w:color w:val="000000"/>
                <w:sz w:val="22"/>
              </w:rPr>
            </w:pPr>
            <w:r w:rsidRPr="000B2938">
              <w:rPr>
                <w:color w:val="000000"/>
                <w:sz w:val="22"/>
              </w:rPr>
              <w:t>36301,2</w:t>
            </w:r>
          </w:p>
        </w:tc>
        <w:tc>
          <w:tcPr>
            <w:tcW w:w="840" w:type="dxa"/>
            <w:vAlign w:val="center"/>
          </w:tcPr>
          <w:p w:rsidR="000B2938" w:rsidRPr="000B2938" w:rsidRDefault="000B2938" w:rsidP="000B2938">
            <w:pPr>
              <w:jc w:val="center"/>
              <w:rPr>
                <w:color w:val="000000"/>
                <w:sz w:val="22"/>
              </w:rPr>
            </w:pPr>
            <w:r w:rsidRPr="000B2938">
              <w:rPr>
                <w:color w:val="000000"/>
                <w:sz w:val="22"/>
              </w:rPr>
              <w:t>36659,9</w:t>
            </w:r>
          </w:p>
        </w:tc>
        <w:tc>
          <w:tcPr>
            <w:tcW w:w="851" w:type="dxa"/>
            <w:vAlign w:val="center"/>
          </w:tcPr>
          <w:p w:rsidR="000B2938" w:rsidRPr="000B2938" w:rsidRDefault="000B2938" w:rsidP="000B2938">
            <w:pPr>
              <w:jc w:val="center"/>
              <w:rPr>
                <w:color w:val="000000"/>
                <w:sz w:val="22"/>
              </w:rPr>
            </w:pPr>
            <w:r w:rsidRPr="000B2938">
              <w:rPr>
                <w:color w:val="000000"/>
                <w:sz w:val="22"/>
              </w:rPr>
              <w:t>37018,6</w:t>
            </w:r>
          </w:p>
        </w:tc>
        <w:tc>
          <w:tcPr>
            <w:tcW w:w="850" w:type="dxa"/>
            <w:vAlign w:val="center"/>
          </w:tcPr>
          <w:p w:rsidR="000B2938" w:rsidRPr="000B2938" w:rsidRDefault="000B2938" w:rsidP="000B2938">
            <w:pPr>
              <w:jc w:val="center"/>
              <w:rPr>
                <w:color w:val="000000"/>
                <w:sz w:val="22"/>
              </w:rPr>
            </w:pPr>
            <w:r w:rsidRPr="000B2938">
              <w:rPr>
                <w:color w:val="000000"/>
                <w:sz w:val="22"/>
              </w:rPr>
              <w:t>37377,3</w:t>
            </w:r>
          </w:p>
        </w:tc>
        <w:tc>
          <w:tcPr>
            <w:tcW w:w="851" w:type="dxa"/>
            <w:vAlign w:val="center"/>
          </w:tcPr>
          <w:p w:rsidR="000B2938" w:rsidRPr="000B2938" w:rsidRDefault="000B2938" w:rsidP="000B2938">
            <w:pPr>
              <w:jc w:val="center"/>
              <w:rPr>
                <w:color w:val="000000"/>
                <w:sz w:val="22"/>
              </w:rPr>
            </w:pPr>
            <w:r w:rsidRPr="000B2938">
              <w:rPr>
                <w:color w:val="000000"/>
                <w:sz w:val="22"/>
              </w:rPr>
              <w:t>37736,0</w:t>
            </w:r>
          </w:p>
        </w:tc>
        <w:tc>
          <w:tcPr>
            <w:tcW w:w="850" w:type="dxa"/>
            <w:vAlign w:val="center"/>
          </w:tcPr>
          <w:p w:rsidR="000B2938" w:rsidRPr="000B2938" w:rsidRDefault="000B2938" w:rsidP="000B2938">
            <w:pPr>
              <w:jc w:val="center"/>
              <w:rPr>
                <w:color w:val="000000"/>
                <w:sz w:val="22"/>
              </w:rPr>
            </w:pPr>
            <w:r w:rsidRPr="000B2938">
              <w:rPr>
                <w:color w:val="000000"/>
                <w:sz w:val="22"/>
              </w:rPr>
              <w:t>38094,7</w:t>
            </w:r>
          </w:p>
        </w:tc>
        <w:tc>
          <w:tcPr>
            <w:tcW w:w="861" w:type="dxa"/>
            <w:vAlign w:val="center"/>
          </w:tcPr>
          <w:p w:rsidR="000B2938" w:rsidRPr="000B2938" w:rsidRDefault="000B2938" w:rsidP="000B2938">
            <w:pPr>
              <w:jc w:val="center"/>
              <w:rPr>
                <w:color w:val="000000"/>
                <w:sz w:val="22"/>
              </w:rPr>
            </w:pPr>
            <w:r w:rsidRPr="000B2938">
              <w:rPr>
                <w:color w:val="000000"/>
                <w:sz w:val="22"/>
              </w:rPr>
              <w:t>38453,5</w:t>
            </w:r>
          </w:p>
        </w:tc>
        <w:tc>
          <w:tcPr>
            <w:tcW w:w="850" w:type="dxa"/>
            <w:vAlign w:val="center"/>
          </w:tcPr>
          <w:p w:rsidR="000B2938" w:rsidRPr="000B2938" w:rsidRDefault="000B2938" w:rsidP="000B2938">
            <w:pPr>
              <w:jc w:val="center"/>
              <w:rPr>
                <w:color w:val="000000"/>
                <w:sz w:val="22"/>
              </w:rPr>
            </w:pPr>
            <w:r w:rsidRPr="000B2938">
              <w:rPr>
                <w:color w:val="000000"/>
                <w:sz w:val="22"/>
              </w:rPr>
              <w:t>38812,2</w:t>
            </w:r>
          </w:p>
        </w:tc>
        <w:tc>
          <w:tcPr>
            <w:tcW w:w="872" w:type="dxa"/>
            <w:vAlign w:val="center"/>
          </w:tcPr>
          <w:p w:rsidR="000B2938" w:rsidRPr="000B2938" w:rsidRDefault="000B2938" w:rsidP="000B2938">
            <w:pPr>
              <w:jc w:val="center"/>
              <w:rPr>
                <w:color w:val="000000"/>
                <w:sz w:val="22"/>
              </w:rPr>
            </w:pPr>
            <w:r w:rsidRPr="000B2938">
              <w:rPr>
                <w:color w:val="000000"/>
                <w:sz w:val="22"/>
              </w:rPr>
              <w:t>39170,9</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Потребление тепловой энергии от котельных, Гкал/год</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9917,4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9425,4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9217,1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9256,9</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9817,4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8875,2</w:t>
            </w:r>
          </w:p>
        </w:tc>
        <w:tc>
          <w:tcPr>
            <w:tcW w:w="862" w:type="dxa"/>
            <w:vAlign w:val="center"/>
          </w:tcPr>
          <w:p w:rsidR="000B2938" w:rsidRPr="000B2938" w:rsidRDefault="000B2938" w:rsidP="000B2938">
            <w:pPr>
              <w:jc w:val="center"/>
              <w:rPr>
                <w:color w:val="000000"/>
                <w:sz w:val="22"/>
              </w:rPr>
            </w:pPr>
            <w:r w:rsidRPr="000B2938">
              <w:rPr>
                <w:color w:val="000000"/>
                <w:sz w:val="22"/>
              </w:rPr>
              <w:t>8875,2</w:t>
            </w:r>
          </w:p>
        </w:tc>
        <w:tc>
          <w:tcPr>
            <w:tcW w:w="840" w:type="dxa"/>
            <w:vAlign w:val="center"/>
          </w:tcPr>
          <w:p w:rsidR="000B2938" w:rsidRPr="000B2938" w:rsidRDefault="000B2938" w:rsidP="000B2938">
            <w:pPr>
              <w:jc w:val="center"/>
              <w:rPr>
                <w:color w:val="000000"/>
                <w:sz w:val="22"/>
              </w:rPr>
            </w:pPr>
            <w:r w:rsidRPr="000B2938">
              <w:rPr>
                <w:color w:val="000000"/>
                <w:sz w:val="22"/>
              </w:rPr>
              <w:t>8875,2</w:t>
            </w:r>
          </w:p>
        </w:tc>
        <w:tc>
          <w:tcPr>
            <w:tcW w:w="851" w:type="dxa"/>
            <w:vAlign w:val="center"/>
          </w:tcPr>
          <w:p w:rsidR="000B2938" w:rsidRPr="000B2938" w:rsidRDefault="000B2938" w:rsidP="000B2938">
            <w:pPr>
              <w:jc w:val="center"/>
              <w:rPr>
                <w:color w:val="000000"/>
                <w:sz w:val="22"/>
              </w:rPr>
            </w:pPr>
            <w:r w:rsidRPr="000B2938">
              <w:rPr>
                <w:color w:val="000000"/>
                <w:sz w:val="22"/>
              </w:rPr>
              <w:t>8875,2</w:t>
            </w:r>
          </w:p>
        </w:tc>
        <w:tc>
          <w:tcPr>
            <w:tcW w:w="850" w:type="dxa"/>
            <w:vAlign w:val="center"/>
          </w:tcPr>
          <w:p w:rsidR="000B2938" w:rsidRPr="000B2938" w:rsidRDefault="000B2938" w:rsidP="000B2938">
            <w:pPr>
              <w:jc w:val="center"/>
              <w:rPr>
                <w:color w:val="000000"/>
                <w:sz w:val="22"/>
              </w:rPr>
            </w:pPr>
            <w:r w:rsidRPr="000B2938">
              <w:rPr>
                <w:color w:val="000000"/>
                <w:sz w:val="22"/>
              </w:rPr>
              <w:t>8875,2</w:t>
            </w:r>
          </w:p>
        </w:tc>
        <w:tc>
          <w:tcPr>
            <w:tcW w:w="851" w:type="dxa"/>
            <w:vAlign w:val="center"/>
          </w:tcPr>
          <w:p w:rsidR="000B2938" w:rsidRPr="000B2938" w:rsidRDefault="000B2938" w:rsidP="000B2938">
            <w:pPr>
              <w:jc w:val="center"/>
              <w:rPr>
                <w:color w:val="000000"/>
                <w:sz w:val="22"/>
              </w:rPr>
            </w:pPr>
            <w:r w:rsidRPr="000B2938">
              <w:rPr>
                <w:color w:val="000000"/>
                <w:sz w:val="22"/>
              </w:rPr>
              <w:t>8875,2</w:t>
            </w:r>
          </w:p>
        </w:tc>
        <w:tc>
          <w:tcPr>
            <w:tcW w:w="850" w:type="dxa"/>
            <w:vAlign w:val="center"/>
          </w:tcPr>
          <w:p w:rsidR="000B2938" w:rsidRPr="000B2938" w:rsidRDefault="000B2938" w:rsidP="000B2938">
            <w:pPr>
              <w:jc w:val="center"/>
              <w:rPr>
                <w:color w:val="000000"/>
                <w:sz w:val="22"/>
              </w:rPr>
            </w:pPr>
            <w:r w:rsidRPr="000B2938">
              <w:rPr>
                <w:color w:val="000000"/>
                <w:sz w:val="22"/>
              </w:rPr>
              <w:t>8875,2</w:t>
            </w:r>
          </w:p>
        </w:tc>
        <w:tc>
          <w:tcPr>
            <w:tcW w:w="861" w:type="dxa"/>
            <w:vAlign w:val="center"/>
          </w:tcPr>
          <w:p w:rsidR="000B2938" w:rsidRPr="000B2938" w:rsidRDefault="000B2938" w:rsidP="000B2938">
            <w:pPr>
              <w:jc w:val="center"/>
              <w:rPr>
                <w:color w:val="000000"/>
                <w:sz w:val="22"/>
              </w:rPr>
            </w:pPr>
            <w:r w:rsidRPr="000B2938">
              <w:rPr>
                <w:color w:val="000000"/>
                <w:sz w:val="22"/>
              </w:rPr>
              <w:t>8875,2</w:t>
            </w:r>
          </w:p>
        </w:tc>
        <w:tc>
          <w:tcPr>
            <w:tcW w:w="850" w:type="dxa"/>
            <w:vAlign w:val="center"/>
          </w:tcPr>
          <w:p w:rsidR="000B2938" w:rsidRPr="000B2938" w:rsidRDefault="000B2938" w:rsidP="000B2938">
            <w:pPr>
              <w:jc w:val="center"/>
              <w:rPr>
                <w:color w:val="000000"/>
                <w:sz w:val="22"/>
              </w:rPr>
            </w:pPr>
            <w:r w:rsidRPr="000B2938">
              <w:rPr>
                <w:color w:val="000000"/>
                <w:sz w:val="22"/>
              </w:rPr>
              <w:t>8875,2</w:t>
            </w:r>
          </w:p>
        </w:tc>
        <w:tc>
          <w:tcPr>
            <w:tcW w:w="872" w:type="dxa"/>
            <w:vAlign w:val="center"/>
          </w:tcPr>
          <w:p w:rsidR="000B2938" w:rsidRPr="000B2938" w:rsidRDefault="000B2938" w:rsidP="000B2938">
            <w:pPr>
              <w:jc w:val="center"/>
              <w:rPr>
                <w:color w:val="000000"/>
                <w:sz w:val="22"/>
              </w:rPr>
            </w:pPr>
            <w:r w:rsidRPr="000B2938">
              <w:rPr>
                <w:color w:val="000000"/>
                <w:sz w:val="22"/>
              </w:rPr>
              <w:t>8875,2</w:t>
            </w:r>
          </w:p>
        </w:tc>
      </w:tr>
      <w:tr w:rsidR="000B2938" w:rsidRPr="00D053D2" w:rsidTr="000B2938">
        <w:tc>
          <w:tcPr>
            <w:tcW w:w="2693" w:type="dxa"/>
            <w:shd w:val="clear" w:color="auto" w:fill="auto"/>
            <w:vAlign w:val="center"/>
          </w:tcPr>
          <w:p w:rsidR="000B2938" w:rsidRDefault="000B2938" w:rsidP="000B2938">
            <w:pPr>
              <w:rPr>
                <w:color w:val="000000"/>
                <w:sz w:val="22"/>
              </w:rPr>
            </w:pPr>
            <w:r>
              <w:rPr>
                <w:color w:val="000000"/>
                <w:sz w:val="22"/>
              </w:rPr>
              <w:t>Перспективное потреб-ление тепловой энергии всего, Гкал/год</w:t>
            </w:r>
          </w:p>
        </w:tc>
        <w:tc>
          <w:tcPr>
            <w:tcW w:w="873" w:type="dxa"/>
            <w:shd w:val="clear" w:color="auto" w:fill="auto"/>
            <w:vAlign w:val="center"/>
          </w:tcPr>
          <w:p w:rsidR="000B2938" w:rsidRPr="000B2938" w:rsidRDefault="000B2938" w:rsidP="000B2938">
            <w:pPr>
              <w:jc w:val="center"/>
              <w:rPr>
                <w:color w:val="000000"/>
                <w:sz w:val="22"/>
              </w:rPr>
            </w:pPr>
            <w:r w:rsidRPr="000B2938">
              <w:rPr>
                <w:color w:val="000000"/>
                <w:sz w:val="22"/>
              </w:rPr>
              <w:t>44066,4</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43933,1</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44083,5</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44482,0</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45401,2</w:t>
            </w:r>
          </w:p>
        </w:tc>
        <w:tc>
          <w:tcPr>
            <w:tcW w:w="872" w:type="dxa"/>
            <w:shd w:val="clear" w:color="auto" w:fill="auto"/>
            <w:vAlign w:val="center"/>
          </w:tcPr>
          <w:p w:rsidR="000B2938" w:rsidRPr="000B2938" w:rsidRDefault="000B2938" w:rsidP="000B2938">
            <w:pPr>
              <w:jc w:val="center"/>
              <w:rPr>
                <w:color w:val="000000"/>
                <w:sz w:val="22"/>
              </w:rPr>
            </w:pPr>
            <w:r w:rsidRPr="000B2938">
              <w:rPr>
                <w:color w:val="000000"/>
                <w:sz w:val="22"/>
              </w:rPr>
              <w:t>44817,7</w:t>
            </w:r>
          </w:p>
        </w:tc>
        <w:tc>
          <w:tcPr>
            <w:tcW w:w="862" w:type="dxa"/>
            <w:vAlign w:val="center"/>
          </w:tcPr>
          <w:p w:rsidR="000B2938" w:rsidRPr="000B2938" w:rsidRDefault="000B2938" w:rsidP="000B2938">
            <w:pPr>
              <w:jc w:val="center"/>
              <w:rPr>
                <w:color w:val="000000"/>
                <w:sz w:val="22"/>
              </w:rPr>
            </w:pPr>
            <w:r w:rsidRPr="000B2938">
              <w:rPr>
                <w:color w:val="000000"/>
                <w:sz w:val="22"/>
              </w:rPr>
              <w:t>45176,4</w:t>
            </w:r>
          </w:p>
        </w:tc>
        <w:tc>
          <w:tcPr>
            <w:tcW w:w="840" w:type="dxa"/>
            <w:vAlign w:val="center"/>
          </w:tcPr>
          <w:p w:rsidR="000B2938" w:rsidRPr="000B2938" w:rsidRDefault="000B2938" w:rsidP="000B2938">
            <w:pPr>
              <w:jc w:val="center"/>
              <w:rPr>
                <w:color w:val="000000"/>
                <w:sz w:val="22"/>
              </w:rPr>
            </w:pPr>
            <w:r w:rsidRPr="000B2938">
              <w:rPr>
                <w:color w:val="000000"/>
                <w:sz w:val="22"/>
              </w:rPr>
              <w:t>45535,1</w:t>
            </w:r>
          </w:p>
        </w:tc>
        <w:tc>
          <w:tcPr>
            <w:tcW w:w="851" w:type="dxa"/>
            <w:vAlign w:val="center"/>
          </w:tcPr>
          <w:p w:rsidR="000B2938" w:rsidRPr="000B2938" w:rsidRDefault="000B2938" w:rsidP="000B2938">
            <w:pPr>
              <w:jc w:val="center"/>
              <w:rPr>
                <w:color w:val="000000"/>
                <w:sz w:val="22"/>
              </w:rPr>
            </w:pPr>
            <w:r w:rsidRPr="000B2938">
              <w:rPr>
                <w:color w:val="000000"/>
                <w:sz w:val="22"/>
              </w:rPr>
              <w:t>45893,8</w:t>
            </w:r>
          </w:p>
        </w:tc>
        <w:tc>
          <w:tcPr>
            <w:tcW w:w="850" w:type="dxa"/>
            <w:vAlign w:val="center"/>
          </w:tcPr>
          <w:p w:rsidR="000B2938" w:rsidRPr="000B2938" w:rsidRDefault="000B2938" w:rsidP="000B2938">
            <w:pPr>
              <w:jc w:val="center"/>
              <w:rPr>
                <w:color w:val="000000"/>
                <w:sz w:val="22"/>
              </w:rPr>
            </w:pPr>
            <w:r w:rsidRPr="000B2938">
              <w:rPr>
                <w:color w:val="000000"/>
                <w:sz w:val="22"/>
              </w:rPr>
              <w:t>46252,5</w:t>
            </w:r>
          </w:p>
        </w:tc>
        <w:tc>
          <w:tcPr>
            <w:tcW w:w="851" w:type="dxa"/>
            <w:vAlign w:val="center"/>
          </w:tcPr>
          <w:p w:rsidR="000B2938" w:rsidRPr="000B2938" w:rsidRDefault="000B2938" w:rsidP="000B2938">
            <w:pPr>
              <w:jc w:val="center"/>
              <w:rPr>
                <w:color w:val="000000"/>
                <w:sz w:val="22"/>
              </w:rPr>
            </w:pPr>
            <w:r w:rsidRPr="000B2938">
              <w:rPr>
                <w:color w:val="000000"/>
                <w:sz w:val="22"/>
              </w:rPr>
              <w:t>46611,2</w:t>
            </w:r>
          </w:p>
        </w:tc>
        <w:tc>
          <w:tcPr>
            <w:tcW w:w="850" w:type="dxa"/>
            <w:vAlign w:val="center"/>
          </w:tcPr>
          <w:p w:rsidR="000B2938" w:rsidRPr="000B2938" w:rsidRDefault="000B2938" w:rsidP="000B2938">
            <w:pPr>
              <w:jc w:val="center"/>
              <w:rPr>
                <w:color w:val="000000"/>
                <w:sz w:val="22"/>
              </w:rPr>
            </w:pPr>
            <w:r w:rsidRPr="000B2938">
              <w:rPr>
                <w:color w:val="000000"/>
                <w:sz w:val="22"/>
              </w:rPr>
              <w:t>46969,9</w:t>
            </w:r>
          </w:p>
        </w:tc>
        <w:tc>
          <w:tcPr>
            <w:tcW w:w="861" w:type="dxa"/>
            <w:vAlign w:val="center"/>
          </w:tcPr>
          <w:p w:rsidR="000B2938" w:rsidRPr="000B2938" w:rsidRDefault="000B2938" w:rsidP="000B2938">
            <w:pPr>
              <w:jc w:val="center"/>
              <w:rPr>
                <w:color w:val="000000"/>
                <w:sz w:val="22"/>
              </w:rPr>
            </w:pPr>
            <w:r w:rsidRPr="000B2938">
              <w:rPr>
                <w:color w:val="000000"/>
                <w:sz w:val="22"/>
              </w:rPr>
              <w:t>47328,7</w:t>
            </w:r>
          </w:p>
        </w:tc>
        <w:tc>
          <w:tcPr>
            <w:tcW w:w="850" w:type="dxa"/>
            <w:vAlign w:val="center"/>
          </w:tcPr>
          <w:p w:rsidR="000B2938" w:rsidRPr="000B2938" w:rsidRDefault="000B2938" w:rsidP="000B2938">
            <w:pPr>
              <w:jc w:val="center"/>
              <w:rPr>
                <w:color w:val="000000"/>
                <w:sz w:val="22"/>
              </w:rPr>
            </w:pPr>
            <w:r w:rsidRPr="000B2938">
              <w:rPr>
                <w:color w:val="000000"/>
                <w:sz w:val="22"/>
              </w:rPr>
              <w:t>47687,4</w:t>
            </w:r>
          </w:p>
        </w:tc>
        <w:tc>
          <w:tcPr>
            <w:tcW w:w="872" w:type="dxa"/>
            <w:vAlign w:val="center"/>
          </w:tcPr>
          <w:p w:rsidR="000B2938" w:rsidRPr="000B2938" w:rsidRDefault="000B2938" w:rsidP="000B2938">
            <w:pPr>
              <w:jc w:val="center"/>
              <w:rPr>
                <w:color w:val="000000"/>
                <w:sz w:val="22"/>
              </w:rPr>
            </w:pPr>
            <w:r w:rsidRPr="000B2938">
              <w:rPr>
                <w:color w:val="000000"/>
                <w:sz w:val="22"/>
              </w:rPr>
              <w:t>48046,1</w:t>
            </w:r>
          </w:p>
        </w:tc>
      </w:tr>
    </w:tbl>
    <w:p w:rsidR="005D7231" w:rsidRPr="005D7231" w:rsidRDefault="005D7231" w:rsidP="005D7231">
      <w:pPr>
        <w:spacing w:after="120"/>
        <w:rPr>
          <w:b/>
        </w:rPr>
      </w:pPr>
      <w:r w:rsidRPr="005D7231">
        <w:rPr>
          <w:b/>
          <w:color w:val="000000"/>
          <w:sz w:val="26"/>
          <w:szCs w:val="26"/>
        </w:rPr>
        <w:lastRenderedPageBreak/>
        <w:t xml:space="preserve">3.2 Перспективный баланс теплоносителя в системе централизованного теплоснабжения городского поселения г. Макарьев </w:t>
      </w:r>
    </w:p>
    <w:p w:rsidR="005D7231" w:rsidRPr="00321011" w:rsidRDefault="005D7231" w:rsidP="005D7231">
      <w:pPr>
        <w:pStyle w:val="ConsPlusNormal"/>
        <w:widowControl/>
        <w:tabs>
          <w:tab w:val="left" w:pos="0"/>
        </w:tabs>
        <w:ind w:firstLine="567"/>
        <w:jc w:val="right"/>
        <w:rPr>
          <w:rFonts w:ascii="Times New Roman" w:hAnsi="Times New Roman" w:cs="Times New Roman"/>
          <w:sz w:val="26"/>
          <w:szCs w:val="26"/>
        </w:rPr>
      </w:pPr>
      <w:r w:rsidRPr="00321011">
        <w:rPr>
          <w:rFonts w:ascii="Times New Roman" w:hAnsi="Times New Roman" w:cs="Times New Roman"/>
          <w:sz w:val="26"/>
          <w:szCs w:val="26"/>
        </w:rPr>
        <w:t xml:space="preserve">Таблица </w:t>
      </w:r>
      <w:r>
        <w:rPr>
          <w:rFonts w:ascii="Times New Roman" w:hAnsi="Times New Roman" w:cs="Times New Roman"/>
          <w:sz w:val="26"/>
          <w:szCs w:val="26"/>
        </w:rPr>
        <w:t>3.2.1</w:t>
      </w:r>
    </w:p>
    <w:p w:rsidR="005D7231" w:rsidRPr="00321011" w:rsidRDefault="005D7231" w:rsidP="005D7231">
      <w:pPr>
        <w:pStyle w:val="ConsPlusNormal"/>
        <w:widowControl/>
        <w:tabs>
          <w:tab w:val="left" w:pos="0"/>
        </w:tabs>
        <w:spacing w:after="120"/>
        <w:ind w:firstLine="567"/>
        <w:jc w:val="center"/>
        <w:rPr>
          <w:rFonts w:ascii="Times New Roman" w:hAnsi="Times New Roman" w:cs="Times New Roman"/>
          <w:color w:val="000000"/>
          <w:sz w:val="26"/>
          <w:szCs w:val="26"/>
        </w:rPr>
      </w:pPr>
      <w:r>
        <w:rPr>
          <w:rFonts w:ascii="Times New Roman" w:hAnsi="Times New Roman" w:cs="Times New Roman"/>
          <w:color w:val="000000"/>
          <w:sz w:val="26"/>
          <w:szCs w:val="26"/>
        </w:rPr>
        <w:t>Перспективный б</w:t>
      </w:r>
      <w:r w:rsidRPr="00321011">
        <w:rPr>
          <w:rFonts w:ascii="Times New Roman" w:hAnsi="Times New Roman" w:cs="Times New Roman"/>
          <w:color w:val="000000"/>
          <w:sz w:val="26"/>
          <w:szCs w:val="26"/>
        </w:rPr>
        <w:t>аланс теплоносителя в систем</w:t>
      </w:r>
      <w:r>
        <w:rPr>
          <w:rFonts w:ascii="Times New Roman" w:hAnsi="Times New Roman" w:cs="Times New Roman"/>
          <w:color w:val="000000"/>
          <w:sz w:val="26"/>
          <w:szCs w:val="26"/>
        </w:rPr>
        <w:t>е</w:t>
      </w:r>
      <w:r w:rsidRPr="00321011">
        <w:rPr>
          <w:rFonts w:ascii="Times New Roman" w:hAnsi="Times New Roman" w:cs="Times New Roman"/>
          <w:color w:val="000000"/>
          <w:sz w:val="26"/>
          <w:szCs w:val="26"/>
        </w:rPr>
        <w:t xml:space="preserve"> </w:t>
      </w:r>
      <w:r>
        <w:rPr>
          <w:rFonts w:ascii="Times New Roman" w:hAnsi="Times New Roman" w:cs="Times New Roman"/>
          <w:color w:val="000000"/>
          <w:sz w:val="26"/>
          <w:szCs w:val="26"/>
        </w:rPr>
        <w:t xml:space="preserve">централизованного </w:t>
      </w:r>
      <w:r w:rsidRPr="00321011">
        <w:rPr>
          <w:rFonts w:ascii="Times New Roman" w:hAnsi="Times New Roman" w:cs="Times New Roman"/>
          <w:color w:val="000000"/>
          <w:sz w:val="26"/>
          <w:szCs w:val="26"/>
        </w:rPr>
        <w:t>теплоснабжения</w:t>
      </w:r>
      <w:r>
        <w:rPr>
          <w:rFonts w:ascii="Times New Roman" w:hAnsi="Times New Roman" w:cs="Times New Roman"/>
          <w:color w:val="000000"/>
          <w:sz w:val="26"/>
          <w:szCs w:val="26"/>
        </w:rPr>
        <w:t xml:space="preserve"> городского поселения</w:t>
      </w:r>
      <w:r w:rsidRPr="00321011">
        <w:rPr>
          <w:rFonts w:ascii="Times New Roman" w:hAnsi="Times New Roman" w:cs="Times New Roman"/>
          <w:color w:val="000000"/>
          <w:sz w:val="26"/>
          <w:szCs w:val="26"/>
        </w:rPr>
        <w:t>, м</w:t>
      </w:r>
      <w:r w:rsidRPr="00321011">
        <w:rPr>
          <w:rFonts w:ascii="Times New Roman" w:hAnsi="Times New Roman" w:cs="Times New Roman"/>
          <w:color w:val="000000"/>
          <w:sz w:val="26"/>
          <w:szCs w:val="26"/>
          <w:vertAlign w:val="superscript"/>
        </w:rPr>
        <w:t>3</w:t>
      </w:r>
    </w:p>
    <w:tbl>
      <w:tblPr>
        <w:tblW w:w="15733" w:type="dxa"/>
        <w:tblInd w:w="57" w:type="dxa"/>
        <w:tblLayout w:type="fixed"/>
        <w:tblCellMar>
          <w:left w:w="28" w:type="dxa"/>
          <w:right w:w="28" w:type="dxa"/>
        </w:tblCellMar>
        <w:tblLook w:val="0000" w:firstRow="0" w:lastRow="0" w:firstColumn="0" w:lastColumn="0" w:noHBand="0" w:noVBand="0"/>
      </w:tblPr>
      <w:tblGrid>
        <w:gridCol w:w="556"/>
        <w:gridCol w:w="2421"/>
        <w:gridCol w:w="851"/>
        <w:gridCol w:w="850"/>
        <w:gridCol w:w="850"/>
        <w:gridCol w:w="851"/>
        <w:gridCol w:w="850"/>
        <w:gridCol w:w="851"/>
        <w:gridCol w:w="850"/>
        <w:gridCol w:w="851"/>
        <w:gridCol w:w="850"/>
        <w:gridCol w:w="851"/>
        <w:gridCol w:w="850"/>
        <w:gridCol w:w="851"/>
        <w:gridCol w:w="850"/>
        <w:gridCol w:w="850"/>
        <w:gridCol w:w="850"/>
      </w:tblGrid>
      <w:tr w:rsidR="005D7231"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 п/п</w:t>
            </w:r>
          </w:p>
        </w:tc>
        <w:tc>
          <w:tcPr>
            <w:tcW w:w="2421" w:type="dxa"/>
            <w:tcBorders>
              <w:top w:val="single" w:sz="4" w:space="0" w:color="auto"/>
              <w:left w:val="single" w:sz="4" w:space="0" w:color="auto"/>
              <w:bottom w:val="single" w:sz="4" w:space="0" w:color="auto"/>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Показатели баланса</w:t>
            </w:r>
          </w:p>
        </w:tc>
        <w:tc>
          <w:tcPr>
            <w:tcW w:w="851" w:type="dxa"/>
            <w:tcBorders>
              <w:top w:val="single" w:sz="4" w:space="0" w:color="auto"/>
              <w:left w:val="single" w:sz="4" w:space="0" w:color="000000"/>
              <w:bottom w:val="single" w:sz="4" w:space="0" w:color="auto"/>
            </w:tcBorders>
            <w:shd w:val="clear" w:color="auto" w:fill="auto"/>
            <w:vAlign w:val="center"/>
          </w:tcPr>
          <w:p w:rsidR="005D7231" w:rsidRPr="00321011" w:rsidRDefault="005D7231" w:rsidP="00B45162">
            <w:pPr>
              <w:jc w:val="center"/>
              <w:rPr>
                <w:color w:val="000000"/>
                <w:szCs w:val="24"/>
              </w:rPr>
            </w:pPr>
            <w:r w:rsidRPr="00321011">
              <w:rPr>
                <w:color w:val="000000"/>
                <w:szCs w:val="24"/>
              </w:rPr>
              <w:t>2014г.</w:t>
            </w:r>
          </w:p>
        </w:tc>
        <w:tc>
          <w:tcPr>
            <w:tcW w:w="850" w:type="dxa"/>
            <w:tcBorders>
              <w:top w:val="single" w:sz="4" w:space="0" w:color="auto"/>
              <w:left w:val="single" w:sz="4" w:space="0" w:color="000000"/>
              <w:bottom w:val="single" w:sz="4" w:space="0" w:color="auto"/>
            </w:tcBorders>
            <w:shd w:val="clear" w:color="auto" w:fill="auto"/>
            <w:vAlign w:val="center"/>
          </w:tcPr>
          <w:p w:rsidR="005D7231" w:rsidRPr="00321011" w:rsidRDefault="005D7231" w:rsidP="00B45162">
            <w:pPr>
              <w:jc w:val="center"/>
              <w:rPr>
                <w:color w:val="000000"/>
                <w:szCs w:val="24"/>
              </w:rPr>
            </w:pPr>
            <w:r w:rsidRPr="00321011">
              <w:rPr>
                <w:color w:val="000000"/>
                <w:szCs w:val="24"/>
              </w:rPr>
              <w:t>2015г.</w:t>
            </w:r>
          </w:p>
        </w:tc>
        <w:tc>
          <w:tcPr>
            <w:tcW w:w="850" w:type="dxa"/>
            <w:tcBorders>
              <w:top w:val="single" w:sz="4" w:space="0" w:color="auto"/>
              <w:left w:val="single" w:sz="4" w:space="0" w:color="000000"/>
              <w:bottom w:val="single" w:sz="4" w:space="0" w:color="auto"/>
              <w:right w:val="single" w:sz="4" w:space="0" w:color="000000"/>
            </w:tcBorders>
            <w:shd w:val="clear" w:color="auto" w:fill="auto"/>
            <w:vAlign w:val="center"/>
          </w:tcPr>
          <w:p w:rsidR="005D7231" w:rsidRPr="00321011" w:rsidRDefault="005D7231" w:rsidP="00B45162">
            <w:pPr>
              <w:jc w:val="center"/>
              <w:rPr>
                <w:color w:val="000000"/>
                <w:szCs w:val="24"/>
              </w:rPr>
            </w:pPr>
            <w:r w:rsidRPr="00321011">
              <w:rPr>
                <w:color w:val="000000"/>
                <w:szCs w:val="24"/>
              </w:rPr>
              <w:t>2016г.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2017г.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2018г.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2019г.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2020г.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2021г.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2022г.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2023г.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2024г.</w:t>
            </w:r>
          </w:p>
        </w:tc>
        <w:tc>
          <w:tcPr>
            <w:tcW w:w="851" w:type="dxa"/>
            <w:tcBorders>
              <w:top w:val="single" w:sz="4" w:space="0" w:color="auto"/>
              <w:left w:val="single" w:sz="4" w:space="0" w:color="000000"/>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2025г.</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2026г.</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2027г.</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2028г.</w:t>
            </w:r>
          </w:p>
        </w:tc>
      </w:tr>
      <w:tr w:rsidR="005D7231" w:rsidTr="00B45162">
        <w:trPr>
          <w:trHeight w:val="300"/>
        </w:trPr>
        <w:tc>
          <w:tcPr>
            <w:tcW w:w="556"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1</w:t>
            </w:r>
          </w:p>
        </w:tc>
        <w:tc>
          <w:tcPr>
            <w:tcW w:w="2421"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Приход:</w:t>
            </w:r>
          </w:p>
        </w:tc>
        <w:tc>
          <w:tcPr>
            <w:tcW w:w="851"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shd w:val="clear" w:color="auto" w:fill="auto"/>
            <w:vAlign w:val="center"/>
          </w:tcPr>
          <w:p w:rsidR="005D7231" w:rsidRPr="00321011" w:rsidRDefault="005D7231" w:rsidP="00B45162">
            <w:pP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1.1.</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suppressAutoHyphens w:val="0"/>
              <w:rPr>
                <w:rFonts w:eastAsia="Times New Roman"/>
                <w:color w:val="000000"/>
                <w:sz w:val="22"/>
                <w:lang w:eastAsia="ru-RU"/>
              </w:rPr>
            </w:pPr>
            <w:r w:rsidRPr="0015192B">
              <w:rPr>
                <w:color w:val="000000"/>
                <w:sz w:val="22"/>
              </w:rPr>
              <w:t>от водоподготовительных установок</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1.2.</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из водопровода сырой воды</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2668,6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 </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итого приход</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2668,6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2832,0</w:t>
            </w:r>
          </w:p>
        </w:tc>
      </w:tr>
      <w:tr w:rsidR="005D7231" w:rsidTr="00B45162">
        <w:trPr>
          <w:trHeight w:val="175"/>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2</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Расход:</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 </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 </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2.1.</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объем теплоносителя в теплосетях, м</w:t>
            </w:r>
            <w:r w:rsidRPr="0015192B">
              <w:rPr>
                <w:color w:val="000000"/>
                <w:sz w:val="22"/>
                <w:vertAlign w:val="superscript"/>
              </w:rPr>
              <w:t>3</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94,4</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94,4</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94,4</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94,4</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99,0</w:t>
            </w:r>
          </w:p>
        </w:tc>
      </w:tr>
      <w:tr w:rsidR="005D7231" w:rsidTr="00B45162">
        <w:trPr>
          <w:trHeight w:val="27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2.2.</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расчетная тепловая нагрузка на отопление, Гкал/ч</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5,394</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5,394</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5,394</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5,254</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5,648</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2.3.</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расчетная тепловая нагрузка на ГВС, Гкал/ч</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0,25</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0,25</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2.4.</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объем теплоносителя в системах теплопотребления</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106,7</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106,7</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106,7</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104,0</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111,6</w:t>
            </w:r>
          </w:p>
        </w:tc>
      </w:tr>
      <w:tr w:rsidR="005D7231" w:rsidTr="00B45162">
        <w:trPr>
          <w:trHeight w:val="300"/>
        </w:trPr>
        <w:tc>
          <w:tcPr>
            <w:tcW w:w="556" w:type="dxa"/>
            <w:tcBorders>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2.5.</w:t>
            </w:r>
          </w:p>
        </w:tc>
        <w:tc>
          <w:tcPr>
            <w:tcW w:w="2421" w:type="dxa"/>
            <w:tcBorders>
              <w:left w:val="single" w:sz="4" w:space="0" w:color="000000"/>
              <w:bottom w:val="single" w:sz="4" w:space="0" w:color="000000"/>
            </w:tcBorders>
            <w:shd w:val="clear" w:color="auto" w:fill="auto"/>
            <w:vAlign w:val="center"/>
          </w:tcPr>
          <w:p w:rsidR="005D7231" w:rsidRPr="0015192B" w:rsidRDefault="005D7231" w:rsidP="00B45162">
            <w:pPr>
              <w:rPr>
                <w:color w:val="000000"/>
                <w:sz w:val="22"/>
              </w:rPr>
            </w:pPr>
            <w:r w:rsidRPr="0015192B">
              <w:rPr>
                <w:color w:val="000000"/>
                <w:sz w:val="22"/>
              </w:rPr>
              <w:t>объем теплоносителя  в системах теплоснабжения</w:t>
            </w:r>
          </w:p>
        </w:tc>
        <w:tc>
          <w:tcPr>
            <w:tcW w:w="851"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201,1</w:t>
            </w:r>
          </w:p>
        </w:tc>
        <w:tc>
          <w:tcPr>
            <w:tcW w:w="850" w:type="dxa"/>
            <w:tcBorders>
              <w:left w:val="single" w:sz="4" w:space="0" w:color="000000"/>
              <w:bottom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201,1</w:t>
            </w:r>
          </w:p>
        </w:tc>
        <w:tc>
          <w:tcPr>
            <w:tcW w:w="850" w:type="dxa"/>
            <w:tcBorders>
              <w:left w:val="single" w:sz="4" w:space="0" w:color="000000"/>
              <w:bottom w:val="single" w:sz="4" w:space="0" w:color="000000"/>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201,1</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198,4</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1"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c>
          <w:tcPr>
            <w:tcW w:w="850" w:type="dxa"/>
            <w:tcBorders>
              <w:left w:val="single" w:sz="4" w:space="0" w:color="000000"/>
              <w:bottom w:val="single" w:sz="4" w:space="0" w:color="000000"/>
              <w:right w:val="single" w:sz="4" w:space="0" w:color="000000"/>
            </w:tcBorders>
            <w:vAlign w:val="center"/>
          </w:tcPr>
          <w:p w:rsidR="005D7231" w:rsidRPr="0015192B" w:rsidRDefault="005D7231" w:rsidP="00B45162">
            <w:pPr>
              <w:jc w:val="center"/>
              <w:rPr>
                <w:color w:val="000000"/>
                <w:sz w:val="22"/>
              </w:rPr>
            </w:pPr>
            <w:r w:rsidRPr="0015192B">
              <w:rPr>
                <w:color w:val="000000"/>
                <w:sz w:val="22"/>
              </w:rPr>
              <w:t>210,6</w:t>
            </w:r>
          </w:p>
        </w:tc>
      </w:tr>
      <w:tr w:rsidR="005D7231" w:rsidTr="00B45162">
        <w:trPr>
          <w:trHeight w:val="300"/>
        </w:trPr>
        <w:tc>
          <w:tcPr>
            <w:tcW w:w="556" w:type="dxa"/>
            <w:tcBorders>
              <w:left w:val="single" w:sz="4" w:space="0" w:color="000000"/>
              <w:bottom w:val="single" w:sz="4" w:space="0" w:color="auto"/>
            </w:tcBorders>
            <w:shd w:val="clear" w:color="auto" w:fill="auto"/>
            <w:vAlign w:val="center"/>
          </w:tcPr>
          <w:p w:rsidR="005D7231" w:rsidRPr="00321011" w:rsidRDefault="005D7231" w:rsidP="00B45162">
            <w:pPr>
              <w:jc w:val="center"/>
              <w:rPr>
                <w:color w:val="000000"/>
                <w:szCs w:val="24"/>
              </w:rPr>
            </w:pPr>
            <w:r w:rsidRPr="00321011">
              <w:rPr>
                <w:color w:val="000000"/>
                <w:szCs w:val="24"/>
              </w:rPr>
              <w:t>2.6.</w:t>
            </w:r>
          </w:p>
        </w:tc>
        <w:tc>
          <w:tcPr>
            <w:tcW w:w="2421" w:type="dxa"/>
            <w:tcBorders>
              <w:left w:val="single" w:sz="4" w:space="0" w:color="000000"/>
              <w:bottom w:val="single" w:sz="4" w:space="0" w:color="auto"/>
            </w:tcBorders>
            <w:shd w:val="clear" w:color="auto" w:fill="auto"/>
            <w:vAlign w:val="center"/>
          </w:tcPr>
          <w:p w:rsidR="005D7231" w:rsidRPr="0015192B" w:rsidRDefault="005D7231" w:rsidP="00B45162">
            <w:pPr>
              <w:rPr>
                <w:color w:val="000000"/>
                <w:sz w:val="22"/>
              </w:rPr>
            </w:pPr>
            <w:r w:rsidRPr="0015192B">
              <w:rPr>
                <w:color w:val="000000"/>
                <w:sz w:val="22"/>
              </w:rPr>
              <w:t>нормативные потери теплоносителя, м</w:t>
            </w:r>
            <w:r w:rsidRPr="0015192B">
              <w:rPr>
                <w:color w:val="000000"/>
                <w:sz w:val="22"/>
                <w:vertAlign w:val="superscript"/>
              </w:rPr>
              <w:t>3</w:t>
            </w:r>
            <w:r w:rsidRPr="0015192B">
              <w:rPr>
                <w:color w:val="000000"/>
                <w:sz w:val="22"/>
              </w:rPr>
              <w:t>/год</w:t>
            </w:r>
          </w:p>
        </w:tc>
        <w:tc>
          <w:tcPr>
            <w:tcW w:w="851" w:type="dxa"/>
            <w:tcBorders>
              <w:left w:val="single" w:sz="4" w:space="0" w:color="000000"/>
              <w:bottom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2557,8</w:t>
            </w:r>
          </w:p>
        </w:tc>
        <w:tc>
          <w:tcPr>
            <w:tcW w:w="850" w:type="dxa"/>
            <w:tcBorders>
              <w:left w:val="single" w:sz="4" w:space="0" w:color="000000"/>
              <w:bottom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2557,8</w:t>
            </w:r>
          </w:p>
        </w:tc>
        <w:tc>
          <w:tcPr>
            <w:tcW w:w="850" w:type="dxa"/>
            <w:tcBorders>
              <w:left w:val="single" w:sz="4" w:space="0" w:color="000000"/>
              <w:bottom w:val="single" w:sz="4" w:space="0" w:color="auto"/>
              <w:right w:val="single" w:sz="4" w:space="0" w:color="000000"/>
            </w:tcBorders>
            <w:shd w:val="clear" w:color="auto" w:fill="auto"/>
            <w:vAlign w:val="center"/>
          </w:tcPr>
          <w:p w:rsidR="005D7231" w:rsidRPr="0015192B" w:rsidRDefault="005D7231" w:rsidP="00B45162">
            <w:pPr>
              <w:jc w:val="center"/>
              <w:rPr>
                <w:color w:val="000000"/>
                <w:sz w:val="22"/>
              </w:rPr>
            </w:pPr>
            <w:r w:rsidRPr="0015192B">
              <w:rPr>
                <w:color w:val="000000"/>
                <w:sz w:val="22"/>
              </w:rPr>
              <w:t>2557,8</w:t>
            </w:r>
          </w:p>
        </w:tc>
        <w:tc>
          <w:tcPr>
            <w:tcW w:w="851"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2523,1</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1"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1"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1"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1"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c>
          <w:tcPr>
            <w:tcW w:w="850" w:type="dxa"/>
            <w:tcBorders>
              <w:left w:val="single" w:sz="4" w:space="0" w:color="000000"/>
              <w:bottom w:val="single" w:sz="4" w:space="0" w:color="auto"/>
              <w:right w:val="single" w:sz="4" w:space="0" w:color="000000"/>
            </w:tcBorders>
            <w:vAlign w:val="center"/>
          </w:tcPr>
          <w:p w:rsidR="005D7231" w:rsidRPr="0015192B" w:rsidRDefault="005D7231" w:rsidP="00B45162">
            <w:pPr>
              <w:jc w:val="center"/>
              <w:rPr>
                <w:color w:val="000000"/>
                <w:sz w:val="22"/>
              </w:rPr>
            </w:pPr>
            <w:r w:rsidRPr="0015192B">
              <w:rPr>
                <w:color w:val="000000"/>
                <w:sz w:val="22"/>
              </w:rPr>
              <w:t>2679,3</w:t>
            </w:r>
          </w:p>
        </w:tc>
      </w:tr>
      <w:tr w:rsidR="005D7231"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321011" w:rsidRDefault="005D7231" w:rsidP="00B45162">
            <w:pPr>
              <w:jc w:val="center"/>
              <w:rPr>
                <w:color w:val="000000"/>
                <w:szCs w:val="24"/>
              </w:rPr>
            </w:pPr>
            <w:r w:rsidRPr="00321011">
              <w:rPr>
                <w:color w:val="000000"/>
                <w:szCs w:val="24"/>
              </w:rPr>
              <w:t>2.7.</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rPr>
                <w:color w:val="000000"/>
                <w:sz w:val="22"/>
              </w:rPr>
            </w:pPr>
            <w:r w:rsidRPr="0015192B">
              <w:rPr>
                <w:color w:val="000000"/>
                <w:sz w:val="22"/>
              </w:rPr>
              <w:t>Аварийная подпитка теплосетей, м</w:t>
            </w:r>
            <w:r w:rsidRPr="0015192B">
              <w:rPr>
                <w:color w:val="000000"/>
                <w:sz w:val="22"/>
                <w:vertAlign w:val="superscript"/>
              </w:rPr>
              <w:t>3</w:t>
            </w:r>
            <w:r w:rsidRPr="0015192B">
              <w:rPr>
                <w:color w:val="000000"/>
                <w:sz w:val="22"/>
              </w:rPr>
              <w:t>/год</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4,0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4,0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4,0</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4,2</w:t>
            </w:r>
          </w:p>
        </w:tc>
      </w:tr>
      <w:tr w:rsidR="005D7231"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321011" w:rsidRDefault="005D7231" w:rsidP="00B45162">
            <w:pPr>
              <w:jc w:val="center"/>
              <w:rPr>
                <w:color w:val="000000"/>
                <w:szCs w:val="24"/>
              </w:rPr>
            </w:pPr>
            <w:r>
              <w:rPr>
                <w:color w:val="000000"/>
                <w:szCs w:val="24"/>
              </w:rPr>
              <w:t>2.8.</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rPr>
                <w:color w:val="000000"/>
                <w:sz w:val="22"/>
              </w:rPr>
            </w:pPr>
            <w:r w:rsidRPr="0015192B">
              <w:rPr>
                <w:color w:val="000000"/>
                <w:sz w:val="22"/>
              </w:rPr>
              <w:t>Технологические затраты теплоносителя, м</w:t>
            </w:r>
            <w:r w:rsidRPr="0015192B">
              <w:rPr>
                <w:color w:val="000000"/>
                <w:sz w:val="22"/>
                <w:vertAlign w:val="superscript"/>
              </w:rPr>
              <w:t>3</w:t>
            </w:r>
            <w:r w:rsidRPr="0015192B">
              <w:rPr>
                <w:color w:val="000000"/>
                <w:sz w:val="22"/>
              </w:rPr>
              <w:t xml:space="preserve">/год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141,6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141,6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141,6</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141,6</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148,5</w:t>
            </w:r>
          </w:p>
        </w:tc>
      </w:tr>
      <w:tr w:rsidR="005D7231"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321011" w:rsidRDefault="005D7231" w:rsidP="00B45162">
            <w:pPr>
              <w:jc w:val="center"/>
              <w:rPr>
                <w:color w:val="000000"/>
                <w:szCs w:val="24"/>
              </w:rPr>
            </w:pPr>
            <w:r>
              <w:rPr>
                <w:color w:val="000000"/>
                <w:szCs w:val="24"/>
              </w:rPr>
              <w:t>2.9.</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rPr>
                <w:color w:val="000000"/>
                <w:sz w:val="22"/>
              </w:rPr>
            </w:pPr>
            <w:r w:rsidRPr="0015192B">
              <w:rPr>
                <w:color w:val="000000"/>
                <w:sz w:val="22"/>
              </w:rPr>
              <w:t>Итого затраты теплоносителя</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15192B" w:rsidRDefault="005D7231" w:rsidP="00B45162">
            <w:pPr>
              <w:jc w:val="center"/>
              <w:rPr>
                <w:color w:val="000000"/>
                <w:sz w:val="22"/>
              </w:rPr>
            </w:pPr>
            <w:r w:rsidRPr="0015192B">
              <w:rPr>
                <w:color w:val="000000"/>
                <w:sz w:val="22"/>
              </w:rPr>
              <w:t>2703,4</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2668,6</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1"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15192B" w:rsidRDefault="005D7231" w:rsidP="00B45162">
            <w:pPr>
              <w:jc w:val="center"/>
              <w:rPr>
                <w:color w:val="000000"/>
                <w:sz w:val="22"/>
              </w:rPr>
            </w:pPr>
            <w:r w:rsidRPr="0015192B">
              <w:rPr>
                <w:color w:val="000000"/>
                <w:sz w:val="22"/>
              </w:rPr>
              <w:t>2832,0</w:t>
            </w:r>
          </w:p>
        </w:tc>
      </w:tr>
    </w:tbl>
    <w:p w:rsidR="005D7231" w:rsidRDefault="005D7231" w:rsidP="007A7372">
      <w:pPr>
        <w:spacing w:before="120"/>
        <w:ind w:firstLine="539"/>
        <w:sectPr w:rsidR="005D7231" w:rsidSect="007A7372">
          <w:pgSz w:w="16838" w:h="11906" w:orient="landscape"/>
          <w:pgMar w:top="851" w:right="567" w:bottom="851" w:left="567" w:header="567" w:footer="403" w:gutter="0"/>
          <w:cols w:space="720"/>
          <w:docGrid w:linePitch="360"/>
        </w:sectPr>
      </w:pPr>
    </w:p>
    <w:p w:rsidR="007A7372" w:rsidRPr="00E0460F" w:rsidRDefault="007A7372" w:rsidP="007A7372">
      <w:pPr>
        <w:spacing w:after="120"/>
        <w:rPr>
          <w:b/>
          <w:bCs/>
          <w:sz w:val="26"/>
          <w:szCs w:val="26"/>
        </w:rPr>
      </w:pPr>
      <w:r w:rsidRPr="00E0460F">
        <w:rPr>
          <w:b/>
          <w:bCs/>
          <w:sz w:val="26"/>
          <w:szCs w:val="26"/>
        </w:rPr>
        <w:lastRenderedPageBreak/>
        <w:t>3.</w:t>
      </w:r>
      <w:r w:rsidR="005D7231">
        <w:rPr>
          <w:b/>
          <w:bCs/>
          <w:sz w:val="26"/>
          <w:szCs w:val="26"/>
        </w:rPr>
        <w:t>3</w:t>
      </w:r>
      <w:r w:rsidRPr="00E0460F">
        <w:rPr>
          <w:b/>
          <w:bCs/>
          <w:sz w:val="26"/>
          <w:szCs w:val="26"/>
        </w:rPr>
        <w:t xml:space="preserve"> Гидравлический расчет магистральных выводов источников тепловой энергии</w:t>
      </w:r>
    </w:p>
    <w:p w:rsidR="007A7372" w:rsidRPr="00E0460F" w:rsidRDefault="007A7372" w:rsidP="007A7372">
      <w:pPr>
        <w:ind w:firstLine="540"/>
        <w:jc w:val="both"/>
        <w:rPr>
          <w:sz w:val="26"/>
          <w:szCs w:val="26"/>
        </w:rPr>
      </w:pPr>
      <w:r w:rsidRPr="00E0460F">
        <w:rPr>
          <w:sz w:val="26"/>
          <w:szCs w:val="26"/>
        </w:rPr>
        <w:t>Цель гидравлического расчета выводных участков источников тепловой энергии — определить их пропускную способность и требуемый диаметр для обеспечения подключенных на данный вывод тепловых нагрузок.</w:t>
      </w:r>
    </w:p>
    <w:p w:rsidR="007A7372" w:rsidRPr="00E0460F" w:rsidRDefault="007A7372" w:rsidP="007A7372">
      <w:pPr>
        <w:pStyle w:val="af1"/>
        <w:ind w:left="-50" w:right="-55"/>
        <w:jc w:val="both"/>
        <w:rPr>
          <w:sz w:val="26"/>
          <w:szCs w:val="26"/>
        </w:rPr>
      </w:pPr>
      <w:r w:rsidRPr="00E0460F">
        <w:rPr>
          <w:sz w:val="26"/>
          <w:szCs w:val="26"/>
        </w:rPr>
        <w:t>Расчетный расход теплоносителя, т/ч на выводном участке рассчитывается по формуле:</w:t>
      </w:r>
    </w:p>
    <w:p w:rsidR="007A7372" w:rsidRPr="00E0460F" w:rsidRDefault="007A7372" w:rsidP="007A7372">
      <w:pPr>
        <w:pStyle w:val="af1"/>
        <w:spacing w:before="113" w:after="113"/>
        <w:ind w:left="-50" w:right="-55"/>
        <w:jc w:val="right"/>
        <w:rPr>
          <w:sz w:val="26"/>
          <w:szCs w:val="26"/>
        </w:rPr>
      </w:pPr>
      <w:r w:rsidRPr="00E0460F">
        <w:rPr>
          <w:sz w:val="26"/>
          <w:szCs w:val="26"/>
          <w:lang w:val="en-US"/>
        </w:rPr>
        <w:t>G</w:t>
      </w:r>
      <w:r w:rsidRPr="00E0460F">
        <w:rPr>
          <w:sz w:val="26"/>
          <w:szCs w:val="26"/>
          <w:vertAlign w:val="subscript"/>
        </w:rPr>
        <w:t>р</w:t>
      </w:r>
      <w:r w:rsidRPr="00E0460F">
        <w:rPr>
          <w:sz w:val="26"/>
          <w:szCs w:val="26"/>
        </w:rPr>
        <w:t xml:space="preserve"> = </w:t>
      </w:r>
      <w:r w:rsidRPr="00E0460F">
        <w:rPr>
          <w:sz w:val="26"/>
          <w:szCs w:val="26"/>
          <w:lang w:val="en-US"/>
        </w:rPr>
        <w:t>g</w:t>
      </w:r>
      <w:r w:rsidRPr="00E0460F">
        <w:rPr>
          <w:sz w:val="26"/>
          <w:szCs w:val="26"/>
          <w:vertAlign w:val="subscript"/>
        </w:rPr>
        <w:t>р</w:t>
      </w:r>
      <w:r w:rsidRPr="00E0460F">
        <w:rPr>
          <w:sz w:val="26"/>
          <w:szCs w:val="26"/>
        </w:rPr>
        <w:t>*</w:t>
      </w:r>
      <w:r w:rsidRPr="00E0460F">
        <w:rPr>
          <w:sz w:val="26"/>
          <w:szCs w:val="26"/>
          <w:lang w:val="en-US"/>
        </w:rPr>
        <w:t>Q</w:t>
      </w:r>
      <w:r w:rsidRPr="00E0460F">
        <w:rPr>
          <w:sz w:val="26"/>
          <w:szCs w:val="26"/>
          <w:vertAlign w:val="subscript"/>
        </w:rPr>
        <w:t xml:space="preserve">о , </w:t>
      </w:r>
      <w:r w:rsidRPr="00E0460F">
        <w:rPr>
          <w:sz w:val="26"/>
          <w:szCs w:val="26"/>
        </w:rPr>
        <w:t>т/ч                                                                            (7)</w:t>
      </w:r>
    </w:p>
    <w:p w:rsidR="007A7372" w:rsidRPr="00E0460F" w:rsidRDefault="007A7372" w:rsidP="007A7372">
      <w:pPr>
        <w:pStyle w:val="af1"/>
        <w:ind w:left="-50" w:right="-55"/>
        <w:jc w:val="both"/>
        <w:rPr>
          <w:sz w:val="26"/>
          <w:szCs w:val="26"/>
        </w:rPr>
      </w:pPr>
      <w:r w:rsidRPr="00E0460F">
        <w:rPr>
          <w:sz w:val="26"/>
          <w:szCs w:val="26"/>
        </w:rPr>
        <w:t xml:space="preserve">где  </w:t>
      </w:r>
      <w:r w:rsidRPr="00E0460F">
        <w:rPr>
          <w:sz w:val="26"/>
          <w:szCs w:val="26"/>
          <w:lang w:val="en-US"/>
        </w:rPr>
        <w:t>g</w:t>
      </w:r>
      <w:r w:rsidRPr="00E0460F">
        <w:rPr>
          <w:sz w:val="26"/>
          <w:szCs w:val="26"/>
          <w:vertAlign w:val="subscript"/>
        </w:rPr>
        <w:t xml:space="preserve">р </w:t>
      </w:r>
      <w:r w:rsidRPr="00E0460F">
        <w:rPr>
          <w:sz w:val="26"/>
          <w:szCs w:val="26"/>
        </w:rPr>
        <w:t xml:space="preserve"> - удельный расход теплоносителя, т/ч*(Гкал/ч); составляет:</w:t>
      </w:r>
    </w:p>
    <w:p w:rsidR="007A7372" w:rsidRPr="00E0460F" w:rsidRDefault="007A7372" w:rsidP="007A7372">
      <w:pPr>
        <w:pStyle w:val="af1"/>
        <w:ind w:left="-50" w:right="-55"/>
        <w:jc w:val="both"/>
        <w:rPr>
          <w:sz w:val="26"/>
          <w:szCs w:val="26"/>
        </w:rPr>
      </w:pPr>
      <w:r w:rsidRPr="00E0460F">
        <w:rPr>
          <w:sz w:val="26"/>
          <w:szCs w:val="26"/>
        </w:rPr>
        <w:t xml:space="preserve">       - для </w:t>
      </w:r>
      <w:r w:rsidR="00AA62B8" w:rsidRPr="00E0460F">
        <w:rPr>
          <w:sz w:val="26"/>
          <w:szCs w:val="26"/>
        </w:rPr>
        <w:t xml:space="preserve">реального </w:t>
      </w:r>
      <w:r w:rsidRPr="00E0460F">
        <w:rPr>
          <w:sz w:val="26"/>
          <w:szCs w:val="26"/>
        </w:rPr>
        <w:t>температурного сетевого графика 80/60</w:t>
      </w:r>
      <w:r w:rsidRPr="00E0460F">
        <w:rPr>
          <w:sz w:val="26"/>
          <w:szCs w:val="26"/>
          <w:vertAlign w:val="superscript"/>
        </w:rPr>
        <w:t>о</w:t>
      </w:r>
      <w:r w:rsidRPr="00E0460F">
        <w:rPr>
          <w:sz w:val="26"/>
          <w:szCs w:val="26"/>
        </w:rPr>
        <w:t xml:space="preserve">С  </w:t>
      </w:r>
      <w:r w:rsidRPr="00E0460F">
        <w:rPr>
          <w:sz w:val="26"/>
          <w:szCs w:val="26"/>
          <w:lang w:val="en-US"/>
        </w:rPr>
        <w:t>g</w:t>
      </w:r>
      <w:r w:rsidRPr="00E0460F">
        <w:rPr>
          <w:sz w:val="26"/>
          <w:szCs w:val="26"/>
          <w:vertAlign w:val="subscript"/>
        </w:rPr>
        <w:t xml:space="preserve">р  </w:t>
      </w:r>
      <w:r w:rsidRPr="00E0460F">
        <w:rPr>
          <w:sz w:val="26"/>
          <w:szCs w:val="26"/>
        </w:rPr>
        <w:t>= 50 т/ч*(Гкал/ч);</w:t>
      </w:r>
    </w:p>
    <w:p w:rsidR="007A7372" w:rsidRPr="00E0460F" w:rsidRDefault="007A7372" w:rsidP="007A7372">
      <w:pPr>
        <w:pStyle w:val="af1"/>
        <w:ind w:left="-50" w:right="-55"/>
        <w:jc w:val="both"/>
        <w:rPr>
          <w:sz w:val="26"/>
          <w:szCs w:val="26"/>
        </w:rPr>
      </w:pPr>
      <w:r w:rsidRPr="00E0460F">
        <w:rPr>
          <w:sz w:val="26"/>
          <w:szCs w:val="26"/>
        </w:rPr>
        <w:t xml:space="preserve">       - для </w:t>
      </w:r>
      <w:r w:rsidR="00AA62B8" w:rsidRPr="00E0460F">
        <w:rPr>
          <w:sz w:val="26"/>
          <w:szCs w:val="26"/>
        </w:rPr>
        <w:t xml:space="preserve">реального </w:t>
      </w:r>
      <w:r w:rsidRPr="00E0460F">
        <w:rPr>
          <w:sz w:val="26"/>
          <w:szCs w:val="26"/>
        </w:rPr>
        <w:t xml:space="preserve">температурного сетевого графика </w:t>
      </w:r>
      <w:r w:rsidR="005715FD" w:rsidRPr="00E0460F">
        <w:rPr>
          <w:sz w:val="26"/>
          <w:szCs w:val="26"/>
        </w:rPr>
        <w:t>9</w:t>
      </w:r>
      <w:r w:rsidRPr="00E0460F">
        <w:rPr>
          <w:sz w:val="26"/>
          <w:szCs w:val="26"/>
        </w:rPr>
        <w:t>5/</w:t>
      </w:r>
      <w:r w:rsidR="005715FD" w:rsidRPr="00E0460F">
        <w:rPr>
          <w:sz w:val="26"/>
          <w:szCs w:val="26"/>
        </w:rPr>
        <w:t>70</w:t>
      </w:r>
      <w:r w:rsidRPr="00E0460F">
        <w:rPr>
          <w:sz w:val="26"/>
          <w:szCs w:val="26"/>
          <w:vertAlign w:val="superscript"/>
        </w:rPr>
        <w:t>о</w:t>
      </w:r>
      <w:r w:rsidRPr="00E0460F">
        <w:rPr>
          <w:sz w:val="26"/>
          <w:szCs w:val="26"/>
        </w:rPr>
        <w:t xml:space="preserve">С  </w:t>
      </w:r>
      <w:r w:rsidRPr="00E0460F">
        <w:rPr>
          <w:sz w:val="26"/>
          <w:szCs w:val="26"/>
          <w:lang w:val="en-US"/>
        </w:rPr>
        <w:t>g</w:t>
      </w:r>
      <w:r w:rsidRPr="00E0460F">
        <w:rPr>
          <w:sz w:val="26"/>
          <w:szCs w:val="26"/>
          <w:vertAlign w:val="subscript"/>
        </w:rPr>
        <w:t xml:space="preserve">р  </w:t>
      </w:r>
      <w:r w:rsidRPr="00E0460F">
        <w:rPr>
          <w:sz w:val="26"/>
          <w:szCs w:val="26"/>
        </w:rPr>
        <w:t xml:space="preserve">= </w:t>
      </w:r>
      <w:r w:rsidR="005715FD" w:rsidRPr="00E0460F">
        <w:rPr>
          <w:sz w:val="26"/>
          <w:szCs w:val="26"/>
        </w:rPr>
        <w:t>4</w:t>
      </w:r>
      <w:r w:rsidRPr="00E0460F">
        <w:rPr>
          <w:sz w:val="26"/>
          <w:szCs w:val="26"/>
        </w:rPr>
        <w:t>0 т/ч*(Гкал/ч);</w:t>
      </w:r>
    </w:p>
    <w:p w:rsidR="007A7372" w:rsidRPr="00E0460F" w:rsidRDefault="007A7372" w:rsidP="007A7372">
      <w:pPr>
        <w:pStyle w:val="af1"/>
        <w:ind w:left="-50" w:right="-55"/>
        <w:jc w:val="both"/>
        <w:rPr>
          <w:sz w:val="26"/>
          <w:szCs w:val="26"/>
        </w:rPr>
      </w:pPr>
      <w:r w:rsidRPr="00E0460F">
        <w:rPr>
          <w:sz w:val="26"/>
          <w:szCs w:val="26"/>
        </w:rPr>
        <w:t xml:space="preserve">              Q</w:t>
      </w:r>
      <w:r w:rsidRPr="00E0460F">
        <w:rPr>
          <w:sz w:val="26"/>
          <w:szCs w:val="26"/>
          <w:vertAlign w:val="subscript"/>
        </w:rPr>
        <w:t xml:space="preserve">о  </w:t>
      </w:r>
      <w:r w:rsidRPr="00E0460F">
        <w:rPr>
          <w:sz w:val="26"/>
          <w:szCs w:val="26"/>
        </w:rPr>
        <w:t>- суммарная расчетная тепловая нагрузка на данный вывод с теплоисточника, Гкал/ч; принимается из таблицы 2.1.1 с учетом сетевых потерь тепловой энергии, значение которых принимается из таблицы 1.6.1.</w:t>
      </w:r>
      <w:r w:rsidRPr="00E0460F">
        <w:rPr>
          <w:sz w:val="26"/>
          <w:szCs w:val="26"/>
          <w:vertAlign w:val="subscript"/>
        </w:rPr>
        <w:t xml:space="preserve"> </w:t>
      </w:r>
    </w:p>
    <w:p w:rsidR="007A7372" w:rsidRPr="00E0460F" w:rsidRDefault="007A7372" w:rsidP="007A7372">
      <w:pPr>
        <w:pStyle w:val="af1"/>
        <w:ind w:left="-50" w:right="-55"/>
        <w:jc w:val="both"/>
        <w:rPr>
          <w:sz w:val="26"/>
          <w:szCs w:val="26"/>
        </w:rPr>
      </w:pPr>
      <w:r w:rsidRPr="00E0460F">
        <w:rPr>
          <w:sz w:val="26"/>
          <w:szCs w:val="26"/>
        </w:rPr>
        <w:t>Требуемый диаметр вывода, мм рассчитывается по формуле:</w:t>
      </w:r>
    </w:p>
    <w:p w:rsidR="007A7372" w:rsidRPr="00E0460F" w:rsidRDefault="007A7372" w:rsidP="007A7372">
      <w:pPr>
        <w:pStyle w:val="af1"/>
        <w:spacing w:before="113" w:after="113"/>
        <w:ind w:left="-50" w:right="-55"/>
        <w:jc w:val="right"/>
        <w:rPr>
          <w:rFonts w:eastAsia="Arial CYR"/>
          <w:sz w:val="26"/>
          <w:szCs w:val="26"/>
        </w:rPr>
      </w:pPr>
      <w:r w:rsidRPr="00E0460F">
        <w:rPr>
          <w:sz w:val="26"/>
          <w:szCs w:val="26"/>
        </w:rPr>
        <w:t>Др = 1000*</w:t>
      </w:r>
      <w:r w:rsidRPr="00E0460F">
        <w:rPr>
          <w:rFonts w:eastAsia="Segoe UI"/>
          <w:sz w:val="26"/>
          <w:szCs w:val="26"/>
        </w:rPr>
        <w:t>√</w:t>
      </w:r>
      <w:r w:rsidRPr="00E0460F">
        <w:rPr>
          <w:rFonts w:eastAsia="Arial CYR"/>
          <w:sz w:val="26"/>
          <w:szCs w:val="26"/>
        </w:rPr>
        <w:t>(4*</w:t>
      </w:r>
      <w:r w:rsidRPr="00E0460F">
        <w:rPr>
          <w:rFonts w:eastAsia="Arial CYR"/>
          <w:sz w:val="26"/>
          <w:szCs w:val="26"/>
          <w:lang w:val="en-US"/>
        </w:rPr>
        <w:t>G</w:t>
      </w:r>
      <w:r w:rsidRPr="00E0460F">
        <w:rPr>
          <w:rFonts w:eastAsia="Arial CYR"/>
          <w:sz w:val="26"/>
          <w:szCs w:val="26"/>
          <w:vertAlign w:val="subscript"/>
        </w:rPr>
        <w:t>р</w:t>
      </w:r>
      <w:r w:rsidRPr="00E0460F">
        <w:rPr>
          <w:rFonts w:eastAsia="Arial CYR"/>
          <w:sz w:val="26"/>
          <w:szCs w:val="26"/>
        </w:rPr>
        <w:t>/(3,14*1,3*3600)) мм;                                                               (8)</w:t>
      </w:r>
    </w:p>
    <w:p w:rsidR="007A7372" w:rsidRPr="00E0460F" w:rsidRDefault="007A7372" w:rsidP="007A7372">
      <w:pPr>
        <w:pStyle w:val="af1"/>
        <w:ind w:left="-50" w:right="-55"/>
        <w:jc w:val="both"/>
        <w:rPr>
          <w:sz w:val="26"/>
          <w:szCs w:val="26"/>
        </w:rPr>
      </w:pPr>
      <w:r w:rsidRPr="00E0460F">
        <w:rPr>
          <w:rFonts w:eastAsia="Arial CYR"/>
          <w:sz w:val="26"/>
          <w:szCs w:val="26"/>
        </w:rPr>
        <w:t>где 1,3 — допустимая скорость течения сетевой воды в трубопроводах, м/с;</w:t>
      </w:r>
    </w:p>
    <w:p w:rsidR="007A7372" w:rsidRPr="00E0460F" w:rsidRDefault="007A7372" w:rsidP="007A7372">
      <w:pPr>
        <w:spacing w:after="170"/>
        <w:ind w:left="-50" w:right="-55"/>
        <w:jc w:val="both"/>
        <w:rPr>
          <w:sz w:val="26"/>
          <w:szCs w:val="26"/>
        </w:rPr>
      </w:pPr>
      <w:r w:rsidRPr="00E0460F">
        <w:rPr>
          <w:sz w:val="26"/>
          <w:szCs w:val="26"/>
        </w:rPr>
        <w:t>Исходные данные и результаты гидравлического расчета выводов источников тепловой энергии приведены в таблице 3.</w:t>
      </w:r>
      <w:r w:rsidR="005B02AC">
        <w:rPr>
          <w:sz w:val="26"/>
          <w:szCs w:val="26"/>
        </w:rPr>
        <w:t>3</w:t>
      </w:r>
      <w:r w:rsidRPr="00E0460F">
        <w:rPr>
          <w:sz w:val="26"/>
          <w:szCs w:val="26"/>
        </w:rPr>
        <w:t>.1.</w:t>
      </w:r>
    </w:p>
    <w:p w:rsidR="007A7372" w:rsidRPr="00E0460F" w:rsidRDefault="007A7372" w:rsidP="007A7372">
      <w:pPr>
        <w:spacing w:after="170"/>
        <w:ind w:left="-50" w:right="-55"/>
        <w:jc w:val="both"/>
        <w:rPr>
          <w:sz w:val="26"/>
          <w:szCs w:val="26"/>
        </w:rPr>
      </w:pPr>
      <w:r w:rsidRPr="00E0460F">
        <w:rPr>
          <w:sz w:val="26"/>
          <w:szCs w:val="26"/>
        </w:rPr>
        <w:t>Анализ полученных расчетов позволяет сделать следующие выводы:</w:t>
      </w:r>
    </w:p>
    <w:p w:rsidR="007A7372" w:rsidRPr="00E0460F" w:rsidRDefault="007A7372" w:rsidP="007A7372">
      <w:pPr>
        <w:pStyle w:val="af1"/>
        <w:ind w:left="-50" w:right="-55"/>
        <w:jc w:val="both"/>
        <w:rPr>
          <w:sz w:val="26"/>
          <w:szCs w:val="26"/>
        </w:rPr>
      </w:pPr>
      <w:r w:rsidRPr="00E0460F">
        <w:rPr>
          <w:sz w:val="26"/>
          <w:szCs w:val="26"/>
        </w:rPr>
        <w:t xml:space="preserve">1) По </w:t>
      </w:r>
      <w:r w:rsidR="00B614B0" w:rsidRPr="00E0460F">
        <w:rPr>
          <w:b/>
          <w:bCs/>
          <w:sz w:val="26"/>
          <w:szCs w:val="26"/>
        </w:rPr>
        <w:t>муниципальным котельным</w:t>
      </w:r>
      <w:r w:rsidRPr="00E0460F">
        <w:rPr>
          <w:sz w:val="26"/>
          <w:szCs w:val="26"/>
        </w:rPr>
        <w:t xml:space="preserve"> все выводы имеют достаточный диаметр</w:t>
      </w:r>
      <w:r w:rsidR="005B02AC">
        <w:rPr>
          <w:sz w:val="26"/>
          <w:szCs w:val="26"/>
        </w:rPr>
        <w:t xml:space="preserve">, за исключением </w:t>
      </w:r>
      <w:r w:rsidR="001F21A6" w:rsidRPr="00E0460F">
        <w:rPr>
          <w:sz w:val="26"/>
          <w:szCs w:val="26"/>
        </w:rPr>
        <w:t>котельной МСШ №2</w:t>
      </w:r>
      <w:r w:rsidRPr="00E0460F">
        <w:rPr>
          <w:sz w:val="26"/>
          <w:szCs w:val="26"/>
        </w:rPr>
        <w:t xml:space="preserve">. У </w:t>
      </w:r>
      <w:r w:rsidR="001F21A6" w:rsidRPr="00E0460F">
        <w:rPr>
          <w:sz w:val="26"/>
          <w:szCs w:val="26"/>
        </w:rPr>
        <w:t xml:space="preserve">других </w:t>
      </w:r>
      <w:r w:rsidRPr="00E0460F">
        <w:rPr>
          <w:sz w:val="26"/>
          <w:szCs w:val="26"/>
        </w:rPr>
        <w:t>котельных диаметр выводов значительно завышен, что следует учитывать при перекладке головных и промежуточных участков теплосетей по причине их износа.</w:t>
      </w:r>
    </w:p>
    <w:p w:rsidR="007A7372" w:rsidRPr="00E0460F" w:rsidRDefault="007A7372" w:rsidP="007A7372">
      <w:pPr>
        <w:pStyle w:val="af1"/>
        <w:spacing w:before="120"/>
        <w:ind w:left="-51" w:right="-57"/>
        <w:jc w:val="both"/>
        <w:rPr>
          <w:sz w:val="26"/>
          <w:szCs w:val="26"/>
        </w:rPr>
      </w:pPr>
      <w:r w:rsidRPr="00E0460F">
        <w:rPr>
          <w:sz w:val="26"/>
          <w:szCs w:val="26"/>
        </w:rPr>
        <w:t xml:space="preserve">2) По </w:t>
      </w:r>
      <w:r w:rsidR="00B83695" w:rsidRPr="00E0460F">
        <w:rPr>
          <w:b/>
          <w:bCs/>
          <w:sz w:val="26"/>
          <w:szCs w:val="26"/>
        </w:rPr>
        <w:t>котельным учреждений и организаций</w:t>
      </w:r>
      <w:r w:rsidRPr="00E0460F">
        <w:rPr>
          <w:b/>
          <w:bCs/>
          <w:sz w:val="26"/>
          <w:szCs w:val="26"/>
        </w:rPr>
        <w:t xml:space="preserve"> </w:t>
      </w:r>
      <w:r w:rsidRPr="00E0460F">
        <w:rPr>
          <w:sz w:val="26"/>
          <w:szCs w:val="26"/>
        </w:rPr>
        <w:t>в целом все выводы также имеют до</w:t>
      </w:r>
      <w:r w:rsidR="005B02AC">
        <w:rPr>
          <w:sz w:val="26"/>
          <w:szCs w:val="26"/>
        </w:rPr>
        <w:t xml:space="preserve">статочный диаметр, и позволяют </w:t>
      </w:r>
      <w:r w:rsidRPr="00E0460F">
        <w:rPr>
          <w:sz w:val="26"/>
          <w:szCs w:val="26"/>
        </w:rPr>
        <w:t xml:space="preserve">подключение дополнительных потребителей без проверочного гидравлического расчета </w:t>
      </w:r>
      <w:r w:rsidR="005B02AC">
        <w:rPr>
          <w:sz w:val="26"/>
          <w:szCs w:val="26"/>
        </w:rPr>
        <w:t xml:space="preserve">пропускной способности участка </w:t>
      </w:r>
      <w:r w:rsidRPr="00E0460F">
        <w:rPr>
          <w:sz w:val="26"/>
          <w:szCs w:val="26"/>
        </w:rPr>
        <w:t>тепловой сети.</w:t>
      </w:r>
    </w:p>
    <w:p w:rsidR="007A7372" w:rsidRDefault="007A7372" w:rsidP="007A7372">
      <w:pPr>
        <w:pStyle w:val="af1"/>
        <w:spacing w:before="120"/>
        <w:ind w:left="-51" w:right="-57"/>
        <w:jc w:val="both"/>
      </w:pPr>
      <w:r w:rsidRPr="00E0460F">
        <w:rPr>
          <w:sz w:val="26"/>
          <w:szCs w:val="26"/>
        </w:rPr>
        <w:t xml:space="preserve">При объединении тепловых сетей отдельных котельных диаметр соединяющей линии должен быть не менее указанного в табл. </w:t>
      </w:r>
      <w:r w:rsidR="00B83695" w:rsidRPr="00E0460F">
        <w:rPr>
          <w:sz w:val="26"/>
          <w:szCs w:val="26"/>
        </w:rPr>
        <w:t>3.2.1</w:t>
      </w:r>
      <w:r w:rsidRPr="00E0460F">
        <w:rPr>
          <w:sz w:val="26"/>
          <w:szCs w:val="26"/>
        </w:rPr>
        <w:t xml:space="preserve"> диаметра вывода закрываемой котельной.</w:t>
      </w:r>
      <w:r>
        <w:t xml:space="preserve"> </w:t>
      </w: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r>
        <w:rPr>
          <w:rFonts w:cs="Arial"/>
          <w:bCs/>
          <w:szCs w:val="24"/>
        </w:rPr>
        <w:t xml:space="preserve"> </w:t>
      </w:r>
    </w:p>
    <w:p w:rsidR="007A7372" w:rsidRDefault="007A7372" w:rsidP="007A7372">
      <w:pPr>
        <w:pStyle w:val="af1"/>
        <w:ind w:left="-50" w:right="-55"/>
        <w:jc w:val="both"/>
      </w:pPr>
    </w:p>
    <w:p w:rsidR="007A7372" w:rsidRDefault="007A7372" w:rsidP="007A7372">
      <w:pPr>
        <w:pStyle w:val="af1"/>
        <w:ind w:left="-50" w:right="-55"/>
        <w:jc w:val="both"/>
      </w:pPr>
    </w:p>
    <w:p w:rsidR="007A7372" w:rsidRDefault="007A7372" w:rsidP="007A7372">
      <w:pPr>
        <w:jc w:val="right"/>
      </w:pPr>
    </w:p>
    <w:p w:rsidR="007A7372" w:rsidRDefault="007A7372" w:rsidP="007A7372">
      <w:pPr>
        <w:jc w:val="right"/>
      </w:pPr>
    </w:p>
    <w:p w:rsidR="007A7372" w:rsidRDefault="007A7372" w:rsidP="007A7372">
      <w:pPr>
        <w:jc w:val="right"/>
      </w:pPr>
    </w:p>
    <w:p w:rsidR="007A7372" w:rsidRDefault="007A7372" w:rsidP="007A7372">
      <w:pPr>
        <w:jc w:val="right"/>
      </w:pPr>
    </w:p>
    <w:p w:rsidR="007A7372" w:rsidRDefault="007A7372" w:rsidP="007A7372">
      <w:pPr>
        <w:jc w:val="right"/>
      </w:pPr>
    </w:p>
    <w:p w:rsidR="007A7372" w:rsidRPr="00E0460F" w:rsidRDefault="007A7372" w:rsidP="007A7372">
      <w:pPr>
        <w:jc w:val="right"/>
        <w:rPr>
          <w:sz w:val="26"/>
          <w:szCs w:val="26"/>
        </w:rPr>
      </w:pPr>
      <w:r w:rsidRPr="00E0460F">
        <w:rPr>
          <w:sz w:val="26"/>
          <w:szCs w:val="26"/>
        </w:rPr>
        <w:lastRenderedPageBreak/>
        <w:t>Таблица 3.</w:t>
      </w:r>
      <w:r w:rsidR="005B02AC">
        <w:rPr>
          <w:sz w:val="26"/>
          <w:szCs w:val="26"/>
        </w:rPr>
        <w:t>3</w:t>
      </w:r>
      <w:r w:rsidRPr="00E0460F">
        <w:rPr>
          <w:sz w:val="26"/>
          <w:szCs w:val="26"/>
        </w:rPr>
        <w:t>.1</w:t>
      </w:r>
    </w:p>
    <w:p w:rsidR="007A7372" w:rsidRPr="00E0460F" w:rsidRDefault="007A7372" w:rsidP="007A7372">
      <w:pPr>
        <w:spacing w:after="170"/>
        <w:jc w:val="center"/>
        <w:rPr>
          <w:sz w:val="26"/>
          <w:szCs w:val="26"/>
        </w:rPr>
      </w:pPr>
      <w:r w:rsidRPr="00E0460F">
        <w:rPr>
          <w:sz w:val="26"/>
          <w:szCs w:val="26"/>
        </w:rPr>
        <w:t>Исходные данные и результаты гидравлического расчета выводов источников тепловой энергии</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5" w:type="dxa"/>
          <w:right w:w="55" w:type="dxa"/>
        </w:tblCellMar>
        <w:tblLook w:val="0000" w:firstRow="0" w:lastRow="0" w:firstColumn="0" w:lastColumn="0" w:noHBand="0" w:noVBand="0"/>
      </w:tblPr>
      <w:tblGrid>
        <w:gridCol w:w="2977"/>
        <w:gridCol w:w="960"/>
        <w:gridCol w:w="1635"/>
        <w:gridCol w:w="1665"/>
        <w:gridCol w:w="1320"/>
        <w:gridCol w:w="1649"/>
      </w:tblGrid>
      <w:tr w:rsidR="007A7372" w:rsidTr="00FA4B13">
        <w:tc>
          <w:tcPr>
            <w:tcW w:w="2977" w:type="dxa"/>
            <w:shd w:val="clear" w:color="auto" w:fill="auto"/>
          </w:tcPr>
          <w:p w:rsidR="007A7372" w:rsidRPr="00E0460F" w:rsidRDefault="007A7372" w:rsidP="007A7372">
            <w:pPr>
              <w:pStyle w:val="ConsPlusNormal"/>
              <w:widowControl/>
              <w:tabs>
                <w:tab w:val="left" w:pos="0"/>
              </w:tabs>
              <w:ind w:firstLine="0"/>
              <w:jc w:val="center"/>
              <w:rPr>
                <w:rFonts w:ascii="Times New Roman" w:hAnsi="Times New Roman" w:cs="Times New Roman"/>
                <w:sz w:val="24"/>
                <w:szCs w:val="24"/>
              </w:rPr>
            </w:pPr>
            <w:r w:rsidRPr="00E0460F">
              <w:rPr>
                <w:rFonts w:ascii="Times New Roman" w:hAnsi="Times New Roman" w:cs="Times New Roman"/>
                <w:sz w:val="24"/>
                <w:szCs w:val="24"/>
              </w:rPr>
              <w:t>Наименование теплоснабжающих организаций, котельных, выводов</w:t>
            </w:r>
          </w:p>
        </w:tc>
        <w:tc>
          <w:tcPr>
            <w:tcW w:w="960" w:type="dxa"/>
            <w:shd w:val="clear" w:color="auto" w:fill="auto"/>
          </w:tcPr>
          <w:p w:rsidR="007A7372" w:rsidRPr="00E0460F" w:rsidRDefault="007A7372" w:rsidP="007A7372">
            <w:pPr>
              <w:pStyle w:val="af1"/>
              <w:jc w:val="center"/>
              <w:rPr>
                <w:szCs w:val="24"/>
              </w:rPr>
            </w:pPr>
            <w:r w:rsidRPr="00E0460F">
              <w:rPr>
                <w:szCs w:val="24"/>
              </w:rPr>
              <w:t xml:space="preserve">Сетевой график, </w:t>
            </w:r>
            <w:r w:rsidRPr="00E0460F">
              <w:rPr>
                <w:szCs w:val="24"/>
                <w:vertAlign w:val="superscript"/>
              </w:rPr>
              <w:t>о</w:t>
            </w:r>
            <w:r w:rsidRPr="00E0460F">
              <w:rPr>
                <w:szCs w:val="24"/>
              </w:rPr>
              <w:t>С</w:t>
            </w:r>
          </w:p>
        </w:tc>
        <w:tc>
          <w:tcPr>
            <w:tcW w:w="1635" w:type="dxa"/>
            <w:shd w:val="clear" w:color="auto" w:fill="auto"/>
          </w:tcPr>
          <w:p w:rsidR="007A7372" w:rsidRPr="00E0460F" w:rsidRDefault="007A7372" w:rsidP="007A7372">
            <w:pPr>
              <w:pStyle w:val="af1"/>
              <w:jc w:val="center"/>
              <w:rPr>
                <w:szCs w:val="24"/>
              </w:rPr>
            </w:pPr>
            <w:r w:rsidRPr="00E0460F">
              <w:rPr>
                <w:szCs w:val="24"/>
              </w:rPr>
              <w:t>Расчетная тепловая нагрузка на вывод, Гкал/ч</w:t>
            </w:r>
          </w:p>
        </w:tc>
        <w:tc>
          <w:tcPr>
            <w:tcW w:w="1665" w:type="dxa"/>
            <w:shd w:val="clear" w:color="auto" w:fill="auto"/>
          </w:tcPr>
          <w:p w:rsidR="007A7372" w:rsidRPr="00E0460F" w:rsidRDefault="007A7372" w:rsidP="007A7372">
            <w:pPr>
              <w:pStyle w:val="af1"/>
              <w:ind w:left="-50" w:right="-55"/>
              <w:jc w:val="center"/>
              <w:rPr>
                <w:szCs w:val="24"/>
              </w:rPr>
            </w:pPr>
            <w:r w:rsidRPr="00E0460F">
              <w:rPr>
                <w:szCs w:val="24"/>
              </w:rPr>
              <w:t>Расчетный расход теплоносителя, т/ч</w:t>
            </w:r>
          </w:p>
        </w:tc>
        <w:tc>
          <w:tcPr>
            <w:tcW w:w="1320" w:type="dxa"/>
            <w:shd w:val="clear" w:color="auto" w:fill="auto"/>
          </w:tcPr>
          <w:p w:rsidR="007A7372" w:rsidRPr="00E0460F" w:rsidRDefault="007A7372" w:rsidP="007A7372">
            <w:pPr>
              <w:pStyle w:val="af1"/>
              <w:jc w:val="center"/>
              <w:rPr>
                <w:szCs w:val="24"/>
              </w:rPr>
            </w:pPr>
            <w:r w:rsidRPr="00E0460F">
              <w:rPr>
                <w:szCs w:val="24"/>
              </w:rPr>
              <w:t>Требуемый диаметр вывода, мм</w:t>
            </w:r>
          </w:p>
        </w:tc>
        <w:tc>
          <w:tcPr>
            <w:tcW w:w="1649" w:type="dxa"/>
            <w:shd w:val="clear" w:color="auto" w:fill="auto"/>
          </w:tcPr>
          <w:p w:rsidR="007A7372" w:rsidRPr="00E0460F" w:rsidRDefault="007A7372" w:rsidP="007A7372">
            <w:pPr>
              <w:pStyle w:val="af1"/>
              <w:jc w:val="center"/>
              <w:rPr>
                <w:b/>
                <w:bCs/>
                <w:szCs w:val="24"/>
              </w:rPr>
            </w:pPr>
            <w:r w:rsidRPr="00E0460F">
              <w:rPr>
                <w:szCs w:val="24"/>
              </w:rPr>
              <w:t>Фактический диаметр вывода, мм</w:t>
            </w:r>
          </w:p>
        </w:tc>
      </w:tr>
      <w:tr w:rsidR="00C2301B" w:rsidTr="00854AA1">
        <w:trPr>
          <w:trHeight w:val="113"/>
        </w:trPr>
        <w:tc>
          <w:tcPr>
            <w:tcW w:w="3937" w:type="dxa"/>
            <w:gridSpan w:val="2"/>
            <w:shd w:val="clear" w:color="auto" w:fill="auto"/>
          </w:tcPr>
          <w:p w:rsidR="00C2301B" w:rsidRPr="00E0460F" w:rsidRDefault="00C2301B" w:rsidP="00782864">
            <w:pPr>
              <w:pStyle w:val="af1"/>
              <w:snapToGrid w:val="0"/>
              <w:rPr>
                <w:szCs w:val="24"/>
              </w:rPr>
            </w:pPr>
            <w:r w:rsidRPr="00E0460F">
              <w:rPr>
                <w:b/>
                <w:szCs w:val="24"/>
              </w:rPr>
              <w:t>ООО «</w:t>
            </w:r>
            <w:r w:rsidR="00782864">
              <w:rPr>
                <w:b/>
                <w:szCs w:val="24"/>
              </w:rPr>
              <w:t>КХ г.</w:t>
            </w:r>
            <w:r w:rsidRPr="00E0460F">
              <w:rPr>
                <w:b/>
                <w:szCs w:val="24"/>
              </w:rPr>
              <w:t xml:space="preserve"> Макарьев»</w:t>
            </w:r>
          </w:p>
        </w:tc>
        <w:tc>
          <w:tcPr>
            <w:tcW w:w="1635" w:type="dxa"/>
            <w:shd w:val="clear" w:color="auto" w:fill="auto"/>
            <w:vAlign w:val="center"/>
          </w:tcPr>
          <w:p w:rsidR="00C2301B" w:rsidRPr="00E0460F" w:rsidRDefault="00C2301B" w:rsidP="007A7372">
            <w:pPr>
              <w:pStyle w:val="af1"/>
              <w:snapToGrid w:val="0"/>
              <w:rPr>
                <w:szCs w:val="24"/>
              </w:rPr>
            </w:pPr>
          </w:p>
        </w:tc>
        <w:tc>
          <w:tcPr>
            <w:tcW w:w="1665" w:type="dxa"/>
            <w:shd w:val="clear" w:color="auto" w:fill="auto"/>
            <w:vAlign w:val="center"/>
          </w:tcPr>
          <w:p w:rsidR="00C2301B" w:rsidRPr="00E0460F" w:rsidRDefault="00C2301B" w:rsidP="007A7372">
            <w:pPr>
              <w:pStyle w:val="af1"/>
              <w:snapToGrid w:val="0"/>
              <w:rPr>
                <w:szCs w:val="24"/>
              </w:rPr>
            </w:pPr>
          </w:p>
        </w:tc>
        <w:tc>
          <w:tcPr>
            <w:tcW w:w="1320" w:type="dxa"/>
            <w:shd w:val="clear" w:color="auto" w:fill="auto"/>
            <w:vAlign w:val="center"/>
          </w:tcPr>
          <w:p w:rsidR="00C2301B" w:rsidRPr="00E0460F" w:rsidRDefault="00C2301B" w:rsidP="007A7372">
            <w:pPr>
              <w:pStyle w:val="af1"/>
              <w:snapToGrid w:val="0"/>
              <w:rPr>
                <w:szCs w:val="24"/>
              </w:rPr>
            </w:pPr>
          </w:p>
        </w:tc>
        <w:tc>
          <w:tcPr>
            <w:tcW w:w="1649" w:type="dxa"/>
            <w:shd w:val="clear" w:color="auto" w:fill="auto"/>
            <w:vAlign w:val="center"/>
          </w:tcPr>
          <w:p w:rsidR="00C2301B" w:rsidRPr="00E0460F" w:rsidRDefault="00C2301B" w:rsidP="007A7372">
            <w:pPr>
              <w:pStyle w:val="af1"/>
              <w:snapToGrid w:val="0"/>
              <w:rPr>
                <w:szCs w:val="24"/>
              </w:rPr>
            </w:pP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13 квартала</w:t>
            </w:r>
          </w:p>
        </w:tc>
        <w:tc>
          <w:tcPr>
            <w:tcW w:w="960" w:type="dxa"/>
            <w:shd w:val="clear" w:color="auto" w:fill="auto"/>
            <w:vAlign w:val="center"/>
          </w:tcPr>
          <w:p w:rsidR="005B02AC" w:rsidRPr="00E0460F" w:rsidRDefault="005B02AC" w:rsidP="005B02AC">
            <w:pPr>
              <w:pStyle w:val="ConsPlusNormal"/>
              <w:widowControl/>
              <w:tabs>
                <w:tab w:val="left" w:pos="0"/>
              </w:tabs>
              <w:ind w:firstLine="0"/>
              <w:jc w:val="center"/>
              <w:rPr>
                <w:rFonts w:ascii="Times New Roman" w:hAnsi="Times New Roman" w:cs="Times New Roman"/>
                <w:sz w:val="24"/>
                <w:szCs w:val="24"/>
              </w:rPr>
            </w:pPr>
            <w:r w:rsidRPr="00E0460F">
              <w:rPr>
                <w:rFonts w:ascii="Times New Roman" w:hAnsi="Times New Roman" w:cs="Times New Roman"/>
                <w:sz w:val="24"/>
                <w:szCs w:val="24"/>
              </w:rPr>
              <w:t>80/60</w:t>
            </w:r>
          </w:p>
        </w:tc>
        <w:tc>
          <w:tcPr>
            <w:tcW w:w="1635" w:type="dxa"/>
            <w:shd w:val="clear" w:color="auto" w:fill="auto"/>
            <w:vAlign w:val="center"/>
          </w:tcPr>
          <w:p w:rsidR="005B02AC" w:rsidRDefault="005B02AC" w:rsidP="005B02AC">
            <w:pPr>
              <w:suppressAutoHyphens w:val="0"/>
              <w:jc w:val="center"/>
              <w:rPr>
                <w:rFonts w:eastAsia="Times New Roman"/>
                <w:color w:val="000000"/>
                <w:lang w:eastAsia="ru-RU"/>
              </w:rPr>
            </w:pPr>
            <w:r>
              <w:rPr>
                <w:bCs/>
                <w:color w:val="000000"/>
              </w:rPr>
              <w:t>0,6714</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33,6</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95,6</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100+100+100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21 квартала</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0,8611</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43,1</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108,3</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150+100+69+50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23 квартала</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1,0129</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50,6</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117,4</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150+50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27 квартала</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0,2891</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14,5</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62,7</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100+50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ДМШ</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0,2249</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11,2</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55,3</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69</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городской бани</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0,3957</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19,8</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73,4</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100+69+50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детского сада «Солнышко»</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0,1675</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8,4</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47,7</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детского сада «Росинка»</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0,238</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11,9</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56,9</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50+50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библиотеки</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 w:val="22"/>
              </w:rPr>
            </w:pPr>
            <w:r>
              <w:rPr>
                <w:color w:val="000000"/>
                <w:sz w:val="22"/>
              </w:rPr>
              <w:t>0,1145</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5,7</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39,5</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50</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МСШ №1</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 w:val="22"/>
              </w:rPr>
            </w:pPr>
            <w:r>
              <w:rPr>
                <w:color w:val="000000"/>
                <w:sz w:val="22"/>
              </w:rPr>
              <w:t>0,4729</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23,6</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80,2</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100+69</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МСШ №2</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 w:val="22"/>
              </w:rPr>
            </w:pPr>
            <w:r>
              <w:rPr>
                <w:color w:val="000000"/>
                <w:sz w:val="22"/>
              </w:rPr>
              <w:t>0,4913</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24,6</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81,8</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69</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Сервисбыта</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0,1605</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8,0</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46,7</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69+69</w:t>
            </w:r>
          </w:p>
        </w:tc>
      </w:tr>
      <w:tr w:rsidR="005B02AC" w:rsidTr="001F21A6">
        <w:trPr>
          <w:trHeight w:val="113"/>
        </w:trPr>
        <w:tc>
          <w:tcPr>
            <w:tcW w:w="2977" w:type="dxa"/>
            <w:shd w:val="clear" w:color="auto" w:fill="auto"/>
            <w:vAlign w:val="center"/>
          </w:tcPr>
          <w:p w:rsidR="005B02AC" w:rsidRPr="00E0460F" w:rsidRDefault="005B02AC" w:rsidP="005B02AC">
            <w:pPr>
              <w:rPr>
                <w:szCs w:val="24"/>
              </w:rPr>
            </w:pPr>
            <w:r w:rsidRPr="00E0460F">
              <w:rPr>
                <w:szCs w:val="24"/>
              </w:rPr>
              <w:t>Котельная Лесторга</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Cs w:val="24"/>
              </w:rPr>
            </w:pPr>
            <w:r>
              <w:rPr>
                <w:bCs/>
                <w:color w:val="000000"/>
              </w:rPr>
              <w:t>0,154</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7,7</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45,8</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69+69+50</w:t>
            </w:r>
          </w:p>
        </w:tc>
      </w:tr>
      <w:tr w:rsidR="005B02AC" w:rsidTr="00FB3028">
        <w:trPr>
          <w:trHeight w:val="113"/>
        </w:trPr>
        <w:tc>
          <w:tcPr>
            <w:tcW w:w="2977" w:type="dxa"/>
            <w:shd w:val="clear" w:color="auto" w:fill="auto"/>
          </w:tcPr>
          <w:p w:rsidR="005B02AC" w:rsidRPr="00E0460F" w:rsidRDefault="005B02AC" w:rsidP="005B02AC">
            <w:pPr>
              <w:snapToGrid w:val="0"/>
              <w:rPr>
                <w:szCs w:val="24"/>
              </w:rPr>
            </w:pPr>
            <w:r w:rsidRPr="00E0460F">
              <w:rPr>
                <w:szCs w:val="24"/>
              </w:rPr>
              <w:t xml:space="preserve">Котельная </w:t>
            </w:r>
            <w:r w:rsidRPr="00E0460F">
              <w:rPr>
                <w:bCs/>
                <w:szCs w:val="24"/>
              </w:rPr>
              <w:t>ОГБПОУ «Костромской автодорожный колледж»</w:t>
            </w:r>
          </w:p>
        </w:tc>
        <w:tc>
          <w:tcPr>
            <w:tcW w:w="960" w:type="dxa"/>
            <w:shd w:val="clear" w:color="auto" w:fill="auto"/>
            <w:vAlign w:val="center"/>
          </w:tcPr>
          <w:p w:rsidR="005B02AC" w:rsidRPr="00E0460F" w:rsidRDefault="005B02AC" w:rsidP="005B02AC">
            <w:pPr>
              <w:jc w:val="center"/>
              <w:rPr>
                <w:szCs w:val="24"/>
              </w:rPr>
            </w:pPr>
            <w:r w:rsidRPr="00E0460F">
              <w:rPr>
                <w:szCs w:val="24"/>
              </w:rPr>
              <w:t>80/60</w:t>
            </w:r>
          </w:p>
        </w:tc>
        <w:tc>
          <w:tcPr>
            <w:tcW w:w="1635" w:type="dxa"/>
            <w:shd w:val="clear" w:color="auto" w:fill="auto"/>
            <w:vAlign w:val="center"/>
          </w:tcPr>
          <w:p w:rsidR="005B02AC" w:rsidRDefault="005B02AC" w:rsidP="005B02AC">
            <w:pPr>
              <w:jc w:val="center"/>
              <w:rPr>
                <w:color w:val="000000"/>
                <w:sz w:val="22"/>
              </w:rPr>
            </w:pPr>
            <w:r>
              <w:rPr>
                <w:color w:val="000000"/>
                <w:sz w:val="22"/>
              </w:rPr>
              <w:t>0,3942</w:t>
            </w:r>
          </w:p>
        </w:tc>
        <w:tc>
          <w:tcPr>
            <w:tcW w:w="1665" w:type="dxa"/>
            <w:shd w:val="clear" w:color="auto" w:fill="auto"/>
            <w:vAlign w:val="center"/>
          </w:tcPr>
          <w:p w:rsidR="005B02AC" w:rsidRDefault="005B02AC" w:rsidP="005B02AC">
            <w:pPr>
              <w:jc w:val="right"/>
              <w:rPr>
                <w:rFonts w:ascii="Calibri" w:hAnsi="Calibri" w:cs="Calibri"/>
                <w:color w:val="000000"/>
                <w:sz w:val="22"/>
              </w:rPr>
            </w:pPr>
            <w:r>
              <w:rPr>
                <w:rFonts w:ascii="Calibri" w:hAnsi="Calibri" w:cs="Calibri"/>
                <w:color w:val="000000"/>
                <w:sz w:val="22"/>
              </w:rPr>
              <w:t>19,7</w:t>
            </w:r>
          </w:p>
        </w:tc>
        <w:tc>
          <w:tcPr>
            <w:tcW w:w="1320" w:type="dxa"/>
            <w:shd w:val="clear" w:color="auto" w:fill="auto"/>
            <w:vAlign w:val="center"/>
          </w:tcPr>
          <w:p w:rsidR="005B02AC" w:rsidRDefault="005B02AC" w:rsidP="005B02AC">
            <w:pPr>
              <w:jc w:val="center"/>
              <w:rPr>
                <w:rFonts w:ascii="Calibri" w:hAnsi="Calibri" w:cs="Calibri"/>
                <w:color w:val="000000"/>
                <w:sz w:val="22"/>
              </w:rPr>
            </w:pPr>
            <w:r>
              <w:rPr>
                <w:rFonts w:ascii="Calibri" w:hAnsi="Calibri" w:cs="Calibri"/>
                <w:color w:val="000000"/>
                <w:sz w:val="22"/>
              </w:rPr>
              <w:t>73,2</w:t>
            </w:r>
          </w:p>
        </w:tc>
        <w:tc>
          <w:tcPr>
            <w:tcW w:w="1649" w:type="dxa"/>
            <w:shd w:val="clear" w:color="auto" w:fill="auto"/>
            <w:vAlign w:val="center"/>
          </w:tcPr>
          <w:p w:rsidR="005B02AC" w:rsidRDefault="005B02AC" w:rsidP="005B02AC">
            <w:pPr>
              <w:jc w:val="center"/>
              <w:rPr>
                <w:rFonts w:ascii="Arial" w:hAnsi="Arial" w:cs="Arial"/>
                <w:color w:val="000000"/>
                <w:sz w:val="20"/>
                <w:szCs w:val="20"/>
              </w:rPr>
            </w:pPr>
            <w:r>
              <w:rPr>
                <w:rFonts w:ascii="Arial" w:hAnsi="Arial" w:cs="Arial"/>
                <w:color w:val="000000"/>
                <w:sz w:val="20"/>
                <w:szCs w:val="20"/>
              </w:rPr>
              <w:t>82</w:t>
            </w:r>
          </w:p>
        </w:tc>
      </w:tr>
      <w:tr w:rsidR="00A45710" w:rsidTr="001F21A6">
        <w:trPr>
          <w:trHeight w:val="113"/>
        </w:trPr>
        <w:tc>
          <w:tcPr>
            <w:tcW w:w="2977" w:type="dxa"/>
            <w:shd w:val="clear" w:color="auto" w:fill="auto"/>
            <w:vAlign w:val="center"/>
          </w:tcPr>
          <w:p w:rsidR="00A45710" w:rsidRPr="00E0460F" w:rsidRDefault="00A45710" w:rsidP="007A7372">
            <w:pPr>
              <w:pStyle w:val="ConsPlusNormal"/>
              <w:widowControl/>
              <w:tabs>
                <w:tab w:val="left" w:pos="0"/>
              </w:tabs>
              <w:ind w:firstLine="0"/>
              <w:rPr>
                <w:rFonts w:ascii="Times New Roman" w:hAnsi="Times New Roman" w:cs="Times New Roman"/>
                <w:b/>
                <w:sz w:val="24"/>
                <w:szCs w:val="24"/>
              </w:rPr>
            </w:pPr>
            <w:r w:rsidRPr="00E0460F">
              <w:rPr>
                <w:rFonts w:ascii="Times New Roman" w:hAnsi="Times New Roman" w:cs="Times New Roman"/>
                <w:b/>
                <w:sz w:val="24"/>
                <w:szCs w:val="24"/>
              </w:rPr>
              <w:t xml:space="preserve">итого </w:t>
            </w:r>
          </w:p>
        </w:tc>
        <w:tc>
          <w:tcPr>
            <w:tcW w:w="960" w:type="dxa"/>
            <w:shd w:val="clear" w:color="auto" w:fill="auto"/>
            <w:vAlign w:val="center"/>
          </w:tcPr>
          <w:p w:rsidR="00A45710" w:rsidRPr="00E0460F" w:rsidRDefault="00A45710" w:rsidP="007A7372">
            <w:pPr>
              <w:pStyle w:val="ConsPlusNormal"/>
              <w:widowControl/>
              <w:tabs>
                <w:tab w:val="left" w:pos="0"/>
              </w:tabs>
              <w:snapToGrid w:val="0"/>
              <w:ind w:firstLine="0"/>
              <w:jc w:val="center"/>
              <w:rPr>
                <w:rFonts w:ascii="Times New Roman" w:hAnsi="Times New Roman" w:cs="Times New Roman"/>
                <w:sz w:val="24"/>
                <w:szCs w:val="24"/>
              </w:rPr>
            </w:pPr>
          </w:p>
        </w:tc>
        <w:tc>
          <w:tcPr>
            <w:tcW w:w="1635" w:type="dxa"/>
            <w:shd w:val="clear" w:color="auto" w:fill="auto"/>
            <w:vAlign w:val="center"/>
          </w:tcPr>
          <w:p w:rsidR="00A45710" w:rsidRPr="00E0460F" w:rsidRDefault="00A45710" w:rsidP="00A45710">
            <w:pPr>
              <w:pStyle w:val="ConsPlusNormal"/>
              <w:widowControl/>
              <w:ind w:firstLine="0"/>
              <w:jc w:val="center"/>
              <w:rPr>
                <w:rFonts w:ascii="Times New Roman" w:hAnsi="Times New Roman" w:cs="Times New Roman"/>
                <w:b/>
                <w:bCs/>
                <w:sz w:val="24"/>
                <w:szCs w:val="24"/>
              </w:rPr>
            </w:pPr>
            <w:r w:rsidRPr="00E0460F">
              <w:rPr>
                <w:rFonts w:ascii="Times New Roman" w:hAnsi="Times New Roman" w:cs="Times New Roman"/>
                <w:b/>
                <w:bCs/>
                <w:sz w:val="24"/>
                <w:szCs w:val="24"/>
              </w:rPr>
              <w:fldChar w:fldCharType="begin"/>
            </w:r>
            <w:r w:rsidRPr="00E0460F">
              <w:rPr>
                <w:rFonts w:ascii="Times New Roman" w:hAnsi="Times New Roman" w:cs="Times New Roman"/>
                <w:b/>
                <w:bCs/>
                <w:sz w:val="24"/>
                <w:szCs w:val="24"/>
              </w:rPr>
              <w:instrText xml:space="preserve"> =SUM(ABOVE) </w:instrText>
            </w:r>
            <w:r w:rsidRPr="00E0460F">
              <w:rPr>
                <w:rFonts w:ascii="Times New Roman" w:hAnsi="Times New Roman" w:cs="Times New Roman"/>
                <w:b/>
                <w:bCs/>
                <w:sz w:val="24"/>
                <w:szCs w:val="24"/>
              </w:rPr>
              <w:fldChar w:fldCharType="end"/>
            </w:r>
            <w:r w:rsidR="005B02AC">
              <w:rPr>
                <w:rFonts w:ascii="Times New Roman" w:hAnsi="Times New Roman" w:cs="Times New Roman"/>
                <w:b/>
                <w:bCs/>
                <w:sz w:val="24"/>
                <w:szCs w:val="24"/>
              </w:rPr>
              <w:fldChar w:fldCharType="begin"/>
            </w:r>
            <w:r w:rsidR="005B02AC">
              <w:rPr>
                <w:rFonts w:ascii="Times New Roman" w:hAnsi="Times New Roman" w:cs="Times New Roman"/>
                <w:b/>
                <w:bCs/>
                <w:sz w:val="24"/>
                <w:szCs w:val="24"/>
              </w:rPr>
              <w:instrText xml:space="preserve"> =SUM(ABOVE) </w:instrText>
            </w:r>
            <w:r w:rsidR="005B02AC">
              <w:rPr>
                <w:rFonts w:ascii="Times New Roman" w:hAnsi="Times New Roman" w:cs="Times New Roman"/>
                <w:b/>
                <w:bCs/>
                <w:sz w:val="24"/>
                <w:szCs w:val="24"/>
              </w:rPr>
              <w:fldChar w:fldCharType="separate"/>
            </w:r>
            <w:r w:rsidR="005B02AC">
              <w:rPr>
                <w:rFonts w:ascii="Times New Roman" w:hAnsi="Times New Roman" w:cs="Times New Roman"/>
                <w:b/>
                <w:bCs/>
                <w:noProof/>
                <w:sz w:val="24"/>
                <w:szCs w:val="24"/>
              </w:rPr>
              <w:t>5,648</w:t>
            </w:r>
            <w:r w:rsidR="005B02AC">
              <w:rPr>
                <w:rFonts w:ascii="Times New Roman" w:hAnsi="Times New Roman" w:cs="Times New Roman"/>
                <w:b/>
                <w:bCs/>
                <w:sz w:val="24"/>
                <w:szCs w:val="24"/>
              </w:rPr>
              <w:fldChar w:fldCharType="end"/>
            </w:r>
          </w:p>
        </w:tc>
        <w:tc>
          <w:tcPr>
            <w:tcW w:w="1665" w:type="dxa"/>
            <w:shd w:val="clear" w:color="auto" w:fill="auto"/>
            <w:vAlign w:val="center"/>
          </w:tcPr>
          <w:p w:rsidR="00A45710" w:rsidRPr="00E0460F" w:rsidRDefault="00A45710" w:rsidP="001F21A6">
            <w:pPr>
              <w:jc w:val="center"/>
              <w:rPr>
                <w:color w:val="000000"/>
                <w:szCs w:val="24"/>
              </w:rPr>
            </w:pPr>
          </w:p>
        </w:tc>
        <w:tc>
          <w:tcPr>
            <w:tcW w:w="1320" w:type="dxa"/>
            <w:shd w:val="clear" w:color="auto" w:fill="auto"/>
            <w:vAlign w:val="center"/>
          </w:tcPr>
          <w:p w:rsidR="00A45710" w:rsidRPr="00E0460F" w:rsidRDefault="00A45710" w:rsidP="001F21A6">
            <w:pPr>
              <w:jc w:val="center"/>
              <w:rPr>
                <w:color w:val="000000"/>
                <w:szCs w:val="24"/>
              </w:rPr>
            </w:pPr>
          </w:p>
        </w:tc>
        <w:tc>
          <w:tcPr>
            <w:tcW w:w="1649" w:type="dxa"/>
            <w:shd w:val="clear" w:color="auto" w:fill="auto"/>
            <w:vAlign w:val="center"/>
          </w:tcPr>
          <w:p w:rsidR="00A45710" w:rsidRPr="00E0460F" w:rsidRDefault="00A45710" w:rsidP="001F21A6">
            <w:pPr>
              <w:pStyle w:val="af1"/>
              <w:snapToGrid w:val="0"/>
              <w:jc w:val="center"/>
              <w:rPr>
                <w:szCs w:val="24"/>
              </w:rPr>
            </w:pPr>
          </w:p>
        </w:tc>
      </w:tr>
      <w:tr w:rsidR="00A45710" w:rsidTr="001F21A6">
        <w:trPr>
          <w:trHeight w:val="113"/>
        </w:trPr>
        <w:tc>
          <w:tcPr>
            <w:tcW w:w="3937" w:type="dxa"/>
            <w:gridSpan w:val="2"/>
            <w:shd w:val="clear" w:color="auto" w:fill="auto"/>
          </w:tcPr>
          <w:p w:rsidR="00A45710" w:rsidRPr="00E0460F" w:rsidRDefault="00A45710" w:rsidP="00AA62B8">
            <w:pPr>
              <w:pStyle w:val="ConsPlusNormal"/>
              <w:widowControl/>
              <w:tabs>
                <w:tab w:val="left" w:pos="0"/>
              </w:tabs>
              <w:ind w:firstLine="0"/>
              <w:rPr>
                <w:rFonts w:ascii="Times New Roman" w:hAnsi="Times New Roman" w:cs="Times New Roman"/>
                <w:b/>
                <w:sz w:val="24"/>
                <w:szCs w:val="24"/>
              </w:rPr>
            </w:pPr>
            <w:r w:rsidRPr="00E0460F">
              <w:rPr>
                <w:rFonts w:ascii="Times New Roman" w:hAnsi="Times New Roman" w:cs="Times New Roman"/>
                <w:b/>
                <w:color w:val="000000"/>
                <w:sz w:val="24"/>
                <w:szCs w:val="24"/>
              </w:rPr>
              <w:t>Котельные учреждений, организаций</w:t>
            </w:r>
          </w:p>
        </w:tc>
        <w:tc>
          <w:tcPr>
            <w:tcW w:w="1635" w:type="dxa"/>
            <w:shd w:val="clear" w:color="auto" w:fill="auto"/>
            <w:vAlign w:val="center"/>
          </w:tcPr>
          <w:p w:rsidR="00A45710" w:rsidRPr="00E0460F" w:rsidRDefault="00A45710" w:rsidP="007A7372">
            <w:pPr>
              <w:pStyle w:val="ConsPlusNormal"/>
              <w:widowControl/>
              <w:tabs>
                <w:tab w:val="left" w:pos="0"/>
              </w:tabs>
              <w:ind w:firstLine="0"/>
              <w:jc w:val="center"/>
              <w:rPr>
                <w:rFonts w:ascii="Times New Roman" w:hAnsi="Times New Roman" w:cs="Times New Roman"/>
                <w:color w:val="000000"/>
                <w:sz w:val="24"/>
                <w:szCs w:val="24"/>
              </w:rPr>
            </w:pPr>
          </w:p>
        </w:tc>
        <w:tc>
          <w:tcPr>
            <w:tcW w:w="1665" w:type="dxa"/>
            <w:shd w:val="clear" w:color="auto" w:fill="auto"/>
            <w:vAlign w:val="center"/>
          </w:tcPr>
          <w:p w:rsidR="00A45710" w:rsidRPr="00E0460F" w:rsidRDefault="00A45710" w:rsidP="001F21A6">
            <w:pPr>
              <w:jc w:val="center"/>
              <w:rPr>
                <w:szCs w:val="24"/>
              </w:rPr>
            </w:pPr>
          </w:p>
        </w:tc>
        <w:tc>
          <w:tcPr>
            <w:tcW w:w="1320" w:type="dxa"/>
            <w:shd w:val="clear" w:color="auto" w:fill="auto"/>
            <w:vAlign w:val="center"/>
          </w:tcPr>
          <w:p w:rsidR="00A45710" w:rsidRPr="00E0460F" w:rsidRDefault="00A45710" w:rsidP="001F21A6">
            <w:pPr>
              <w:jc w:val="center"/>
              <w:rPr>
                <w:color w:val="000000"/>
                <w:szCs w:val="24"/>
              </w:rPr>
            </w:pPr>
          </w:p>
        </w:tc>
        <w:tc>
          <w:tcPr>
            <w:tcW w:w="1649" w:type="dxa"/>
            <w:shd w:val="clear" w:color="auto" w:fill="auto"/>
            <w:vAlign w:val="center"/>
          </w:tcPr>
          <w:p w:rsidR="00A45710" w:rsidRPr="00E0460F" w:rsidRDefault="00A45710" w:rsidP="001F21A6">
            <w:pPr>
              <w:jc w:val="center"/>
              <w:rPr>
                <w:color w:val="000000"/>
                <w:szCs w:val="24"/>
              </w:rPr>
            </w:pPr>
          </w:p>
        </w:tc>
      </w:tr>
      <w:tr w:rsidR="00A45710" w:rsidTr="001F21A6">
        <w:trPr>
          <w:trHeight w:val="113"/>
        </w:trPr>
        <w:tc>
          <w:tcPr>
            <w:tcW w:w="2977" w:type="dxa"/>
            <w:shd w:val="clear" w:color="auto" w:fill="auto"/>
            <w:vAlign w:val="center"/>
          </w:tcPr>
          <w:p w:rsidR="00A45710" w:rsidRPr="00E0460F" w:rsidRDefault="00A45710" w:rsidP="000F3BE1">
            <w:pPr>
              <w:rPr>
                <w:szCs w:val="24"/>
              </w:rPr>
            </w:pPr>
            <w:r w:rsidRPr="00E0460F">
              <w:rPr>
                <w:szCs w:val="24"/>
              </w:rPr>
              <w:t>Администрация района</w:t>
            </w:r>
          </w:p>
        </w:tc>
        <w:tc>
          <w:tcPr>
            <w:tcW w:w="960" w:type="dxa"/>
            <w:shd w:val="clear" w:color="auto" w:fill="auto"/>
            <w:vAlign w:val="center"/>
          </w:tcPr>
          <w:p w:rsidR="00A45710" w:rsidRPr="00E0460F" w:rsidRDefault="00A45710" w:rsidP="00044CE3">
            <w:pPr>
              <w:jc w:val="center"/>
              <w:rPr>
                <w:szCs w:val="24"/>
              </w:rPr>
            </w:pPr>
            <w:r w:rsidRPr="00E0460F">
              <w:rPr>
                <w:szCs w:val="24"/>
              </w:rPr>
              <w:t>80/60</w:t>
            </w:r>
          </w:p>
        </w:tc>
        <w:tc>
          <w:tcPr>
            <w:tcW w:w="1635" w:type="dxa"/>
            <w:shd w:val="clear" w:color="auto" w:fill="auto"/>
            <w:vAlign w:val="center"/>
          </w:tcPr>
          <w:p w:rsidR="00A45710" w:rsidRPr="00E0460F" w:rsidRDefault="00A45710" w:rsidP="000F3BE1">
            <w:pPr>
              <w:jc w:val="center"/>
              <w:rPr>
                <w:color w:val="000000"/>
                <w:szCs w:val="24"/>
              </w:rPr>
            </w:pPr>
            <w:r w:rsidRPr="00E0460F">
              <w:rPr>
                <w:color w:val="000000"/>
                <w:szCs w:val="24"/>
              </w:rPr>
              <w:t>0,1437</w:t>
            </w:r>
          </w:p>
        </w:tc>
        <w:tc>
          <w:tcPr>
            <w:tcW w:w="1665" w:type="dxa"/>
            <w:shd w:val="clear" w:color="auto" w:fill="auto"/>
            <w:vAlign w:val="center"/>
          </w:tcPr>
          <w:p w:rsidR="00A45710" w:rsidRPr="00E0460F" w:rsidRDefault="00A45710" w:rsidP="001F21A6">
            <w:pPr>
              <w:jc w:val="center"/>
              <w:rPr>
                <w:color w:val="000000"/>
                <w:szCs w:val="24"/>
              </w:rPr>
            </w:pPr>
            <w:r w:rsidRPr="00E0460F">
              <w:rPr>
                <w:color w:val="000000"/>
                <w:szCs w:val="24"/>
              </w:rPr>
              <w:t>7,2</w:t>
            </w:r>
          </w:p>
        </w:tc>
        <w:tc>
          <w:tcPr>
            <w:tcW w:w="1320" w:type="dxa"/>
            <w:shd w:val="clear" w:color="auto" w:fill="auto"/>
            <w:vAlign w:val="center"/>
          </w:tcPr>
          <w:p w:rsidR="00A45710" w:rsidRPr="00E0460F" w:rsidRDefault="00A45710" w:rsidP="001F21A6">
            <w:pPr>
              <w:jc w:val="center"/>
              <w:rPr>
                <w:color w:val="000000"/>
                <w:szCs w:val="24"/>
              </w:rPr>
            </w:pPr>
            <w:r w:rsidRPr="00E0460F">
              <w:rPr>
                <w:color w:val="000000"/>
                <w:szCs w:val="24"/>
              </w:rPr>
              <w:t>44,2</w:t>
            </w:r>
          </w:p>
        </w:tc>
        <w:tc>
          <w:tcPr>
            <w:tcW w:w="1649" w:type="dxa"/>
            <w:shd w:val="clear" w:color="auto" w:fill="auto"/>
            <w:vAlign w:val="center"/>
          </w:tcPr>
          <w:p w:rsidR="00A45710" w:rsidRPr="00E0460F" w:rsidRDefault="00A45710" w:rsidP="001F21A6">
            <w:pPr>
              <w:jc w:val="center"/>
              <w:rPr>
                <w:color w:val="000000"/>
                <w:szCs w:val="24"/>
              </w:rPr>
            </w:pPr>
            <w:r w:rsidRPr="00E0460F">
              <w:rPr>
                <w:color w:val="000000"/>
                <w:szCs w:val="24"/>
              </w:rPr>
              <w:t>50</w:t>
            </w:r>
          </w:p>
        </w:tc>
      </w:tr>
      <w:tr w:rsidR="00A45710" w:rsidTr="001F21A6">
        <w:trPr>
          <w:trHeight w:val="113"/>
        </w:trPr>
        <w:tc>
          <w:tcPr>
            <w:tcW w:w="2977" w:type="dxa"/>
            <w:shd w:val="clear" w:color="auto" w:fill="auto"/>
          </w:tcPr>
          <w:p w:rsidR="00A45710" w:rsidRPr="00E0460F" w:rsidRDefault="00A45710" w:rsidP="000F3BE1">
            <w:pPr>
              <w:snapToGrid w:val="0"/>
              <w:jc w:val="both"/>
              <w:rPr>
                <w:szCs w:val="24"/>
              </w:rPr>
            </w:pPr>
            <w:r w:rsidRPr="00E0460F">
              <w:rPr>
                <w:szCs w:val="24"/>
              </w:rPr>
              <w:t xml:space="preserve">Котельная РЦД </w:t>
            </w:r>
          </w:p>
        </w:tc>
        <w:tc>
          <w:tcPr>
            <w:tcW w:w="960" w:type="dxa"/>
            <w:shd w:val="clear" w:color="auto" w:fill="auto"/>
            <w:vAlign w:val="center"/>
          </w:tcPr>
          <w:p w:rsidR="00A45710" w:rsidRPr="00E0460F" w:rsidRDefault="00A45710" w:rsidP="00044CE3">
            <w:pPr>
              <w:jc w:val="center"/>
              <w:rPr>
                <w:szCs w:val="24"/>
              </w:rPr>
            </w:pPr>
            <w:r w:rsidRPr="00E0460F">
              <w:rPr>
                <w:szCs w:val="24"/>
              </w:rPr>
              <w:t>80/60</w:t>
            </w:r>
          </w:p>
        </w:tc>
        <w:tc>
          <w:tcPr>
            <w:tcW w:w="1635" w:type="dxa"/>
            <w:shd w:val="clear" w:color="auto" w:fill="auto"/>
            <w:vAlign w:val="center"/>
          </w:tcPr>
          <w:p w:rsidR="00A45710" w:rsidRPr="00E0460F" w:rsidRDefault="00A45710" w:rsidP="000F3BE1">
            <w:pPr>
              <w:jc w:val="center"/>
              <w:rPr>
                <w:color w:val="000000"/>
                <w:szCs w:val="24"/>
              </w:rPr>
            </w:pPr>
            <w:r w:rsidRPr="00E0460F">
              <w:rPr>
                <w:color w:val="000000"/>
                <w:szCs w:val="24"/>
              </w:rPr>
              <w:t>0,0985</w:t>
            </w:r>
          </w:p>
        </w:tc>
        <w:tc>
          <w:tcPr>
            <w:tcW w:w="1665" w:type="dxa"/>
            <w:shd w:val="clear" w:color="auto" w:fill="auto"/>
            <w:vAlign w:val="center"/>
          </w:tcPr>
          <w:p w:rsidR="00A45710" w:rsidRPr="00E0460F" w:rsidRDefault="00A45710" w:rsidP="001F21A6">
            <w:pPr>
              <w:jc w:val="center"/>
              <w:rPr>
                <w:color w:val="000000"/>
                <w:szCs w:val="24"/>
              </w:rPr>
            </w:pPr>
            <w:r w:rsidRPr="00E0460F">
              <w:rPr>
                <w:color w:val="000000"/>
                <w:szCs w:val="24"/>
              </w:rPr>
              <w:t>4,9</w:t>
            </w:r>
          </w:p>
        </w:tc>
        <w:tc>
          <w:tcPr>
            <w:tcW w:w="1320" w:type="dxa"/>
            <w:shd w:val="clear" w:color="auto" w:fill="auto"/>
            <w:vAlign w:val="center"/>
          </w:tcPr>
          <w:p w:rsidR="00A45710" w:rsidRPr="00E0460F" w:rsidRDefault="00A45710" w:rsidP="001F21A6">
            <w:pPr>
              <w:jc w:val="center"/>
              <w:rPr>
                <w:color w:val="000000"/>
                <w:szCs w:val="24"/>
              </w:rPr>
            </w:pPr>
            <w:r w:rsidRPr="00E0460F">
              <w:rPr>
                <w:color w:val="000000"/>
                <w:szCs w:val="24"/>
              </w:rPr>
              <w:t>36,6</w:t>
            </w:r>
          </w:p>
        </w:tc>
        <w:tc>
          <w:tcPr>
            <w:tcW w:w="1649" w:type="dxa"/>
            <w:shd w:val="clear" w:color="auto" w:fill="auto"/>
            <w:vAlign w:val="center"/>
          </w:tcPr>
          <w:p w:rsidR="00A45710" w:rsidRPr="00E0460F" w:rsidRDefault="00A45710" w:rsidP="001F21A6">
            <w:pPr>
              <w:jc w:val="center"/>
              <w:rPr>
                <w:szCs w:val="24"/>
              </w:rPr>
            </w:pPr>
            <w:r w:rsidRPr="00E0460F">
              <w:rPr>
                <w:color w:val="000000"/>
                <w:szCs w:val="24"/>
              </w:rPr>
              <w:t>50</w:t>
            </w:r>
          </w:p>
        </w:tc>
      </w:tr>
      <w:tr w:rsidR="00A45710" w:rsidTr="001F21A6">
        <w:trPr>
          <w:trHeight w:val="113"/>
        </w:trPr>
        <w:tc>
          <w:tcPr>
            <w:tcW w:w="2977" w:type="dxa"/>
            <w:shd w:val="clear" w:color="auto" w:fill="auto"/>
          </w:tcPr>
          <w:p w:rsidR="00A45710" w:rsidRPr="00E0460F" w:rsidRDefault="00A45710" w:rsidP="000F3BE1">
            <w:pPr>
              <w:snapToGrid w:val="0"/>
              <w:rPr>
                <w:szCs w:val="24"/>
              </w:rPr>
            </w:pPr>
            <w:r w:rsidRPr="00E0460F">
              <w:rPr>
                <w:szCs w:val="24"/>
              </w:rPr>
              <w:t>Котельная МУП «МКХ»</w:t>
            </w:r>
          </w:p>
        </w:tc>
        <w:tc>
          <w:tcPr>
            <w:tcW w:w="960" w:type="dxa"/>
            <w:shd w:val="clear" w:color="auto" w:fill="auto"/>
            <w:vAlign w:val="center"/>
          </w:tcPr>
          <w:p w:rsidR="00A45710" w:rsidRPr="00E0460F" w:rsidRDefault="00A45710" w:rsidP="00044CE3">
            <w:pPr>
              <w:jc w:val="center"/>
              <w:rPr>
                <w:szCs w:val="24"/>
              </w:rPr>
            </w:pPr>
            <w:r w:rsidRPr="00E0460F">
              <w:rPr>
                <w:szCs w:val="24"/>
              </w:rPr>
              <w:t>80/60</w:t>
            </w:r>
          </w:p>
        </w:tc>
        <w:tc>
          <w:tcPr>
            <w:tcW w:w="1635" w:type="dxa"/>
            <w:shd w:val="clear" w:color="auto" w:fill="auto"/>
            <w:vAlign w:val="center"/>
          </w:tcPr>
          <w:p w:rsidR="00A45710" w:rsidRPr="00E0460F" w:rsidRDefault="00A45710" w:rsidP="000F3BE1">
            <w:pPr>
              <w:jc w:val="center"/>
              <w:rPr>
                <w:color w:val="000000"/>
                <w:szCs w:val="24"/>
              </w:rPr>
            </w:pPr>
            <w:r w:rsidRPr="00E0460F">
              <w:rPr>
                <w:color w:val="000000"/>
                <w:szCs w:val="24"/>
              </w:rPr>
              <w:t>0,1585</w:t>
            </w:r>
          </w:p>
        </w:tc>
        <w:tc>
          <w:tcPr>
            <w:tcW w:w="1665" w:type="dxa"/>
            <w:shd w:val="clear" w:color="auto" w:fill="auto"/>
            <w:vAlign w:val="center"/>
          </w:tcPr>
          <w:p w:rsidR="00A45710" w:rsidRPr="00E0460F" w:rsidRDefault="00A45710" w:rsidP="001F21A6">
            <w:pPr>
              <w:jc w:val="center"/>
              <w:rPr>
                <w:color w:val="000000"/>
                <w:szCs w:val="24"/>
              </w:rPr>
            </w:pPr>
            <w:r w:rsidRPr="00E0460F">
              <w:rPr>
                <w:color w:val="000000"/>
                <w:szCs w:val="24"/>
              </w:rPr>
              <w:t>7,9</w:t>
            </w:r>
          </w:p>
        </w:tc>
        <w:tc>
          <w:tcPr>
            <w:tcW w:w="1320" w:type="dxa"/>
            <w:shd w:val="clear" w:color="auto" w:fill="auto"/>
            <w:vAlign w:val="center"/>
          </w:tcPr>
          <w:p w:rsidR="00A45710" w:rsidRPr="00E0460F" w:rsidRDefault="00A45710" w:rsidP="001F21A6">
            <w:pPr>
              <w:jc w:val="center"/>
              <w:rPr>
                <w:color w:val="000000"/>
                <w:szCs w:val="24"/>
              </w:rPr>
            </w:pPr>
            <w:r w:rsidRPr="00E0460F">
              <w:rPr>
                <w:color w:val="000000"/>
                <w:szCs w:val="24"/>
              </w:rPr>
              <w:t>46,4</w:t>
            </w:r>
          </w:p>
        </w:tc>
        <w:tc>
          <w:tcPr>
            <w:tcW w:w="1649" w:type="dxa"/>
            <w:shd w:val="clear" w:color="auto" w:fill="auto"/>
            <w:vAlign w:val="center"/>
          </w:tcPr>
          <w:p w:rsidR="00A45710" w:rsidRPr="00E0460F" w:rsidRDefault="00A45710" w:rsidP="001F21A6">
            <w:pPr>
              <w:jc w:val="center"/>
              <w:rPr>
                <w:szCs w:val="24"/>
              </w:rPr>
            </w:pPr>
            <w:r w:rsidRPr="00E0460F">
              <w:rPr>
                <w:color w:val="000000"/>
                <w:szCs w:val="24"/>
              </w:rPr>
              <w:t>50</w:t>
            </w:r>
          </w:p>
        </w:tc>
      </w:tr>
      <w:tr w:rsidR="00A45710" w:rsidTr="001F21A6">
        <w:trPr>
          <w:trHeight w:val="113"/>
        </w:trPr>
        <w:tc>
          <w:tcPr>
            <w:tcW w:w="2977" w:type="dxa"/>
            <w:shd w:val="clear" w:color="auto" w:fill="auto"/>
          </w:tcPr>
          <w:p w:rsidR="00A45710" w:rsidRPr="00E0460F" w:rsidRDefault="00A45710" w:rsidP="000F3BE1">
            <w:pPr>
              <w:snapToGrid w:val="0"/>
              <w:jc w:val="both"/>
              <w:rPr>
                <w:szCs w:val="24"/>
              </w:rPr>
            </w:pPr>
            <w:r w:rsidRPr="00E0460F">
              <w:rPr>
                <w:szCs w:val="24"/>
              </w:rPr>
              <w:t xml:space="preserve">Котельная детского дома </w:t>
            </w:r>
          </w:p>
        </w:tc>
        <w:tc>
          <w:tcPr>
            <w:tcW w:w="960" w:type="dxa"/>
            <w:shd w:val="clear" w:color="auto" w:fill="auto"/>
            <w:vAlign w:val="center"/>
          </w:tcPr>
          <w:p w:rsidR="00A45710" w:rsidRPr="00E0460F" w:rsidRDefault="00A45710" w:rsidP="00044CE3">
            <w:pPr>
              <w:jc w:val="center"/>
              <w:rPr>
                <w:szCs w:val="24"/>
              </w:rPr>
            </w:pPr>
            <w:r w:rsidRPr="00E0460F">
              <w:rPr>
                <w:szCs w:val="24"/>
              </w:rPr>
              <w:t>80/60</w:t>
            </w:r>
          </w:p>
        </w:tc>
        <w:tc>
          <w:tcPr>
            <w:tcW w:w="1635" w:type="dxa"/>
            <w:shd w:val="clear" w:color="auto" w:fill="auto"/>
            <w:vAlign w:val="center"/>
          </w:tcPr>
          <w:p w:rsidR="00A45710" w:rsidRPr="00E0460F" w:rsidRDefault="00A45710" w:rsidP="000F3BE1">
            <w:pPr>
              <w:jc w:val="center"/>
              <w:rPr>
                <w:color w:val="000000"/>
                <w:szCs w:val="24"/>
              </w:rPr>
            </w:pPr>
            <w:r w:rsidRPr="00E0460F">
              <w:rPr>
                <w:color w:val="000000"/>
                <w:szCs w:val="24"/>
              </w:rPr>
              <w:t>0,0404</w:t>
            </w:r>
          </w:p>
        </w:tc>
        <w:tc>
          <w:tcPr>
            <w:tcW w:w="1665" w:type="dxa"/>
            <w:shd w:val="clear" w:color="auto" w:fill="auto"/>
            <w:vAlign w:val="center"/>
          </w:tcPr>
          <w:p w:rsidR="00A45710" w:rsidRPr="00E0460F" w:rsidRDefault="00A45710" w:rsidP="001F21A6">
            <w:pPr>
              <w:jc w:val="center"/>
              <w:rPr>
                <w:color w:val="000000"/>
                <w:szCs w:val="24"/>
              </w:rPr>
            </w:pPr>
            <w:r w:rsidRPr="00E0460F">
              <w:rPr>
                <w:color w:val="000000"/>
                <w:szCs w:val="24"/>
              </w:rPr>
              <w:t>2,0</w:t>
            </w:r>
          </w:p>
        </w:tc>
        <w:tc>
          <w:tcPr>
            <w:tcW w:w="1320" w:type="dxa"/>
            <w:shd w:val="clear" w:color="auto" w:fill="auto"/>
            <w:vAlign w:val="center"/>
          </w:tcPr>
          <w:p w:rsidR="00A45710" w:rsidRPr="00E0460F" w:rsidRDefault="00A45710" w:rsidP="001F21A6">
            <w:pPr>
              <w:jc w:val="center"/>
              <w:rPr>
                <w:color w:val="000000"/>
                <w:szCs w:val="24"/>
              </w:rPr>
            </w:pPr>
            <w:r w:rsidRPr="00E0460F">
              <w:rPr>
                <w:color w:val="000000"/>
                <w:szCs w:val="24"/>
              </w:rPr>
              <w:t>23,4</w:t>
            </w:r>
          </w:p>
        </w:tc>
        <w:tc>
          <w:tcPr>
            <w:tcW w:w="1649" w:type="dxa"/>
            <w:shd w:val="clear" w:color="auto" w:fill="auto"/>
            <w:vAlign w:val="center"/>
          </w:tcPr>
          <w:p w:rsidR="00A45710" w:rsidRPr="00E0460F" w:rsidRDefault="00A45710" w:rsidP="001F21A6">
            <w:pPr>
              <w:jc w:val="center"/>
              <w:rPr>
                <w:color w:val="000000"/>
                <w:szCs w:val="24"/>
              </w:rPr>
            </w:pPr>
            <w:r w:rsidRPr="00E0460F">
              <w:rPr>
                <w:color w:val="000000"/>
                <w:szCs w:val="24"/>
              </w:rPr>
              <w:t>32</w:t>
            </w:r>
          </w:p>
        </w:tc>
      </w:tr>
      <w:tr w:rsidR="00A45710" w:rsidTr="001F21A6">
        <w:trPr>
          <w:trHeight w:val="113"/>
        </w:trPr>
        <w:tc>
          <w:tcPr>
            <w:tcW w:w="2977" w:type="dxa"/>
            <w:shd w:val="clear" w:color="auto" w:fill="auto"/>
          </w:tcPr>
          <w:p w:rsidR="00A45710" w:rsidRPr="00E0460F" w:rsidRDefault="00A45710" w:rsidP="000F3BE1">
            <w:pPr>
              <w:snapToGrid w:val="0"/>
              <w:rPr>
                <w:szCs w:val="24"/>
              </w:rPr>
            </w:pPr>
            <w:r w:rsidRPr="00E0460F">
              <w:rPr>
                <w:szCs w:val="24"/>
              </w:rPr>
              <w:t>Котельная МП «Хлебокомбинат»</w:t>
            </w:r>
          </w:p>
        </w:tc>
        <w:tc>
          <w:tcPr>
            <w:tcW w:w="960" w:type="dxa"/>
            <w:shd w:val="clear" w:color="auto" w:fill="auto"/>
            <w:vAlign w:val="center"/>
          </w:tcPr>
          <w:p w:rsidR="00A45710" w:rsidRPr="00E0460F" w:rsidRDefault="00A45710" w:rsidP="00044CE3">
            <w:pPr>
              <w:jc w:val="center"/>
              <w:rPr>
                <w:szCs w:val="24"/>
              </w:rPr>
            </w:pPr>
            <w:r w:rsidRPr="00E0460F">
              <w:rPr>
                <w:szCs w:val="24"/>
              </w:rPr>
              <w:t>80/60</w:t>
            </w:r>
          </w:p>
        </w:tc>
        <w:tc>
          <w:tcPr>
            <w:tcW w:w="1635" w:type="dxa"/>
            <w:shd w:val="clear" w:color="auto" w:fill="auto"/>
            <w:vAlign w:val="center"/>
          </w:tcPr>
          <w:p w:rsidR="00A45710" w:rsidRPr="00E0460F" w:rsidRDefault="00A45710" w:rsidP="000F3BE1">
            <w:pPr>
              <w:jc w:val="center"/>
              <w:rPr>
                <w:color w:val="000000"/>
                <w:szCs w:val="24"/>
              </w:rPr>
            </w:pPr>
            <w:r w:rsidRPr="00E0460F">
              <w:rPr>
                <w:color w:val="000000"/>
                <w:szCs w:val="24"/>
              </w:rPr>
              <w:t>0,0251</w:t>
            </w:r>
          </w:p>
        </w:tc>
        <w:tc>
          <w:tcPr>
            <w:tcW w:w="1665" w:type="dxa"/>
            <w:shd w:val="clear" w:color="auto" w:fill="auto"/>
            <w:vAlign w:val="center"/>
          </w:tcPr>
          <w:p w:rsidR="00A45710" w:rsidRPr="00E0460F" w:rsidRDefault="00A45710" w:rsidP="001F21A6">
            <w:pPr>
              <w:jc w:val="center"/>
              <w:rPr>
                <w:color w:val="000000"/>
                <w:szCs w:val="24"/>
              </w:rPr>
            </w:pPr>
            <w:r w:rsidRPr="00E0460F">
              <w:rPr>
                <w:color w:val="000000"/>
                <w:szCs w:val="24"/>
              </w:rPr>
              <w:t>1,3</w:t>
            </w:r>
          </w:p>
        </w:tc>
        <w:tc>
          <w:tcPr>
            <w:tcW w:w="1320" w:type="dxa"/>
            <w:shd w:val="clear" w:color="auto" w:fill="auto"/>
            <w:vAlign w:val="center"/>
          </w:tcPr>
          <w:p w:rsidR="00A45710" w:rsidRPr="00E0460F" w:rsidRDefault="00A45710" w:rsidP="001F21A6">
            <w:pPr>
              <w:jc w:val="center"/>
              <w:rPr>
                <w:color w:val="000000"/>
                <w:szCs w:val="24"/>
              </w:rPr>
            </w:pPr>
            <w:r w:rsidRPr="00E0460F">
              <w:rPr>
                <w:color w:val="000000"/>
                <w:szCs w:val="24"/>
              </w:rPr>
              <w:t>18,5</w:t>
            </w:r>
          </w:p>
        </w:tc>
        <w:tc>
          <w:tcPr>
            <w:tcW w:w="1649" w:type="dxa"/>
            <w:shd w:val="clear" w:color="auto" w:fill="auto"/>
            <w:vAlign w:val="center"/>
          </w:tcPr>
          <w:p w:rsidR="00A45710" w:rsidRPr="00E0460F" w:rsidRDefault="00A45710" w:rsidP="001F21A6">
            <w:pPr>
              <w:jc w:val="center"/>
              <w:rPr>
                <w:color w:val="000000"/>
                <w:szCs w:val="24"/>
              </w:rPr>
            </w:pPr>
            <w:r w:rsidRPr="00E0460F">
              <w:rPr>
                <w:color w:val="000000"/>
                <w:szCs w:val="24"/>
              </w:rPr>
              <w:t>32</w:t>
            </w:r>
          </w:p>
        </w:tc>
      </w:tr>
      <w:tr w:rsidR="00A45710" w:rsidTr="001F21A6">
        <w:trPr>
          <w:trHeight w:val="113"/>
        </w:trPr>
        <w:tc>
          <w:tcPr>
            <w:tcW w:w="2977" w:type="dxa"/>
            <w:shd w:val="clear" w:color="auto" w:fill="auto"/>
          </w:tcPr>
          <w:p w:rsidR="00A45710" w:rsidRPr="00E0460F" w:rsidRDefault="00A45710" w:rsidP="000F3BE1">
            <w:pPr>
              <w:snapToGrid w:val="0"/>
              <w:rPr>
                <w:szCs w:val="24"/>
              </w:rPr>
            </w:pPr>
            <w:r w:rsidRPr="00E0460F">
              <w:rPr>
                <w:szCs w:val="24"/>
              </w:rPr>
              <w:t>Котельная ООО «Макарьевские сыры»</w:t>
            </w:r>
          </w:p>
        </w:tc>
        <w:tc>
          <w:tcPr>
            <w:tcW w:w="960" w:type="dxa"/>
            <w:shd w:val="clear" w:color="auto" w:fill="auto"/>
            <w:vAlign w:val="center"/>
          </w:tcPr>
          <w:p w:rsidR="00A45710" w:rsidRPr="00E0460F" w:rsidRDefault="00A45710" w:rsidP="00044CE3">
            <w:pPr>
              <w:jc w:val="center"/>
              <w:rPr>
                <w:szCs w:val="24"/>
              </w:rPr>
            </w:pPr>
            <w:r w:rsidRPr="00E0460F">
              <w:rPr>
                <w:szCs w:val="24"/>
              </w:rPr>
              <w:t>80/60</w:t>
            </w:r>
          </w:p>
        </w:tc>
        <w:tc>
          <w:tcPr>
            <w:tcW w:w="1635" w:type="dxa"/>
            <w:shd w:val="clear" w:color="auto" w:fill="auto"/>
            <w:vAlign w:val="center"/>
          </w:tcPr>
          <w:p w:rsidR="00A45710" w:rsidRPr="00E0460F" w:rsidRDefault="00A45710" w:rsidP="000F3BE1">
            <w:pPr>
              <w:jc w:val="center"/>
              <w:rPr>
                <w:b/>
                <w:bCs/>
                <w:color w:val="000000"/>
                <w:szCs w:val="24"/>
              </w:rPr>
            </w:pPr>
            <w:r w:rsidRPr="00E0460F">
              <w:rPr>
                <w:rFonts w:eastAsia="Times New Roman"/>
                <w:color w:val="000000"/>
                <w:szCs w:val="24"/>
                <w:lang w:eastAsia="ru-RU"/>
              </w:rPr>
              <w:t>0,0670</w:t>
            </w:r>
          </w:p>
        </w:tc>
        <w:tc>
          <w:tcPr>
            <w:tcW w:w="1665" w:type="dxa"/>
            <w:shd w:val="clear" w:color="auto" w:fill="auto"/>
            <w:vAlign w:val="center"/>
          </w:tcPr>
          <w:p w:rsidR="00A45710" w:rsidRPr="00E0460F" w:rsidRDefault="00A45710" w:rsidP="001F21A6">
            <w:pPr>
              <w:jc w:val="center"/>
              <w:rPr>
                <w:color w:val="000000"/>
                <w:szCs w:val="24"/>
              </w:rPr>
            </w:pPr>
            <w:r w:rsidRPr="00E0460F">
              <w:rPr>
                <w:color w:val="000000"/>
                <w:szCs w:val="24"/>
              </w:rPr>
              <w:t>3,4</w:t>
            </w:r>
          </w:p>
        </w:tc>
        <w:tc>
          <w:tcPr>
            <w:tcW w:w="1320" w:type="dxa"/>
            <w:shd w:val="clear" w:color="auto" w:fill="auto"/>
            <w:vAlign w:val="center"/>
          </w:tcPr>
          <w:p w:rsidR="00A45710" w:rsidRPr="00E0460F" w:rsidRDefault="00A45710" w:rsidP="001F21A6">
            <w:pPr>
              <w:jc w:val="center"/>
              <w:rPr>
                <w:color w:val="000000"/>
                <w:szCs w:val="24"/>
              </w:rPr>
            </w:pPr>
            <w:r w:rsidRPr="00E0460F">
              <w:rPr>
                <w:color w:val="000000"/>
                <w:szCs w:val="24"/>
              </w:rPr>
              <w:t>30,2</w:t>
            </w:r>
          </w:p>
        </w:tc>
        <w:tc>
          <w:tcPr>
            <w:tcW w:w="1649" w:type="dxa"/>
            <w:shd w:val="clear" w:color="auto" w:fill="auto"/>
            <w:vAlign w:val="center"/>
          </w:tcPr>
          <w:p w:rsidR="00A45710" w:rsidRPr="00E0460F" w:rsidRDefault="00A45710" w:rsidP="001F21A6">
            <w:pPr>
              <w:jc w:val="center"/>
              <w:rPr>
                <w:color w:val="000000"/>
                <w:szCs w:val="24"/>
              </w:rPr>
            </w:pPr>
            <w:r w:rsidRPr="00E0460F">
              <w:rPr>
                <w:color w:val="000000"/>
                <w:szCs w:val="24"/>
              </w:rPr>
              <w:t>50</w:t>
            </w:r>
          </w:p>
        </w:tc>
      </w:tr>
      <w:tr w:rsidR="00A45710" w:rsidTr="00FA4B13">
        <w:trPr>
          <w:trHeight w:val="113"/>
        </w:trPr>
        <w:tc>
          <w:tcPr>
            <w:tcW w:w="2977" w:type="dxa"/>
            <w:shd w:val="clear" w:color="auto" w:fill="auto"/>
            <w:vAlign w:val="center"/>
          </w:tcPr>
          <w:p w:rsidR="00A45710" w:rsidRPr="00E0460F" w:rsidRDefault="00A45710" w:rsidP="007A7372">
            <w:pPr>
              <w:ind w:left="5" w:right="5" w:hanging="15"/>
              <w:rPr>
                <w:b/>
                <w:szCs w:val="24"/>
              </w:rPr>
            </w:pPr>
            <w:r w:rsidRPr="00E0460F">
              <w:rPr>
                <w:b/>
                <w:szCs w:val="24"/>
              </w:rPr>
              <w:t>Итого</w:t>
            </w:r>
          </w:p>
        </w:tc>
        <w:tc>
          <w:tcPr>
            <w:tcW w:w="960" w:type="dxa"/>
            <w:shd w:val="clear" w:color="auto" w:fill="auto"/>
            <w:vAlign w:val="center"/>
          </w:tcPr>
          <w:p w:rsidR="00A45710" w:rsidRPr="00E0460F" w:rsidRDefault="00A45710" w:rsidP="007A7372">
            <w:pPr>
              <w:pStyle w:val="af1"/>
              <w:jc w:val="center"/>
              <w:rPr>
                <w:color w:val="000000"/>
                <w:szCs w:val="24"/>
              </w:rPr>
            </w:pPr>
          </w:p>
        </w:tc>
        <w:tc>
          <w:tcPr>
            <w:tcW w:w="1635" w:type="dxa"/>
            <w:shd w:val="clear" w:color="auto" w:fill="auto"/>
          </w:tcPr>
          <w:p w:rsidR="00A45710" w:rsidRPr="00E0460F" w:rsidRDefault="00A45710" w:rsidP="007A7372">
            <w:pPr>
              <w:pStyle w:val="ConsPlusNormal"/>
              <w:widowControl/>
              <w:ind w:firstLine="0"/>
              <w:jc w:val="center"/>
              <w:rPr>
                <w:rFonts w:ascii="Times New Roman" w:hAnsi="Times New Roman" w:cs="Times New Roman"/>
                <w:b/>
                <w:bCs/>
                <w:sz w:val="24"/>
                <w:szCs w:val="24"/>
              </w:rPr>
            </w:pPr>
            <w:r>
              <w:rPr>
                <w:rFonts w:ascii="Times New Roman" w:hAnsi="Times New Roman" w:cs="Times New Roman"/>
                <w:b/>
                <w:bCs/>
                <w:sz w:val="24"/>
                <w:szCs w:val="24"/>
              </w:rPr>
              <w:t>0,5332</w:t>
            </w:r>
          </w:p>
        </w:tc>
        <w:tc>
          <w:tcPr>
            <w:tcW w:w="1665" w:type="dxa"/>
            <w:shd w:val="clear" w:color="auto" w:fill="auto"/>
            <w:vAlign w:val="center"/>
          </w:tcPr>
          <w:p w:rsidR="00A45710" w:rsidRPr="00E0460F" w:rsidRDefault="00A45710">
            <w:pPr>
              <w:jc w:val="right"/>
              <w:rPr>
                <w:color w:val="000000"/>
                <w:szCs w:val="24"/>
              </w:rPr>
            </w:pPr>
          </w:p>
        </w:tc>
        <w:tc>
          <w:tcPr>
            <w:tcW w:w="1320" w:type="dxa"/>
            <w:shd w:val="clear" w:color="auto" w:fill="auto"/>
            <w:vAlign w:val="center"/>
          </w:tcPr>
          <w:p w:rsidR="00A45710" w:rsidRPr="00E0460F" w:rsidRDefault="00A45710">
            <w:pPr>
              <w:jc w:val="center"/>
              <w:rPr>
                <w:color w:val="000000"/>
                <w:szCs w:val="24"/>
              </w:rPr>
            </w:pPr>
          </w:p>
        </w:tc>
        <w:tc>
          <w:tcPr>
            <w:tcW w:w="1649" w:type="dxa"/>
            <w:shd w:val="clear" w:color="auto" w:fill="auto"/>
            <w:vAlign w:val="center"/>
          </w:tcPr>
          <w:p w:rsidR="00A45710" w:rsidRPr="00E0460F" w:rsidRDefault="00A45710" w:rsidP="007A7372">
            <w:pPr>
              <w:pStyle w:val="af1"/>
              <w:jc w:val="center"/>
              <w:rPr>
                <w:bCs/>
                <w:szCs w:val="24"/>
              </w:rPr>
            </w:pPr>
          </w:p>
        </w:tc>
      </w:tr>
    </w:tbl>
    <w:p w:rsidR="007A7372" w:rsidRDefault="007A7372" w:rsidP="007A7372">
      <w:pPr>
        <w:ind w:firstLine="567"/>
        <w:jc w:val="both"/>
        <w:rPr>
          <w:bCs/>
          <w:szCs w:val="24"/>
        </w:rPr>
      </w:pPr>
    </w:p>
    <w:p w:rsidR="007A7372" w:rsidRDefault="007A7372" w:rsidP="007A7372">
      <w:pPr>
        <w:ind w:firstLine="567"/>
        <w:jc w:val="both"/>
        <w:rPr>
          <w:bCs/>
          <w:szCs w:val="24"/>
        </w:rPr>
      </w:pPr>
    </w:p>
    <w:p w:rsidR="007A7372" w:rsidRDefault="007A7372" w:rsidP="007A7372">
      <w:pPr>
        <w:ind w:firstLine="567"/>
        <w:jc w:val="both"/>
        <w:rPr>
          <w:bCs/>
          <w:szCs w:val="24"/>
        </w:rPr>
      </w:pPr>
    </w:p>
    <w:p w:rsidR="007A7372" w:rsidRDefault="007A7372" w:rsidP="007A7372">
      <w:pPr>
        <w:ind w:firstLine="567"/>
        <w:jc w:val="both"/>
        <w:rPr>
          <w:bCs/>
          <w:szCs w:val="24"/>
        </w:rPr>
      </w:pPr>
    </w:p>
    <w:p w:rsidR="007A7372" w:rsidRDefault="007A7372" w:rsidP="007A7372">
      <w:pPr>
        <w:ind w:firstLine="567"/>
        <w:jc w:val="both"/>
        <w:rPr>
          <w:bCs/>
          <w:szCs w:val="24"/>
        </w:rPr>
      </w:pPr>
    </w:p>
    <w:p w:rsidR="007A7372" w:rsidRDefault="007A7372" w:rsidP="007A7372">
      <w:pPr>
        <w:ind w:firstLine="567"/>
        <w:jc w:val="both"/>
        <w:rPr>
          <w:bCs/>
          <w:szCs w:val="24"/>
        </w:rPr>
      </w:pPr>
    </w:p>
    <w:p w:rsidR="007A7372" w:rsidRDefault="007A7372" w:rsidP="007A7372">
      <w:pPr>
        <w:ind w:firstLine="567"/>
        <w:jc w:val="both"/>
        <w:rPr>
          <w:bCs/>
          <w:szCs w:val="24"/>
        </w:rPr>
      </w:pPr>
    </w:p>
    <w:p w:rsidR="007A7372" w:rsidRDefault="007A7372" w:rsidP="007A7372">
      <w:pPr>
        <w:ind w:firstLine="567"/>
        <w:jc w:val="both"/>
        <w:rPr>
          <w:bCs/>
          <w:szCs w:val="24"/>
        </w:rPr>
      </w:pPr>
      <w:r>
        <w:rPr>
          <w:bCs/>
          <w:szCs w:val="24"/>
        </w:rPr>
        <w:t xml:space="preserve"> </w:t>
      </w:r>
    </w:p>
    <w:p w:rsidR="007A7372" w:rsidRDefault="007A7372" w:rsidP="007A7372">
      <w:pPr>
        <w:ind w:firstLine="567"/>
        <w:jc w:val="both"/>
        <w:rPr>
          <w:bCs/>
          <w:szCs w:val="24"/>
        </w:rPr>
      </w:pPr>
    </w:p>
    <w:p w:rsidR="00782864" w:rsidRDefault="00782864" w:rsidP="007A7372">
      <w:pPr>
        <w:ind w:firstLine="567"/>
        <w:jc w:val="both"/>
        <w:rPr>
          <w:bCs/>
          <w:szCs w:val="24"/>
        </w:rPr>
      </w:pPr>
    </w:p>
    <w:p w:rsidR="00782864" w:rsidRDefault="00782864" w:rsidP="007A7372">
      <w:pPr>
        <w:ind w:firstLine="567"/>
        <w:jc w:val="both"/>
        <w:rPr>
          <w:bCs/>
          <w:szCs w:val="24"/>
        </w:rPr>
      </w:pPr>
    </w:p>
    <w:p w:rsidR="007A7372" w:rsidRDefault="007A7372" w:rsidP="007A7372">
      <w:pPr>
        <w:ind w:firstLine="567"/>
        <w:jc w:val="both"/>
        <w:rPr>
          <w:bCs/>
          <w:szCs w:val="24"/>
        </w:rPr>
      </w:pPr>
    </w:p>
    <w:p w:rsidR="005B02AC" w:rsidRDefault="005B02AC" w:rsidP="007A7372">
      <w:pPr>
        <w:ind w:firstLine="567"/>
        <w:jc w:val="both"/>
        <w:rPr>
          <w:bCs/>
          <w:szCs w:val="24"/>
        </w:rPr>
      </w:pPr>
    </w:p>
    <w:p w:rsidR="007A7372" w:rsidRDefault="007A7372" w:rsidP="007A7372">
      <w:pPr>
        <w:ind w:firstLine="567"/>
        <w:jc w:val="both"/>
        <w:rPr>
          <w:bCs/>
          <w:szCs w:val="24"/>
        </w:rPr>
      </w:pPr>
    </w:p>
    <w:p w:rsidR="00B45162" w:rsidRDefault="00B45162" w:rsidP="007A7372">
      <w:pPr>
        <w:spacing w:after="113"/>
        <w:ind w:left="426" w:right="-39" w:hanging="381"/>
        <w:jc w:val="both"/>
        <w:rPr>
          <w:b/>
          <w:bCs/>
          <w:sz w:val="28"/>
          <w:szCs w:val="28"/>
        </w:rPr>
      </w:pPr>
    </w:p>
    <w:p w:rsidR="007A7372" w:rsidRPr="00B45162" w:rsidRDefault="007A7372" w:rsidP="00B45162">
      <w:pPr>
        <w:spacing w:after="240"/>
        <w:ind w:left="425" w:right="-40" w:hanging="380"/>
        <w:jc w:val="center"/>
        <w:rPr>
          <w:b/>
          <w:bCs/>
          <w:sz w:val="28"/>
          <w:szCs w:val="28"/>
        </w:rPr>
      </w:pPr>
      <w:r w:rsidRPr="00B45162">
        <w:rPr>
          <w:b/>
          <w:bCs/>
          <w:sz w:val="28"/>
          <w:szCs w:val="28"/>
        </w:rPr>
        <w:lastRenderedPageBreak/>
        <w:t xml:space="preserve">4 </w:t>
      </w:r>
      <w:r w:rsidR="00B45162" w:rsidRPr="00B45162">
        <w:rPr>
          <w:b/>
          <w:sz w:val="28"/>
          <w:szCs w:val="28"/>
        </w:rPr>
        <w:t>Мастер-план развития систем теплоснабжения городского поселения</w:t>
      </w:r>
    </w:p>
    <w:p w:rsidR="007A7372" w:rsidRPr="00C2301B" w:rsidRDefault="007A7372" w:rsidP="007A7372">
      <w:pPr>
        <w:spacing w:after="113"/>
        <w:ind w:left="-34" w:right="-87"/>
        <w:jc w:val="both"/>
        <w:rPr>
          <w:bCs/>
          <w:sz w:val="26"/>
          <w:szCs w:val="26"/>
        </w:rPr>
      </w:pPr>
      <w:r w:rsidRPr="00C2301B">
        <w:rPr>
          <w:b/>
          <w:bCs/>
          <w:sz w:val="26"/>
          <w:szCs w:val="26"/>
        </w:rPr>
        <w:t>4.1 Проблемы в организации теплоснабжения существующих и перспективных потребителей</w:t>
      </w:r>
    </w:p>
    <w:p w:rsidR="007A7372" w:rsidRPr="00C2301B" w:rsidRDefault="007A7372" w:rsidP="007A7372">
      <w:pPr>
        <w:ind w:firstLine="567"/>
        <w:jc w:val="both"/>
        <w:rPr>
          <w:sz w:val="26"/>
          <w:szCs w:val="26"/>
        </w:rPr>
      </w:pPr>
      <w:r w:rsidRPr="00C2301B">
        <w:rPr>
          <w:bCs/>
          <w:sz w:val="26"/>
          <w:szCs w:val="26"/>
        </w:rPr>
        <w:t>Теплоснабжение потребит</w:t>
      </w:r>
      <w:r w:rsidR="005715FD" w:rsidRPr="00C2301B">
        <w:rPr>
          <w:bCs/>
          <w:sz w:val="26"/>
          <w:szCs w:val="26"/>
        </w:rPr>
        <w:t>елей, подключенных к муниципальным котельным</w:t>
      </w:r>
      <w:r w:rsidRPr="00C2301B">
        <w:rPr>
          <w:b/>
          <w:bCs/>
          <w:sz w:val="26"/>
          <w:szCs w:val="26"/>
        </w:rPr>
        <w:t xml:space="preserve">, </w:t>
      </w:r>
      <w:r w:rsidRPr="00C2301B">
        <w:rPr>
          <w:sz w:val="26"/>
          <w:szCs w:val="26"/>
        </w:rPr>
        <w:t xml:space="preserve">обеспечивается в пределах санитарных норм только при хорошем качестве поставленного топлива — </w:t>
      </w:r>
      <w:r w:rsidR="006C79D2" w:rsidRPr="00C2301B">
        <w:rPr>
          <w:sz w:val="26"/>
          <w:szCs w:val="26"/>
        </w:rPr>
        <w:t xml:space="preserve">угля, </w:t>
      </w:r>
      <w:r w:rsidR="000764F1" w:rsidRPr="00C2301B">
        <w:rPr>
          <w:sz w:val="26"/>
          <w:szCs w:val="26"/>
        </w:rPr>
        <w:t xml:space="preserve">дров и </w:t>
      </w:r>
      <w:r w:rsidR="005715FD" w:rsidRPr="00C2301B">
        <w:rPr>
          <w:sz w:val="26"/>
          <w:szCs w:val="26"/>
        </w:rPr>
        <w:t>древесных отходов</w:t>
      </w:r>
      <w:r w:rsidRPr="00C2301B">
        <w:rPr>
          <w:sz w:val="26"/>
          <w:szCs w:val="26"/>
        </w:rPr>
        <w:t xml:space="preserve"> и при правильно поставленной эксплуатации котельных: периодической чистке котлов и теплообменных аппаратов, ежегодном ремонте запорной и регулирующей арматуры, замене аварийных участков теплосетей, подготовке систем теплопотребления к отопительному сезону.</w:t>
      </w:r>
    </w:p>
    <w:p w:rsidR="00B360B2" w:rsidRDefault="007A7372" w:rsidP="007A7372">
      <w:pPr>
        <w:ind w:firstLine="567"/>
        <w:jc w:val="both"/>
        <w:rPr>
          <w:sz w:val="26"/>
          <w:szCs w:val="26"/>
        </w:rPr>
      </w:pPr>
      <w:r w:rsidRPr="00C2301B">
        <w:rPr>
          <w:sz w:val="26"/>
          <w:szCs w:val="26"/>
        </w:rPr>
        <w:t xml:space="preserve">Недостаточная температура теплоносителя на выходе с котельных, повышенные потери в тепловых сетях приводят к недопоставке тепловой энергии потребителям (к их «недотопу»). Поскольку </w:t>
      </w:r>
      <w:r w:rsidR="000764F1" w:rsidRPr="00C2301B">
        <w:rPr>
          <w:sz w:val="26"/>
          <w:szCs w:val="26"/>
        </w:rPr>
        <w:t>значительная</w:t>
      </w:r>
      <w:r w:rsidRPr="00C2301B">
        <w:rPr>
          <w:sz w:val="26"/>
          <w:szCs w:val="26"/>
        </w:rPr>
        <w:t xml:space="preserve"> часть потребителей установили узлы учета тепловой энергии</w:t>
      </w:r>
      <w:r w:rsidR="00B360B2">
        <w:rPr>
          <w:sz w:val="26"/>
          <w:szCs w:val="26"/>
        </w:rPr>
        <w:t xml:space="preserve"> (более 81%)</w:t>
      </w:r>
      <w:r w:rsidRPr="00C2301B">
        <w:rPr>
          <w:sz w:val="26"/>
          <w:szCs w:val="26"/>
        </w:rPr>
        <w:t xml:space="preserve">, произошло уменьшение объемов полезного отпуска (реализации) теплоты. </w:t>
      </w:r>
    </w:p>
    <w:p w:rsidR="00B360B2" w:rsidRDefault="00B360B2" w:rsidP="00B360B2">
      <w:pPr>
        <w:ind w:firstLine="567"/>
        <w:jc w:val="right"/>
        <w:rPr>
          <w:sz w:val="26"/>
          <w:szCs w:val="26"/>
        </w:rPr>
      </w:pPr>
      <w:r>
        <w:rPr>
          <w:sz w:val="26"/>
          <w:szCs w:val="26"/>
        </w:rPr>
        <w:t>Таблица 4.1.1</w:t>
      </w:r>
    </w:p>
    <w:p w:rsidR="00B360B2" w:rsidRDefault="00B360B2" w:rsidP="00C1551F">
      <w:pPr>
        <w:spacing w:after="120"/>
        <w:jc w:val="center"/>
        <w:rPr>
          <w:sz w:val="26"/>
          <w:szCs w:val="26"/>
        </w:rPr>
      </w:pPr>
      <w:r>
        <w:rPr>
          <w:sz w:val="26"/>
          <w:szCs w:val="26"/>
        </w:rPr>
        <w:t xml:space="preserve">Плановая и фактическая реализация тепловой энергии по городскому поселению, </w:t>
      </w:r>
      <w:r w:rsidR="00C1551F">
        <w:rPr>
          <w:sz w:val="26"/>
          <w:szCs w:val="26"/>
        </w:rPr>
        <w:t>Гкал</w:t>
      </w:r>
    </w:p>
    <w:tbl>
      <w:tblPr>
        <w:tblStyle w:val="afd"/>
        <w:tblW w:w="0" w:type="auto"/>
        <w:jc w:val="center"/>
        <w:tblLook w:val="04A0" w:firstRow="1" w:lastRow="0" w:firstColumn="1" w:lastColumn="0" w:noHBand="0" w:noVBand="1"/>
      </w:tblPr>
      <w:tblGrid>
        <w:gridCol w:w="1736"/>
        <w:gridCol w:w="1737"/>
        <w:gridCol w:w="1737"/>
        <w:gridCol w:w="1737"/>
        <w:gridCol w:w="1737"/>
      </w:tblGrid>
      <w:tr w:rsidR="00C1551F" w:rsidTr="00C1551F">
        <w:trPr>
          <w:jc w:val="center"/>
        </w:trPr>
        <w:tc>
          <w:tcPr>
            <w:tcW w:w="1736" w:type="dxa"/>
          </w:tcPr>
          <w:p w:rsidR="00C1551F" w:rsidRPr="00C1551F" w:rsidRDefault="00C1551F" w:rsidP="007A7372">
            <w:pPr>
              <w:jc w:val="both"/>
              <w:rPr>
                <w:sz w:val="26"/>
                <w:szCs w:val="26"/>
              </w:rPr>
            </w:pPr>
            <w:r w:rsidRPr="00C1551F">
              <w:rPr>
                <w:sz w:val="26"/>
                <w:szCs w:val="26"/>
              </w:rPr>
              <w:t xml:space="preserve">Показатели </w:t>
            </w:r>
          </w:p>
        </w:tc>
        <w:tc>
          <w:tcPr>
            <w:tcW w:w="1737" w:type="dxa"/>
          </w:tcPr>
          <w:p w:rsidR="00C1551F" w:rsidRPr="00C1551F" w:rsidRDefault="00C1551F" w:rsidP="00C1551F">
            <w:pPr>
              <w:jc w:val="center"/>
              <w:rPr>
                <w:sz w:val="26"/>
                <w:szCs w:val="26"/>
              </w:rPr>
            </w:pPr>
            <w:r>
              <w:rPr>
                <w:sz w:val="26"/>
                <w:szCs w:val="26"/>
              </w:rPr>
              <w:t>2016 г.</w:t>
            </w:r>
          </w:p>
        </w:tc>
        <w:tc>
          <w:tcPr>
            <w:tcW w:w="1737" w:type="dxa"/>
          </w:tcPr>
          <w:p w:rsidR="00C1551F" w:rsidRPr="00C1551F" w:rsidRDefault="00C1551F" w:rsidP="00C1551F">
            <w:pPr>
              <w:jc w:val="center"/>
              <w:rPr>
                <w:sz w:val="26"/>
                <w:szCs w:val="26"/>
              </w:rPr>
            </w:pPr>
            <w:r>
              <w:rPr>
                <w:sz w:val="26"/>
                <w:szCs w:val="26"/>
              </w:rPr>
              <w:t>2017 г.</w:t>
            </w:r>
          </w:p>
        </w:tc>
        <w:tc>
          <w:tcPr>
            <w:tcW w:w="1737" w:type="dxa"/>
          </w:tcPr>
          <w:p w:rsidR="00C1551F" w:rsidRPr="00C1551F" w:rsidRDefault="00C1551F" w:rsidP="00C1551F">
            <w:pPr>
              <w:jc w:val="center"/>
              <w:rPr>
                <w:sz w:val="26"/>
                <w:szCs w:val="26"/>
              </w:rPr>
            </w:pPr>
            <w:r>
              <w:rPr>
                <w:sz w:val="26"/>
                <w:szCs w:val="26"/>
              </w:rPr>
              <w:t>2018г.</w:t>
            </w:r>
          </w:p>
        </w:tc>
        <w:tc>
          <w:tcPr>
            <w:tcW w:w="1737" w:type="dxa"/>
          </w:tcPr>
          <w:p w:rsidR="00C1551F" w:rsidRPr="00C1551F" w:rsidRDefault="00C1551F" w:rsidP="00C1551F">
            <w:pPr>
              <w:jc w:val="center"/>
              <w:rPr>
                <w:sz w:val="26"/>
                <w:szCs w:val="26"/>
              </w:rPr>
            </w:pPr>
            <w:r>
              <w:rPr>
                <w:sz w:val="26"/>
                <w:szCs w:val="26"/>
              </w:rPr>
              <w:t>2019 г.</w:t>
            </w:r>
          </w:p>
        </w:tc>
      </w:tr>
      <w:tr w:rsidR="00C1551F" w:rsidTr="00C1551F">
        <w:trPr>
          <w:jc w:val="center"/>
        </w:trPr>
        <w:tc>
          <w:tcPr>
            <w:tcW w:w="1736" w:type="dxa"/>
          </w:tcPr>
          <w:p w:rsidR="00C1551F" w:rsidRPr="00C1551F" w:rsidRDefault="00C1551F" w:rsidP="007A7372">
            <w:pPr>
              <w:jc w:val="both"/>
              <w:rPr>
                <w:sz w:val="26"/>
                <w:szCs w:val="26"/>
              </w:rPr>
            </w:pPr>
            <w:r>
              <w:rPr>
                <w:sz w:val="26"/>
                <w:szCs w:val="26"/>
              </w:rPr>
              <w:t>План</w:t>
            </w:r>
          </w:p>
        </w:tc>
        <w:tc>
          <w:tcPr>
            <w:tcW w:w="1737" w:type="dxa"/>
          </w:tcPr>
          <w:p w:rsidR="00C1551F" w:rsidRPr="00C1551F" w:rsidRDefault="00C1551F" w:rsidP="00C1551F">
            <w:pPr>
              <w:jc w:val="center"/>
              <w:rPr>
                <w:sz w:val="26"/>
                <w:szCs w:val="26"/>
              </w:rPr>
            </w:pPr>
            <w:r>
              <w:rPr>
                <w:sz w:val="26"/>
                <w:szCs w:val="26"/>
              </w:rPr>
              <w:t>10011,9</w:t>
            </w:r>
          </w:p>
        </w:tc>
        <w:tc>
          <w:tcPr>
            <w:tcW w:w="1737" w:type="dxa"/>
          </w:tcPr>
          <w:p w:rsidR="00C1551F" w:rsidRPr="00C1551F" w:rsidRDefault="00C1551F" w:rsidP="00C1551F">
            <w:pPr>
              <w:jc w:val="center"/>
              <w:rPr>
                <w:sz w:val="26"/>
                <w:szCs w:val="26"/>
              </w:rPr>
            </w:pPr>
            <w:r>
              <w:rPr>
                <w:sz w:val="26"/>
                <w:szCs w:val="26"/>
              </w:rPr>
              <w:t>9817,4</w:t>
            </w:r>
          </w:p>
        </w:tc>
        <w:tc>
          <w:tcPr>
            <w:tcW w:w="1737" w:type="dxa"/>
          </w:tcPr>
          <w:p w:rsidR="00C1551F" w:rsidRPr="00C1551F" w:rsidRDefault="00C1551F" w:rsidP="00C1551F">
            <w:pPr>
              <w:jc w:val="center"/>
              <w:rPr>
                <w:sz w:val="26"/>
                <w:szCs w:val="26"/>
              </w:rPr>
            </w:pPr>
            <w:r>
              <w:rPr>
                <w:sz w:val="26"/>
                <w:szCs w:val="26"/>
              </w:rPr>
              <w:t>9817,4</w:t>
            </w:r>
          </w:p>
        </w:tc>
        <w:tc>
          <w:tcPr>
            <w:tcW w:w="1737" w:type="dxa"/>
          </w:tcPr>
          <w:p w:rsidR="00C1551F" w:rsidRPr="00C1551F" w:rsidRDefault="00C1551F" w:rsidP="00C1551F">
            <w:pPr>
              <w:jc w:val="center"/>
              <w:rPr>
                <w:sz w:val="26"/>
                <w:szCs w:val="26"/>
              </w:rPr>
            </w:pPr>
            <w:r>
              <w:rPr>
                <w:sz w:val="26"/>
                <w:szCs w:val="26"/>
              </w:rPr>
              <w:t>8875,2</w:t>
            </w:r>
          </w:p>
        </w:tc>
      </w:tr>
      <w:tr w:rsidR="00C1551F" w:rsidTr="00C1551F">
        <w:trPr>
          <w:jc w:val="center"/>
        </w:trPr>
        <w:tc>
          <w:tcPr>
            <w:tcW w:w="1736" w:type="dxa"/>
          </w:tcPr>
          <w:p w:rsidR="00C1551F" w:rsidRPr="00C1551F" w:rsidRDefault="00C1551F" w:rsidP="007A7372">
            <w:pPr>
              <w:jc w:val="both"/>
              <w:rPr>
                <w:sz w:val="26"/>
                <w:szCs w:val="26"/>
              </w:rPr>
            </w:pPr>
            <w:r>
              <w:rPr>
                <w:sz w:val="26"/>
                <w:szCs w:val="26"/>
              </w:rPr>
              <w:t xml:space="preserve">Факт </w:t>
            </w:r>
          </w:p>
        </w:tc>
        <w:tc>
          <w:tcPr>
            <w:tcW w:w="1737" w:type="dxa"/>
          </w:tcPr>
          <w:p w:rsidR="00C1551F" w:rsidRPr="00C1551F" w:rsidRDefault="00C1551F" w:rsidP="00C1551F">
            <w:pPr>
              <w:jc w:val="center"/>
              <w:rPr>
                <w:sz w:val="26"/>
                <w:szCs w:val="26"/>
              </w:rPr>
            </w:pPr>
            <w:r>
              <w:rPr>
                <w:sz w:val="26"/>
                <w:szCs w:val="26"/>
              </w:rPr>
              <w:t>9217,1</w:t>
            </w:r>
          </w:p>
        </w:tc>
        <w:tc>
          <w:tcPr>
            <w:tcW w:w="1737" w:type="dxa"/>
          </w:tcPr>
          <w:p w:rsidR="00C1551F" w:rsidRPr="00C1551F" w:rsidRDefault="00C1551F" w:rsidP="00C1551F">
            <w:pPr>
              <w:jc w:val="center"/>
              <w:rPr>
                <w:sz w:val="26"/>
                <w:szCs w:val="26"/>
              </w:rPr>
            </w:pPr>
            <w:r>
              <w:rPr>
                <w:sz w:val="26"/>
                <w:szCs w:val="26"/>
              </w:rPr>
              <w:t>9256,9</w:t>
            </w:r>
          </w:p>
        </w:tc>
        <w:tc>
          <w:tcPr>
            <w:tcW w:w="1737" w:type="dxa"/>
          </w:tcPr>
          <w:p w:rsidR="00C1551F" w:rsidRPr="00C1551F" w:rsidRDefault="00C1551F" w:rsidP="00C1551F">
            <w:pPr>
              <w:jc w:val="center"/>
              <w:rPr>
                <w:sz w:val="26"/>
                <w:szCs w:val="26"/>
              </w:rPr>
            </w:pPr>
            <w:r>
              <w:rPr>
                <w:sz w:val="26"/>
                <w:szCs w:val="26"/>
              </w:rPr>
              <w:t>8962,6</w:t>
            </w:r>
          </w:p>
        </w:tc>
        <w:tc>
          <w:tcPr>
            <w:tcW w:w="1737" w:type="dxa"/>
          </w:tcPr>
          <w:p w:rsidR="00C1551F" w:rsidRPr="00C1551F" w:rsidRDefault="00C1551F" w:rsidP="00C1551F">
            <w:pPr>
              <w:jc w:val="center"/>
              <w:rPr>
                <w:sz w:val="26"/>
                <w:szCs w:val="26"/>
              </w:rPr>
            </w:pPr>
            <w:r>
              <w:rPr>
                <w:sz w:val="26"/>
                <w:szCs w:val="26"/>
              </w:rPr>
              <w:t>-</w:t>
            </w:r>
          </w:p>
        </w:tc>
      </w:tr>
    </w:tbl>
    <w:p w:rsidR="00B45162" w:rsidRDefault="00B45162" w:rsidP="007A7372">
      <w:pPr>
        <w:ind w:firstLine="567"/>
        <w:jc w:val="both"/>
        <w:rPr>
          <w:sz w:val="26"/>
          <w:szCs w:val="26"/>
        </w:rPr>
      </w:pPr>
    </w:p>
    <w:p w:rsidR="000764F1" w:rsidRPr="00C2301B" w:rsidRDefault="007A7372" w:rsidP="007A7372">
      <w:pPr>
        <w:ind w:firstLine="567"/>
        <w:jc w:val="both"/>
        <w:rPr>
          <w:sz w:val="26"/>
          <w:szCs w:val="26"/>
          <w:highlight w:val="yellow"/>
        </w:rPr>
      </w:pPr>
      <w:r w:rsidRPr="00C2301B">
        <w:rPr>
          <w:sz w:val="26"/>
          <w:szCs w:val="26"/>
        </w:rPr>
        <w:t>Причина заключается в том, что реальный КПД котлов и котельных в целом значительно ниже принятых для расчета тарифа и нормативных</w:t>
      </w:r>
      <w:r w:rsidR="00B45162">
        <w:rPr>
          <w:sz w:val="26"/>
          <w:szCs w:val="26"/>
        </w:rPr>
        <w:t xml:space="preserve"> значений</w:t>
      </w:r>
      <w:r w:rsidRPr="00C2301B">
        <w:rPr>
          <w:sz w:val="26"/>
          <w:szCs w:val="26"/>
        </w:rPr>
        <w:t>.</w:t>
      </w:r>
      <w:r w:rsidRPr="00C2301B">
        <w:rPr>
          <w:sz w:val="26"/>
          <w:szCs w:val="26"/>
          <w:highlight w:val="yellow"/>
        </w:rPr>
        <w:t xml:space="preserve"> </w:t>
      </w:r>
    </w:p>
    <w:p w:rsidR="007A7372" w:rsidRPr="00B45162" w:rsidRDefault="007A7372" w:rsidP="007A7372">
      <w:pPr>
        <w:ind w:firstLine="567"/>
        <w:jc w:val="both"/>
        <w:rPr>
          <w:sz w:val="26"/>
          <w:szCs w:val="26"/>
        </w:rPr>
      </w:pPr>
      <w:r w:rsidRPr="00B45162">
        <w:rPr>
          <w:sz w:val="26"/>
          <w:szCs w:val="26"/>
        </w:rPr>
        <w:t xml:space="preserve">Реальный удельный расход </w:t>
      </w:r>
      <w:r w:rsidR="00B45162" w:rsidRPr="00B45162">
        <w:rPr>
          <w:sz w:val="26"/>
          <w:szCs w:val="26"/>
        </w:rPr>
        <w:t xml:space="preserve">условного </w:t>
      </w:r>
      <w:r w:rsidRPr="00B45162">
        <w:rPr>
          <w:sz w:val="26"/>
          <w:szCs w:val="26"/>
        </w:rPr>
        <w:t xml:space="preserve">топлива на </w:t>
      </w:r>
      <w:r w:rsidR="00EC7CC1" w:rsidRPr="00B45162">
        <w:rPr>
          <w:sz w:val="26"/>
          <w:szCs w:val="26"/>
        </w:rPr>
        <w:t>производство</w:t>
      </w:r>
      <w:r w:rsidRPr="00B45162">
        <w:rPr>
          <w:sz w:val="26"/>
          <w:szCs w:val="26"/>
        </w:rPr>
        <w:t xml:space="preserve"> теплоты состав</w:t>
      </w:r>
      <w:r w:rsidR="00EC7CC1" w:rsidRPr="00B45162">
        <w:rPr>
          <w:sz w:val="26"/>
          <w:szCs w:val="26"/>
        </w:rPr>
        <w:t>ляет</w:t>
      </w:r>
      <w:r w:rsidRPr="00B45162">
        <w:rPr>
          <w:sz w:val="26"/>
          <w:szCs w:val="26"/>
        </w:rPr>
        <w:t>:</w:t>
      </w:r>
    </w:p>
    <w:p w:rsidR="007A7372" w:rsidRPr="00B45162" w:rsidRDefault="007A7372" w:rsidP="007A7372">
      <w:pPr>
        <w:ind w:firstLine="567"/>
        <w:jc w:val="both"/>
        <w:rPr>
          <w:sz w:val="26"/>
          <w:szCs w:val="26"/>
        </w:rPr>
      </w:pPr>
      <w:r w:rsidRPr="00B45162">
        <w:rPr>
          <w:sz w:val="26"/>
          <w:szCs w:val="26"/>
          <w:lang w:val="en-US"/>
        </w:rPr>
        <w:t>b</w:t>
      </w:r>
      <w:r w:rsidRPr="00B45162">
        <w:rPr>
          <w:sz w:val="26"/>
          <w:szCs w:val="26"/>
          <w:vertAlign w:val="subscript"/>
        </w:rPr>
        <w:t>от.ф.</w:t>
      </w:r>
      <w:r w:rsidRPr="00B45162">
        <w:rPr>
          <w:sz w:val="26"/>
          <w:szCs w:val="26"/>
        </w:rPr>
        <w:t xml:space="preserve"> </w:t>
      </w:r>
      <w:r w:rsidR="00B45162" w:rsidRPr="00B45162">
        <w:rPr>
          <w:color w:val="000000"/>
        </w:rPr>
        <w:t xml:space="preserve">≈300 </w:t>
      </w:r>
      <w:r w:rsidR="002F5D8D" w:rsidRPr="00B45162">
        <w:rPr>
          <w:sz w:val="26"/>
          <w:szCs w:val="26"/>
        </w:rPr>
        <w:t>кг</w:t>
      </w:r>
      <w:r w:rsidRPr="00B45162">
        <w:rPr>
          <w:sz w:val="26"/>
          <w:szCs w:val="26"/>
        </w:rPr>
        <w:t xml:space="preserve"> у.т./Гкал</w:t>
      </w:r>
      <w:r w:rsidR="00B45162">
        <w:rPr>
          <w:sz w:val="26"/>
          <w:szCs w:val="26"/>
        </w:rPr>
        <w:t>,</w:t>
      </w:r>
      <w:r w:rsidR="00B45162" w:rsidRPr="00B45162">
        <w:rPr>
          <w:sz w:val="26"/>
          <w:szCs w:val="26"/>
        </w:rPr>
        <w:t xml:space="preserve"> </w:t>
      </w:r>
      <w:r w:rsidR="00B45162" w:rsidRPr="00C2301B">
        <w:rPr>
          <w:sz w:val="26"/>
          <w:szCs w:val="26"/>
        </w:rPr>
        <w:t>что соответствует</w:t>
      </w:r>
      <w:r w:rsidR="00B45162">
        <w:rPr>
          <w:sz w:val="26"/>
          <w:szCs w:val="26"/>
        </w:rPr>
        <w:t xml:space="preserve"> фактическому</w:t>
      </w:r>
      <w:r w:rsidR="00B45162" w:rsidRPr="00C2301B">
        <w:rPr>
          <w:sz w:val="26"/>
          <w:szCs w:val="26"/>
        </w:rPr>
        <w:t xml:space="preserve"> КПД котлов в </w:t>
      </w:r>
      <w:r w:rsidR="00B45162">
        <w:rPr>
          <w:sz w:val="26"/>
          <w:szCs w:val="26"/>
        </w:rPr>
        <w:t>47,6</w:t>
      </w:r>
      <w:r w:rsidR="00B45162" w:rsidRPr="00C2301B">
        <w:rPr>
          <w:sz w:val="26"/>
          <w:szCs w:val="26"/>
        </w:rPr>
        <w:t>%</w:t>
      </w:r>
    </w:p>
    <w:p w:rsidR="007A7372" w:rsidRPr="00B45162" w:rsidRDefault="007A7372" w:rsidP="007A7372">
      <w:pPr>
        <w:ind w:firstLine="567"/>
        <w:jc w:val="both"/>
        <w:rPr>
          <w:sz w:val="26"/>
          <w:szCs w:val="26"/>
        </w:rPr>
      </w:pPr>
      <w:r w:rsidRPr="00B45162">
        <w:rPr>
          <w:sz w:val="26"/>
          <w:szCs w:val="26"/>
        </w:rPr>
        <w:t xml:space="preserve">Плановый удельный расход топлива на </w:t>
      </w:r>
      <w:r w:rsidR="00EC7CC1" w:rsidRPr="00B45162">
        <w:rPr>
          <w:sz w:val="26"/>
          <w:szCs w:val="26"/>
        </w:rPr>
        <w:t>производство</w:t>
      </w:r>
      <w:r w:rsidRPr="00B45162">
        <w:rPr>
          <w:sz w:val="26"/>
          <w:szCs w:val="26"/>
        </w:rPr>
        <w:t xml:space="preserve"> теплоты </w:t>
      </w:r>
      <w:r w:rsidR="00B45162">
        <w:rPr>
          <w:sz w:val="26"/>
          <w:szCs w:val="26"/>
        </w:rPr>
        <w:t xml:space="preserve">на 2018 г. </w:t>
      </w:r>
      <w:r w:rsidRPr="00B45162">
        <w:rPr>
          <w:sz w:val="26"/>
          <w:szCs w:val="26"/>
        </w:rPr>
        <w:t>составляет:</w:t>
      </w:r>
    </w:p>
    <w:p w:rsidR="007A7372" w:rsidRPr="00C2301B" w:rsidRDefault="007A7372" w:rsidP="007A7372">
      <w:pPr>
        <w:ind w:firstLine="567"/>
        <w:jc w:val="both"/>
        <w:rPr>
          <w:sz w:val="26"/>
          <w:szCs w:val="26"/>
        </w:rPr>
      </w:pPr>
      <w:r w:rsidRPr="00B45162">
        <w:rPr>
          <w:sz w:val="26"/>
          <w:szCs w:val="26"/>
          <w:lang w:val="en-US"/>
        </w:rPr>
        <w:t>b</w:t>
      </w:r>
      <w:r w:rsidRPr="00B45162">
        <w:rPr>
          <w:sz w:val="26"/>
          <w:szCs w:val="26"/>
          <w:vertAlign w:val="subscript"/>
        </w:rPr>
        <w:t>от.пл.</w:t>
      </w:r>
      <w:r w:rsidR="00EC7CC1" w:rsidRPr="00B45162">
        <w:rPr>
          <w:sz w:val="26"/>
          <w:szCs w:val="26"/>
        </w:rPr>
        <w:t>=</w:t>
      </w:r>
      <w:r w:rsidR="00B45162" w:rsidRPr="00B45162">
        <w:rPr>
          <w:color w:val="000000"/>
          <w:sz w:val="26"/>
          <w:szCs w:val="26"/>
        </w:rPr>
        <w:t>266,89</w:t>
      </w:r>
      <w:r w:rsidR="00EC7CC1" w:rsidRPr="00B45162">
        <w:rPr>
          <w:color w:val="000000"/>
          <w:sz w:val="26"/>
          <w:szCs w:val="26"/>
        </w:rPr>
        <w:t xml:space="preserve"> </w:t>
      </w:r>
      <w:r w:rsidR="00EC7CC1" w:rsidRPr="00B45162">
        <w:rPr>
          <w:sz w:val="26"/>
          <w:szCs w:val="26"/>
        </w:rPr>
        <w:t>кг</w:t>
      </w:r>
      <w:r w:rsidR="0017297F" w:rsidRPr="00B45162">
        <w:rPr>
          <w:sz w:val="26"/>
          <w:szCs w:val="26"/>
        </w:rPr>
        <w:t xml:space="preserve"> </w:t>
      </w:r>
      <w:r w:rsidR="00EC7CC1" w:rsidRPr="00B45162">
        <w:rPr>
          <w:sz w:val="26"/>
          <w:szCs w:val="26"/>
        </w:rPr>
        <w:t xml:space="preserve">у.т./Гкал, что </w:t>
      </w:r>
      <w:r w:rsidR="006C79D2" w:rsidRPr="00B45162">
        <w:rPr>
          <w:sz w:val="26"/>
          <w:szCs w:val="26"/>
        </w:rPr>
        <w:t>выше</w:t>
      </w:r>
      <w:r w:rsidR="00EC7CC1" w:rsidRPr="00B45162">
        <w:rPr>
          <w:sz w:val="26"/>
          <w:szCs w:val="26"/>
        </w:rPr>
        <w:t xml:space="preserve"> </w:t>
      </w:r>
      <w:r w:rsidRPr="00B45162">
        <w:rPr>
          <w:sz w:val="26"/>
          <w:szCs w:val="26"/>
        </w:rPr>
        <w:t>нормативно-эксплуатационно</w:t>
      </w:r>
      <w:r w:rsidR="006C79D2" w:rsidRPr="00B45162">
        <w:rPr>
          <w:sz w:val="26"/>
          <w:szCs w:val="26"/>
        </w:rPr>
        <w:t>го</w:t>
      </w:r>
      <w:r w:rsidRPr="00B45162">
        <w:rPr>
          <w:sz w:val="26"/>
          <w:szCs w:val="26"/>
        </w:rPr>
        <w:t xml:space="preserve"> удельно</w:t>
      </w:r>
      <w:r w:rsidR="006C79D2" w:rsidRPr="00B45162">
        <w:rPr>
          <w:sz w:val="26"/>
          <w:szCs w:val="26"/>
        </w:rPr>
        <w:t>го</w:t>
      </w:r>
      <w:r w:rsidRPr="00B45162">
        <w:rPr>
          <w:sz w:val="26"/>
          <w:szCs w:val="26"/>
        </w:rPr>
        <w:t xml:space="preserve"> расход</w:t>
      </w:r>
      <w:r w:rsidR="006C79D2" w:rsidRPr="00B45162">
        <w:rPr>
          <w:sz w:val="26"/>
          <w:szCs w:val="26"/>
        </w:rPr>
        <w:t>а</w:t>
      </w:r>
      <w:r w:rsidRPr="00B45162">
        <w:rPr>
          <w:sz w:val="26"/>
          <w:szCs w:val="26"/>
        </w:rPr>
        <w:t xml:space="preserve"> топлива на производство теплоты данным типом котлов.</w:t>
      </w:r>
      <w:r w:rsidR="00E14B3E" w:rsidRPr="00C2301B">
        <w:rPr>
          <w:sz w:val="26"/>
          <w:szCs w:val="26"/>
        </w:rPr>
        <w:t xml:space="preserve"> Усредненный нормативный удельный расход топлива на производство теплоты для </w:t>
      </w:r>
      <w:r w:rsidR="00E14B3E" w:rsidRPr="00C2301B">
        <w:rPr>
          <w:bCs/>
          <w:sz w:val="26"/>
          <w:szCs w:val="26"/>
        </w:rPr>
        <w:t>ООО «</w:t>
      </w:r>
      <w:r w:rsidR="00782864">
        <w:rPr>
          <w:bCs/>
          <w:sz w:val="26"/>
          <w:szCs w:val="26"/>
        </w:rPr>
        <w:t>КХ г.</w:t>
      </w:r>
      <w:r w:rsidR="00E14B3E" w:rsidRPr="00C2301B">
        <w:rPr>
          <w:bCs/>
          <w:sz w:val="26"/>
          <w:szCs w:val="26"/>
        </w:rPr>
        <w:t xml:space="preserve"> Макарьев» </w:t>
      </w:r>
      <w:r w:rsidR="00B45162">
        <w:rPr>
          <w:bCs/>
          <w:sz w:val="26"/>
          <w:szCs w:val="26"/>
        </w:rPr>
        <w:t xml:space="preserve">на 2019 г. </w:t>
      </w:r>
      <w:r w:rsidR="00E14B3E" w:rsidRPr="00C2301B">
        <w:rPr>
          <w:sz w:val="26"/>
          <w:szCs w:val="26"/>
        </w:rPr>
        <w:t xml:space="preserve">утвержден в размере </w:t>
      </w:r>
      <w:r w:rsidR="00B9472C">
        <w:rPr>
          <w:sz w:val="26"/>
          <w:szCs w:val="26"/>
        </w:rPr>
        <w:t>285,56</w:t>
      </w:r>
      <w:r w:rsidR="00883C68">
        <w:rPr>
          <w:sz w:val="26"/>
          <w:szCs w:val="26"/>
        </w:rPr>
        <w:t xml:space="preserve"> кг у.т./Гкал,</w:t>
      </w:r>
    </w:p>
    <w:p w:rsidR="007A7372" w:rsidRPr="00C2301B" w:rsidRDefault="007A7372" w:rsidP="007A7372">
      <w:pPr>
        <w:ind w:firstLine="567"/>
        <w:jc w:val="both"/>
        <w:rPr>
          <w:sz w:val="26"/>
          <w:szCs w:val="26"/>
        </w:rPr>
      </w:pPr>
      <w:r w:rsidRPr="00C2301B">
        <w:rPr>
          <w:sz w:val="26"/>
          <w:szCs w:val="26"/>
        </w:rPr>
        <w:t>Абсолютные и удельные расходы электроэнергии на производство теплоты приведены в таблице 4.1.1.</w:t>
      </w:r>
    </w:p>
    <w:p w:rsidR="007A7372" w:rsidRPr="00C2301B" w:rsidRDefault="007A7372" w:rsidP="007A7372">
      <w:pPr>
        <w:ind w:firstLine="567"/>
        <w:jc w:val="right"/>
        <w:rPr>
          <w:sz w:val="26"/>
          <w:szCs w:val="26"/>
        </w:rPr>
      </w:pPr>
      <w:r w:rsidRPr="00C2301B">
        <w:rPr>
          <w:sz w:val="26"/>
          <w:szCs w:val="26"/>
        </w:rPr>
        <w:t>Таблица 4.1.1</w:t>
      </w:r>
    </w:p>
    <w:p w:rsidR="007A7372" w:rsidRDefault="007A7372" w:rsidP="007A7372">
      <w:pPr>
        <w:spacing w:after="120"/>
        <w:ind w:firstLine="567"/>
        <w:jc w:val="center"/>
        <w:rPr>
          <w:szCs w:val="24"/>
        </w:rPr>
      </w:pPr>
      <w:r w:rsidRPr="00C2301B">
        <w:rPr>
          <w:sz w:val="26"/>
          <w:szCs w:val="26"/>
        </w:rPr>
        <w:t>Удельный расход электроэнергии на производство теплоты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365"/>
        <w:gridCol w:w="1701"/>
        <w:gridCol w:w="1881"/>
        <w:gridCol w:w="2424"/>
      </w:tblGrid>
      <w:tr w:rsidR="007A7372" w:rsidRPr="00E21904" w:rsidTr="00CB5D20">
        <w:tc>
          <w:tcPr>
            <w:tcW w:w="2694" w:type="dxa"/>
            <w:shd w:val="clear" w:color="auto" w:fill="auto"/>
            <w:vAlign w:val="center"/>
          </w:tcPr>
          <w:p w:rsidR="007A7372" w:rsidRPr="00E21904" w:rsidRDefault="007A7372" w:rsidP="007A7372">
            <w:pPr>
              <w:jc w:val="center"/>
              <w:rPr>
                <w:szCs w:val="24"/>
              </w:rPr>
            </w:pPr>
            <w:r w:rsidRPr="00E21904">
              <w:rPr>
                <w:szCs w:val="24"/>
              </w:rPr>
              <w:t>Наименование теплоснабжающих организаций</w:t>
            </w:r>
          </w:p>
        </w:tc>
        <w:tc>
          <w:tcPr>
            <w:tcW w:w="1365" w:type="dxa"/>
            <w:shd w:val="clear" w:color="auto" w:fill="auto"/>
            <w:vAlign w:val="center"/>
          </w:tcPr>
          <w:p w:rsidR="007A7372" w:rsidRPr="00E21904" w:rsidRDefault="007A7372" w:rsidP="007A7372">
            <w:pPr>
              <w:jc w:val="center"/>
              <w:rPr>
                <w:szCs w:val="24"/>
              </w:rPr>
            </w:pPr>
            <w:r w:rsidRPr="00E21904">
              <w:rPr>
                <w:szCs w:val="24"/>
              </w:rPr>
              <w:t>Вид показателя</w:t>
            </w:r>
          </w:p>
        </w:tc>
        <w:tc>
          <w:tcPr>
            <w:tcW w:w="1701" w:type="dxa"/>
            <w:shd w:val="clear" w:color="auto" w:fill="auto"/>
            <w:vAlign w:val="center"/>
          </w:tcPr>
          <w:p w:rsidR="007A7372" w:rsidRPr="00E21904" w:rsidRDefault="007A7372" w:rsidP="007A7372">
            <w:pPr>
              <w:jc w:val="center"/>
              <w:rPr>
                <w:szCs w:val="24"/>
              </w:rPr>
            </w:pPr>
            <w:r w:rsidRPr="00E21904">
              <w:rPr>
                <w:szCs w:val="24"/>
              </w:rPr>
              <w:t>Производство тепловой энергии, Гкал</w:t>
            </w:r>
          </w:p>
        </w:tc>
        <w:tc>
          <w:tcPr>
            <w:tcW w:w="1881" w:type="dxa"/>
            <w:shd w:val="clear" w:color="auto" w:fill="auto"/>
            <w:vAlign w:val="center"/>
          </w:tcPr>
          <w:p w:rsidR="007A7372" w:rsidRPr="00E21904" w:rsidRDefault="007A7372" w:rsidP="007A7372">
            <w:pPr>
              <w:jc w:val="center"/>
              <w:rPr>
                <w:szCs w:val="24"/>
              </w:rPr>
            </w:pPr>
            <w:r w:rsidRPr="00E21904">
              <w:rPr>
                <w:szCs w:val="24"/>
              </w:rPr>
              <w:t>Потребление электроэнергии, кВт*ч</w:t>
            </w:r>
          </w:p>
        </w:tc>
        <w:tc>
          <w:tcPr>
            <w:tcW w:w="2424" w:type="dxa"/>
            <w:shd w:val="clear" w:color="auto" w:fill="auto"/>
            <w:vAlign w:val="center"/>
          </w:tcPr>
          <w:p w:rsidR="007A7372" w:rsidRPr="00E21904" w:rsidRDefault="007A7372" w:rsidP="007A7372">
            <w:pPr>
              <w:jc w:val="center"/>
              <w:rPr>
                <w:szCs w:val="24"/>
              </w:rPr>
            </w:pPr>
            <w:r w:rsidRPr="00E21904">
              <w:rPr>
                <w:szCs w:val="24"/>
              </w:rPr>
              <w:t>Удельный расход электроэнергии на производство теплоты, кВт*ч/Гкал</w:t>
            </w:r>
          </w:p>
        </w:tc>
      </w:tr>
      <w:tr w:rsidR="002F5D8D" w:rsidRPr="00E21904" w:rsidTr="00CB5D20">
        <w:tc>
          <w:tcPr>
            <w:tcW w:w="2694" w:type="dxa"/>
            <w:vMerge w:val="restart"/>
            <w:shd w:val="clear" w:color="auto" w:fill="auto"/>
            <w:vAlign w:val="center"/>
          </w:tcPr>
          <w:p w:rsidR="002F5D8D" w:rsidRPr="00E21904" w:rsidRDefault="002D6BA8" w:rsidP="007A7372">
            <w:pPr>
              <w:jc w:val="center"/>
              <w:rPr>
                <w:szCs w:val="24"/>
              </w:rPr>
            </w:pPr>
            <w:r>
              <w:rPr>
                <w:bCs/>
                <w:szCs w:val="24"/>
              </w:rPr>
              <w:t>Муниципальные котельные</w:t>
            </w:r>
          </w:p>
        </w:tc>
        <w:tc>
          <w:tcPr>
            <w:tcW w:w="1365" w:type="dxa"/>
            <w:shd w:val="clear" w:color="auto" w:fill="auto"/>
            <w:vAlign w:val="center"/>
          </w:tcPr>
          <w:p w:rsidR="002F5D8D" w:rsidRPr="00E21904" w:rsidRDefault="002F5D8D" w:rsidP="007A7372">
            <w:pPr>
              <w:jc w:val="center"/>
              <w:rPr>
                <w:szCs w:val="24"/>
              </w:rPr>
            </w:pPr>
            <w:r w:rsidRPr="00E21904">
              <w:rPr>
                <w:szCs w:val="24"/>
              </w:rPr>
              <w:t>План</w:t>
            </w:r>
          </w:p>
        </w:tc>
        <w:tc>
          <w:tcPr>
            <w:tcW w:w="1701" w:type="dxa"/>
            <w:shd w:val="clear" w:color="auto" w:fill="auto"/>
            <w:vAlign w:val="center"/>
          </w:tcPr>
          <w:p w:rsidR="002F5D8D" w:rsidRDefault="00FC58FC" w:rsidP="002D6BA8">
            <w:pPr>
              <w:jc w:val="center"/>
              <w:rPr>
                <w:color w:val="000000"/>
                <w:szCs w:val="24"/>
              </w:rPr>
            </w:pPr>
            <w:r>
              <w:rPr>
                <w:color w:val="000000"/>
              </w:rPr>
              <w:t>13792,2</w:t>
            </w:r>
          </w:p>
        </w:tc>
        <w:tc>
          <w:tcPr>
            <w:tcW w:w="1881" w:type="dxa"/>
            <w:shd w:val="clear" w:color="auto" w:fill="auto"/>
            <w:vAlign w:val="center"/>
          </w:tcPr>
          <w:p w:rsidR="002F5D8D" w:rsidRPr="00E21904" w:rsidRDefault="00FC58FC" w:rsidP="0047657A">
            <w:pPr>
              <w:jc w:val="center"/>
              <w:rPr>
                <w:szCs w:val="24"/>
              </w:rPr>
            </w:pPr>
            <w:r>
              <w:rPr>
                <w:szCs w:val="24"/>
              </w:rPr>
              <w:t>867600</w:t>
            </w:r>
          </w:p>
        </w:tc>
        <w:tc>
          <w:tcPr>
            <w:tcW w:w="2424" w:type="dxa"/>
            <w:shd w:val="clear" w:color="auto" w:fill="auto"/>
            <w:vAlign w:val="center"/>
          </w:tcPr>
          <w:p w:rsidR="002F5D8D" w:rsidRPr="00E21904" w:rsidRDefault="00FC58FC" w:rsidP="007A7372">
            <w:pPr>
              <w:jc w:val="center"/>
              <w:rPr>
                <w:szCs w:val="24"/>
              </w:rPr>
            </w:pPr>
            <w:r>
              <w:rPr>
                <w:szCs w:val="24"/>
              </w:rPr>
              <w:t>62,9</w:t>
            </w:r>
          </w:p>
        </w:tc>
      </w:tr>
      <w:tr w:rsidR="002F5D8D" w:rsidRPr="00E21904" w:rsidTr="00CB5D20">
        <w:tc>
          <w:tcPr>
            <w:tcW w:w="2694" w:type="dxa"/>
            <w:vMerge/>
            <w:shd w:val="clear" w:color="auto" w:fill="auto"/>
            <w:vAlign w:val="center"/>
          </w:tcPr>
          <w:p w:rsidR="002F5D8D" w:rsidRPr="00E21904" w:rsidRDefault="002F5D8D" w:rsidP="007A7372">
            <w:pPr>
              <w:jc w:val="center"/>
              <w:rPr>
                <w:szCs w:val="24"/>
              </w:rPr>
            </w:pPr>
          </w:p>
        </w:tc>
        <w:tc>
          <w:tcPr>
            <w:tcW w:w="1365" w:type="dxa"/>
            <w:shd w:val="clear" w:color="auto" w:fill="auto"/>
            <w:vAlign w:val="center"/>
          </w:tcPr>
          <w:p w:rsidR="002F5D8D" w:rsidRPr="00E21904" w:rsidRDefault="002F5D8D" w:rsidP="007A7372">
            <w:pPr>
              <w:jc w:val="center"/>
              <w:rPr>
                <w:szCs w:val="24"/>
              </w:rPr>
            </w:pPr>
            <w:r w:rsidRPr="00E21904">
              <w:rPr>
                <w:szCs w:val="24"/>
              </w:rPr>
              <w:t>Факт</w:t>
            </w:r>
          </w:p>
        </w:tc>
        <w:tc>
          <w:tcPr>
            <w:tcW w:w="1701" w:type="dxa"/>
            <w:shd w:val="clear" w:color="auto" w:fill="auto"/>
            <w:vAlign w:val="center"/>
          </w:tcPr>
          <w:p w:rsidR="002F5D8D" w:rsidRDefault="00B9472C" w:rsidP="0047657A">
            <w:pPr>
              <w:jc w:val="center"/>
              <w:rPr>
                <w:color w:val="000000"/>
                <w:szCs w:val="24"/>
              </w:rPr>
            </w:pPr>
            <w:r>
              <w:rPr>
                <w:szCs w:val="24"/>
              </w:rPr>
              <w:t>16958,72</w:t>
            </w:r>
          </w:p>
        </w:tc>
        <w:tc>
          <w:tcPr>
            <w:tcW w:w="1881" w:type="dxa"/>
            <w:shd w:val="clear" w:color="auto" w:fill="auto"/>
            <w:vAlign w:val="center"/>
          </w:tcPr>
          <w:p w:rsidR="002F5D8D" w:rsidRPr="00E21904" w:rsidRDefault="00B9472C" w:rsidP="007A7372">
            <w:pPr>
              <w:jc w:val="center"/>
              <w:rPr>
                <w:szCs w:val="24"/>
              </w:rPr>
            </w:pPr>
            <w:r>
              <w:rPr>
                <w:szCs w:val="24"/>
              </w:rPr>
              <w:t>677014,35</w:t>
            </w:r>
          </w:p>
        </w:tc>
        <w:tc>
          <w:tcPr>
            <w:tcW w:w="2424" w:type="dxa"/>
            <w:shd w:val="clear" w:color="auto" w:fill="auto"/>
            <w:vAlign w:val="center"/>
          </w:tcPr>
          <w:p w:rsidR="002F5D8D" w:rsidRPr="00E21904" w:rsidRDefault="001118DA" w:rsidP="007A7372">
            <w:pPr>
              <w:jc w:val="center"/>
              <w:rPr>
                <w:szCs w:val="24"/>
              </w:rPr>
            </w:pPr>
            <w:r>
              <w:rPr>
                <w:szCs w:val="24"/>
              </w:rPr>
              <w:t>47,8</w:t>
            </w:r>
          </w:p>
        </w:tc>
      </w:tr>
    </w:tbl>
    <w:p w:rsidR="007A7372" w:rsidRPr="00C2301B" w:rsidRDefault="007A7372" w:rsidP="007A7372">
      <w:pPr>
        <w:spacing w:before="120"/>
        <w:ind w:firstLine="567"/>
        <w:jc w:val="both"/>
        <w:rPr>
          <w:sz w:val="26"/>
          <w:szCs w:val="26"/>
        </w:rPr>
      </w:pPr>
      <w:r w:rsidRPr="00C2301B">
        <w:rPr>
          <w:sz w:val="26"/>
          <w:szCs w:val="26"/>
        </w:rPr>
        <w:t xml:space="preserve">При отраслевом нормативе расхода электроэнергии на производство тепловой энергии для данного типа котельных в 20 кВт*ч/Гкал в </w:t>
      </w:r>
      <w:r w:rsidR="0047657A" w:rsidRPr="00C2301B">
        <w:rPr>
          <w:bCs/>
          <w:sz w:val="26"/>
          <w:szCs w:val="26"/>
        </w:rPr>
        <w:t>муниципальных котельных</w:t>
      </w:r>
      <w:r w:rsidRPr="00C2301B">
        <w:rPr>
          <w:bCs/>
          <w:sz w:val="26"/>
          <w:szCs w:val="26"/>
        </w:rPr>
        <w:t xml:space="preserve"> фактический показател</w:t>
      </w:r>
      <w:r w:rsidR="002F5D8D" w:rsidRPr="00C2301B">
        <w:rPr>
          <w:bCs/>
          <w:sz w:val="26"/>
          <w:szCs w:val="26"/>
        </w:rPr>
        <w:t>ь</w:t>
      </w:r>
      <w:r w:rsidRPr="00C2301B">
        <w:rPr>
          <w:bCs/>
          <w:sz w:val="26"/>
          <w:szCs w:val="26"/>
        </w:rPr>
        <w:t xml:space="preserve"> значительно превыша</w:t>
      </w:r>
      <w:r w:rsidR="002F5D8D" w:rsidRPr="00C2301B">
        <w:rPr>
          <w:bCs/>
          <w:sz w:val="26"/>
          <w:szCs w:val="26"/>
        </w:rPr>
        <w:t>е</w:t>
      </w:r>
      <w:r w:rsidRPr="00C2301B">
        <w:rPr>
          <w:bCs/>
          <w:sz w:val="26"/>
          <w:szCs w:val="26"/>
        </w:rPr>
        <w:t xml:space="preserve">т это норматив. Причина заключается в том, что сетевые насосы на большей части котельных завышены по подаче, напору и в целом по мощности. Отсутствие наладки гидравлического режима тепловых сетей требует увеличения параметров сетевых насосов, чтобы обеспечить нормальное теплоснабжение удаленных потребителей.   </w:t>
      </w:r>
    </w:p>
    <w:p w:rsidR="00C64FEE" w:rsidRDefault="007A7372" w:rsidP="007A7372">
      <w:pPr>
        <w:ind w:firstLine="567"/>
        <w:jc w:val="both"/>
        <w:rPr>
          <w:sz w:val="26"/>
          <w:szCs w:val="26"/>
        </w:rPr>
      </w:pPr>
      <w:r w:rsidRPr="00C2301B">
        <w:rPr>
          <w:sz w:val="26"/>
          <w:szCs w:val="26"/>
        </w:rPr>
        <w:t>Малые тепловые нагрузки, а</w:t>
      </w:r>
      <w:r w:rsidR="006D7521">
        <w:rPr>
          <w:sz w:val="26"/>
          <w:szCs w:val="26"/>
        </w:rPr>
        <w:t>,</w:t>
      </w:r>
      <w:r w:rsidRPr="00C2301B">
        <w:rPr>
          <w:sz w:val="26"/>
          <w:szCs w:val="26"/>
        </w:rPr>
        <w:t xml:space="preserve"> следовательно, и малый объем реализации тепловой энергии, </w:t>
      </w:r>
      <w:r w:rsidR="00956066" w:rsidRPr="00C2301B">
        <w:rPr>
          <w:sz w:val="26"/>
          <w:szCs w:val="26"/>
        </w:rPr>
        <w:t>затраты на приобретение</w:t>
      </w:r>
      <w:r w:rsidRPr="00C2301B">
        <w:rPr>
          <w:sz w:val="26"/>
          <w:szCs w:val="26"/>
        </w:rPr>
        <w:t xml:space="preserve"> топлива, сверхнормативные </w:t>
      </w:r>
      <w:r w:rsidR="006D7521">
        <w:rPr>
          <w:sz w:val="26"/>
          <w:szCs w:val="26"/>
        </w:rPr>
        <w:t xml:space="preserve">затраты электрической </w:t>
      </w:r>
      <w:r w:rsidR="006D7521">
        <w:rPr>
          <w:sz w:val="26"/>
          <w:szCs w:val="26"/>
        </w:rPr>
        <w:lastRenderedPageBreak/>
        <w:t xml:space="preserve">энергии, </w:t>
      </w:r>
      <w:r w:rsidRPr="00C2301B">
        <w:rPr>
          <w:sz w:val="26"/>
          <w:szCs w:val="26"/>
        </w:rPr>
        <w:t xml:space="preserve">высокая доля заработной платы и другие факторы </w:t>
      </w:r>
      <w:r w:rsidR="00956066" w:rsidRPr="00C2301B">
        <w:rPr>
          <w:sz w:val="26"/>
          <w:szCs w:val="26"/>
        </w:rPr>
        <w:t>обуславливают</w:t>
      </w:r>
      <w:r w:rsidRPr="00C2301B">
        <w:rPr>
          <w:sz w:val="26"/>
          <w:szCs w:val="26"/>
        </w:rPr>
        <w:t xml:space="preserve"> себестоимость и тариф на тепловую энергию от </w:t>
      </w:r>
      <w:r w:rsidR="00956066" w:rsidRPr="00C2301B">
        <w:rPr>
          <w:sz w:val="26"/>
          <w:szCs w:val="26"/>
        </w:rPr>
        <w:t>муниципальных котельных</w:t>
      </w:r>
      <w:r w:rsidRPr="00C2301B">
        <w:rPr>
          <w:sz w:val="26"/>
          <w:szCs w:val="26"/>
        </w:rPr>
        <w:t xml:space="preserve"> </w:t>
      </w:r>
      <w:r w:rsidR="00956066" w:rsidRPr="00C2301B">
        <w:rPr>
          <w:sz w:val="26"/>
          <w:szCs w:val="26"/>
        </w:rPr>
        <w:t>на высоком уровне</w:t>
      </w:r>
      <w:r w:rsidRPr="00C2301B">
        <w:rPr>
          <w:sz w:val="26"/>
          <w:szCs w:val="26"/>
        </w:rPr>
        <w:t>.</w:t>
      </w:r>
    </w:p>
    <w:p w:rsidR="00C64FEE" w:rsidRPr="00C2301B" w:rsidRDefault="00956066" w:rsidP="00C64FEE">
      <w:pPr>
        <w:ind w:firstLine="567"/>
        <w:jc w:val="both"/>
        <w:rPr>
          <w:sz w:val="26"/>
          <w:szCs w:val="26"/>
        </w:rPr>
      </w:pPr>
      <w:r w:rsidRPr="00C2301B">
        <w:rPr>
          <w:sz w:val="26"/>
          <w:szCs w:val="26"/>
        </w:rPr>
        <w:t xml:space="preserve"> </w:t>
      </w:r>
      <w:r w:rsidR="00C64FEE" w:rsidRPr="00C2301B">
        <w:rPr>
          <w:sz w:val="26"/>
          <w:szCs w:val="26"/>
        </w:rPr>
        <w:t>Переход на сжигание только древесных отходов сократит до минимума топливную составляющую в тарифе. Объединение районов теплоснабжения позволит сократить в тарифе долю заработной платы. Замена сетевых насосов, проведение наладки гидравлического режима тепловых сетей позволит существенно сократить в тарифе долю электрической энергии.</w:t>
      </w:r>
    </w:p>
    <w:p w:rsidR="00C64FEE" w:rsidRDefault="00C64FEE" w:rsidP="00C64FEE">
      <w:pPr>
        <w:ind w:firstLine="567"/>
        <w:jc w:val="both"/>
        <w:rPr>
          <w:sz w:val="26"/>
          <w:szCs w:val="26"/>
        </w:rPr>
      </w:pPr>
      <w:r w:rsidRPr="00C2301B">
        <w:rPr>
          <w:sz w:val="26"/>
          <w:szCs w:val="26"/>
        </w:rPr>
        <w:t>Неудовлетворительное качество теплоносителя и поставляемой те</w:t>
      </w:r>
      <w:r>
        <w:rPr>
          <w:sz w:val="26"/>
          <w:szCs w:val="26"/>
        </w:rPr>
        <w:t xml:space="preserve">пловой энергии </w:t>
      </w:r>
      <w:r w:rsidRPr="00C2301B">
        <w:rPr>
          <w:sz w:val="26"/>
          <w:szCs w:val="26"/>
        </w:rPr>
        <w:t>не позволяет организовать в многоквартирных домах горячее водоснабжение потребителей. Реконструкция котельных с установкой автоматизированных котлов, водоподготовительных установок создаст все условия для расширения услуг по теплоснабжению потребителей в части организации горячего водоснабжения.</w:t>
      </w:r>
    </w:p>
    <w:p w:rsidR="00883C68" w:rsidRPr="00C2301B" w:rsidRDefault="00883C68" w:rsidP="00883C68">
      <w:pPr>
        <w:tabs>
          <w:tab w:val="left" w:pos="0"/>
        </w:tabs>
        <w:jc w:val="both"/>
        <w:rPr>
          <w:sz w:val="26"/>
          <w:szCs w:val="26"/>
        </w:rPr>
      </w:pPr>
      <w:r w:rsidRPr="00C2301B">
        <w:rPr>
          <w:sz w:val="26"/>
          <w:szCs w:val="26"/>
        </w:rPr>
        <w:t xml:space="preserve">Планирование реконструкции котельных и их тепловых сетей возможно только в той части, в которой они находятся в муниципальной собственности, т.е. в пределах муниципального теплосетевого хозяйства, эксплуатируемого </w:t>
      </w:r>
      <w:r w:rsidRPr="00C2301B">
        <w:rPr>
          <w:bCs/>
          <w:sz w:val="26"/>
          <w:szCs w:val="26"/>
        </w:rPr>
        <w:t>ООО «</w:t>
      </w:r>
      <w:r>
        <w:rPr>
          <w:bCs/>
          <w:sz w:val="26"/>
          <w:szCs w:val="26"/>
        </w:rPr>
        <w:t>КХ г.</w:t>
      </w:r>
      <w:r w:rsidRPr="00C2301B">
        <w:rPr>
          <w:bCs/>
          <w:sz w:val="26"/>
          <w:szCs w:val="26"/>
        </w:rPr>
        <w:t xml:space="preserve"> Макарьев».</w:t>
      </w:r>
    </w:p>
    <w:p w:rsidR="00883C68" w:rsidRPr="00C2301B" w:rsidRDefault="00883C68" w:rsidP="00883C68">
      <w:pPr>
        <w:tabs>
          <w:tab w:val="left" w:pos="0"/>
        </w:tabs>
        <w:jc w:val="both"/>
        <w:rPr>
          <w:sz w:val="26"/>
          <w:szCs w:val="26"/>
        </w:rPr>
      </w:pPr>
      <w:r w:rsidRPr="00C2301B">
        <w:rPr>
          <w:sz w:val="26"/>
          <w:szCs w:val="26"/>
        </w:rPr>
        <w:tab/>
        <w:t>Развитие теплоэнергетического хозяйства промышленных предприятий и организаций определяет руководство этих предприятий и организаций.</w:t>
      </w:r>
    </w:p>
    <w:p w:rsidR="00C64FEE" w:rsidRDefault="00883C68" w:rsidP="00883C68">
      <w:pPr>
        <w:ind w:firstLine="567"/>
        <w:jc w:val="both"/>
        <w:rPr>
          <w:sz w:val="26"/>
          <w:szCs w:val="26"/>
        </w:rPr>
      </w:pPr>
      <w:r w:rsidRPr="00C2301B">
        <w:rPr>
          <w:sz w:val="26"/>
          <w:szCs w:val="26"/>
        </w:rPr>
        <w:tab/>
        <w:t xml:space="preserve">Увеличение тепловых нагрузок у существующих котельных </w:t>
      </w:r>
      <w:r>
        <w:rPr>
          <w:sz w:val="26"/>
          <w:szCs w:val="26"/>
        </w:rPr>
        <w:t>возможно за счет подключения к ним зданий учреждений и организаций при выводе из эксплуатации их собственных теплоисточников</w:t>
      </w:r>
      <w:r w:rsidRPr="00C2301B">
        <w:rPr>
          <w:sz w:val="26"/>
          <w:szCs w:val="26"/>
        </w:rPr>
        <w:t>. 2 из 13 котельных обслуживают только учреждения и организации. 11 котельных отапливают жилые дома, но в зоне действия этих котельных строительство новых многоквартирных жилых домов или общественных зданий не планируется. Не планируется также и  застройка новых микрорайонов.</w:t>
      </w:r>
    </w:p>
    <w:p w:rsidR="00883C68" w:rsidRDefault="00883C68" w:rsidP="00883C68">
      <w:pPr>
        <w:ind w:firstLine="567"/>
        <w:jc w:val="both"/>
        <w:rPr>
          <w:sz w:val="26"/>
          <w:szCs w:val="26"/>
        </w:rPr>
      </w:pPr>
    </w:p>
    <w:p w:rsidR="00C64FEE" w:rsidRPr="00C64FEE" w:rsidRDefault="00C64FEE" w:rsidP="00C64FEE">
      <w:pPr>
        <w:spacing w:after="120"/>
        <w:ind w:firstLine="567"/>
        <w:jc w:val="both"/>
        <w:rPr>
          <w:b/>
          <w:sz w:val="26"/>
          <w:szCs w:val="26"/>
        </w:rPr>
      </w:pPr>
      <w:r w:rsidRPr="00C64FEE">
        <w:rPr>
          <w:b/>
          <w:sz w:val="26"/>
          <w:szCs w:val="26"/>
        </w:rPr>
        <w:t>4.2 Описание сценариев развития теплоснабжения городского поселения</w:t>
      </w:r>
    </w:p>
    <w:p w:rsidR="00C64FEE" w:rsidRDefault="00C64FEE" w:rsidP="007A7372">
      <w:pPr>
        <w:ind w:firstLine="567"/>
        <w:jc w:val="both"/>
        <w:rPr>
          <w:sz w:val="26"/>
          <w:szCs w:val="26"/>
        </w:rPr>
      </w:pPr>
      <w:r>
        <w:rPr>
          <w:sz w:val="26"/>
          <w:szCs w:val="26"/>
        </w:rPr>
        <w:t>Возможны 2 сценария развития теплоснабжения городского поселения:</w:t>
      </w:r>
    </w:p>
    <w:p w:rsidR="00883C68" w:rsidRDefault="00C64FEE" w:rsidP="00C64FEE">
      <w:pPr>
        <w:pStyle w:val="af9"/>
        <w:numPr>
          <w:ilvl w:val="0"/>
          <w:numId w:val="41"/>
        </w:numPr>
        <w:jc w:val="both"/>
        <w:rPr>
          <w:rFonts w:ascii="Times New Roman" w:hAnsi="Times New Roman" w:cs="Times New Roman"/>
          <w:sz w:val="26"/>
          <w:szCs w:val="26"/>
        </w:rPr>
      </w:pPr>
      <w:r w:rsidRPr="00C64FEE">
        <w:rPr>
          <w:rFonts w:ascii="Times New Roman" w:hAnsi="Times New Roman" w:cs="Times New Roman"/>
          <w:sz w:val="26"/>
          <w:szCs w:val="26"/>
        </w:rPr>
        <w:t>Максимально возможная централизация систем теплоснабжения</w:t>
      </w:r>
      <w:r>
        <w:rPr>
          <w:rFonts w:ascii="Times New Roman" w:hAnsi="Times New Roman" w:cs="Times New Roman"/>
          <w:sz w:val="26"/>
          <w:szCs w:val="26"/>
        </w:rPr>
        <w:t xml:space="preserve">. В идеале – подключение всех потребителей тепловой энергии к одной крупной </w:t>
      </w:r>
      <w:r w:rsidR="00883C68">
        <w:rPr>
          <w:rFonts w:ascii="Times New Roman" w:hAnsi="Times New Roman" w:cs="Times New Roman"/>
          <w:sz w:val="26"/>
          <w:szCs w:val="26"/>
        </w:rPr>
        <w:t xml:space="preserve">(новой) </w:t>
      </w:r>
      <w:r>
        <w:rPr>
          <w:rFonts w:ascii="Times New Roman" w:hAnsi="Times New Roman" w:cs="Times New Roman"/>
          <w:sz w:val="26"/>
          <w:szCs w:val="26"/>
        </w:rPr>
        <w:t>котельной</w:t>
      </w:r>
      <w:r w:rsidR="00883C68">
        <w:rPr>
          <w:rFonts w:ascii="Times New Roman" w:hAnsi="Times New Roman" w:cs="Times New Roman"/>
          <w:sz w:val="26"/>
          <w:szCs w:val="26"/>
        </w:rPr>
        <w:t>.</w:t>
      </w:r>
    </w:p>
    <w:p w:rsidR="00883C68" w:rsidRDefault="00883C68" w:rsidP="00C64FEE">
      <w:pPr>
        <w:pStyle w:val="af9"/>
        <w:numPr>
          <w:ilvl w:val="0"/>
          <w:numId w:val="41"/>
        </w:numPr>
        <w:jc w:val="both"/>
        <w:rPr>
          <w:rFonts w:ascii="Times New Roman" w:hAnsi="Times New Roman" w:cs="Times New Roman"/>
          <w:sz w:val="26"/>
          <w:szCs w:val="26"/>
        </w:rPr>
      </w:pPr>
      <w:r>
        <w:rPr>
          <w:rFonts w:ascii="Times New Roman" w:hAnsi="Times New Roman" w:cs="Times New Roman"/>
          <w:sz w:val="26"/>
          <w:szCs w:val="26"/>
        </w:rPr>
        <w:t>Оптимизация работы существующих котельных, объединение близко расположенных районов теплоснабжения.</w:t>
      </w:r>
    </w:p>
    <w:p w:rsidR="00C64FEE" w:rsidRDefault="00883C68"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Положительными моментами </w:t>
      </w:r>
      <w:r w:rsidRPr="00883C68">
        <w:rPr>
          <w:rFonts w:ascii="Times New Roman" w:hAnsi="Times New Roman" w:cs="Times New Roman"/>
          <w:sz w:val="26"/>
          <w:szCs w:val="26"/>
        </w:rPr>
        <w:t>развития теплоснабжения по первому сценарию является сокращение затрат на содержание персонала, установка нового, энергоэффективного котельного оборудования.</w:t>
      </w:r>
      <w:r>
        <w:rPr>
          <w:rFonts w:ascii="Times New Roman" w:hAnsi="Times New Roman" w:cs="Times New Roman"/>
          <w:sz w:val="26"/>
          <w:szCs w:val="26"/>
        </w:rPr>
        <w:t xml:space="preserve"> </w:t>
      </w:r>
    </w:p>
    <w:p w:rsidR="007E200B" w:rsidRDefault="00883C68"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Отрицательными моментами </w:t>
      </w:r>
      <w:r w:rsidRPr="00883C68">
        <w:rPr>
          <w:rFonts w:ascii="Times New Roman" w:hAnsi="Times New Roman" w:cs="Times New Roman"/>
          <w:sz w:val="26"/>
          <w:szCs w:val="26"/>
        </w:rPr>
        <w:t>развития теплоснабжения по первому сценарию явля</w:t>
      </w:r>
      <w:r w:rsidR="007E200B">
        <w:rPr>
          <w:rFonts w:ascii="Times New Roman" w:hAnsi="Times New Roman" w:cs="Times New Roman"/>
          <w:sz w:val="26"/>
          <w:szCs w:val="26"/>
        </w:rPr>
        <w:t>ю</w:t>
      </w:r>
      <w:r w:rsidRPr="00883C68">
        <w:rPr>
          <w:rFonts w:ascii="Times New Roman" w:hAnsi="Times New Roman" w:cs="Times New Roman"/>
          <w:sz w:val="26"/>
          <w:szCs w:val="26"/>
        </w:rPr>
        <w:t>тся</w:t>
      </w:r>
      <w:r w:rsidR="007E200B">
        <w:rPr>
          <w:rFonts w:ascii="Times New Roman" w:hAnsi="Times New Roman" w:cs="Times New Roman"/>
          <w:sz w:val="26"/>
          <w:szCs w:val="26"/>
        </w:rPr>
        <w:t>:</w:t>
      </w:r>
      <w:r>
        <w:rPr>
          <w:rFonts w:ascii="Times New Roman" w:hAnsi="Times New Roman" w:cs="Times New Roman"/>
          <w:sz w:val="26"/>
          <w:szCs w:val="26"/>
        </w:rPr>
        <w:t xml:space="preserve"> </w:t>
      </w:r>
    </w:p>
    <w:p w:rsidR="007E200B"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 </w:t>
      </w:r>
      <w:r w:rsidR="00883C68">
        <w:rPr>
          <w:rFonts w:ascii="Times New Roman" w:hAnsi="Times New Roman" w:cs="Times New Roman"/>
          <w:sz w:val="26"/>
          <w:szCs w:val="26"/>
        </w:rPr>
        <w:t xml:space="preserve">необходимость прокладки по всему городу соединительных участков тепловых сетей условным диаметром </w:t>
      </w:r>
      <w:r>
        <w:rPr>
          <w:rFonts w:ascii="Times New Roman" w:hAnsi="Times New Roman" w:cs="Times New Roman"/>
          <w:sz w:val="26"/>
          <w:szCs w:val="26"/>
        </w:rPr>
        <w:t>100 – 150 мм, что в условиях плотной городской застройки, отсутствия свободных земельных участков практически невозможно;</w:t>
      </w:r>
    </w:p>
    <w:p w:rsidR="007E200B"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сложность в наладке тепло-гидравлического режима единой протяженной и значительно разветвленной тепловой сети;</w:t>
      </w:r>
    </w:p>
    <w:p w:rsidR="007E200B"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произойдет значительной увеличение общей протяженности тепловых сетей, а вместе с этим возрастут потери тепловой энергии при ее передаче и затраты электрической энергии на транспортировку теплоносителя.</w:t>
      </w:r>
    </w:p>
    <w:p w:rsidR="00883C68"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В соответствии с Государственными укрупненными нормативами цены строительства (далее НЦС) </w:t>
      </w:r>
      <w:r w:rsidR="00166161">
        <w:rPr>
          <w:rFonts w:ascii="Times New Roman" w:hAnsi="Times New Roman" w:cs="Times New Roman"/>
          <w:sz w:val="26"/>
          <w:szCs w:val="26"/>
        </w:rPr>
        <w:t xml:space="preserve">минимальная стоимость прокладки 1 км бесканальных тепловых сетей средним диаметром 125 мм с учетом регионального коэффициента, дефляторов и при условии работы в сухих грунтах на отвале составляет 13,2 млн руб. Суммарная протяженность </w:t>
      </w:r>
      <w:r w:rsidR="00AC3C05">
        <w:rPr>
          <w:rFonts w:ascii="Times New Roman" w:hAnsi="Times New Roman" w:cs="Times New Roman"/>
          <w:sz w:val="26"/>
          <w:szCs w:val="26"/>
        </w:rPr>
        <w:t xml:space="preserve">соединительных участков тепловых сетей составляет более 4 км, а затраты на их прокладку оцениваются в сумму 52,8 млн. руб. </w:t>
      </w:r>
    </w:p>
    <w:p w:rsidR="00AC3C05" w:rsidRPr="00883C68" w:rsidRDefault="00AC3C05" w:rsidP="00AC3C05">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lastRenderedPageBreak/>
        <w:t>При суммарной тепловой нагрузке</w:t>
      </w:r>
      <w:r w:rsidR="00CB5D20">
        <w:rPr>
          <w:rFonts w:ascii="Times New Roman" w:hAnsi="Times New Roman" w:cs="Times New Roman"/>
          <w:sz w:val="26"/>
          <w:szCs w:val="26"/>
        </w:rPr>
        <w:t xml:space="preserve"> на котельные 6 Гкал/ч тепловая мощность новой котельной должна составлять 8 МВт. По сложившимся в строительстве котельных, работающих на дровах и отходах деревообработки, удельная стоимость таких котельных составляет 10 млн. руб./МВт. </w:t>
      </w:r>
      <w:r w:rsidR="00B43E2B">
        <w:rPr>
          <w:rFonts w:ascii="Times New Roman" w:hAnsi="Times New Roman" w:cs="Times New Roman"/>
          <w:sz w:val="26"/>
          <w:szCs w:val="26"/>
        </w:rPr>
        <w:t>Затраты по строительству новой котельной будут не менее 80 млн. руб., а с учетом прокладки соединительных участков тепловых сетей – не менее 132, 8 млн. руб.</w:t>
      </w:r>
    </w:p>
    <w:p w:rsidR="00914AA0" w:rsidRDefault="00914AA0" w:rsidP="007A7372">
      <w:pPr>
        <w:ind w:firstLine="567"/>
        <w:jc w:val="both"/>
        <w:rPr>
          <w:sz w:val="26"/>
          <w:szCs w:val="26"/>
        </w:rPr>
      </w:pPr>
      <w:r>
        <w:rPr>
          <w:sz w:val="26"/>
          <w:szCs w:val="26"/>
        </w:rPr>
        <w:t>Экономический эффект от полной централизации системы теплоснабжения городского поселения буде заключаться, в основном, в сокращении затрат на содержание персонала – основных рабочих (кочегаров, операторов и слесарей котельных). Возможно сокращение основных рабочих на 50 чел., что при средней заработной плате 12 тыс. руб./мес. и отчислениях в социальные фонды (30,2%) даст годовую экономию 9374,4 тыс. руб. простой срок окупаемости составит: Ток. = 132800/9374,4 = 14,2 года, что является не приемлемым для инвесторов.</w:t>
      </w:r>
    </w:p>
    <w:p w:rsidR="00B149BD" w:rsidRDefault="00914AA0" w:rsidP="007A7372">
      <w:pPr>
        <w:ind w:firstLine="567"/>
        <w:jc w:val="both"/>
        <w:rPr>
          <w:sz w:val="26"/>
          <w:szCs w:val="26"/>
        </w:rPr>
      </w:pPr>
      <w:r>
        <w:rPr>
          <w:sz w:val="26"/>
          <w:szCs w:val="26"/>
        </w:rPr>
        <w:t>Более целесообразным для городского поселения г. Макарьев является 2-й сценарий развития систем теплоснабжения - оптимизация работы существующих котельных и их тепловых сетей</w:t>
      </w:r>
      <w:r w:rsidR="00B149BD">
        <w:rPr>
          <w:sz w:val="26"/>
          <w:szCs w:val="26"/>
        </w:rPr>
        <w:t>, которая заключается в следующем:</w:t>
      </w:r>
    </w:p>
    <w:p w:rsidR="00B149BD" w:rsidRPr="00C2301B" w:rsidRDefault="00914AA0" w:rsidP="00B149BD">
      <w:pPr>
        <w:ind w:firstLine="567"/>
        <w:jc w:val="both"/>
        <w:rPr>
          <w:sz w:val="26"/>
          <w:szCs w:val="26"/>
        </w:rPr>
      </w:pPr>
      <w:r>
        <w:rPr>
          <w:sz w:val="26"/>
          <w:szCs w:val="26"/>
        </w:rPr>
        <w:t xml:space="preserve">. </w:t>
      </w:r>
      <w:r w:rsidR="00B149BD" w:rsidRPr="00C2301B">
        <w:rPr>
          <w:sz w:val="26"/>
          <w:szCs w:val="26"/>
        </w:rPr>
        <w:t>полный перевод существующих квартальных котельных на отходы деревообработки</w:t>
      </w:r>
      <w:r w:rsidR="00B149BD">
        <w:rPr>
          <w:sz w:val="26"/>
          <w:szCs w:val="26"/>
        </w:rPr>
        <w:t xml:space="preserve"> и дрова</w:t>
      </w:r>
      <w:r w:rsidR="00B149BD" w:rsidRPr="00C2301B">
        <w:rPr>
          <w:sz w:val="26"/>
          <w:szCs w:val="26"/>
        </w:rPr>
        <w:t>, снижение до минимума потребление каменного угля;</w:t>
      </w:r>
    </w:p>
    <w:p w:rsidR="00B149BD" w:rsidRPr="00C2301B" w:rsidRDefault="00B149BD" w:rsidP="00B149BD">
      <w:pPr>
        <w:ind w:firstLine="567"/>
        <w:jc w:val="both"/>
        <w:rPr>
          <w:sz w:val="26"/>
          <w:szCs w:val="26"/>
        </w:rPr>
      </w:pPr>
      <w:r w:rsidRPr="00C2301B">
        <w:rPr>
          <w:sz w:val="26"/>
          <w:szCs w:val="26"/>
        </w:rPr>
        <w:t>- поэтапная замена котлов на котельных, при этом устанавливаться должны такие котлы, которые обеспечивали бы эффективное сжигание отходов деревообработки</w:t>
      </w:r>
      <w:r>
        <w:rPr>
          <w:sz w:val="26"/>
          <w:szCs w:val="26"/>
        </w:rPr>
        <w:t xml:space="preserve"> и дров</w:t>
      </w:r>
      <w:r w:rsidRPr="00C2301B">
        <w:rPr>
          <w:sz w:val="26"/>
          <w:szCs w:val="26"/>
        </w:rPr>
        <w:t>;</w:t>
      </w:r>
    </w:p>
    <w:p w:rsidR="00B149BD" w:rsidRPr="00C2301B" w:rsidRDefault="00B149BD" w:rsidP="00B149BD">
      <w:pPr>
        <w:ind w:firstLine="567"/>
        <w:jc w:val="both"/>
        <w:rPr>
          <w:sz w:val="26"/>
          <w:szCs w:val="26"/>
        </w:rPr>
      </w:pPr>
      <w:r w:rsidRPr="00C2301B">
        <w:rPr>
          <w:sz w:val="26"/>
          <w:szCs w:val="26"/>
        </w:rPr>
        <w:t xml:space="preserve">- установка на </w:t>
      </w:r>
      <w:r>
        <w:rPr>
          <w:sz w:val="26"/>
          <w:szCs w:val="26"/>
        </w:rPr>
        <w:t xml:space="preserve">всех </w:t>
      </w:r>
      <w:r w:rsidRPr="00C2301B">
        <w:rPr>
          <w:sz w:val="26"/>
          <w:szCs w:val="26"/>
        </w:rPr>
        <w:t>котельных водоподготовительных установок, обеспечивающих фильтрацию и умягчение исходной воды;</w:t>
      </w:r>
    </w:p>
    <w:p w:rsidR="00B149BD" w:rsidRPr="00C2301B" w:rsidRDefault="00B149BD" w:rsidP="00B149BD">
      <w:pPr>
        <w:ind w:firstLine="567"/>
        <w:jc w:val="both"/>
        <w:rPr>
          <w:sz w:val="26"/>
          <w:szCs w:val="26"/>
        </w:rPr>
      </w:pPr>
      <w:r w:rsidRPr="00C2301B">
        <w:rPr>
          <w:sz w:val="26"/>
          <w:szCs w:val="26"/>
        </w:rPr>
        <w:t>- ремонт всех тепловых сетей с заменой тепловой изоляции;</w:t>
      </w:r>
    </w:p>
    <w:p w:rsidR="00B149BD" w:rsidRPr="00C2301B" w:rsidRDefault="00B149BD" w:rsidP="00B149BD">
      <w:pPr>
        <w:ind w:firstLine="567"/>
        <w:jc w:val="both"/>
        <w:rPr>
          <w:sz w:val="26"/>
          <w:szCs w:val="26"/>
        </w:rPr>
      </w:pPr>
      <w:r w:rsidRPr="00C2301B">
        <w:rPr>
          <w:sz w:val="26"/>
          <w:szCs w:val="26"/>
        </w:rPr>
        <w:t>- наладка гидравлического режима всех тепловых сетей с целью обеспечения подачи теплоносителя потребителям в соответствии с их тепловыми нагрузками и с меньшими затратами электроэнергии;</w:t>
      </w:r>
    </w:p>
    <w:p w:rsidR="00B149BD" w:rsidRPr="00C2301B" w:rsidRDefault="00B149BD" w:rsidP="00B149BD">
      <w:pPr>
        <w:ind w:firstLine="567"/>
        <w:jc w:val="both"/>
        <w:rPr>
          <w:sz w:val="26"/>
          <w:szCs w:val="26"/>
        </w:rPr>
      </w:pPr>
      <w:r w:rsidRPr="00C2301B">
        <w:rPr>
          <w:sz w:val="26"/>
          <w:szCs w:val="26"/>
        </w:rPr>
        <w:t>- замена сетевых насосов на котельных с целью обеспечения требуемой суммарной подачи теплоносителя при минимальных затратах электроэнергии;</w:t>
      </w:r>
    </w:p>
    <w:p w:rsidR="00C64FEE" w:rsidRPr="00883C68" w:rsidRDefault="00B149BD" w:rsidP="00B149BD">
      <w:pPr>
        <w:ind w:firstLine="567"/>
        <w:jc w:val="both"/>
        <w:rPr>
          <w:sz w:val="26"/>
          <w:szCs w:val="26"/>
        </w:rPr>
      </w:pPr>
      <w:r w:rsidRPr="00C2301B">
        <w:rPr>
          <w:sz w:val="26"/>
          <w:szCs w:val="26"/>
        </w:rPr>
        <w:t>- установка приборов учета потребляемых ресурсов и отпускаемой тепловой энергии.</w:t>
      </w:r>
    </w:p>
    <w:p w:rsidR="00C64FEE" w:rsidRDefault="00B149BD" w:rsidP="007A7372">
      <w:pPr>
        <w:ind w:firstLine="567"/>
        <w:jc w:val="both"/>
        <w:rPr>
          <w:color w:val="000000"/>
          <w:sz w:val="26"/>
          <w:szCs w:val="26"/>
        </w:rPr>
      </w:pPr>
      <w:r w:rsidRPr="00C2301B">
        <w:rPr>
          <w:sz w:val="26"/>
          <w:szCs w:val="26"/>
        </w:rPr>
        <w:t>При реконструкции котельных в них демонтируются старые котлы и трубопроводы, производится ремонт зданий котельных, монтируются новые котлы и сетевые насосы, водоподготовительные установки и системы котловой и общекотельной автоматики. При нецелесообразности использования существующего здания котельной в непосредственной близости от нее строится блочно-модульная котельная (БМК).</w:t>
      </w:r>
      <w:r w:rsidRPr="00C2301B">
        <w:rPr>
          <w:rFonts w:eastAsia="Times New Roman"/>
          <w:color w:val="000000"/>
          <w:sz w:val="26"/>
          <w:szCs w:val="26"/>
          <w:lang w:eastAsia="ru-RU"/>
        </w:rPr>
        <w:t xml:space="preserve"> В качестве котлов рекомендуются автоматизированные агрегаты с механизированной подачей топлива типа К</w:t>
      </w:r>
      <w:r>
        <w:rPr>
          <w:rFonts w:eastAsia="Times New Roman"/>
          <w:color w:val="000000"/>
          <w:sz w:val="26"/>
          <w:szCs w:val="26"/>
          <w:lang w:eastAsia="ru-RU"/>
        </w:rPr>
        <w:t>ВТ</w:t>
      </w:r>
      <w:r w:rsidRPr="00C2301B">
        <w:rPr>
          <w:rFonts w:eastAsia="Times New Roman"/>
          <w:color w:val="000000"/>
          <w:sz w:val="26"/>
          <w:szCs w:val="26"/>
          <w:lang w:eastAsia="ru-RU"/>
        </w:rPr>
        <w:t xml:space="preserve"> производства компании «Гейзер», г. Ковров или их аналоги производства компаний «Теплоресурс», «Автоматик-Лес». Эти котлы отличаются высоким КПД (75%), надежностью в работе. При их эксплуатации не потребуется импортных расходных и ремонтных материалов, запасных частей.</w:t>
      </w:r>
      <w:r w:rsidRPr="00C2301B">
        <w:rPr>
          <w:color w:val="000000"/>
          <w:sz w:val="26"/>
          <w:szCs w:val="26"/>
        </w:rPr>
        <w:t xml:space="preserve"> </w:t>
      </w:r>
    </w:p>
    <w:p w:rsidR="00B149BD" w:rsidRPr="00C2301B" w:rsidRDefault="00B149BD" w:rsidP="00B149BD">
      <w:pPr>
        <w:ind w:firstLine="567"/>
        <w:jc w:val="both"/>
        <w:rPr>
          <w:sz w:val="26"/>
          <w:szCs w:val="26"/>
        </w:rPr>
      </w:pPr>
      <w:r w:rsidRPr="00C2301B">
        <w:rPr>
          <w:color w:val="000000"/>
          <w:sz w:val="26"/>
          <w:szCs w:val="26"/>
        </w:rPr>
        <w:t>Для обеспечения тепловых нагрузок размером менее 0,</w:t>
      </w:r>
      <w:r>
        <w:rPr>
          <w:color w:val="000000"/>
          <w:sz w:val="26"/>
          <w:szCs w:val="26"/>
        </w:rPr>
        <w:t>5</w:t>
      </w:r>
      <w:r w:rsidRPr="00C2301B">
        <w:rPr>
          <w:color w:val="000000"/>
          <w:sz w:val="26"/>
          <w:szCs w:val="26"/>
        </w:rPr>
        <w:t xml:space="preserve"> Гкал/ч целесообразно применять твердотопливные котлы типа КВр-0,</w:t>
      </w:r>
      <w:r>
        <w:rPr>
          <w:color w:val="000000"/>
          <w:sz w:val="26"/>
          <w:szCs w:val="26"/>
        </w:rPr>
        <w:t>5</w:t>
      </w:r>
      <w:r w:rsidRPr="00C2301B">
        <w:rPr>
          <w:color w:val="000000"/>
          <w:sz w:val="26"/>
          <w:szCs w:val="26"/>
        </w:rPr>
        <w:t xml:space="preserve"> </w:t>
      </w:r>
      <w:r>
        <w:rPr>
          <w:color w:val="000000"/>
          <w:sz w:val="26"/>
          <w:szCs w:val="26"/>
        </w:rPr>
        <w:t xml:space="preserve">или КВр-0,3 </w:t>
      </w:r>
      <w:r w:rsidRPr="00C2301B">
        <w:rPr>
          <w:color w:val="000000"/>
          <w:sz w:val="26"/>
          <w:szCs w:val="26"/>
        </w:rPr>
        <w:t>Ижевского котельного завода, имеющие реальный КПД 70%.</w:t>
      </w:r>
      <w:r>
        <w:rPr>
          <w:color w:val="000000"/>
          <w:sz w:val="26"/>
          <w:szCs w:val="26"/>
        </w:rPr>
        <w:t xml:space="preserve"> Эти котлы по сравнению с котлами других производителей менее требовательны к качеству сетевой воды и имеют люки для проведения чистки поверхностей нагрева. </w:t>
      </w:r>
      <w:r w:rsidR="009F036D">
        <w:rPr>
          <w:color w:val="000000"/>
          <w:sz w:val="26"/>
          <w:szCs w:val="26"/>
        </w:rPr>
        <w:t xml:space="preserve">Возможно также применение дровяных котлов компании «Гейзер». </w:t>
      </w:r>
      <w:r>
        <w:rPr>
          <w:color w:val="000000"/>
          <w:sz w:val="26"/>
          <w:szCs w:val="26"/>
        </w:rPr>
        <w:t>Выбор котлов в каждом конкретном случае должен подтверждаться технико-экономическим обоснованием, поскольку установка щеповых котлов с комплектом топливоподачи, систем золо- и дымоудаления и автоматики значительно дороже, чем установка дровяных котлов.</w:t>
      </w:r>
    </w:p>
    <w:p w:rsidR="00B149BD" w:rsidRPr="00C2301B" w:rsidRDefault="00B149BD" w:rsidP="00B149BD">
      <w:pPr>
        <w:ind w:firstLine="567"/>
        <w:jc w:val="both"/>
        <w:rPr>
          <w:sz w:val="26"/>
          <w:szCs w:val="26"/>
        </w:rPr>
      </w:pPr>
      <w:r w:rsidRPr="00C2301B">
        <w:rPr>
          <w:sz w:val="26"/>
          <w:szCs w:val="26"/>
        </w:rPr>
        <w:t>Затраты на реконструкцию котельных включают в себя приобретение, монтаж и пуско-наладку котлов, водоподготовительных установок, установку приборов учета, расчет и наладку гидравлического режима тепловых сетей.</w:t>
      </w:r>
    </w:p>
    <w:p w:rsidR="00B149BD" w:rsidRPr="00C2301B" w:rsidRDefault="00B149BD" w:rsidP="00B149BD">
      <w:pPr>
        <w:ind w:firstLine="567"/>
        <w:jc w:val="both"/>
        <w:rPr>
          <w:sz w:val="26"/>
          <w:szCs w:val="26"/>
        </w:rPr>
      </w:pPr>
      <w:r w:rsidRPr="00C2301B">
        <w:rPr>
          <w:sz w:val="26"/>
          <w:szCs w:val="26"/>
        </w:rPr>
        <w:lastRenderedPageBreak/>
        <w:t xml:space="preserve">Эффект от произведенной реконструкции котельных и тепловых сетей будет заключаться в сокращении расхода топлива и финансовых затрат на его приобретение, уменьшение тепловых потерь при передаче тепловой энергии. При реконструкции котельных в автоматизированные щеповые будет также иметь место сокращение обслуживающего персонала и затрат на его содержание. </w:t>
      </w:r>
    </w:p>
    <w:p w:rsidR="00B149BD" w:rsidRPr="00C2301B" w:rsidRDefault="00B149BD" w:rsidP="00B149BD">
      <w:pPr>
        <w:ind w:firstLine="567"/>
        <w:jc w:val="both"/>
        <w:rPr>
          <w:sz w:val="26"/>
          <w:szCs w:val="26"/>
        </w:rPr>
      </w:pPr>
      <w:r w:rsidRPr="00C2301B">
        <w:rPr>
          <w:bCs/>
          <w:sz w:val="26"/>
          <w:szCs w:val="26"/>
        </w:rPr>
        <w:t xml:space="preserve">Для муниципальных котельных </w:t>
      </w:r>
      <w:r w:rsidRPr="00C2301B">
        <w:rPr>
          <w:sz w:val="26"/>
          <w:szCs w:val="26"/>
        </w:rPr>
        <w:t>норматив удельного расхода топлива (НУР) на производство тепловой принимается в размере, примененном при расчете тарифа</w:t>
      </w:r>
      <w:r w:rsidR="00122BF5">
        <w:rPr>
          <w:sz w:val="26"/>
          <w:szCs w:val="26"/>
        </w:rPr>
        <w:t xml:space="preserve"> на 2018 год</w:t>
      </w:r>
      <w:r w:rsidRPr="00C2301B">
        <w:rPr>
          <w:sz w:val="26"/>
          <w:szCs w:val="26"/>
        </w:rPr>
        <w:t>:</w:t>
      </w:r>
      <w:r w:rsidR="00122BF5">
        <w:rPr>
          <w:sz w:val="26"/>
          <w:szCs w:val="26"/>
        </w:rPr>
        <w:t xml:space="preserve"> </w:t>
      </w:r>
      <w:r w:rsidRPr="00C2301B">
        <w:rPr>
          <w:sz w:val="26"/>
          <w:szCs w:val="26"/>
          <w:lang w:val="en-US"/>
        </w:rPr>
        <w:t>b</w:t>
      </w:r>
      <w:r w:rsidRPr="00C2301B">
        <w:rPr>
          <w:sz w:val="26"/>
          <w:szCs w:val="26"/>
          <w:vertAlign w:val="subscript"/>
        </w:rPr>
        <w:t>пр.пл.</w:t>
      </w:r>
      <w:r w:rsidRPr="00C2301B">
        <w:rPr>
          <w:sz w:val="26"/>
          <w:szCs w:val="26"/>
        </w:rPr>
        <w:t>=</w:t>
      </w:r>
      <w:r w:rsidR="00122BF5">
        <w:rPr>
          <w:color w:val="000000"/>
          <w:sz w:val="26"/>
          <w:szCs w:val="26"/>
        </w:rPr>
        <w:t xml:space="preserve">285,56 </w:t>
      </w:r>
      <w:r w:rsidRPr="00C2301B">
        <w:rPr>
          <w:sz w:val="26"/>
          <w:szCs w:val="26"/>
        </w:rPr>
        <w:t xml:space="preserve">кг у.т./Гкал для дровяных котлов </w:t>
      </w:r>
    </w:p>
    <w:p w:rsidR="00B149BD" w:rsidRPr="00C2301B" w:rsidRDefault="00B149BD" w:rsidP="00B149BD">
      <w:pPr>
        <w:ind w:firstLine="567"/>
        <w:jc w:val="both"/>
        <w:rPr>
          <w:sz w:val="26"/>
          <w:szCs w:val="26"/>
        </w:rPr>
      </w:pPr>
      <w:r w:rsidRPr="00C2301B">
        <w:rPr>
          <w:sz w:val="26"/>
          <w:szCs w:val="26"/>
        </w:rPr>
        <w:t>КПД новых котлов, работающих на отходах деревообработки, по данным завода-изготовителя и результатов режимной наладки на аналогичных котельных принимается 75%, что будет соответствовать удельному расходу топлива на производство теплоты 190,5 кг у.т./Гкал.</w:t>
      </w:r>
    </w:p>
    <w:p w:rsidR="00B149BD" w:rsidRPr="00C2301B" w:rsidRDefault="00B149BD" w:rsidP="00B149BD">
      <w:pPr>
        <w:ind w:firstLine="567"/>
        <w:jc w:val="both"/>
        <w:rPr>
          <w:sz w:val="26"/>
          <w:szCs w:val="26"/>
        </w:rPr>
      </w:pPr>
      <w:r w:rsidRPr="00C2301B">
        <w:rPr>
          <w:sz w:val="26"/>
          <w:szCs w:val="26"/>
        </w:rPr>
        <w:t xml:space="preserve">КПД новых котлов, работающих на дровах, по данным завода-изготовителя и результатов режимной наладки на аналогичных котельных принимается 70%, что будет соответствовать удельному расходу топлива на производство теплоты 204,1 кг у.т./Гкал. </w:t>
      </w:r>
    </w:p>
    <w:p w:rsidR="00B149BD" w:rsidRPr="00C2301B" w:rsidRDefault="00B149BD" w:rsidP="00B149BD">
      <w:pPr>
        <w:ind w:firstLine="567"/>
        <w:jc w:val="both"/>
        <w:rPr>
          <w:sz w:val="26"/>
          <w:szCs w:val="26"/>
        </w:rPr>
      </w:pPr>
      <w:r w:rsidRPr="00C2301B">
        <w:rPr>
          <w:sz w:val="26"/>
          <w:szCs w:val="26"/>
        </w:rPr>
        <w:t>Экономия топлива при замене котлов составит:</w:t>
      </w:r>
    </w:p>
    <w:p w:rsidR="00B149BD" w:rsidRPr="00C2301B" w:rsidRDefault="00B149BD" w:rsidP="00B149BD">
      <w:pPr>
        <w:spacing w:before="120" w:after="120"/>
        <w:ind w:firstLine="567"/>
        <w:jc w:val="right"/>
        <w:rPr>
          <w:sz w:val="26"/>
          <w:szCs w:val="26"/>
        </w:rPr>
      </w:pPr>
      <w:r w:rsidRPr="00C2301B">
        <w:rPr>
          <w:sz w:val="26"/>
          <w:szCs w:val="26"/>
        </w:rPr>
        <w:t>ΔМ</w:t>
      </w:r>
      <w:r w:rsidRPr="00C2301B">
        <w:rPr>
          <w:sz w:val="26"/>
          <w:szCs w:val="26"/>
          <w:vertAlign w:val="subscript"/>
        </w:rPr>
        <w:t>т.</w:t>
      </w:r>
      <w:r w:rsidRPr="00C2301B">
        <w:rPr>
          <w:sz w:val="26"/>
          <w:szCs w:val="26"/>
        </w:rPr>
        <w:t xml:space="preserve"> = </w:t>
      </w:r>
      <w:r w:rsidRPr="00C2301B">
        <w:rPr>
          <w:sz w:val="26"/>
          <w:szCs w:val="26"/>
          <w:lang w:val="en-US"/>
        </w:rPr>
        <w:t>Q</w:t>
      </w:r>
      <w:r w:rsidRPr="00C2301B">
        <w:rPr>
          <w:sz w:val="26"/>
          <w:szCs w:val="26"/>
          <w:vertAlign w:val="subscript"/>
        </w:rPr>
        <w:t>пр.</w:t>
      </w:r>
      <w:r w:rsidRPr="00C2301B">
        <w:rPr>
          <w:sz w:val="26"/>
          <w:szCs w:val="26"/>
        </w:rPr>
        <w:t>*(</w:t>
      </w:r>
      <w:r w:rsidRPr="00C2301B">
        <w:rPr>
          <w:sz w:val="26"/>
          <w:szCs w:val="26"/>
          <w:lang w:val="en-US"/>
        </w:rPr>
        <w:t>b</w:t>
      </w:r>
      <w:r w:rsidRPr="00C2301B">
        <w:rPr>
          <w:sz w:val="26"/>
          <w:szCs w:val="26"/>
          <w:vertAlign w:val="subscript"/>
        </w:rPr>
        <w:t>пр.1</w:t>
      </w:r>
      <w:r w:rsidRPr="00C2301B">
        <w:rPr>
          <w:sz w:val="26"/>
          <w:szCs w:val="26"/>
        </w:rPr>
        <w:t>-</w:t>
      </w:r>
      <w:r w:rsidRPr="00C2301B">
        <w:rPr>
          <w:sz w:val="26"/>
          <w:szCs w:val="26"/>
          <w:lang w:val="en-US"/>
        </w:rPr>
        <w:t>b</w:t>
      </w:r>
      <w:r w:rsidRPr="00C2301B">
        <w:rPr>
          <w:sz w:val="26"/>
          <w:szCs w:val="26"/>
          <w:vertAlign w:val="subscript"/>
        </w:rPr>
        <w:t>пр.2</w:t>
      </w:r>
      <w:r w:rsidRPr="00C2301B">
        <w:rPr>
          <w:sz w:val="26"/>
          <w:szCs w:val="26"/>
        </w:rPr>
        <w:t>) т у.т.                                                                  (10)</w:t>
      </w:r>
    </w:p>
    <w:p w:rsidR="00B149BD" w:rsidRPr="00C2301B" w:rsidRDefault="00B149BD" w:rsidP="00B149BD">
      <w:pPr>
        <w:jc w:val="both"/>
        <w:rPr>
          <w:sz w:val="26"/>
          <w:szCs w:val="26"/>
        </w:rPr>
      </w:pPr>
      <w:r w:rsidRPr="00C2301B">
        <w:rPr>
          <w:sz w:val="26"/>
          <w:szCs w:val="26"/>
        </w:rPr>
        <w:t xml:space="preserve">где </w:t>
      </w:r>
      <w:r w:rsidRPr="00C2301B">
        <w:rPr>
          <w:sz w:val="26"/>
          <w:szCs w:val="26"/>
          <w:lang w:val="en-US"/>
        </w:rPr>
        <w:t>Q</w:t>
      </w:r>
      <w:r w:rsidRPr="00C2301B">
        <w:rPr>
          <w:sz w:val="26"/>
          <w:szCs w:val="26"/>
          <w:vertAlign w:val="subscript"/>
        </w:rPr>
        <w:t>пр.</w:t>
      </w:r>
      <w:r w:rsidRPr="00C2301B">
        <w:rPr>
          <w:sz w:val="26"/>
          <w:szCs w:val="26"/>
        </w:rPr>
        <w:t xml:space="preserve"> – производство тепловой энергии реконструируемой котельной, Гкал/год;</w:t>
      </w:r>
    </w:p>
    <w:p w:rsidR="00B149BD" w:rsidRPr="00C2301B" w:rsidRDefault="00B149BD" w:rsidP="00B149BD">
      <w:pPr>
        <w:ind w:firstLine="426"/>
        <w:jc w:val="both"/>
        <w:rPr>
          <w:sz w:val="26"/>
          <w:szCs w:val="26"/>
        </w:rPr>
      </w:pPr>
      <w:r w:rsidRPr="00C2301B">
        <w:rPr>
          <w:sz w:val="26"/>
          <w:szCs w:val="26"/>
        </w:rPr>
        <w:t>Цены на топливо принимаются в размерах, принятых при расчете тарифа:</w:t>
      </w:r>
    </w:p>
    <w:p w:rsidR="00B149BD" w:rsidRPr="00C2301B" w:rsidRDefault="00B149BD" w:rsidP="00B149BD">
      <w:pPr>
        <w:jc w:val="both"/>
        <w:rPr>
          <w:sz w:val="26"/>
          <w:szCs w:val="26"/>
        </w:rPr>
      </w:pPr>
      <w:r w:rsidRPr="00C2301B">
        <w:rPr>
          <w:sz w:val="26"/>
          <w:szCs w:val="26"/>
        </w:rPr>
        <w:t xml:space="preserve">- средняя цена подготовленных дров (распиленных и расколотых) </w:t>
      </w:r>
      <w:r w:rsidR="00325EB5">
        <w:rPr>
          <w:sz w:val="26"/>
          <w:szCs w:val="26"/>
        </w:rPr>
        <w:t xml:space="preserve">с доставкой на котельные </w:t>
      </w:r>
      <w:r w:rsidRPr="00C2301B">
        <w:rPr>
          <w:sz w:val="26"/>
          <w:szCs w:val="26"/>
        </w:rPr>
        <w:t xml:space="preserve">принимается </w:t>
      </w:r>
      <w:r w:rsidR="00325EB5">
        <w:rPr>
          <w:sz w:val="26"/>
          <w:szCs w:val="26"/>
        </w:rPr>
        <w:t>1073,17</w:t>
      </w:r>
      <w:r w:rsidRPr="00C2301B">
        <w:rPr>
          <w:sz w:val="26"/>
          <w:szCs w:val="26"/>
        </w:rPr>
        <w:t xml:space="preserve"> руб./пл.м</w:t>
      </w:r>
      <w:r w:rsidRPr="00C2301B">
        <w:rPr>
          <w:sz w:val="26"/>
          <w:szCs w:val="26"/>
          <w:vertAlign w:val="superscript"/>
        </w:rPr>
        <w:t>3</w:t>
      </w:r>
      <w:r w:rsidRPr="00C2301B">
        <w:rPr>
          <w:sz w:val="26"/>
          <w:szCs w:val="26"/>
        </w:rPr>
        <w:t>;</w:t>
      </w:r>
    </w:p>
    <w:p w:rsidR="00B149BD" w:rsidRPr="00C2301B" w:rsidRDefault="00B149BD" w:rsidP="00B149BD">
      <w:pPr>
        <w:jc w:val="both"/>
        <w:rPr>
          <w:sz w:val="26"/>
          <w:szCs w:val="26"/>
        </w:rPr>
      </w:pPr>
      <w:r w:rsidRPr="00C2301B">
        <w:rPr>
          <w:sz w:val="26"/>
          <w:szCs w:val="26"/>
        </w:rPr>
        <w:t xml:space="preserve">- средняя цена отходов деревообработки </w:t>
      </w:r>
      <w:r w:rsidR="00325EB5">
        <w:rPr>
          <w:sz w:val="26"/>
          <w:szCs w:val="26"/>
        </w:rPr>
        <w:t xml:space="preserve">с доставкой на котельные </w:t>
      </w:r>
      <w:r w:rsidRPr="00C2301B">
        <w:rPr>
          <w:sz w:val="26"/>
          <w:szCs w:val="26"/>
        </w:rPr>
        <w:t xml:space="preserve">принимается </w:t>
      </w:r>
      <w:r w:rsidR="00122BF5">
        <w:rPr>
          <w:sz w:val="26"/>
          <w:szCs w:val="26"/>
        </w:rPr>
        <w:t>307,69</w:t>
      </w:r>
      <w:r w:rsidRPr="00C2301B">
        <w:rPr>
          <w:sz w:val="26"/>
          <w:szCs w:val="26"/>
        </w:rPr>
        <w:t xml:space="preserve"> руб./м</w:t>
      </w:r>
      <w:r w:rsidRPr="00C2301B">
        <w:rPr>
          <w:sz w:val="26"/>
          <w:szCs w:val="26"/>
          <w:vertAlign w:val="superscript"/>
        </w:rPr>
        <w:t>3</w:t>
      </w:r>
      <w:r w:rsidRPr="00C2301B">
        <w:rPr>
          <w:sz w:val="26"/>
          <w:szCs w:val="26"/>
        </w:rPr>
        <w:t>;</w:t>
      </w:r>
    </w:p>
    <w:p w:rsidR="00B149BD" w:rsidRPr="00C2301B" w:rsidRDefault="00B149BD" w:rsidP="00B149BD">
      <w:pPr>
        <w:jc w:val="both"/>
        <w:rPr>
          <w:sz w:val="26"/>
          <w:szCs w:val="26"/>
        </w:rPr>
      </w:pPr>
      <w:r w:rsidRPr="00C2301B">
        <w:rPr>
          <w:sz w:val="26"/>
          <w:szCs w:val="26"/>
        </w:rPr>
        <w:t>- средняя цена каменного угля принимается 4</w:t>
      </w:r>
      <w:r w:rsidR="00325EB5">
        <w:rPr>
          <w:sz w:val="26"/>
          <w:szCs w:val="26"/>
        </w:rPr>
        <w:t>900</w:t>
      </w:r>
      <w:r w:rsidRPr="00C2301B">
        <w:rPr>
          <w:sz w:val="26"/>
          <w:szCs w:val="26"/>
        </w:rPr>
        <w:t xml:space="preserve"> руб./т.</w:t>
      </w:r>
      <w:r w:rsidR="00325EB5">
        <w:rPr>
          <w:sz w:val="26"/>
          <w:szCs w:val="26"/>
        </w:rPr>
        <w:t xml:space="preserve">, доставка – 380 руб./т. Итого 5280 руб./т.   </w:t>
      </w:r>
    </w:p>
    <w:p w:rsidR="00B149BD" w:rsidRPr="00C2301B" w:rsidRDefault="00B149BD" w:rsidP="00B149BD">
      <w:pPr>
        <w:ind w:firstLine="567"/>
        <w:jc w:val="both"/>
        <w:rPr>
          <w:sz w:val="26"/>
          <w:szCs w:val="26"/>
        </w:rPr>
      </w:pPr>
      <w:r w:rsidRPr="00C2301B">
        <w:rPr>
          <w:sz w:val="26"/>
          <w:szCs w:val="26"/>
        </w:rPr>
        <w:t xml:space="preserve"> Средняя цена 1 т у.т составляет:</w:t>
      </w:r>
    </w:p>
    <w:p w:rsidR="00B149BD" w:rsidRPr="00C2301B" w:rsidRDefault="00B149BD" w:rsidP="00B149BD">
      <w:pPr>
        <w:ind w:firstLine="567"/>
        <w:jc w:val="both"/>
        <w:rPr>
          <w:sz w:val="26"/>
          <w:szCs w:val="26"/>
        </w:rPr>
      </w:pPr>
      <w:r w:rsidRPr="00C2301B">
        <w:rPr>
          <w:sz w:val="26"/>
          <w:szCs w:val="26"/>
        </w:rPr>
        <w:t xml:space="preserve">- дров: </w:t>
      </w:r>
      <w:r w:rsidR="00325EB5">
        <w:rPr>
          <w:sz w:val="26"/>
          <w:szCs w:val="26"/>
        </w:rPr>
        <w:t>Ц др. = 1073,17</w:t>
      </w:r>
      <w:r w:rsidRPr="00C2301B">
        <w:rPr>
          <w:sz w:val="26"/>
          <w:szCs w:val="26"/>
        </w:rPr>
        <w:t xml:space="preserve">/0,266= </w:t>
      </w:r>
      <w:r w:rsidR="00325EB5">
        <w:rPr>
          <w:sz w:val="26"/>
          <w:szCs w:val="26"/>
        </w:rPr>
        <w:t xml:space="preserve">4034,47 </w:t>
      </w:r>
      <w:r w:rsidRPr="00C2301B">
        <w:rPr>
          <w:sz w:val="26"/>
          <w:szCs w:val="26"/>
        </w:rPr>
        <w:t>руб./т у.т.</w:t>
      </w:r>
    </w:p>
    <w:p w:rsidR="00B149BD" w:rsidRPr="00C2301B" w:rsidRDefault="00B149BD" w:rsidP="00B149BD">
      <w:pPr>
        <w:ind w:firstLine="567"/>
        <w:jc w:val="both"/>
        <w:rPr>
          <w:sz w:val="26"/>
          <w:szCs w:val="26"/>
        </w:rPr>
      </w:pPr>
      <w:r w:rsidRPr="00C2301B">
        <w:rPr>
          <w:sz w:val="26"/>
          <w:szCs w:val="26"/>
        </w:rPr>
        <w:t xml:space="preserve">- древесных отходов: </w:t>
      </w:r>
      <w:r w:rsidR="00325EB5">
        <w:rPr>
          <w:sz w:val="26"/>
          <w:szCs w:val="26"/>
        </w:rPr>
        <w:t>Цд.о. = 307,69</w:t>
      </w:r>
      <w:r w:rsidRPr="00C2301B">
        <w:rPr>
          <w:sz w:val="26"/>
          <w:szCs w:val="26"/>
        </w:rPr>
        <w:t xml:space="preserve">/0,06 = </w:t>
      </w:r>
      <w:r w:rsidR="00325EB5">
        <w:rPr>
          <w:sz w:val="26"/>
          <w:szCs w:val="26"/>
        </w:rPr>
        <w:t>5128,17</w:t>
      </w:r>
      <w:r w:rsidRPr="00C2301B">
        <w:rPr>
          <w:sz w:val="26"/>
          <w:szCs w:val="26"/>
        </w:rPr>
        <w:t xml:space="preserve"> руб./т у.т.</w:t>
      </w:r>
    </w:p>
    <w:p w:rsidR="00B149BD" w:rsidRPr="00C2301B" w:rsidRDefault="00B149BD" w:rsidP="00B149BD">
      <w:pPr>
        <w:ind w:firstLine="567"/>
        <w:jc w:val="both"/>
        <w:rPr>
          <w:sz w:val="26"/>
          <w:szCs w:val="26"/>
        </w:rPr>
      </w:pPr>
      <w:r w:rsidRPr="00C2301B">
        <w:rPr>
          <w:sz w:val="26"/>
          <w:szCs w:val="26"/>
        </w:rPr>
        <w:t xml:space="preserve">- угля: </w:t>
      </w:r>
      <w:r w:rsidR="00325EB5">
        <w:rPr>
          <w:sz w:val="26"/>
          <w:szCs w:val="26"/>
        </w:rPr>
        <w:t>Цу. = 5280</w:t>
      </w:r>
      <w:r w:rsidRPr="00C2301B">
        <w:rPr>
          <w:sz w:val="26"/>
          <w:szCs w:val="26"/>
        </w:rPr>
        <w:t>/0,7</w:t>
      </w:r>
      <w:r w:rsidR="00325EB5" w:rsidRPr="00C2301B">
        <w:rPr>
          <w:sz w:val="26"/>
          <w:szCs w:val="26"/>
        </w:rPr>
        <w:t>6</w:t>
      </w:r>
      <w:r w:rsidRPr="00C2301B">
        <w:rPr>
          <w:sz w:val="26"/>
          <w:szCs w:val="26"/>
        </w:rPr>
        <w:t>8 = 6</w:t>
      </w:r>
      <w:r w:rsidR="00325EB5">
        <w:rPr>
          <w:sz w:val="26"/>
          <w:szCs w:val="26"/>
        </w:rPr>
        <w:t>875,00</w:t>
      </w:r>
      <w:r w:rsidRPr="00C2301B">
        <w:rPr>
          <w:sz w:val="26"/>
          <w:szCs w:val="26"/>
        </w:rPr>
        <w:t xml:space="preserve"> руб./т у.т.</w:t>
      </w:r>
    </w:p>
    <w:p w:rsidR="00B149BD" w:rsidRPr="00C2301B" w:rsidRDefault="00B149BD" w:rsidP="00B149BD">
      <w:pPr>
        <w:ind w:firstLine="567"/>
        <w:jc w:val="both"/>
        <w:rPr>
          <w:sz w:val="26"/>
          <w:szCs w:val="26"/>
        </w:rPr>
      </w:pPr>
      <w:r w:rsidRPr="00C2301B">
        <w:rPr>
          <w:sz w:val="26"/>
          <w:szCs w:val="26"/>
        </w:rPr>
        <w:t>При замене старых дровяных котлов на новые щеповые экономический эффект составит:</w:t>
      </w:r>
    </w:p>
    <w:p w:rsidR="00B149BD" w:rsidRPr="00C2301B" w:rsidRDefault="00B149BD" w:rsidP="00B149BD">
      <w:pPr>
        <w:spacing w:after="120"/>
        <w:jc w:val="both"/>
        <w:rPr>
          <w:sz w:val="26"/>
          <w:szCs w:val="26"/>
          <w:vertAlign w:val="subscript"/>
        </w:rPr>
      </w:pPr>
      <w:r w:rsidRPr="00C2301B">
        <w:rPr>
          <w:sz w:val="26"/>
          <w:szCs w:val="26"/>
        </w:rPr>
        <w:t>ΔЭ</w:t>
      </w:r>
      <w:r w:rsidRPr="00C2301B">
        <w:rPr>
          <w:sz w:val="26"/>
          <w:szCs w:val="26"/>
          <w:vertAlign w:val="subscript"/>
        </w:rPr>
        <w:t>к</w:t>
      </w:r>
      <w:r w:rsidRPr="00C2301B">
        <w:rPr>
          <w:sz w:val="26"/>
          <w:szCs w:val="26"/>
        </w:rPr>
        <w:t xml:space="preserve"> = </w:t>
      </w:r>
      <w:r w:rsidRPr="00C2301B">
        <w:rPr>
          <w:sz w:val="26"/>
          <w:szCs w:val="26"/>
          <w:lang w:val="en-US"/>
        </w:rPr>
        <w:t>Q</w:t>
      </w:r>
      <w:r w:rsidRPr="00C2301B">
        <w:rPr>
          <w:sz w:val="26"/>
          <w:szCs w:val="26"/>
          <w:vertAlign w:val="subscript"/>
        </w:rPr>
        <w:t>пр.</w:t>
      </w:r>
      <w:r w:rsidRPr="00C2301B">
        <w:rPr>
          <w:sz w:val="26"/>
          <w:szCs w:val="26"/>
        </w:rPr>
        <w:t>*(0,2</w:t>
      </w:r>
      <w:r w:rsidR="00325EB5">
        <w:rPr>
          <w:sz w:val="26"/>
          <w:szCs w:val="26"/>
        </w:rPr>
        <w:t>8556</w:t>
      </w:r>
      <w:r w:rsidRPr="00C2301B">
        <w:rPr>
          <w:sz w:val="26"/>
          <w:szCs w:val="26"/>
        </w:rPr>
        <w:t>*</w:t>
      </w:r>
      <w:r w:rsidR="00325EB5">
        <w:rPr>
          <w:sz w:val="26"/>
          <w:szCs w:val="26"/>
        </w:rPr>
        <w:t>4034,47</w:t>
      </w:r>
      <w:r w:rsidRPr="00C2301B">
        <w:rPr>
          <w:sz w:val="26"/>
          <w:szCs w:val="26"/>
        </w:rPr>
        <w:t>-0,1905*</w:t>
      </w:r>
      <w:r w:rsidR="00325EB5">
        <w:rPr>
          <w:sz w:val="26"/>
          <w:szCs w:val="26"/>
        </w:rPr>
        <w:t>5128,17</w:t>
      </w:r>
      <w:r w:rsidRPr="00C2301B">
        <w:rPr>
          <w:sz w:val="26"/>
          <w:szCs w:val="26"/>
        </w:rPr>
        <w:t>)+Э</w:t>
      </w:r>
      <w:r w:rsidRPr="00C2301B">
        <w:rPr>
          <w:sz w:val="26"/>
          <w:szCs w:val="26"/>
          <w:vertAlign w:val="subscript"/>
        </w:rPr>
        <w:t>фот.</w:t>
      </w:r>
      <w:r w:rsidRPr="00C2301B">
        <w:rPr>
          <w:sz w:val="26"/>
          <w:szCs w:val="26"/>
        </w:rPr>
        <w:t xml:space="preserve"> = </w:t>
      </w:r>
      <w:r w:rsidRPr="00C2301B">
        <w:rPr>
          <w:sz w:val="26"/>
          <w:szCs w:val="26"/>
          <w:lang w:val="en-US"/>
        </w:rPr>
        <w:t>Q</w:t>
      </w:r>
      <w:r w:rsidRPr="00C2301B">
        <w:rPr>
          <w:sz w:val="26"/>
          <w:szCs w:val="26"/>
          <w:vertAlign w:val="subscript"/>
        </w:rPr>
        <w:t>от.</w:t>
      </w:r>
      <w:r w:rsidRPr="00C2301B">
        <w:rPr>
          <w:sz w:val="26"/>
          <w:szCs w:val="26"/>
        </w:rPr>
        <w:t>*</w:t>
      </w:r>
      <w:r w:rsidR="00325EB5">
        <w:rPr>
          <w:rFonts w:eastAsia="Times New Roman"/>
          <w:color w:val="000000"/>
          <w:sz w:val="26"/>
          <w:szCs w:val="26"/>
          <w:lang w:eastAsia="ru-RU"/>
        </w:rPr>
        <w:t>175,17</w:t>
      </w:r>
      <w:r w:rsidRPr="00C2301B">
        <w:rPr>
          <w:rFonts w:eastAsia="Times New Roman"/>
          <w:color w:val="000000"/>
          <w:sz w:val="26"/>
          <w:szCs w:val="26"/>
          <w:lang w:eastAsia="ru-RU"/>
        </w:rPr>
        <w:t xml:space="preserve"> </w:t>
      </w:r>
      <w:r w:rsidRPr="00C2301B">
        <w:rPr>
          <w:sz w:val="26"/>
          <w:szCs w:val="26"/>
        </w:rPr>
        <w:t>руб./Гкал + Э</w:t>
      </w:r>
      <w:r w:rsidRPr="00C2301B">
        <w:rPr>
          <w:sz w:val="26"/>
          <w:szCs w:val="26"/>
          <w:vertAlign w:val="subscript"/>
        </w:rPr>
        <w:t>фот.</w:t>
      </w:r>
    </w:p>
    <w:p w:rsidR="00B149BD" w:rsidRPr="00C2301B" w:rsidRDefault="00B149BD" w:rsidP="00B149BD">
      <w:pPr>
        <w:jc w:val="both"/>
        <w:rPr>
          <w:sz w:val="26"/>
          <w:szCs w:val="26"/>
        </w:rPr>
      </w:pPr>
      <w:r w:rsidRPr="00C2301B">
        <w:rPr>
          <w:sz w:val="26"/>
          <w:szCs w:val="26"/>
        </w:rPr>
        <w:t>где Э</w:t>
      </w:r>
      <w:r w:rsidRPr="00C2301B">
        <w:rPr>
          <w:sz w:val="26"/>
          <w:szCs w:val="26"/>
          <w:vertAlign w:val="subscript"/>
        </w:rPr>
        <w:t>фот.</w:t>
      </w:r>
      <w:r w:rsidRPr="00C2301B">
        <w:rPr>
          <w:sz w:val="26"/>
          <w:szCs w:val="26"/>
        </w:rPr>
        <w:t xml:space="preserve"> – экономия фонда оплаты труда при реконструкции котельной.</w:t>
      </w:r>
    </w:p>
    <w:p w:rsidR="00B149BD" w:rsidRPr="00C2301B" w:rsidRDefault="00B149BD" w:rsidP="00B149BD">
      <w:pPr>
        <w:ind w:firstLine="567"/>
        <w:jc w:val="both"/>
        <w:rPr>
          <w:sz w:val="26"/>
          <w:szCs w:val="26"/>
        </w:rPr>
      </w:pPr>
      <w:r w:rsidRPr="00C2301B">
        <w:rPr>
          <w:sz w:val="26"/>
          <w:szCs w:val="26"/>
        </w:rPr>
        <w:t>При замене старых дровяных котлов на новые дровяные типа КВр</w:t>
      </w:r>
      <w:r>
        <w:rPr>
          <w:sz w:val="26"/>
          <w:szCs w:val="26"/>
        </w:rPr>
        <w:t xml:space="preserve"> </w:t>
      </w:r>
      <w:r w:rsidRPr="00C2301B">
        <w:rPr>
          <w:sz w:val="26"/>
          <w:szCs w:val="26"/>
        </w:rPr>
        <w:t>экономический эффект заключается только в экономии затрат на топливо и составит:</w:t>
      </w:r>
    </w:p>
    <w:p w:rsidR="00B149BD" w:rsidRPr="00C2301B" w:rsidRDefault="00B149BD" w:rsidP="00B149BD">
      <w:pPr>
        <w:spacing w:before="120" w:after="120"/>
        <w:jc w:val="center"/>
        <w:rPr>
          <w:sz w:val="26"/>
          <w:szCs w:val="26"/>
        </w:rPr>
      </w:pPr>
      <w:r w:rsidRPr="00C2301B">
        <w:rPr>
          <w:sz w:val="26"/>
          <w:szCs w:val="26"/>
        </w:rPr>
        <w:t>ΔЭ</w:t>
      </w:r>
      <w:r w:rsidRPr="00C2301B">
        <w:rPr>
          <w:sz w:val="26"/>
          <w:szCs w:val="26"/>
          <w:vertAlign w:val="subscript"/>
        </w:rPr>
        <w:t>к</w:t>
      </w:r>
      <w:r w:rsidRPr="00C2301B">
        <w:rPr>
          <w:sz w:val="26"/>
          <w:szCs w:val="26"/>
        </w:rPr>
        <w:t xml:space="preserve"> = </w:t>
      </w:r>
      <w:r w:rsidRPr="00C2301B">
        <w:rPr>
          <w:sz w:val="26"/>
          <w:szCs w:val="26"/>
          <w:lang w:val="en-US"/>
        </w:rPr>
        <w:t>Q</w:t>
      </w:r>
      <w:r w:rsidRPr="00C2301B">
        <w:rPr>
          <w:sz w:val="26"/>
          <w:szCs w:val="26"/>
          <w:vertAlign w:val="subscript"/>
        </w:rPr>
        <w:t>пр.</w:t>
      </w:r>
      <w:r w:rsidRPr="00C2301B">
        <w:rPr>
          <w:sz w:val="26"/>
          <w:szCs w:val="26"/>
        </w:rPr>
        <w:t>*2714,8*(0,2</w:t>
      </w:r>
      <w:r w:rsidR="009F036D">
        <w:rPr>
          <w:sz w:val="26"/>
          <w:szCs w:val="26"/>
        </w:rPr>
        <w:t>8556</w:t>
      </w:r>
      <w:r w:rsidRPr="00C2301B">
        <w:rPr>
          <w:sz w:val="26"/>
          <w:szCs w:val="26"/>
        </w:rPr>
        <w:t xml:space="preserve">-0,2041) = </w:t>
      </w:r>
      <w:r w:rsidRPr="00C2301B">
        <w:rPr>
          <w:sz w:val="26"/>
          <w:szCs w:val="26"/>
          <w:lang w:val="en-US"/>
        </w:rPr>
        <w:t>Q</w:t>
      </w:r>
      <w:r w:rsidRPr="00C2301B">
        <w:rPr>
          <w:sz w:val="26"/>
          <w:szCs w:val="26"/>
          <w:vertAlign w:val="subscript"/>
        </w:rPr>
        <w:t>от.</w:t>
      </w:r>
      <w:r w:rsidRPr="00C2301B">
        <w:rPr>
          <w:sz w:val="26"/>
          <w:szCs w:val="26"/>
        </w:rPr>
        <w:t>*</w:t>
      </w:r>
      <w:r w:rsidR="009F036D">
        <w:rPr>
          <w:rFonts w:eastAsia="Times New Roman"/>
          <w:color w:val="000000"/>
          <w:sz w:val="26"/>
          <w:szCs w:val="26"/>
          <w:lang w:eastAsia="ru-RU"/>
        </w:rPr>
        <w:t>221,15</w:t>
      </w:r>
      <w:r w:rsidRPr="00C2301B">
        <w:rPr>
          <w:rFonts w:eastAsia="Times New Roman"/>
          <w:color w:val="000000"/>
          <w:sz w:val="26"/>
          <w:szCs w:val="26"/>
          <w:lang w:eastAsia="ru-RU"/>
        </w:rPr>
        <w:t xml:space="preserve"> </w:t>
      </w:r>
      <w:r w:rsidRPr="00C2301B">
        <w:rPr>
          <w:sz w:val="26"/>
          <w:szCs w:val="26"/>
        </w:rPr>
        <w:t>руб./Гкал</w:t>
      </w:r>
    </w:p>
    <w:p w:rsidR="00B149BD" w:rsidRPr="00C2301B" w:rsidRDefault="00B149BD" w:rsidP="00B149BD">
      <w:pPr>
        <w:ind w:firstLine="567"/>
        <w:jc w:val="both"/>
        <w:rPr>
          <w:sz w:val="26"/>
          <w:szCs w:val="26"/>
        </w:rPr>
      </w:pPr>
      <w:r w:rsidRPr="00C2301B">
        <w:rPr>
          <w:sz w:val="26"/>
          <w:szCs w:val="26"/>
        </w:rPr>
        <w:t>При установке котлов с механизированной подачей топлива достаточно будет иметь в смене 1 кочегара. Годовой фонд оплаты труда 1 кочегара с учетом отчислений в социальные фонды составляет 1</w:t>
      </w:r>
      <w:r w:rsidR="009F036D">
        <w:rPr>
          <w:sz w:val="26"/>
          <w:szCs w:val="26"/>
        </w:rPr>
        <w:t>87,5</w:t>
      </w:r>
      <w:r w:rsidRPr="00C2301B">
        <w:rPr>
          <w:sz w:val="26"/>
          <w:szCs w:val="26"/>
        </w:rPr>
        <w:t xml:space="preserve"> тыс. руб. </w:t>
      </w:r>
    </w:p>
    <w:p w:rsidR="00B149BD" w:rsidRPr="00883C68" w:rsidRDefault="00B149BD" w:rsidP="00B149BD">
      <w:pPr>
        <w:ind w:firstLine="567"/>
        <w:jc w:val="both"/>
        <w:rPr>
          <w:sz w:val="26"/>
          <w:szCs w:val="26"/>
        </w:rPr>
      </w:pPr>
      <w:r w:rsidRPr="00C2301B">
        <w:rPr>
          <w:sz w:val="26"/>
          <w:szCs w:val="26"/>
        </w:rPr>
        <w:t>Затраты по замене котлов состоят из стоимости колов в комплекте с механизмами топливоподачи, стоимости автоматических водоподготовительных установок, демонтажа старого оборудования, монтажа новых котлов и их пуско-наладка. Работы предусматривается выполнять силами специализированной подрядной организации</w:t>
      </w:r>
      <w:r w:rsidR="00D2016E">
        <w:rPr>
          <w:sz w:val="26"/>
          <w:szCs w:val="26"/>
        </w:rPr>
        <w:t>.</w:t>
      </w:r>
    </w:p>
    <w:p w:rsidR="00C64FEE" w:rsidRPr="00883C68" w:rsidRDefault="00C64FEE" w:rsidP="007A7372">
      <w:pPr>
        <w:ind w:firstLine="567"/>
        <w:jc w:val="both"/>
        <w:rPr>
          <w:sz w:val="26"/>
          <w:szCs w:val="26"/>
        </w:rPr>
      </w:pPr>
    </w:p>
    <w:p w:rsidR="007A7372" w:rsidRDefault="007A7372" w:rsidP="007A7372">
      <w:pPr>
        <w:ind w:firstLine="567"/>
        <w:jc w:val="both"/>
        <w:rPr>
          <w:sz w:val="26"/>
          <w:szCs w:val="26"/>
        </w:rPr>
      </w:pPr>
    </w:p>
    <w:p w:rsidR="009F036D" w:rsidRDefault="009F036D" w:rsidP="007A7372">
      <w:pPr>
        <w:ind w:firstLine="567"/>
        <w:jc w:val="both"/>
        <w:rPr>
          <w:sz w:val="26"/>
          <w:szCs w:val="26"/>
        </w:rPr>
      </w:pPr>
    </w:p>
    <w:p w:rsidR="009F036D" w:rsidRPr="00883C68" w:rsidRDefault="009F036D" w:rsidP="007A7372">
      <w:pPr>
        <w:ind w:firstLine="567"/>
        <w:jc w:val="both"/>
        <w:rPr>
          <w:sz w:val="26"/>
          <w:szCs w:val="26"/>
        </w:rPr>
      </w:pPr>
    </w:p>
    <w:p w:rsidR="00B45162" w:rsidRPr="00883C68" w:rsidRDefault="00B45162" w:rsidP="007A7372">
      <w:pPr>
        <w:ind w:firstLine="567"/>
        <w:jc w:val="both"/>
        <w:rPr>
          <w:sz w:val="26"/>
          <w:szCs w:val="26"/>
        </w:rPr>
      </w:pPr>
    </w:p>
    <w:p w:rsidR="0017297F" w:rsidRDefault="00B45162" w:rsidP="00B45162">
      <w:pPr>
        <w:ind w:firstLine="567"/>
        <w:jc w:val="center"/>
        <w:rPr>
          <w:b/>
          <w:bCs/>
          <w:sz w:val="28"/>
          <w:szCs w:val="28"/>
        </w:rPr>
      </w:pPr>
      <w:r w:rsidRPr="00C64FEE">
        <w:rPr>
          <w:b/>
          <w:bCs/>
          <w:sz w:val="28"/>
          <w:szCs w:val="28"/>
        </w:rPr>
        <w:lastRenderedPageBreak/>
        <w:t>5 Предложения по строительству, реконструкции</w:t>
      </w:r>
      <w:r w:rsidRPr="006E1BAC">
        <w:rPr>
          <w:b/>
          <w:bCs/>
          <w:sz w:val="28"/>
          <w:szCs w:val="28"/>
        </w:rPr>
        <w:t xml:space="preserve"> и техническому перевооружению источников тепловой энергии</w:t>
      </w:r>
    </w:p>
    <w:p w:rsidR="00B45162" w:rsidRPr="00C2301B" w:rsidRDefault="00B45162" w:rsidP="00B45162">
      <w:pPr>
        <w:ind w:firstLine="567"/>
        <w:jc w:val="center"/>
        <w:rPr>
          <w:sz w:val="26"/>
          <w:szCs w:val="26"/>
        </w:rPr>
      </w:pPr>
    </w:p>
    <w:p w:rsidR="007A7372" w:rsidRPr="00C2301B" w:rsidRDefault="008F7162" w:rsidP="007A7372">
      <w:pPr>
        <w:tabs>
          <w:tab w:val="left" w:pos="375"/>
        </w:tabs>
        <w:spacing w:after="120"/>
        <w:jc w:val="both"/>
        <w:rPr>
          <w:sz w:val="26"/>
          <w:szCs w:val="26"/>
        </w:rPr>
      </w:pPr>
      <w:r>
        <w:rPr>
          <w:b/>
          <w:sz w:val="26"/>
          <w:szCs w:val="26"/>
        </w:rPr>
        <w:t>5.1</w:t>
      </w:r>
      <w:r w:rsidR="007A7372" w:rsidRPr="00C2301B">
        <w:rPr>
          <w:b/>
          <w:sz w:val="26"/>
          <w:szCs w:val="26"/>
        </w:rPr>
        <w:t xml:space="preserve"> Обоснование предлагаемых для реконструкции котельных на базе существующих и перспективных тепловых нагрузок</w:t>
      </w:r>
    </w:p>
    <w:p w:rsidR="001F7A20" w:rsidRDefault="007A7372" w:rsidP="008F7162">
      <w:pPr>
        <w:tabs>
          <w:tab w:val="left" w:pos="0"/>
        </w:tabs>
        <w:jc w:val="both"/>
        <w:rPr>
          <w:sz w:val="26"/>
          <w:szCs w:val="26"/>
        </w:rPr>
      </w:pPr>
      <w:r w:rsidRPr="00C2301B">
        <w:rPr>
          <w:sz w:val="26"/>
          <w:szCs w:val="26"/>
        </w:rPr>
        <w:tab/>
      </w:r>
      <w:r w:rsidR="00112256" w:rsidRPr="00C2301B">
        <w:rPr>
          <w:sz w:val="26"/>
          <w:szCs w:val="26"/>
        </w:rPr>
        <w:t>Реконструкция котельн</w:t>
      </w:r>
      <w:r w:rsidR="00961B8C">
        <w:rPr>
          <w:sz w:val="26"/>
          <w:szCs w:val="26"/>
        </w:rPr>
        <w:t>ой</w:t>
      </w:r>
      <w:r w:rsidR="00112256" w:rsidRPr="00C2301B">
        <w:rPr>
          <w:sz w:val="26"/>
          <w:szCs w:val="26"/>
        </w:rPr>
        <w:t xml:space="preserve"> 23 квартал</w:t>
      </w:r>
      <w:r w:rsidR="00961B8C">
        <w:rPr>
          <w:sz w:val="26"/>
          <w:szCs w:val="26"/>
        </w:rPr>
        <w:t>а</w:t>
      </w:r>
      <w:r w:rsidR="00112256" w:rsidRPr="00C2301B">
        <w:rPr>
          <w:sz w:val="26"/>
          <w:szCs w:val="26"/>
        </w:rPr>
        <w:t xml:space="preserve"> не является первоочередной, поскольку на эт</w:t>
      </w:r>
      <w:r w:rsidR="00961B8C">
        <w:rPr>
          <w:sz w:val="26"/>
          <w:szCs w:val="26"/>
        </w:rPr>
        <w:t>ой</w:t>
      </w:r>
      <w:r w:rsidR="00112256" w:rsidRPr="00C2301B">
        <w:rPr>
          <w:sz w:val="26"/>
          <w:szCs w:val="26"/>
        </w:rPr>
        <w:t xml:space="preserve"> котельн</w:t>
      </w:r>
      <w:r w:rsidR="00961B8C">
        <w:rPr>
          <w:sz w:val="26"/>
          <w:szCs w:val="26"/>
        </w:rPr>
        <w:t>ой</w:t>
      </w:r>
      <w:r w:rsidR="00112256" w:rsidRPr="00C2301B">
        <w:rPr>
          <w:sz w:val="26"/>
          <w:szCs w:val="26"/>
        </w:rPr>
        <w:t xml:space="preserve"> установлен современны</w:t>
      </w:r>
      <w:r w:rsidR="00961B8C">
        <w:rPr>
          <w:sz w:val="26"/>
          <w:szCs w:val="26"/>
        </w:rPr>
        <w:t>й</w:t>
      </w:r>
      <w:r w:rsidR="00112256" w:rsidRPr="00C2301B">
        <w:rPr>
          <w:sz w:val="26"/>
          <w:szCs w:val="26"/>
        </w:rPr>
        <w:t xml:space="preserve"> кот</w:t>
      </w:r>
      <w:r w:rsidR="00961B8C">
        <w:rPr>
          <w:sz w:val="26"/>
          <w:szCs w:val="26"/>
        </w:rPr>
        <w:t>ел</w:t>
      </w:r>
      <w:r w:rsidR="00112256" w:rsidRPr="00C2301B">
        <w:rPr>
          <w:sz w:val="26"/>
          <w:szCs w:val="26"/>
        </w:rPr>
        <w:t xml:space="preserve"> типа КВМ, которы</w:t>
      </w:r>
      <w:r w:rsidR="00961B8C">
        <w:rPr>
          <w:sz w:val="26"/>
          <w:szCs w:val="26"/>
        </w:rPr>
        <w:t>й</w:t>
      </w:r>
      <w:r w:rsidR="00112256" w:rsidRPr="00C2301B">
        <w:rPr>
          <w:sz w:val="26"/>
          <w:szCs w:val="26"/>
        </w:rPr>
        <w:t xml:space="preserve"> на эт</w:t>
      </w:r>
      <w:r w:rsidR="00961B8C">
        <w:rPr>
          <w:sz w:val="26"/>
          <w:szCs w:val="26"/>
        </w:rPr>
        <w:t>ой</w:t>
      </w:r>
      <w:r w:rsidR="00112256" w:rsidRPr="00C2301B">
        <w:rPr>
          <w:sz w:val="26"/>
          <w:szCs w:val="26"/>
        </w:rPr>
        <w:t xml:space="preserve"> котельн</w:t>
      </w:r>
      <w:r w:rsidR="00961B8C">
        <w:rPr>
          <w:sz w:val="26"/>
          <w:szCs w:val="26"/>
        </w:rPr>
        <w:t>ой являются основным</w:t>
      </w:r>
      <w:r w:rsidR="00112256" w:rsidRPr="00C2301B">
        <w:rPr>
          <w:sz w:val="26"/>
          <w:szCs w:val="26"/>
        </w:rPr>
        <w:t xml:space="preserve">. </w:t>
      </w:r>
      <w:r w:rsidR="001F7A20">
        <w:rPr>
          <w:sz w:val="26"/>
          <w:szCs w:val="26"/>
        </w:rPr>
        <w:t>На этой котельной целесообразна установка еще одного резервного дровяного котла.</w:t>
      </w:r>
    </w:p>
    <w:p w:rsidR="000C2EB5" w:rsidRDefault="001F7A20" w:rsidP="008F7162">
      <w:pPr>
        <w:tabs>
          <w:tab w:val="left" w:pos="0"/>
        </w:tabs>
        <w:jc w:val="both"/>
        <w:rPr>
          <w:sz w:val="26"/>
          <w:szCs w:val="26"/>
        </w:rPr>
      </w:pPr>
      <w:r>
        <w:rPr>
          <w:sz w:val="26"/>
          <w:szCs w:val="26"/>
        </w:rPr>
        <w:tab/>
      </w:r>
      <w:r w:rsidR="00112256" w:rsidRPr="00C2301B">
        <w:rPr>
          <w:sz w:val="26"/>
          <w:szCs w:val="26"/>
        </w:rPr>
        <w:t>На котельн</w:t>
      </w:r>
      <w:r w:rsidR="00A861B7" w:rsidRPr="00C2301B">
        <w:rPr>
          <w:sz w:val="26"/>
          <w:szCs w:val="26"/>
        </w:rPr>
        <w:t>ых</w:t>
      </w:r>
      <w:r w:rsidR="00112256" w:rsidRPr="00C2301B">
        <w:rPr>
          <w:sz w:val="26"/>
          <w:szCs w:val="26"/>
        </w:rPr>
        <w:t xml:space="preserve"> ДМШ </w:t>
      </w:r>
      <w:r w:rsidR="00A861B7" w:rsidRPr="00C2301B">
        <w:rPr>
          <w:sz w:val="26"/>
          <w:szCs w:val="26"/>
        </w:rPr>
        <w:t xml:space="preserve">и библиотеки </w:t>
      </w:r>
      <w:r w:rsidR="00112256" w:rsidRPr="00C2301B">
        <w:rPr>
          <w:sz w:val="26"/>
          <w:szCs w:val="26"/>
        </w:rPr>
        <w:t xml:space="preserve">замене котлов препятствует отсутствие достаточного места в котельном зале. </w:t>
      </w:r>
    </w:p>
    <w:p w:rsidR="000C2EB5" w:rsidRDefault="00BF2D2E" w:rsidP="00106684">
      <w:pPr>
        <w:ind w:firstLine="567"/>
        <w:jc w:val="both"/>
        <w:rPr>
          <w:sz w:val="26"/>
          <w:szCs w:val="26"/>
        </w:rPr>
      </w:pPr>
      <w:r w:rsidRPr="00C2301B">
        <w:rPr>
          <w:sz w:val="26"/>
          <w:szCs w:val="26"/>
        </w:rPr>
        <w:t xml:space="preserve">На котельной 13 квартала установка щепового котла </w:t>
      </w:r>
      <w:r w:rsidR="00000264" w:rsidRPr="00C2301B">
        <w:rPr>
          <w:sz w:val="26"/>
          <w:szCs w:val="26"/>
        </w:rPr>
        <w:t>является экономически не целесообразной по причине малой реализации тепловой энергии с этой котельной.</w:t>
      </w:r>
      <w:r w:rsidR="004074C2" w:rsidRPr="00C2301B">
        <w:rPr>
          <w:sz w:val="26"/>
          <w:szCs w:val="26"/>
        </w:rPr>
        <w:t xml:space="preserve"> </w:t>
      </w:r>
      <w:r w:rsidR="000C2EB5">
        <w:rPr>
          <w:sz w:val="26"/>
          <w:szCs w:val="26"/>
        </w:rPr>
        <w:t xml:space="preserve">На этой котельной </w:t>
      </w:r>
      <w:r w:rsidR="00947682">
        <w:rPr>
          <w:sz w:val="26"/>
          <w:szCs w:val="26"/>
        </w:rPr>
        <w:t xml:space="preserve">более целесообразной является </w:t>
      </w:r>
      <w:r w:rsidR="000C2EB5">
        <w:rPr>
          <w:sz w:val="26"/>
          <w:szCs w:val="26"/>
        </w:rPr>
        <w:t xml:space="preserve">замена 2-х </w:t>
      </w:r>
      <w:r w:rsidR="00947682">
        <w:rPr>
          <w:sz w:val="26"/>
          <w:szCs w:val="26"/>
        </w:rPr>
        <w:t xml:space="preserve">старых </w:t>
      </w:r>
      <w:r w:rsidR="000C2EB5">
        <w:rPr>
          <w:sz w:val="26"/>
          <w:szCs w:val="26"/>
        </w:rPr>
        <w:t xml:space="preserve">котлов на дровяные котлы типа КВр-0,5. </w:t>
      </w:r>
    </w:p>
    <w:p w:rsidR="00112256" w:rsidRPr="00C2301B" w:rsidRDefault="004074C2" w:rsidP="00106684">
      <w:pPr>
        <w:ind w:firstLine="567"/>
        <w:jc w:val="both"/>
        <w:rPr>
          <w:sz w:val="26"/>
          <w:szCs w:val="26"/>
        </w:rPr>
      </w:pPr>
      <w:r w:rsidRPr="00C2301B">
        <w:rPr>
          <w:sz w:val="26"/>
          <w:szCs w:val="26"/>
        </w:rPr>
        <w:t>Котельные библиотеки и школы №2 предлагаются к закрытию.</w:t>
      </w:r>
    </w:p>
    <w:p w:rsidR="003C020B" w:rsidRDefault="00BD1542" w:rsidP="00106684">
      <w:pPr>
        <w:ind w:firstLine="567"/>
        <w:jc w:val="both"/>
        <w:rPr>
          <w:sz w:val="26"/>
          <w:szCs w:val="26"/>
        </w:rPr>
      </w:pPr>
      <w:r w:rsidRPr="00C2301B">
        <w:rPr>
          <w:sz w:val="26"/>
          <w:szCs w:val="26"/>
        </w:rPr>
        <w:t xml:space="preserve">Котельные ряда учреждений и организаций также могут быть выведены из эксплуатации, а системы отопления зданий могут быть подключены к существующим муниципальным котельным. Так предлагается закрыть котельную администрации района, а здание администрации и жилой дом №3 </w:t>
      </w:r>
      <w:r w:rsidR="003C020B">
        <w:rPr>
          <w:sz w:val="26"/>
          <w:szCs w:val="26"/>
        </w:rPr>
        <w:t xml:space="preserve">на пл. Революции </w:t>
      </w:r>
      <w:r w:rsidRPr="00C2301B">
        <w:rPr>
          <w:sz w:val="26"/>
          <w:szCs w:val="26"/>
        </w:rPr>
        <w:t>подключить к тепловым сетям котельной школы №1.</w:t>
      </w:r>
      <w:r w:rsidR="003C020B">
        <w:rPr>
          <w:sz w:val="26"/>
          <w:szCs w:val="26"/>
        </w:rPr>
        <w:t xml:space="preserve"> Для обеспечения возросшей тепловой нагрузки на котельной школы №1 следует заменить 2 котла</w:t>
      </w:r>
      <w:r w:rsidR="000C2EB5">
        <w:rPr>
          <w:sz w:val="26"/>
          <w:szCs w:val="26"/>
        </w:rPr>
        <w:t xml:space="preserve"> на котлы КВр-0,3</w:t>
      </w:r>
      <w:r w:rsidR="003C020B">
        <w:rPr>
          <w:sz w:val="26"/>
          <w:szCs w:val="26"/>
        </w:rPr>
        <w:t>.</w:t>
      </w:r>
      <w:r w:rsidRPr="00C2301B">
        <w:rPr>
          <w:sz w:val="26"/>
          <w:szCs w:val="26"/>
        </w:rPr>
        <w:t xml:space="preserve"> </w:t>
      </w:r>
    </w:p>
    <w:p w:rsidR="00BD1542" w:rsidRPr="00C2301B" w:rsidRDefault="00BD1542" w:rsidP="00106684">
      <w:pPr>
        <w:ind w:firstLine="567"/>
        <w:jc w:val="both"/>
        <w:rPr>
          <w:sz w:val="26"/>
          <w:szCs w:val="26"/>
        </w:rPr>
      </w:pPr>
      <w:r w:rsidRPr="00C2301B">
        <w:rPr>
          <w:sz w:val="26"/>
          <w:szCs w:val="26"/>
        </w:rPr>
        <w:t>Котельную РЦД целесообразно передать в эксплуатационную ответственность ООО «</w:t>
      </w:r>
      <w:r w:rsidR="001F7A20">
        <w:rPr>
          <w:sz w:val="26"/>
          <w:szCs w:val="26"/>
        </w:rPr>
        <w:t>КХ г.</w:t>
      </w:r>
      <w:r w:rsidR="001F7A20" w:rsidRPr="00C2301B">
        <w:rPr>
          <w:sz w:val="26"/>
          <w:szCs w:val="26"/>
        </w:rPr>
        <w:t xml:space="preserve"> </w:t>
      </w:r>
      <w:r w:rsidRPr="00C2301B">
        <w:rPr>
          <w:sz w:val="26"/>
          <w:szCs w:val="26"/>
        </w:rPr>
        <w:t>Макарьев»</w:t>
      </w:r>
      <w:r w:rsidR="00961B8C">
        <w:rPr>
          <w:sz w:val="26"/>
          <w:szCs w:val="26"/>
        </w:rPr>
        <w:t>,</w:t>
      </w:r>
      <w:r w:rsidRPr="00C2301B">
        <w:rPr>
          <w:sz w:val="26"/>
          <w:szCs w:val="26"/>
        </w:rPr>
        <w:t xml:space="preserve"> и к этой котельной подключить потребителей котельной библиотеки.</w:t>
      </w:r>
    </w:p>
    <w:p w:rsidR="008B03A4" w:rsidRDefault="001F7A20" w:rsidP="00106684">
      <w:pPr>
        <w:ind w:firstLine="567"/>
        <w:jc w:val="both"/>
        <w:rPr>
          <w:sz w:val="26"/>
          <w:szCs w:val="26"/>
        </w:rPr>
      </w:pPr>
      <w:r w:rsidRPr="001F7A20">
        <w:rPr>
          <w:sz w:val="26"/>
          <w:szCs w:val="26"/>
        </w:rPr>
        <w:t>За период, предшествующий актуализации схемы теплоснабжения, к</w:t>
      </w:r>
      <w:r w:rsidR="008F1807" w:rsidRPr="00C2301B">
        <w:rPr>
          <w:sz w:val="26"/>
          <w:szCs w:val="26"/>
        </w:rPr>
        <w:t>отельн</w:t>
      </w:r>
      <w:r w:rsidR="00782864">
        <w:rPr>
          <w:sz w:val="26"/>
          <w:szCs w:val="26"/>
        </w:rPr>
        <w:t>ая</w:t>
      </w:r>
      <w:r w:rsidR="008F1807" w:rsidRPr="00C2301B">
        <w:rPr>
          <w:sz w:val="26"/>
          <w:szCs w:val="26"/>
        </w:rPr>
        <w:t xml:space="preserve"> и тепловые сети </w:t>
      </w:r>
      <w:r w:rsidR="008F1807" w:rsidRPr="00C2301B">
        <w:rPr>
          <w:bCs/>
          <w:sz w:val="26"/>
          <w:szCs w:val="26"/>
        </w:rPr>
        <w:t xml:space="preserve">ОГБПОУ «Костромской автодорожный колледж» </w:t>
      </w:r>
      <w:r w:rsidR="008F1807" w:rsidRPr="00C2301B">
        <w:rPr>
          <w:sz w:val="26"/>
          <w:szCs w:val="26"/>
        </w:rPr>
        <w:t>переда</w:t>
      </w:r>
      <w:r w:rsidR="00782864">
        <w:rPr>
          <w:sz w:val="26"/>
          <w:szCs w:val="26"/>
        </w:rPr>
        <w:t>ны</w:t>
      </w:r>
      <w:r w:rsidR="008F1807" w:rsidRPr="00C2301B">
        <w:rPr>
          <w:sz w:val="26"/>
          <w:szCs w:val="26"/>
        </w:rPr>
        <w:t xml:space="preserve"> в эксплуатационную ответственность ООО «</w:t>
      </w:r>
      <w:r w:rsidR="008F7162">
        <w:rPr>
          <w:sz w:val="26"/>
          <w:szCs w:val="26"/>
        </w:rPr>
        <w:t>КХ г.</w:t>
      </w:r>
      <w:r w:rsidR="008F1807" w:rsidRPr="00C2301B">
        <w:rPr>
          <w:sz w:val="26"/>
          <w:szCs w:val="26"/>
        </w:rPr>
        <w:t xml:space="preserve"> Макарьев»</w:t>
      </w:r>
      <w:r w:rsidR="00782864">
        <w:rPr>
          <w:sz w:val="26"/>
          <w:szCs w:val="26"/>
        </w:rPr>
        <w:t>, далее необходимо рассмотреть вопрос</w:t>
      </w:r>
      <w:r w:rsidR="005B02AC">
        <w:rPr>
          <w:sz w:val="26"/>
          <w:szCs w:val="26"/>
        </w:rPr>
        <w:t xml:space="preserve"> </w:t>
      </w:r>
      <w:r w:rsidR="008F1807" w:rsidRPr="00C2301B">
        <w:rPr>
          <w:sz w:val="26"/>
          <w:szCs w:val="26"/>
        </w:rPr>
        <w:t>закрыти</w:t>
      </w:r>
      <w:r w:rsidR="00782864">
        <w:rPr>
          <w:sz w:val="26"/>
          <w:szCs w:val="26"/>
        </w:rPr>
        <w:t>я</w:t>
      </w:r>
      <w:r w:rsidR="008F1807" w:rsidRPr="00C2301B">
        <w:rPr>
          <w:sz w:val="26"/>
          <w:szCs w:val="26"/>
        </w:rPr>
        <w:t xml:space="preserve"> котельной и подключением потребителей колледжа к тепловым сетям котельной 21 квартала.</w:t>
      </w:r>
    </w:p>
    <w:p w:rsidR="008F7162" w:rsidRDefault="008B03A4" w:rsidP="00106684">
      <w:pPr>
        <w:ind w:firstLine="567"/>
        <w:jc w:val="both"/>
        <w:rPr>
          <w:sz w:val="26"/>
          <w:szCs w:val="26"/>
        </w:rPr>
      </w:pPr>
      <w:r>
        <w:rPr>
          <w:sz w:val="26"/>
          <w:szCs w:val="26"/>
        </w:rPr>
        <w:t>Дальнейшее планирование установки на котельных щеповых котлов возможно только после проработки администрацией поселения топливного баланса: определения объемов образования отходов деревообработки как в самом поселении, так и возможных объемов их поставки с фанерных производств соседних районных центров: Мантурово и Кадыя.</w:t>
      </w:r>
      <w:r w:rsidR="000C2EB5">
        <w:rPr>
          <w:sz w:val="26"/>
          <w:szCs w:val="26"/>
        </w:rPr>
        <w:t xml:space="preserve"> </w:t>
      </w:r>
    </w:p>
    <w:p w:rsidR="005B00A2" w:rsidRPr="005B00A2" w:rsidRDefault="005B00A2" w:rsidP="00106684">
      <w:pPr>
        <w:ind w:firstLine="567"/>
        <w:jc w:val="both"/>
        <w:rPr>
          <w:sz w:val="26"/>
          <w:szCs w:val="26"/>
        </w:rPr>
      </w:pPr>
      <w:r w:rsidRPr="005B00A2">
        <w:rPr>
          <w:sz w:val="26"/>
          <w:szCs w:val="26"/>
        </w:rPr>
        <w:t>За период, предшествующий актуализации схемы теплоснабжения</w:t>
      </w:r>
      <w:r>
        <w:rPr>
          <w:sz w:val="26"/>
          <w:szCs w:val="26"/>
        </w:rPr>
        <w:t>, произошли следующие изменения на котельных:</w:t>
      </w:r>
    </w:p>
    <w:p w:rsidR="00BD1542" w:rsidRPr="005B00A2" w:rsidRDefault="000C2EB5" w:rsidP="005B00A2">
      <w:pPr>
        <w:pStyle w:val="af9"/>
        <w:numPr>
          <w:ilvl w:val="0"/>
          <w:numId w:val="42"/>
        </w:numPr>
        <w:jc w:val="both"/>
        <w:rPr>
          <w:rFonts w:ascii="Times New Roman" w:hAnsi="Times New Roman" w:cs="Times New Roman"/>
          <w:sz w:val="26"/>
          <w:szCs w:val="26"/>
        </w:rPr>
      </w:pPr>
      <w:r w:rsidRPr="005B00A2">
        <w:rPr>
          <w:rFonts w:ascii="Times New Roman" w:hAnsi="Times New Roman" w:cs="Times New Roman"/>
          <w:sz w:val="26"/>
          <w:szCs w:val="26"/>
        </w:rPr>
        <w:t xml:space="preserve">Для обеспечения возросшей тепловой нагрузки на котельной 21 квартала </w:t>
      </w:r>
      <w:r w:rsidR="008F7162" w:rsidRPr="005B00A2">
        <w:rPr>
          <w:rFonts w:ascii="Times New Roman" w:hAnsi="Times New Roman" w:cs="Times New Roman"/>
          <w:sz w:val="26"/>
          <w:szCs w:val="26"/>
        </w:rPr>
        <w:t xml:space="preserve">в 2018 г. </w:t>
      </w:r>
      <w:r w:rsidRPr="005B00A2">
        <w:rPr>
          <w:rFonts w:ascii="Times New Roman" w:hAnsi="Times New Roman" w:cs="Times New Roman"/>
          <w:sz w:val="26"/>
          <w:szCs w:val="26"/>
        </w:rPr>
        <w:t>установ</w:t>
      </w:r>
      <w:r w:rsidR="008F7162" w:rsidRPr="005B00A2">
        <w:rPr>
          <w:rFonts w:ascii="Times New Roman" w:hAnsi="Times New Roman" w:cs="Times New Roman"/>
          <w:sz w:val="26"/>
          <w:szCs w:val="26"/>
        </w:rPr>
        <w:t>лен</w:t>
      </w:r>
      <w:r w:rsidR="00947682">
        <w:rPr>
          <w:rFonts w:ascii="Times New Roman" w:hAnsi="Times New Roman" w:cs="Times New Roman"/>
          <w:sz w:val="26"/>
          <w:szCs w:val="26"/>
        </w:rPr>
        <w:t xml:space="preserve"> щеповой </w:t>
      </w:r>
      <w:r w:rsidRPr="005B00A2">
        <w:rPr>
          <w:rFonts w:ascii="Times New Roman" w:hAnsi="Times New Roman" w:cs="Times New Roman"/>
          <w:sz w:val="26"/>
          <w:szCs w:val="26"/>
        </w:rPr>
        <w:t xml:space="preserve">котел мощностью </w:t>
      </w:r>
      <w:r w:rsidR="008F7162" w:rsidRPr="005B00A2">
        <w:rPr>
          <w:rFonts w:ascii="Times New Roman" w:hAnsi="Times New Roman" w:cs="Times New Roman"/>
          <w:sz w:val="26"/>
          <w:szCs w:val="26"/>
        </w:rPr>
        <w:t>2</w:t>
      </w:r>
      <w:r w:rsidRPr="005B00A2">
        <w:rPr>
          <w:rFonts w:ascii="Times New Roman" w:hAnsi="Times New Roman" w:cs="Times New Roman"/>
          <w:sz w:val="26"/>
          <w:szCs w:val="26"/>
        </w:rPr>
        <w:t xml:space="preserve"> МВт</w:t>
      </w:r>
      <w:r w:rsidR="008F7162" w:rsidRPr="005B00A2">
        <w:rPr>
          <w:rFonts w:ascii="Times New Roman" w:hAnsi="Times New Roman" w:cs="Times New Roman"/>
          <w:sz w:val="26"/>
          <w:szCs w:val="26"/>
        </w:rPr>
        <w:t xml:space="preserve"> (см. рис. </w:t>
      </w:r>
      <w:r w:rsidR="005B00A2" w:rsidRPr="005B00A2">
        <w:rPr>
          <w:rFonts w:ascii="Times New Roman" w:hAnsi="Times New Roman" w:cs="Times New Roman"/>
          <w:sz w:val="26"/>
          <w:szCs w:val="26"/>
        </w:rPr>
        <w:t>1.2.11 – 1.2.12</w:t>
      </w:r>
      <w:r w:rsidR="008F7162" w:rsidRPr="005B00A2">
        <w:rPr>
          <w:rFonts w:ascii="Times New Roman" w:hAnsi="Times New Roman" w:cs="Times New Roman"/>
          <w:sz w:val="26"/>
          <w:szCs w:val="26"/>
        </w:rPr>
        <w:t>)</w:t>
      </w:r>
      <w:r w:rsidRPr="005B00A2">
        <w:rPr>
          <w:rFonts w:ascii="Times New Roman" w:hAnsi="Times New Roman" w:cs="Times New Roman"/>
          <w:sz w:val="26"/>
          <w:szCs w:val="26"/>
        </w:rPr>
        <w:t xml:space="preserve">. </w:t>
      </w:r>
    </w:p>
    <w:p w:rsidR="005B00A2" w:rsidRDefault="005B00A2" w:rsidP="005B00A2">
      <w:pPr>
        <w:pStyle w:val="af9"/>
        <w:numPr>
          <w:ilvl w:val="0"/>
          <w:numId w:val="42"/>
        </w:numPr>
        <w:jc w:val="both"/>
        <w:rPr>
          <w:rFonts w:ascii="Times New Roman" w:hAnsi="Times New Roman" w:cs="Times New Roman"/>
          <w:sz w:val="26"/>
          <w:szCs w:val="26"/>
        </w:rPr>
      </w:pPr>
      <w:r w:rsidRPr="005B00A2">
        <w:rPr>
          <w:rFonts w:ascii="Times New Roman" w:hAnsi="Times New Roman" w:cs="Times New Roman"/>
          <w:sz w:val="26"/>
          <w:szCs w:val="26"/>
        </w:rPr>
        <w:t>На котельной бани установлен щ</w:t>
      </w:r>
      <w:r w:rsidR="00947682">
        <w:rPr>
          <w:rFonts w:ascii="Times New Roman" w:hAnsi="Times New Roman" w:cs="Times New Roman"/>
          <w:sz w:val="26"/>
          <w:szCs w:val="26"/>
        </w:rPr>
        <w:t xml:space="preserve">еповой </w:t>
      </w:r>
      <w:r w:rsidR="000C2EB5" w:rsidRPr="005B00A2">
        <w:rPr>
          <w:rFonts w:ascii="Times New Roman" w:hAnsi="Times New Roman" w:cs="Times New Roman"/>
          <w:sz w:val="26"/>
          <w:szCs w:val="26"/>
        </w:rPr>
        <w:t>котел мощностью 1</w:t>
      </w:r>
      <w:r w:rsidR="008F7162" w:rsidRPr="005B00A2">
        <w:rPr>
          <w:rFonts w:ascii="Times New Roman" w:hAnsi="Times New Roman" w:cs="Times New Roman"/>
          <w:sz w:val="26"/>
          <w:szCs w:val="26"/>
        </w:rPr>
        <w:t>,16</w:t>
      </w:r>
      <w:r w:rsidR="000C2EB5" w:rsidRPr="005B00A2">
        <w:rPr>
          <w:rFonts w:ascii="Times New Roman" w:hAnsi="Times New Roman" w:cs="Times New Roman"/>
          <w:sz w:val="26"/>
          <w:szCs w:val="26"/>
        </w:rPr>
        <w:t xml:space="preserve"> МВт </w:t>
      </w:r>
      <w:r w:rsidR="008F7162" w:rsidRPr="005B00A2">
        <w:rPr>
          <w:rFonts w:ascii="Times New Roman" w:hAnsi="Times New Roman" w:cs="Times New Roman"/>
          <w:sz w:val="26"/>
          <w:szCs w:val="26"/>
        </w:rPr>
        <w:t xml:space="preserve">в 2018 г. </w:t>
      </w:r>
      <w:r w:rsidR="000C2EB5" w:rsidRPr="005B00A2">
        <w:rPr>
          <w:rFonts w:ascii="Times New Roman" w:hAnsi="Times New Roman" w:cs="Times New Roman"/>
          <w:sz w:val="26"/>
          <w:szCs w:val="26"/>
        </w:rPr>
        <w:t xml:space="preserve"> </w:t>
      </w:r>
      <w:r w:rsidRPr="005B00A2">
        <w:rPr>
          <w:rFonts w:ascii="Times New Roman" w:hAnsi="Times New Roman" w:cs="Times New Roman"/>
          <w:sz w:val="26"/>
          <w:szCs w:val="26"/>
        </w:rPr>
        <w:t>(см. рис. 1.2.9 – 1.2.10)</w:t>
      </w:r>
      <w:r w:rsidR="00A34580" w:rsidRPr="005B00A2">
        <w:rPr>
          <w:rFonts w:ascii="Times New Roman" w:hAnsi="Times New Roman" w:cs="Times New Roman"/>
          <w:sz w:val="26"/>
          <w:szCs w:val="26"/>
        </w:rPr>
        <w:t>,</w:t>
      </w:r>
    </w:p>
    <w:p w:rsidR="000C2EB5" w:rsidRPr="005B00A2" w:rsidRDefault="005B00A2" w:rsidP="005B00A2">
      <w:pPr>
        <w:pStyle w:val="af9"/>
        <w:numPr>
          <w:ilvl w:val="0"/>
          <w:numId w:val="42"/>
        </w:numPr>
        <w:jc w:val="both"/>
        <w:rPr>
          <w:rFonts w:ascii="Times New Roman" w:hAnsi="Times New Roman" w:cs="Times New Roman"/>
          <w:sz w:val="26"/>
          <w:szCs w:val="26"/>
        </w:rPr>
      </w:pPr>
      <w:r>
        <w:rPr>
          <w:rFonts w:ascii="Times New Roman" w:hAnsi="Times New Roman" w:cs="Times New Roman"/>
          <w:sz w:val="26"/>
          <w:szCs w:val="26"/>
        </w:rPr>
        <w:t>На котельной 23 квартала установлен резервный дровяной котел</w:t>
      </w:r>
      <w:r w:rsidR="008C0CC0">
        <w:rPr>
          <w:rFonts w:ascii="Times New Roman" w:hAnsi="Times New Roman" w:cs="Times New Roman"/>
          <w:sz w:val="26"/>
          <w:szCs w:val="26"/>
        </w:rPr>
        <w:t xml:space="preserve"> типа КВ-1</w:t>
      </w:r>
      <w:r>
        <w:rPr>
          <w:rFonts w:ascii="Times New Roman" w:hAnsi="Times New Roman" w:cs="Times New Roman"/>
          <w:sz w:val="26"/>
          <w:szCs w:val="26"/>
        </w:rPr>
        <w:t>.</w:t>
      </w:r>
      <w:r w:rsidR="00A34580" w:rsidRPr="005B00A2">
        <w:rPr>
          <w:rFonts w:ascii="Times New Roman" w:hAnsi="Times New Roman" w:cs="Times New Roman"/>
          <w:sz w:val="26"/>
          <w:szCs w:val="26"/>
        </w:rPr>
        <w:t xml:space="preserve"> </w:t>
      </w:r>
    </w:p>
    <w:p w:rsidR="00A861B7" w:rsidRPr="005B00A2" w:rsidRDefault="00A861B7" w:rsidP="00106684">
      <w:pPr>
        <w:ind w:firstLine="567"/>
        <w:jc w:val="both"/>
        <w:rPr>
          <w:sz w:val="26"/>
          <w:szCs w:val="26"/>
          <w:vertAlign w:val="subscript"/>
        </w:rPr>
      </w:pPr>
      <w:r w:rsidRPr="005B00A2">
        <w:rPr>
          <w:sz w:val="26"/>
          <w:szCs w:val="26"/>
        </w:rPr>
        <w:t xml:space="preserve">Расчет эффективности реконструкции котельных приведен в таблице </w:t>
      </w:r>
      <w:r w:rsidR="005B00A2" w:rsidRPr="005B00A2">
        <w:rPr>
          <w:sz w:val="26"/>
          <w:szCs w:val="26"/>
        </w:rPr>
        <w:t>5</w:t>
      </w:r>
      <w:r w:rsidRPr="005B00A2">
        <w:rPr>
          <w:sz w:val="26"/>
          <w:szCs w:val="26"/>
        </w:rPr>
        <w:t>.</w:t>
      </w:r>
      <w:r w:rsidR="005B00A2" w:rsidRPr="005B00A2">
        <w:rPr>
          <w:sz w:val="26"/>
          <w:szCs w:val="26"/>
        </w:rPr>
        <w:t>1</w:t>
      </w:r>
      <w:r w:rsidRPr="005B00A2">
        <w:rPr>
          <w:sz w:val="26"/>
          <w:szCs w:val="26"/>
        </w:rPr>
        <w:t>.1.</w:t>
      </w:r>
    </w:p>
    <w:p w:rsidR="00A34580" w:rsidRPr="005B00A2" w:rsidRDefault="004074C2" w:rsidP="004074C2">
      <w:pPr>
        <w:ind w:firstLine="567"/>
        <w:jc w:val="right"/>
        <w:rPr>
          <w:sz w:val="26"/>
          <w:szCs w:val="26"/>
        </w:rPr>
      </w:pPr>
      <w:r w:rsidRPr="005B00A2">
        <w:rPr>
          <w:sz w:val="26"/>
          <w:szCs w:val="26"/>
        </w:rPr>
        <w:t xml:space="preserve">  </w:t>
      </w: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7A7372" w:rsidRPr="00C2301B" w:rsidRDefault="007A7372" w:rsidP="004074C2">
      <w:pPr>
        <w:ind w:firstLine="567"/>
        <w:jc w:val="right"/>
        <w:rPr>
          <w:sz w:val="26"/>
          <w:szCs w:val="26"/>
        </w:rPr>
      </w:pPr>
      <w:r w:rsidRPr="00C2301B">
        <w:rPr>
          <w:sz w:val="26"/>
          <w:szCs w:val="26"/>
        </w:rPr>
        <w:lastRenderedPageBreak/>
        <w:t xml:space="preserve">Таблица </w:t>
      </w:r>
      <w:r w:rsidR="00196FFD">
        <w:rPr>
          <w:sz w:val="26"/>
          <w:szCs w:val="26"/>
        </w:rPr>
        <w:t>5</w:t>
      </w:r>
      <w:r w:rsidRPr="00C2301B">
        <w:rPr>
          <w:sz w:val="26"/>
          <w:szCs w:val="26"/>
        </w:rPr>
        <w:t>.</w:t>
      </w:r>
      <w:r w:rsidR="00196FFD">
        <w:rPr>
          <w:sz w:val="26"/>
          <w:szCs w:val="26"/>
        </w:rPr>
        <w:t>1</w:t>
      </w:r>
      <w:r w:rsidR="00A861B7" w:rsidRPr="00C2301B">
        <w:rPr>
          <w:sz w:val="26"/>
          <w:szCs w:val="26"/>
        </w:rPr>
        <w:t>.1.</w:t>
      </w:r>
    </w:p>
    <w:p w:rsidR="007A7372" w:rsidRDefault="007A7372" w:rsidP="007A7372">
      <w:pPr>
        <w:spacing w:after="120"/>
        <w:ind w:firstLine="567"/>
        <w:jc w:val="center"/>
        <w:rPr>
          <w:sz w:val="20"/>
          <w:szCs w:val="20"/>
        </w:rPr>
      </w:pPr>
      <w:r w:rsidRPr="00C2301B">
        <w:rPr>
          <w:sz w:val="26"/>
          <w:szCs w:val="26"/>
        </w:rPr>
        <w:t xml:space="preserve">Расчет эффективности реконструкции </w:t>
      </w:r>
      <w:r w:rsidR="00457BB9" w:rsidRPr="00C2301B">
        <w:rPr>
          <w:sz w:val="26"/>
          <w:szCs w:val="26"/>
        </w:rPr>
        <w:t xml:space="preserve">муниципальных </w:t>
      </w:r>
      <w:r w:rsidRPr="00C2301B">
        <w:rPr>
          <w:sz w:val="26"/>
          <w:szCs w:val="26"/>
        </w:rPr>
        <w:t>котельных. Замена котлов.</w:t>
      </w:r>
    </w:p>
    <w:tbl>
      <w:tblPr>
        <w:tblW w:w="10271" w:type="dxa"/>
        <w:tblInd w:w="-30" w:type="dxa"/>
        <w:tblLayout w:type="fixed"/>
        <w:tblCellMar>
          <w:left w:w="28" w:type="dxa"/>
          <w:right w:w="28" w:type="dxa"/>
        </w:tblCellMar>
        <w:tblLook w:val="0000" w:firstRow="0" w:lastRow="0" w:firstColumn="0" w:lastColumn="0" w:noHBand="0" w:noVBand="0"/>
      </w:tblPr>
      <w:tblGrid>
        <w:gridCol w:w="1618"/>
        <w:gridCol w:w="1276"/>
        <w:gridCol w:w="568"/>
        <w:gridCol w:w="850"/>
        <w:gridCol w:w="992"/>
        <w:gridCol w:w="993"/>
        <w:gridCol w:w="572"/>
        <w:gridCol w:w="911"/>
        <w:gridCol w:w="932"/>
        <w:gridCol w:w="851"/>
        <w:gridCol w:w="708"/>
      </w:tblGrid>
      <w:tr w:rsidR="00265556" w:rsidTr="00CD0D5E">
        <w:trPr>
          <w:trHeight w:val="645"/>
        </w:trPr>
        <w:tc>
          <w:tcPr>
            <w:tcW w:w="1618"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265556">
            <w:pPr>
              <w:jc w:val="center"/>
              <w:rPr>
                <w:sz w:val="20"/>
                <w:szCs w:val="20"/>
              </w:rPr>
            </w:pPr>
            <w:r w:rsidRPr="00961B8C">
              <w:rPr>
                <w:sz w:val="20"/>
                <w:szCs w:val="20"/>
              </w:rPr>
              <w:t>Наименованиекотельной</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7" w:right="-108"/>
              <w:jc w:val="center"/>
              <w:rPr>
                <w:sz w:val="20"/>
                <w:szCs w:val="20"/>
              </w:rPr>
            </w:pPr>
            <w:r w:rsidRPr="00961B8C">
              <w:rPr>
                <w:sz w:val="20"/>
                <w:szCs w:val="20"/>
              </w:rPr>
              <w:t>Существу-</w:t>
            </w:r>
          </w:p>
          <w:p w:rsidR="00265556" w:rsidRPr="00961B8C" w:rsidRDefault="00265556" w:rsidP="007A7372">
            <w:pPr>
              <w:ind w:left="-107" w:right="-108"/>
              <w:jc w:val="center"/>
              <w:rPr>
                <w:sz w:val="20"/>
                <w:szCs w:val="20"/>
              </w:rPr>
            </w:pPr>
            <w:r w:rsidRPr="00961B8C">
              <w:rPr>
                <w:sz w:val="20"/>
                <w:szCs w:val="20"/>
              </w:rPr>
              <w:t>ющие котлы</w:t>
            </w:r>
          </w:p>
        </w:tc>
        <w:tc>
          <w:tcPr>
            <w:tcW w:w="568" w:type="dxa"/>
            <w:vMerge w:val="restart"/>
            <w:tcBorders>
              <w:top w:val="single" w:sz="4" w:space="0" w:color="auto"/>
              <w:left w:val="single" w:sz="4" w:space="0" w:color="auto"/>
              <w:bottom w:val="single" w:sz="4" w:space="0" w:color="auto"/>
              <w:right w:val="single" w:sz="4" w:space="0" w:color="auto"/>
            </w:tcBorders>
          </w:tcPr>
          <w:p w:rsidR="00265556" w:rsidRPr="00961B8C" w:rsidRDefault="00265556" w:rsidP="007A7372">
            <w:pPr>
              <w:ind w:left="-108" w:right="-108"/>
              <w:jc w:val="center"/>
              <w:rPr>
                <w:sz w:val="20"/>
                <w:szCs w:val="20"/>
              </w:rPr>
            </w:pPr>
            <w:r w:rsidRPr="00961B8C">
              <w:rPr>
                <w:sz w:val="20"/>
                <w:szCs w:val="20"/>
              </w:rPr>
              <w:t>Кол-</w:t>
            </w:r>
          </w:p>
          <w:p w:rsidR="00265556" w:rsidRPr="00961B8C" w:rsidRDefault="00265556" w:rsidP="007A7372">
            <w:pPr>
              <w:ind w:left="-108" w:right="-108"/>
              <w:jc w:val="center"/>
              <w:rPr>
                <w:sz w:val="20"/>
                <w:szCs w:val="20"/>
              </w:rPr>
            </w:pPr>
            <w:r w:rsidRPr="00961B8C">
              <w:rPr>
                <w:sz w:val="20"/>
                <w:szCs w:val="20"/>
              </w:rPr>
              <w:t>во</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8"/>
              <w:jc w:val="center"/>
              <w:rPr>
                <w:sz w:val="20"/>
                <w:szCs w:val="20"/>
              </w:rPr>
            </w:pPr>
            <w:r w:rsidRPr="00961B8C">
              <w:rPr>
                <w:sz w:val="20"/>
                <w:szCs w:val="20"/>
              </w:rPr>
              <w:t xml:space="preserve">Тепловая нагрузка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586133">
            <w:pPr>
              <w:ind w:left="-108" w:right="-107"/>
              <w:jc w:val="center"/>
              <w:rPr>
                <w:sz w:val="20"/>
                <w:szCs w:val="20"/>
              </w:rPr>
            </w:pPr>
            <w:r w:rsidRPr="00961B8C">
              <w:rPr>
                <w:sz w:val="20"/>
                <w:szCs w:val="20"/>
              </w:rPr>
              <w:t>Производ-ство  тепловой энергии</w:t>
            </w:r>
          </w:p>
        </w:tc>
        <w:tc>
          <w:tcPr>
            <w:tcW w:w="1565" w:type="dxa"/>
            <w:gridSpan w:val="2"/>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Предлагаемые к установке котлы</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 xml:space="preserve">Сокращение потребления </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D84AC0">
            <w:pPr>
              <w:jc w:val="center"/>
              <w:rPr>
                <w:sz w:val="20"/>
                <w:szCs w:val="20"/>
              </w:rPr>
            </w:pPr>
            <w:r w:rsidRPr="00961B8C">
              <w:rPr>
                <w:sz w:val="20"/>
                <w:szCs w:val="20"/>
              </w:rPr>
              <w:t xml:space="preserve">Затраты </w:t>
            </w:r>
          </w:p>
        </w:tc>
        <w:tc>
          <w:tcPr>
            <w:tcW w:w="708" w:type="dxa"/>
            <w:tcBorders>
              <w:top w:val="single" w:sz="4" w:space="0" w:color="auto"/>
              <w:left w:val="single" w:sz="4" w:space="0" w:color="auto"/>
              <w:bottom w:val="single" w:sz="4" w:space="0" w:color="auto"/>
              <w:right w:val="single" w:sz="4" w:space="0" w:color="auto"/>
            </w:tcBorders>
          </w:tcPr>
          <w:p w:rsidR="00265556" w:rsidRPr="00961B8C" w:rsidRDefault="00265556" w:rsidP="007A7372">
            <w:pPr>
              <w:jc w:val="center"/>
              <w:rPr>
                <w:sz w:val="20"/>
                <w:szCs w:val="20"/>
              </w:rPr>
            </w:pPr>
            <w:r w:rsidRPr="00961B8C">
              <w:rPr>
                <w:sz w:val="20"/>
                <w:szCs w:val="20"/>
              </w:rPr>
              <w:t>Срок окупа-емости</w:t>
            </w:r>
          </w:p>
        </w:tc>
      </w:tr>
      <w:tr w:rsidR="00265556" w:rsidTr="00CD0D5E">
        <w:trPr>
          <w:trHeight w:val="213"/>
        </w:trPr>
        <w:tc>
          <w:tcPr>
            <w:tcW w:w="1618"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p>
        </w:tc>
        <w:tc>
          <w:tcPr>
            <w:tcW w:w="1276"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7" w:right="-108"/>
              <w:jc w:val="center"/>
              <w:rPr>
                <w:sz w:val="20"/>
                <w:szCs w:val="20"/>
              </w:rPr>
            </w:pPr>
          </w:p>
        </w:tc>
        <w:tc>
          <w:tcPr>
            <w:tcW w:w="568" w:type="dxa"/>
            <w:vMerge/>
            <w:tcBorders>
              <w:top w:val="single" w:sz="4" w:space="0" w:color="auto"/>
              <w:left w:val="single" w:sz="4" w:space="0" w:color="auto"/>
              <w:bottom w:val="single" w:sz="4" w:space="0" w:color="auto"/>
              <w:right w:val="single" w:sz="4" w:space="0" w:color="auto"/>
            </w:tcBorders>
          </w:tcPr>
          <w:p w:rsidR="00265556" w:rsidRPr="00961B8C" w:rsidRDefault="00265556" w:rsidP="007A7372">
            <w:pPr>
              <w:ind w:left="-108" w:right="-108"/>
              <w:jc w:val="center"/>
              <w:rPr>
                <w:sz w:val="20"/>
                <w:szCs w:val="20"/>
              </w:rPr>
            </w:pPr>
          </w:p>
        </w:tc>
        <w:tc>
          <w:tcPr>
            <w:tcW w:w="850"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8"/>
              <w:jc w:val="center"/>
              <w:rPr>
                <w:sz w:val="20"/>
                <w:szCs w:val="20"/>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7"/>
              <w:jc w:val="center"/>
              <w:rPr>
                <w:sz w:val="20"/>
                <w:szCs w:val="20"/>
              </w:rPr>
            </w:pP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jc w:val="center"/>
              <w:rPr>
                <w:sz w:val="20"/>
                <w:szCs w:val="20"/>
              </w:rPr>
            </w:pPr>
            <w:r w:rsidRPr="00961B8C">
              <w:rPr>
                <w:sz w:val="20"/>
                <w:szCs w:val="20"/>
              </w:rPr>
              <w:t xml:space="preserve">Марка </w:t>
            </w:r>
          </w:p>
        </w:tc>
        <w:tc>
          <w:tcPr>
            <w:tcW w:w="572"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ind w:right="-29"/>
              <w:jc w:val="center"/>
              <w:rPr>
                <w:sz w:val="20"/>
                <w:szCs w:val="20"/>
              </w:rPr>
            </w:pPr>
            <w:r w:rsidRPr="00961B8C">
              <w:rPr>
                <w:sz w:val="20"/>
                <w:szCs w:val="20"/>
              </w:rPr>
              <w:t>Кол-</w:t>
            </w:r>
          </w:p>
          <w:p w:rsidR="00265556" w:rsidRPr="00961B8C" w:rsidRDefault="00265556" w:rsidP="007A7372">
            <w:pPr>
              <w:snapToGrid w:val="0"/>
              <w:ind w:right="-29"/>
              <w:jc w:val="center"/>
              <w:rPr>
                <w:sz w:val="20"/>
                <w:szCs w:val="20"/>
              </w:rPr>
            </w:pPr>
            <w:r w:rsidRPr="00961B8C">
              <w:rPr>
                <w:sz w:val="20"/>
                <w:szCs w:val="20"/>
              </w:rPr>
              <w:t>во</w:t>
            </w:r>
          </w:p>
        </w:tc>
        <w:tc>
          <w:tcPr>
            <w:tcW w:w="91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ФОТ</w:t>
            </w:r>
          </w:p>
        </w:tc>
        <w:tc>
          <w:tcPr>
            <w:tcW w:w="932"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топлива</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p>
        </w:tc>
        <w:tc>
          <w:tcPr>
            <w:tcW w:w="708" w:type="dxa"/>
            <w:tcBorders>
              <w:top w:val="single" w:sz="4" w:space="0" w:color="auto"/>
              <w:left w:val="single" w:sz="4" w:space="0" w:color="auto"/>
              <w:bottom w:val="single" w:sz="4" w:space="0" w:color="auto"/>
              <w:right w:val="single" w:sz="4" w:space="0" w:color="auto"/>
            </w:tcBorders>
          </w:tcPr>
          <w:p w:rsidR="00265556" w:rsidRPr="00961B8C" w:rsidRDefault="00265556" w:rsidP="007A7372">
            <w:pPr>
              <w:jc w:val="center"/>
              <w:rPr>
                <w:sz w:val="20"/>
                <w:szCs w:val="20"/>
              </w:rPr>
            </w:pPr>
          </w:p>
        </w:tc>
      </w:tr>
      <w:tr w:rsidR="00265556" w:rsidTr="008B03A4">
        <w:tc>
          <w:tcPr>
            <w:tcW w:w="3462" w:type="dxa"/>
            <w:gridSpan w:val="3"/>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82864">
            <w:pPr>
              <w:jc w:val="center"/>
              <w:rPr>
                <w:sz w:val="20"/>
                <w:szCs w:val="20"/>
              </w:rPr>
            </w:pPr>
            <w:r w:rsidRPr="00961B8C">
              <w:rPr>
                <w:b/>
                <w:sz w:val="20"/>
                <w:szCs w:val="20"/>
              </w:rPr>
              <w:t>ООО «</w:t>
            </w:r>
            <w:r w:rsidR="00782864">
              <w:rPr>
                <w:b/>
                <w:bCs/>
                <w:sz w:val="20"/>
                <w:szCs w:val="20"/>
              </w:rPr>
              <w:t>КХ г.</w:t>
            </w:r>
            <w:r w:rsidRPr="00961B8C">
              <w:rPr>
                <w:b/>
                <w:bCs/>
                <w:sz w:val="20"/>
                <w:szCs w:val="20"/>
              </w:rPr>
              <w:t xml:space="preserve"> Макарьев</w:t>
            </w:r>
            <w:r w:rsidRPr="00961B8C">
              <w:rPr>
                <w:b/>
                <w:sz w:val="2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Гкал/ч</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Гкал/год</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jc w:val="center"/>
              <w:rPr>
                <w:sz w:val="20"/>
                <w:szCs w:val="20"/>
              </w:rPr>
            </w:pPr>
          </w:p>
        </w:tc>
        <w:tc>
          <w:tcPr>
            <w:tcW w:w="572"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ind w:right="-29"/>
              <w:jc w:val="center"/>
              <w:rPr>
                <w:sz w:val="20"/>
                <w:szCs w:val="20"/>
              </w:rPr>
            </w:pPr>
          </w:p>
        </w:tc>
        <w:tc>
          <w:tcPr>
            <w:tcW w:w="91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тыс. руб.</w:t>
            </w:r>
          </w:p>
        </w:tc>
        <w:tc>
          <w:tcPr>
            <w:tcW w:w="932"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7"/>
              <w:jc w:val="center"/>
              <w:rPr>
                <w:sz w:val="20"/>
                <w:szCs w:val="20"/>
              </w:rPr>
            </w:pPr>
            <w:r w:rsidRPr="00961B8C">
              <w:rPr>
                <w:sz w:val="20"/>
                <w:szCs w:val="20"/>
              </w:rPr>
              <w:t>тыс. руб.</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тыс. руб.</w:t>
            </w:r>
          </w:p>
        </w:tc>
        <w:tc>
          <w:tcPr>
            <w:tcW w:w="708" w:type="dxa"/>
            <w:tcBorders>
              <w:top w:val="single" w:sz="4" w:space="0" w:color="auto"/>
              <w:left w:val="single" w:sz="4" w:space="0" w:color="auto"/>
              <w:bottom w:val="single" w:sz="4" w:space="0" w:color="auto"/>
              <w:right w:val="single" w:sz="4" w:space="0" w:color="auto"/>
            </w:tcBorders>
          </w:tcPr>
          <w:p w:rsidR="00265556" w:rsidRPr="00961B8C" w:rsidRDefault="00265556" w:rsidP="007A7372">
            <w:pPr>
              <w:ind w:left="-27"/>
              <w:jc w:val="center"/>
              <w:rPr>
                <w:sz w:val="20"/>
                <w:szCs w:val="20"/>
              </w:rPr>
            </w:pPr>
            <w:r w:rsidRPr="00961B8C">
              <w:rPr>
                <w:sz w:val="20"/>
                <w:szCs w:val="20"/>
              </w:rPr>
              <w:t>лет</w:t>
            </w:r>
          </w:p>
        </w:tc>
      </w:tr>
      <w:tr w:rsidR="00CD0D5E" w:rsidTr="00CD0D5E">
        <w:trPr>
          <w:trHeight w:val="243"/>
        </w:trPr>
        <w:tc>
          <w:tcPr>
            <w:tcW w:w="1618" w:type="dxa"/>
            <w:tcBorders>
              <w:top w:val="single" w:sz="4" w:space="0" w:color="auto"/>
              <w:left w:val="single" w:sz="4" w:space="0" w:color="000000"/>
            </w:tcBorders>
            <w:shd w:val="clear" w:color="auto" w:fill="auto"/>
            <w:vAlign w:val="center"/>
          </w:tcPr>
          <w:p w:rsidR="00CD0D5E" w:rsidRPr="00961B8C" w:rsidRDefault="00CD0D5E" w:rsidP="00CD0D5E">
            <w:pPr>
              <w:rPr>
                <w:sz w:val="20"/>
                <w:szCs w:val="20"/>
              </w:rPr>
            </w:pPr>
            <w:r w:rsidRPr="00961B8C">
              <w:rPr>
                <w:sz w:val="20"/>
                <w:szCs w:val="20"/>
              </w:rPr>
              <w:t>Котельная 13 квартала</w:t>
            </w:r>
          </w:p>
        </w:tc>
        <w:tc>
          <w:tcPr>
            <w:tcW w:w="1276" w:type="dxa"/>
            <w:tcBorders>
              <w:top w:val="single" w:sz="4" w:space="0" w:color="auto"/>
              <w:left w:val="single" w:sz="4" w:space="0" w:color="000000"/>
              <w:bottom w:val="single" w:sz="4" w:space="0" w:color="000000"/>
            </w:tcBorders>
            <w:shd w:val="clear" w:color="auto" w:fill="auto"/>
            <w:vAlign w:val="center"/>
          </w:tcPr>
          <w:p w:rsidR="00CD0D5E" w:rsidRPr="00961B8C" w:rsidRDefault="00CD0D5E" w:rsidP="00CD0D5E">
            <w:pPr>
              <w:jc w:val="center"/>
              <w:rPr>
                <w:sz w:val="20"/>
                <w:szCs w:val="20"/>
              </w:rPr>
            </w:pPr>
            <w:r w:rsidRPr="00961B8C">
              <w:rPr>
                <w:sz w:val="20"/>
                <w:szCs w:val="20"/>
              </w:rPr>
              <w:t>КВ-1</w:t>
            </w:r>
          </w:p>
        </w:tc>
        <w:tc>
          <w:tcPr>
            <w:tcW w:w="568" w:type="dxa"/>
            <w:tcBorders>
              <w:top w:val="single" w:sz="4" w:space="0" w:color="auto"/>
              <w:left w:val="single" w:sz="4" w:space="0" w:color="000000"/>
              <w:bottom w:val="single" w:sz="4" w:space="0" w:color="000000"/>
              <w:right w:val="single" w:sz="4" w:space="0" w:color="000000"/>
            </w:tcBorders>
            <w:vAlign w:val="center"/>
          </w:tcPr>
          <w:p w:rsidR="00CD0D5E" w:rsidRPr="00961B8C" w:rsidRDefault="00CD0D5E" w:rsidP="00CD0D5E">
            <w:pPr>
              <w:jc w:val="center"/>
              <w:rPr>
                <w:color w:val="000000"/>
                <w:spacing w:val="-5"/>
                <w:sz w:val="20"/>
                <w:szCs w:val="20"/>
              </w:rPr>
            </w:pPr>
            <w:r w:rsidRPr="00961B8C">
              <w:rPr>
                <w:sz w:val="20"/>
                <w:szCs w:val="20"/>
              </w:rPr>
              <w:t>3</w:t>
            </w:r>
          </w:p>
        </w:tc>
        <w:tc>
          <w:tcPr>
            <w:tcW w:w="850" w:type="dxa"/>
            <w:tcBorders>
              <w:top w:val="single" w:sz="4" w:space="0" w:color="auto"/>
              <w:left w:val="single" w:sz="4" w:space="0" w:color="000000"/>
              <w:bottom w:val="single" w:sz="4" w:space="0" w:color="000000"/>
            </w:tcBorders>
            <w:shd w:val="clear" w:color="auto" w:fill="auto"/>
            <w:vAlign w:val="center"/>
          </w:tcPr>
          <w:p w:rsidR="00CD0D5E" w:rsidRDefault="00CD0D5E" w:rsidP="00CD0D5E">
            <w:pPr>
              <w:suppressAutoHyphens w:val="0"/>
              <w:jc w:val="center"/>
              <w:rPr>
                <w:rFonts w:eastAsia="Times New Roman"/>
                <w:color w:val="000000"/>
                <w:sz w:val="20"/>
                <w:szCs w:val="20"/>
                <w:lang w:eastAsia="ru-RU"/>
              </w:rPr>
            </w:pPr>
            <w:r>
              <w:rPr>
                <w:bCs/>
                <w:color w:val="000000"/>
                <w:sz w:val="20"/>
                <w:szCs w:val="20"/>
              </w:rPr>
              <w:t>0,6714</w:t>
            </w:r>
          </w:p>
        </w:tc>
        <w:tc>
          <w:tcPr>
            <w:tcW w:w="992" w:type="dxa"/>
            <w:tcBorders>
              <w:top w:val="single" w:sz="4" w:space="0" w:color="auto"/>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1500</w:t>
            </w:r>
          </w:p>
        </w:tc>
        <w:tc>
          <w:tcPr>
            <w:tcW w:w="993" w:type="dxa"/>
            <w:tcBorders>
              <w:top w:val="single" w:sz="4" w:space="0" w:color="auto"/>
              <w:left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КВр-0,5</w:t>
            </w:r>
          </w:p>
        </w:tc>
        <w:tc>
          <w:tcPr>
            <w:tcW w:w="572" w:type="dxa"/>
            <w:tcBorders>
              <w:top w:val="single" w:sz="4" w:space="0" w:color="auto"/>
              <w:lef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2</w:t>
            </w:r>
          </w:p>
        </w:tc>
        <w:tc>
          <w:tcPr>
            <w:tcW w:w="911" w:type="dxa"/>
            <w:tcBorders>
              <w:top w:val="single" w:sz="4" w:space="0" w:color="auto"/>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187,5</w:t>
            </w:r>
          </w:p>
        </w:tc>
        <w:tc>
          <w:tcPr>
            <w:tcW w:w="932" w:type="dxa"/>
            <w:tcBorders>
              <w:top w:val="single" w:sz="4" w:space="0" w:color="auto"/>
              <w:left w:val="single" w:sz="4" w:space="0" w:color="000000"/>
              <w:bottom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331,7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1700</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3,3</w:t>
            </w:r>
          </w:p>
        </w:tc>
      </w:tr>
      <w:tr w:rsidR="00CD0D5E" w:rsidTr="00CD0D5E">
        <w:tc>
          <w:tcPr>
            <w:tcW w:w="1618" w:type="dxa"/>
            <w:tcBorders>
              <w:top w:val="single" w:sz="4" w:space="0" w:color="000000"/>
              <w:left w:val="single" w:sz="4" w:space="0" w:color="000000"/>
            </w:tcBorders>
            <w:shd w:val="clear" w:color="auto" w:fill="auto"/>
            <w:vAlign w:val="center"/>
          </w:tcPr>
          <w:p w:rsidR="00CD0D5E" w:rsidRPr="00961B8C" w:rsidRDefault="00CD0D5E" w:rsidP="00CD0D5E">
            <w:pPr>
              <w:rPr>
                <w:sz w:val="20"/>
                <w:szCs w:val="20"/>
              </w:rPr>
            </w:pPr>
            <w:r w:rsidRPr="00961B8C">
              <w:rPr>
                <w:sz w:val="20"/>
                <w:szCs w:val="20"/>
              </w:rPr>
              <w:t>Котельная 21 квартала</w:t>
            </w:r>
          </w:p>
        </w:tc>
        <w:tc>
          <w:tcPr>
            <w:tcW w:w="1276" w:type="dxa"/>
            <w:tcBorders>
              <w:top w:val="single" w:sz="4" w:space="0" w:color="000000"/>
              <w:left w:val="single" w:sz="4" w:space="0" w:color="000000"/>
              <w:bottom w:val="single" w:sz="4" w:space="0" w:color="000000"/>
            </w:tcBorders>
            <w:shd w:val="clear" w:color="auto" w:fill="auto"/>
            <w:vAlign w:val="center"/>
          </w:tcPr>
          <w:p w:rsidR="00CD0D5E" w:rsidRPr="00961B8C" w:rsidRDefault="00CD0D5E" w:rsidP="00CD0D5E">
            <w:pPr>
              <w:jc w:val="center"/>
              <w:rPr>
                <w:sz w:val="20"/>
                <w:szCs w:val="20"/>
              </w:rPr>
            </w:pPr>
            <w:r w:rsidRPr="00961B8C">
              <w:rPr>
                <w:sz w:val="20"/>
                <w:szCs w:val="20"/>
              </w:rPr>
              <w:t>КВ-1</w:t>
            </w:r>
          </w:p>
          <w:p w:rsidR="00CD0D5E" w:rsidRDefault="00CD0D5E" w:rsidP="00CD0D5E">
            <w:pPr>
              <w:jc w:val="center"/>
              <w:rPr>
                <w:sz w:val="20"/>
                <w:szCs w:val="20"/>
              </w:rPr>
            </w:pPr>
            <w:r w:rsidRPr="00961B8C">
              <w:rPr>
                <w:sz w:val="20"/>
                <w:szCs w:val="20"/>
              </w:rPr>
              <w:t>КВр-1,5</w:t>
            </w:r>
          </w:p>
          <w:p w:rsidR="00CD0D5E" w:rsidRPr="00961B8C" w:rsidRDefault="00CD0D5E" w:rsidP="00CD0D5E">
            <w:pPr>
              <w:jc w:val="center"/>
              <w:rPr>
                <w:sz w:val="20"/>
                <w:szCs w:val="20"/>
              </w:rPr>
            </w:pPr>
            <w:r>
              <w:rPr>
                <w:sz w:val="20"/>
                <w:szCs w:val="20"/>
              </w:rPr>
              <w:t>КВМ-2,0</w:t>
            </w:r>
          </w:p>
        </w:tc>
        <w:tc>
          <w:tcPr>
            <w:tcW w:w="568" w:type="dxa"/>
            <w:tcBorders>
              <w:top w:val="single" w:sz="4" w:space="0" w:color="000000"/>
              <w:left w:val="single" w:sz="4" w:space="0" w:color="000000"/>
              <w:bottom w:val="single" w:sz="4" w:space="0" w:color="000000"/>
              <w:right w:val="single" w:sz="4" w:space="0" w:color="000000"/>
            </w:tcBorders>
            <w:vAlign w:val="center"/>
          </w:tcPr>
          <w:p w:rsidR="00CD0D5E" w:rsidRPr="00961B8C" w:rsidRDefault="00CD0D5E" w:rsidP="00CD0D5E">
            <w:pPr>
              <w:jc w:val="center"/>
              <w:rPr>
                <w:sz w:val="20"/>
                <w:szCs w:val="20"/>
              </w:rPr>
            </w:pPr>
            <w:r>
              <w:rPr>
                <w:sz w:val="20"/>
                <w:szCs w:val="20"/>
              </w:rPr>
              <w:t>3</w:t>
            </w:r>
          </w:p>
          <w:p w:rsidR="00CD0D5E" w:rsidRDefault="00CD0D5E" w:rsidP="00CD0D5E">
            <w:pPr>
              <w:jc w:val="center"/>
              <w:rPr>
                <w:sz w:val="20"/>
                <w:szCs w:val="20"/>
              </w:rPr>
            </w:pPr>
            <w:r w:rsidRPr="00961B8C">
              <w:rPr>
                <w:sz w:val="20"/>
                <w:szCs w:val="20"/>
              </w:rPr>
              <w:t>1</w:t>
            </w:r>
          </w:p>
          <w:p w:rsidR="00CD0D5E" w:rsidRPr="00961B8C" w:rsidRDefault="00CD0D5E" w:rsidP="00CD0D5E">
            <w:pPr>
              <w:jc w:val="center"/>
              <w:rPr>
                <w:color w:val="000000"/>
                <w:spacing w:val="-4"/>
                <w:sz w:val="20"/>
                <w:szCs w:val="20"/>
              </w:rPr>
            </w:pPr>
            <w:r>
              <w:rPr>
                <w:sz w:val="20"/>
                <w:szCs w:val="20"/>
              </w:rPr>
              <w:t>1</w:t>
            </w:r>
          </w:p>
        </w:tc>
        <w:tc>
          <w:tcPr>
            <w:tcW w:w="850"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bCs/>
                <w:color w:val="000000"/>
                <w:sz w:val="20"/>
                <w:szCs w:val="20"/>
              </w:rPr>
              <w:t>0,8611</w:t>
            </w:r>
          </w:p>
        </w:tc>
        <w:tc>
          <w:tcPr>
            <w:tcW w:w="992"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bCs/>
                <w:color w:val="000000"/>
                <w:sz w:val="20"/>
                <w:szCs w:val="20"/>
              </w:rPr>
              <w:t>2310</w:t>
            </w:r>
          </w:p>
        </w:tc>
        <w:tc>
          <w:tcPr>
            <w:tcW w:w="993" w:type="dxa"/>
            <w:tcBorders>
              <w:top w:val="single" w:sz="4" w:space="0" w:color="000000"/>
              <w:left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750</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510,9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1850</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1,5</w:t>
            </w:r>
          </w:p>
        </w:tc>
      </w:tr>
      <w:tr w:rsidR="00CD0D5E" w:rsidTr="00CD0D5E">
        <w:tc>
          <w:tcPr>
            <w:tcW w:w="1618" w:type="dxa"/>
            <w:tcBorders>
              <w:top w:val="single" w:sz="4" w:space="0" w:color="000000"/>
              <w:left w:val="single" w:sz="4" w:space="0" w:color="000000"/>
            </w:tcBorders>
            <w:shd w:val="clear" w:color="auto" w:fill="auto"/>
            <w:vAlign w:val="center"/>
          </w:tcPr>
          <w:p w:rsidR="00CD0D5E" w:rsidRPr="00961B8C" w:rsidRDefault="00CD0D5E" w:rsidP="00CD0D5E">
            <w:pPr>
              <w:rPr>
                <w:sz w:val="20"/>
                <w:szCs w:val="20"/>
              </w:rPr>
            </w:pPr>
            <w:r w:rsidRPr="00961B8C">
              <w:rPr>
                <w:sz w:val="20"/>
                <w:szCs w:val="20"/>
              </w:rPr>
              <w:t>Котельная 23 квартала</w:t>
            </w:r>
          </w:p>
        </w:tc>
        <w:tc>
          <w:tcPr>
            <w:tcW w:w="1276" w:type="dxa"/>
            <w:tcBorders>
              <w:top w:val="single" w:sz="4" w:space="0" w:color="000000"/>
              <w:left w:val="single" w:sz="4" w:space="0" w:color="000000"/>
              <w:bottom w:val="single" w:sz="4" w:space="0" w:color="000000"/>
            </w:tcBorders>
            <w:shd w:val="clear" w:color="auto" w:fill="auto"/>
            <w:vAlign w:val="center"/>
          </w:tcPr>
          <w:p w:rsidR="00CD0D5E" w:rsidRPr="00961B8C" w:rsidRDefault="00CD0D5E" w:rsidP="00CD0D5E">
            <w:pPr>
              <w:jc w:val="center"/>
              <w:rPr>
                <w:sz w:val="20"/>
                <w:szCs w:val="20"/>
              </w:rPr>
            </w:pPr>
            <w:r w:rsidRPr="00961B8C">
              <w:rPr>
                <w:sz w:val="20"/>
                <w:szCs w:val="20"/>
              </w:rPr>
              <w:t>КВ-1</w:t>
            </w:r>
          </w:p>
          <w:p w:rsidR="00CD0D5E" w:rsidRPr="00961B8C" w:rsidRDefault="00CD0D5E" w:rsidP="00CD0D5E">
            <w:pPr>
              <w:jc w:val="center"/>
              <w:rPr>
                <w:sz w:val="20"/>
                <w:szCs w:val="20"/>
              </w:rPr>
            </w:pPr>
            <w:r w:rsidRPr="00961B8C">
              <w:rPr>
                <w:sz w:val="20"/>
                <w:szCs w:val="20"/>
              </w:rPr>
              <w:t>КВМ-2</w:t>
            </w:r>
          </w:p>
        </w:tc>
        <w:tc>
          <w:tcPr>
            <w:tcW w:w="568" w:type="dxa"/>
            <w:tcBorders>
              <w:top w:val="single" w:sz="4" w:space="0" w:color="000000"/>
              <w:left w:val="single" w:sz="4" w:space="0" w:color="000000"/>
              <w:bottom w:val="single" w:sz="4" w:space="0" w:color="000000"/>
              <w:right w:val="single" w:sz="4" w:space="0" w:color="000000"/>
            </w:tcBorders>
            <w:vAlign w:val="center"/>
          </w:tcPr>
          <w:p w:rsidR="00CD0D5E" w:rsidRPr="00961B8C" w:rsidRDefault="00CD0D5E" w:rsidP="00CD0D5E">
            <w:pPr>
              <w:shd w:val="clear" w:color="auto" w:fill="FFFFFF"/>
              <w:jc w:val="center"/>
              <w:rPr>
                <w:sz w:val="20"/>
                <w:szCs w:val="20"/>
              </w:rPr>
            </w:pPr>
            <w:r>
              <w:rPr>
                <w:sz w:val="20"/>
                <w:szCs w:val="20"/>
              </w:rPr>
              <w:t>2</w:t>
            </w:r>
          </w:p>
          <w:p w:rsidR="00CD0D5E" w:rsidRPr="00961B8C" w:rsidRDefault="00CD0D5E" w:rsidP="00CD0D5E">
            <w:pPr>
              <w:shd w:val="clear" w:color="auto" w:fill="FFFFFF"/>
              <w:jc w:val="center"/>
              <w:rPr>
                <w:color w:val="000000"/>
                <w:spacing w:val="-5"/>
                <w:sz w:val="20"/>
                <w:szCs w:val="20"/>
              </w:rPr>
            </w:pPr>
            <w:r w:rsidRPr="00961B8C">
              <w:rPr>
                <w:sz w:val="20"/>
                <w:szCs w:val="20"/>
              </w:rPr>
              <w:t>1</w:t>
            </w:r>
          </w:p>
        </w:tc>
        <w:tc>
          <w:tcPr>
            <w:tcW w:w="850"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bCs/>
                <w:color w:val="000000"/>
                <w:sz w:val="20"/>
                <w:szCs w:val="20"/>
              </w:rPr>
              <w:t>1,0129</w:t>
            </w:r>
          </w:p>
        </w:tc>
        <w:tc>
          <w:tcPr>
            <w:tcW w:w="992"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2800</w:t>
            </w:r>
          </w:p>
        </w:tc>
        <w:tc>
          <w:tcPr>
            <w:tcW w:w="993" w:type="dxa"/>
            <w:tcBorders>
              <w:top w:val="single" w:sz="4" w:space="0" w:color="000000"/>
              <w:left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w:t>
            </w:r>
          </w:p>
        </w:tc>
      </w:tr>
      <w:tr w:rsidR="00CD0D5E" w:rsidTr="00CD0D5E">
        <w:tc>
          <w:tcPr>
            <w:tcW w:w="1618" w:type="dxa"/>
            <w:tcBorders>
              <w:top w:val="single" w:sz="4" w:space="0" w:color="000000"/>
              <w:left w:val="single" w:sz="4" w:space="0" w:color="000000"/>
            </w:tcBorders>
            <w:shd w:val="clear" w:color="auto" w:fill="auto"/>
            <w:vAlign w:val="center"/>
          </w:tcPr>
          <w:p w:rsidR="00CD0D5E" w:rsidRPr="00961B8C" w:rsidRDefault="00CD0D5E" w:rsidP="00CD0D5E">
            <w:pPr>
              <w:rPr>
                <w:sz w:val="20"/>
                <w:szCs w:val="20"/>
              </w:rPr>
            </w:pPr>
            <w:r w:rsidRPr="00961B8C">
              <w:rPr>
                <w:sz w:val="20"/>
                <w:szCs w:val="20"/>
              </w:rPr>
              <w:t>Котельная 27 квартала</w:t>
            </w:r>
          </w:p>
        </w:tc>
        <w:tc>
          <w:tcPr>
            <w:tcW w:w="1276" w:type="dxa"/>
            <w:tcBorders>
              <w:top w:val="single" w:sz="4" w:space="0" w:color="000000"/>
              <w:left w:val="single" w:sz="4" w:space="0" w:color="000000"/>
              <w:bottom w:val="single" w:sz="4" w:space="0" w:color="000000"/>
            </w:tcBorders>
            <w:shd w:val="clear" w:color="auto" w:fill="auto"/>
            <w:vAlign w:val="center"/>
          </w:tcPr>
          <w:p w:rsidR="00CD0D5E" w:rsidRPr="00961B8C" w:rsidRDefault="00CD0D5E" w:rsidP="00CD0D5E">
            <w:pPr>
              <w:jc w:val="center"/>
              <w:rPr>
                <w:sz w:val="20"/>
                <w:szCs w:val="20"/>
              </w:rPr>
            </w:pPr>
            <w:r w:rsidRPr="00961B8C">
              <w:rPr>
                <w:sz w:val="20"/>
                <w:szCs w:val="20"/>
              </w:rPr>
              <w:t>Универсал-6</w:t>
            </w:r>
          </w:p>
          <w:p w:rsidR="00CD0D5E" w:rsidRPr="00961B8C" w:rsidRDefault="00CD0D5E" w:rsidP="00CD0D5E">
            <w:pPr>
              <w:jc w:val="center"/>
              <w:rPr>
                <w:sz w:val="20"/>
                <w:szCs w:val="20"/>
              </w:rPr>
            </w:pPr>
            <w:r w:rsidRPr="00961B8C">
              <w:rPr>
                <w:sz w:val="20"/>
                <w:szCs w:val="20"/>
              </w:rPr>
              <w:t>КВНп-0,3</w:t>
            </w:r>
          </w:p>
          <w:p w:rsidR="00CD0D5E" w:rsidRPr="00961B8C" w:rsidRDefault="00CD0D5E" w:rsidP="00CD0D5E">
            <w:pPr>
              <w:jc w:val="center"/>
              <w:rPr>
                <w:sz w:val="20"/>
                <w:szCs w:val="20"/>
              </w:rPr>
            </w:pPr>
            <w:r w:rsidRPr="00961B8C">
              <w:rPr>
                <w:sz w:val="20"/>
                <w:szCs w:val="20"/>
              </w:rPr>
              <w:t>КВр-1</w:t>
            </w:r>
          </w:p>
        </w:tc>
        <w:tc>
          <w:tcPr>
            <w:tcW w:w="568" w:type="dxa"/>
            <w:tcBorders>
              <w:top w:val="single" w:sz="4" w:space="0" w:color="000000"/>
              <w:left w:val="single" w:sz="4" w:space="0" w:color="000000"/>
              <w:bottom w:val="single" w:sz="4" w:space="0" w:color="000000"/>
              <w:right w:val="single" w:sz="4" w:space="0" w:color="000000"/>
            </w:tcBorders>
            <w:vAlign w:val="center"/>
          </w:tcPr>
          <w:p w:rsidR="00CD0D5E" w:rsidRPr="00961B8C" w:rsidRDefault="00CD0D5E" w:rsidP="00CD0D5E">
            <w:pPr>
              <w:jc w:val="center"/>
              <w:rPr>
                <w:sz w:val="20"/>
                <w:szCs w:val="20"/>
              </w:rPr>
            </w:pPr>
            <w:r w:rsidRPr="00961B8C">
              <w:rPr>
                <w:sz w:val="20"/>
                <w:szCs w:val="20"/>
              </w:rPr>
              <w:t>1</w:t>
            </w:r>
          </w:p>
          <w:p w:rsidR="00CD0D5E" w:rsidRPr="00961B8C" w:rsidRDefault="00CD0D5E" w:rsidP="00CD0D5E">
            <w:pPr>
              <w:jc w:val="center"/>
              <w:rPr>
                <w:sz w:val="20"/>
                <w:szCs w:val="20"/>
              </w:rPr>
            </w:pPr>
            <w:r w:rsidRPr="00961B8C">
              <w:rPr>
                <w:sz w:val="20"/>
                <w:szCs w:val="20"/>
              </w:rPr>
              <w:t>1</w:t>
            </w:r>
          </w:p>
          <w:p w:rsidR="00CD0D5E" w:rsidRPr="00961B8C" w:rsidRDefault="00CD0D5E" w:rsidP="00CD0D5E">
            <w:pPr>
              <w:jc w:val="center"/>
              <w:rPr>
                <w:sz w:val="20"/>
                <w:szCs w:val="20"/>
              </w:rPr>
            </w:pPr>
            <w:r w:rsidRPr="00961B8C">
              <w:rPr>
                <w:sz w:val="20"/>
                <w:szCs w:val="20"/>
              </w:rPr>
              <w:t>1</w:t>
            </w:r>
          </w:p>
        </w:tc>
        <w:tc>
          <w:tcPr>
            <w:tcW w:w="850"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bCs/>
                <w:color w:val="000000"/>
                <w:sz w:val="20"/>
                <w:szCs w:val="20"/>
              </w:rPr>
              <w:t>0,2891</w:t>
            </w:r>
          </w:p>
        </w:tc>
        <w:tc>
          <w:tcPr>
            <w:tcW w:w="992"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2200</w:t>
            </w:r>
          </w:p>
        </w:tc>
        <w:tc>
          <w:tcPr>
            <w:tcW w:w="993" w:type="dxa"/>
            <w:tcBorders>
              <w:top w:val="single" w:sz="4" w:space="0" w:color="000000"/>
              <w:left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КВр-0,5</w:t>
            </w:r>
          </w:p>
        </w:tc>
        <w:tc>
          <w:tcPr>
            <w:tcW w:w="572" w:type="dxa"/>
            <w:tcBorders>
              <w:top w:val="single" w:sz="4" w:space="0" w:color="000000"/>
              <w:lef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1</w:t>
            </w:r>
          </w:p>
        </w:tc>
        <w:tc>
          <w:tcPr>
            <w:tcW w:w="911"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750</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486,5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3100</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2,5</w:t>
            </w:r>
          </w:p>
        </w:tc>
      </w:tr>
      <w:tr w:rsidR="00CD0D5E" w:rsidTr="00CD0D5E">
        <w:tc>
          <w:tcPr>
            <w:tcW w:w="1618" w:type="dxa"/>
            <w:tcBorders>
              <w:top w:val="single" w:sz="4" w:space="0" w:color="000000"/>
              <w:left w:val="single" w:sz="4" w:space="0" w:color="000000"/>
            </w:tcBorders>
            <w:shd w:val="clear" w:color="auto" w:fill="auto"/>
            <w:vAlign w:val="center"/>
          </w:tcPr>
          <w:p w:rsidR="00CD0D5E" w:rsidRPr="00961B8C" w:rsidRDefault="00CD0D5E" w:rsidP="00CD0D5E">
            <w:pPr>
              <w:rPr>
                <w:sz w:val="20"/>
                <w:szCs w:val="20"/>
              </w:rPr>
            </w:pPr>
            <w:r w:rsidRPr="00961B8C">
              <w:rPr>
                <w:sz w:val="20"/>
                <w:szCs w:val="20"/>
              </w:rPr>
              <w:t>Котельная ДМШ</w:t>
            </w:r>
          </w:p>
        </w:tc>
        <w:tc>
          <w:tcPr>
            <w:tcW w:w="1276" w:type="dxa"/>
            <w:tcBorders>
              <w:top w:val="single" w:sz="4" w:space="0" w:color="000000"/>
              <w:left w:val="single" w:sz="4" w:space="0" w:color="000000"/>
              <w:bottom w:val="single" w:sz="4" w:space="0" w:color="000000"/>
            </w:tcBorders>
            <w:shd w:val="clear" w:color="auto" w:fill="auto"/>
            <w:vAlign w:val="center"/>
          </w:tcPr>
          <w:p w:rsidR="00CD0D5E" w:rsidRPr="00961B8C" w:rsidRDefault="00CD0D5E" w:rsidP="00CD0D5E">
            <w:pPr>
              <w:jc w:val="center"/>
              <w:rPr>
                <w:sz w:val="20"/>
                <w:szCs w:val="20"/>
              </w:rPr>
            </w:pPr>
            <w:r w:rsidRPr="00961B8C">
              <w:rPr>
                <w:sz w:val="20"/>
                <w:szCs w:val="20"/>
              </w:rPr>
              <w:t>Универсал-6</w:t>
            </w:r>
          </w:p>
        </w:tc>
        <w:tc>
          <w:tcPr>
            <w:tcW w:w="568" w:type="dxa"/>
            <w:tcBorders>
              <w:top w:val="single" w:sz="4" w:space="0" w:color="000000"/>
              <w:left w:val="single" w:sz="4" w:space="0" w:color="000000"/>
              <w:bottom w:val="single" w:sz="4" w:space="0" w:color="000000"/>
              <w:right w:val="single" w:sz="4" w:space="0" w:color="000000"/>
            </w:tcBorders>
            <w:vAlign w:val="center"/>
          </w:tcPr>
          <w:p w:rsidR="00CD0D5E" w:rsidRPr="00961B8C" w:rsidRDefault="00CD0D5E" w:rsidP="00CD0D5E">
            <w:pPr>
              <w:jc w:val="center"/>
              <w:rPr>
                <w:sz w:val="20"/>
                <w:szCs w:val="20"/>
              </w:rPr>
            </w:pPr>
            <w:r w:rsidRPr="00961B8C">
              <w:rPr>
                <w:sz w:val="20"/>
                <w:szCs w:val="20"/>
              </w:rPr>
              <w:t>2</w:t>
            </w:r>
          </w:p>
        </w:tc>
        <w:tc>
          <w:tcPr>
            <w:tcW w:w="850"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bCs/>
                <w:color w:val="000000"/>
                <w:sz w:val="20"/>
                <w:szCs w:val="20"/>
              </w:rPr>
              <w:t>0,2249</w:t>
            </w:r>
          </w:p>
        </w:tc>
        <w:tc>
          <w:tcPr>
            <w:tcW w:w="992"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650</w:t>
            </w:r>
          </w:p>
        </w:tc>
        <w:tc>
          <w:tcPr>
            <w:tcW w:w="993" w:type="dxa"/>
            <w:tcBorders>
              <w:top w:val="single" w:sz="4" w:space="0" w:color="000000"/>
              <w:left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w:t>
            </w:r>
          </w:p>
        </w:tc>
      </w:tr>
      <w:tr w:rsidR="00CD0D5E" w:rsidTr="00CD0D5E">
        <w:tc>
          <w:tcPr>
            <w:tcW w:w="1618" w:type="dxa"/>
            <w:tcBorders>
              <w:top w:val="single" w:sz="4" w:space="0" w:color="000000"/>
              <w:left w:val="single" w:sz="4" w:space="0" w:color="000000"/>
              <w:bottom w:val="single" w:sz="4" w:space="0" w:color="auto"/>
            </w:tcBorders>
            <w:shd w:val="clear" w:color="auto" w:fill="auto"/>
            <w:vAlign w:val="center"/>
          </w:tcPr>
          <w:p w:rsidR="00CD0D5E" w:rsidRPr="00961B8C" w:rsidRDefault="00CD0D5E" w:rsidP="00CD0D5E">
            <w:pPr>
              <w:rPr>
                <w:sz w:val="20"/>
                <w:szCs w:val="20"/>
              </w:rPr>
            </w:pPr>
            <w:r w:rsidRPr="00961B8C">
              <w:rPr>
                <w:sz w:val="20"/>
                <w:szCs w:val="20"/>
              </w:rPr>
              <w:t>Котельная бани</w:t>
            </w:r>
          </w:p>
        </w:tc>
        <w:tc>
          <w:tcPr>
            <w:tcW w:w="1276" w:type="dxa"/>
            <w:tcBorders>
              <w:top w:val="single" w:sz="4" w:space="0" w:color="000000"/>
              <w:left w:val="single" w:sz="4" w:space="0" w:color="000000"/>
              <w:bottom w:val="single" w:sz="4" w:space="0" w:color="auto"/>
            </w:tcBorders>
            <w:shd w:val="clear" w:color="auto" w:fill="auto"/>
            <w:vAlign w:val="center"/>
          </w:tcPr>
          <w:p w:rsidR="00CD0D5E" w:rsidRPr="00961B8C" w:rsidRDefault="00CD0D5E" w:rsidP="00CD0D5E">
            <w:pPr>
              <w:jc w:val="center"/>
              <w:rPr>
                <w:sz w:val="20"/>
                <w:szCs w:val="20"/>
              </w:rPr>
            </w:pPr>
            <w:r>
              <w:rPr>
                <w:sz w:val="20"/>
                <w:szCs w:val="20"/>
              </w:rPr>
              <w:t>КВМ-1,16</w:t>
            </w:r>
          </w:p>
          <w:p w:rsidR="00CD0D5E" w:rsidRPr="00961B8C" w:rsidRDefault="00CD0D5E" w:rsidP="00CD0D5E">
            <w:pPr>
              <w:jc w:val="center"/>
              <w:rPr>
                <w:sz w:val="20"/>
                <w:szCs w:val="20"/>
              </w:rPr>
            </w:pPr>
            <w:r w:rsidRPr="00961B8C">
              <w:rPr>
                <w:sz w:val="20"/>
                <w:szCs w:val="20"/>
              </w:rPr>
              <w:t>Универсал-6</w:t>
            </w:r>
          </w:p>
          <w:p w:rsidR="00CD0D5E" w:rsidRPr="00961B8C" w:rsidRDefault="00CD0D5E" w:rsidP="00CD0D5E">
            <w:pPr>
              <w:jc w:val="center"/>
              <w:rPr>
                <w:sz w:val="20"/>
                <w:szCs w:val="20"/>
              </w:rPr>
            </w:pPr>
            <w:r w:rsidRPr="00961B8C">
              <w:rPr>
                <w:sz w:val="20"/>
                <w:szCs w:val="20"/>
              </w:rPr>
              <w:t>КВр-1,16</w:t>
            </w:r>
          </w:p>
          <w:p w:rsidR="00CD0D5E" w:rsidRPr="00961B8C" w:rsidRDefault="00CD0D5E" w:rsidP="00CD0D5E">
            <w:pPr>
              <w:jc w:val="center"/>
              <w:rPr>
                <w:sz w:val="20"/>
                <w:szCs w:val="20"/>
              </w:rPr>
            </w:pPr>
            <w:r w:rsidRPr="00961B8C">
              <w:rPr>
                <w:sz w:val="20"/>
                <w:szCs w:val="20"/>
              </w:rPr>
              <w:t>КВр-0,3</w:t>
            </w:r>
          </w:p>
        </w:tc>
        <w:tc>
          <w:tcPr>
            <w:tcW w:w="568" w:type="dxa"/>
            <w:tcBorders>
              <w:top w:val="single" w:sz="4" w:space="0" w:color="000000"/>
              <w:left w:val="single" w:sz="4" w:space="0" w:color="000000"/>
              <w:bottom w:val="single" w:sz="4" w:space="0" w:color="auto"/>
              <w:right w:val="single" w:sz="4" w:space="0" w:color="000000"/>
            </w:tcBorders>
            <w:vAlign w:val="center"/>
          </w:tcPr>
          <w:p w:rsidR="00CD0D5E" w:rsidRPr="00961B8C" w:rsidRDefault="00CD0D5E" w:rsidP="00CD0D5E">
            <w:pPr>
              <w:jc w:val="center"/>
              <w:rPr>
                <w:sz w:val="20"/>
                <w:szCs w:val="20"/>
              </w:rPr>
            </w:pPr>
            <w:r>
              <w:rPr>
                <w:sz w:val="20"/>
                <w:szCs w:val="20"/>
              </w:rPr>
              <w:t>1</w:t>
            </w:r>
          </w:p>
          <w:p w:rsidR="00CD0D5E" w:rsidRPr="00961B8C" w:rsidRDefault="00CD0D5E" w:rsidP="00CD0D5E">
            <w:pPr>
              <w:jc w:val="center"/>
              <w:rPr>
                <w:sz w:val="20"/>
                <w:szCs w:val="20"/>
              </w:rPr>
            </w:pPr>
            <w:r w:rsidRPr="00961B8C">
              <w:rPr>
                <w:sz w:val="20"/>
                <w:szCs w:val="20"/>
              </w:rPr>
              <w:t>1</w:t>
            </w:r>
          </w:p>
          <w:p w:rsidR="00CD0D5E" w:rsidRPr="00961B8C" w:rsidRDefault="00CD0D5E" w:rsidP="00CD0D5E">
            <w:pPr>
              <w:jc w:val="center"/>
              <w:rPr>
                <w:sz w:val="20"/>
                <w:szCs w:val="20"/>
              </w:rPr>
            </w:pPr>
            <w:r w:rsidRPr="00961B8C">
              <w:rPr>
                <w:sz w:val="20"/>
                <w:szCs w:val="20"/>
              </w:rPr>
              <w:t>1</w:t>
            </w:r>
          </w:p>
          <w:p w:rsidR="00CD0D5E" w:rsidRPr="00961B8C" w:rsidRDefault="00CD0D5E" w:rsidP="00CD0D5E">
            <w:pPr>
              <w:jc w:val="center"/>
              <w:rPr>
                <w:sz w:val="20"/>
                <w:szCs w:val="20"/>
              </w:rPr>
            </w:pPr>
            <w:r w:rsidRPr="00961B8C">
              <w:rPr>
                <w:sz w:val="20"/>
                <w:szCs w:val="20"/>
              </w:rPr>
              <w:t>1</w:t>
            </w:r>
          </w:p>
        </w:tc>
        <w:tc>
          <w:tcPr>
            <w:tcW w:w="850" w:type="dxa"/>
            <w:tcBorders>
              <w:top w:val="single" w:sz="4" w:space="0" w:color="000000"/>
              <w:left w:val="single" w:sz="4" w:space="0" w:color="000000"/>
              <w:bottom w:val="single" w:sz="4" w:space="0" w:color="auto"/>
            </w:tcBorders>
            <w:shd w:val="clear" w:color="auto" w:fill="auto"/>
            <w:vAlign w:val="center"/>
          </w:tcPr>
          <w:p w:rsidR="00CD0D5E" w:rsidRDefault="00CD0D5E" w:rsidP="00CD0D5E">
            <w:pPr>
              <w:jc w:val="center"/>
              <w:rPr>
                <w:color w:val="000000"/>
                <w:sz w:val="20"/>
                <w:szCs w:val="20"/>
              </w:rPr>
            </w:pPr>
            <w:r>
              <w:rPr>
                <w:bCs/>
                <w:color w:val="000000"/>
                <w:sz w:val="20"/>
                <w:szCs w:val="20"/>
              </w:rPr>
              <w:t>0,6457</w:t>
            </w:r>
          </w:p>
        </w:tc>
        <w:tc>
          <w:tcPr>
            <w:tcW w:w="992" w:type="dxa"/>
            <w:tcBorders>
              <w:top w:val="single" w:sz="4" w:space="0" w:color="000000"/>
              <w:left w:val="single" w:sz="4" w:space="0" w:color="000000"/>
              <w:bottom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1400</w:t>
            </w:r>
          </w:p>
        </w:tc>
        <w:tc>
          <w:tcPr>
            <w:tcW w:w="993" w:type="dxa"/>
            <w:tcBorders>
              <w:top w:val="single" w:sz="4" w:space="0" w:color="000000"/>
              <w:left w:val="single" w:sz="4" w:space="0" w:color="000000"/>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bottom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w:t>
            </w:r>
          </w:p>
        </w:tc>
      </w:tr>
      <w:tr w:rsidR="00CD0D5E" w:rsidTr="00CD0D5E">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Pr="00961B8C" w:rsidRDefault="00CD0D5E" w:rsidP="00CD0D5E">
            <w:pPr>
              <w:rPr>
                <w:sz w:val="20"/>
                <w:szCs w:val="20"/>
              </w:rPr>
            </w:pPr>
            <w:r w:rsidRPr="00961B8C">
              <w:rPr>
                <w:sz w:val="20"/>
                <w:szCs w:val="20"/>
              </w:rPr>
              <w:t>Котельная дет</w:t>
            </w:r>
            <w:r>
              <w:rPr>
                <w:sz w:val="20"/>
                <w:szCs w:val="20"/>
              </w:rPr>
              <w:t>-</w:t>
            </w:r>
            <w:r w:rsidRPr="00961B8C">
              <w:rPr>
                <w:sz w:val="20"/>
                <w:szCs w:val="20"/>
              </w:rPr>
              <w:t>сада «Солнышко»</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Pr="00961B8C" w:rsidRDefault="00CD0D5E" w:rsidP="00CD0D5E">
            <w:pPr>
              <w:jc w:val="center"/>
              <w:rPr>
                <w:sz w:val="20"/>
                <w:szCs w:val="20"/>
              </w:rPr>
            </w:pPr>
            <w:r w:rsidRPr="00961B8C">
              <w:rPr>
                <w:sz w:val="20"/>
                <w:szCs w:val="20"/>
              </w:rPr>
              <w:t>Универсал-6</w:t>
            </w:r>
          </w:p>
          <w:p w:rsidR="00CD0D5E" w:rsidRPr="00961B8C" w:rsidRDefault="00CD0D5E" w:rsidP="00CD0D5E">
            <w:pPr>
              <w:jc w:val="center"/>
              <w:rPr>
                <w:sz w:val="20"/>
                <w:szCs w:val="20"/>
              </w:rPr>
            </w:pPr>
            <w:r w:rsidRPr="00961B8C">
              <w:rPr>
                <w:sz w:val="20"/>
                <w:szCs w:val="20"/>
              </w:rPr>
              <w:t>КВ-1</w:t>
            </w:r>
          </w:p>
        </w:tc>
        <w:tc>
          <w:tcPr>
            <w:tcW w:w="568" w:type="dxa"/>
            <w:tcBorders>
              <w:top w:val="single" w:sz="4" w:space="0" w:color="auto"/>
              <w:left w:val="single" w:sz="4" w:space="0" w:color="auto"/>
              <w:bottom w:val="single" w:sz="4" w:space="0" w:color="auto"/>
              <w:right w:val="single" w:sz="4" w:space="0" w:color="auto"/>
            </w:tcBorders>
            <w:vAlign w:val="center"/>
          </w:tcPr>
          <w:p w:rsidR="00CD0D5E" w:rsidRPr="00961B8C" w:rsidRDefault="00CD0D5E" w:rsidP="00CD0D5E">
            <w:pPr>
              <w:jc w:val="center"/>
              <w:rPr>
                <w:sz w:val="20"/>
                <w:szCs w:val="20"/>
              </w:rPr>
            </w:pPr>
            <w:r w:rsidRPr="00961B8C">
              <w:rPr>
                <w:sz w:val="20"/>
                <w:szCs w:val="20"/>
              </w:rPr>
              <w:t>1</w:t>
            </w:r>
          </w:p>
          <w:p w:rsidR="00CD0D5E" w:rsidRPr="00961B8C" w:rsidRDefault="00CD0D5E" w:rsidP="00CD0D5E">
            <w:pPr>
              <w:jc w:val="center"/>
              <w:rPr>
                <w:sz w:val="20"/>
                <w:szCs w:val="20"/>
              </w:rPr>
            </w:pPr>
            <w:r w:rsidRPr="00961B8C">
              <w:rPr>
                <w:sz w:val="20"/>
                <w:szCs w:val="20"/>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bCs/>
                <w:color w:val="000000"/>
                <w:sz w:val="20"/>
                <w:szCs w:val="20"/>
              </w:rPr>
              <w:t>0,1675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550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КВр-0,3</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1</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0</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121,6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D0D5E" w:rsidRDefault="00CD0D5E" w:rsidP="00CD0D5E">
            <w:pPr>
              <w:jc w:val="center"/>
              <w:rPr>
                <w:color w:val="000000"/>
                <w:sz w:val="20"/>
                <w:szCs w:val="20"/>
              </w:rPr>
            </w:pPr>
            <w:r>
              <w:rPr>
                <w:color w:val="000000"/>
                <w:sz w:val="20"/>
                <w:szCs w:val="20"/>
              </w:rPr>
              <w:t>500</w:t>
            </w:r>
          </w:p>
        </w:tc>
        <w:tc>
          <w:tcPr>
            <w:tcW w:w="708" w:type="dxa"/>
            <w:tcBorders>
              <w:top w:val="single" w:sz="4" w:space="0" w:color="auto"/>
              <w:left w:val="single" w:sz="4" w:space="0" w:color="auto"/>
              <w:bottom w:val="single" w:sz="4" w:space="0" w:color="auto"/>
              <w:right w:val="single" w:sz="4" w:space="0" w:color="auto"/>
            </w:tcBorders>
            <w:vAlign w:val="center"/>
          </w:tcPr>
          <w:p w:rsidR="00CD0D5E" w:rsidRDefault="00CD0D5E" w:rsidP="00CD0D5E">
            <w:pPr>
              <w:jc w:val="center"/>
              <w:rPr>
                <w:color w:val="000000"/>
                <w:sz w:val="20"/>
                <w:szCs w:val="20"/>
              </w:rPr>
            </w:pPr>
            <w:r>
              <w:rPr>
                <w:color w:val="000000"/>
                <w:sz w:val="20"/>
                <w:szCs w:val="20"/>
              </w:rPr>
              <w:t>4,1</w:t>
            </w:r>
          </w:p>
        </w:tc>
      </w:tr>
      <w:tr w:rsidR="008C0CC0" w:rsidTr="00CD0D5E">
        <w:tc>
          <w:tcPr>
            <w:tcW w:w="1618" w:type="dxa"/>
            <w:tcBorders>
              <w:top w:val="single" w:sz="4" w:space="0" w:color="auto"/>
              <w:left w:val="single" w:sz="4" w:space="0" w:color="000000"/>
            </w:tcBorders>
            <w:shd w:val="clear" w:color="auto" w:fill="auto"/>
            <w:vAlign w:val="center"/>
          </w:tcPr>
          <w:p w:rsidR="008C0CC0" w:rsidRPr="00961B8C" w:rsidRDefault="008C0CC0" w:rsidP="008C0CC0">
            <w:pPr>
              <w:rPr>
                <w:sz w:val="20"/>
                <w:szCs w:val="20"/>
              </w:rPr>
            </w:pPr>
            <w:r w:rsidRPr="00961B8C">
              <w:rPr>
                <w:sz w:val="20"/>
                <w:szCs w:val="20"/>
              </w:rPr>
              <w:t xml:space="preserve">Котельная </w:t>
            </w:r>
            <w:r>
              <w:rPr>
                <w:sz w:val="20"/>
                <w:szCs w:val="20"/>
              </w:rPr>
              <w:t xml:space="preserve">  дет</w:t>
            </w:r>
            <w:r w:rsidRPr="00961B8C">
              <w:rPr>
                <w:sz w:val="20"/>
                <w:szCs w:val="20"/>
              </w:rPr>
              <w:t>сада «Росинка»</w:t>
            </w:r>
          </w:p>
        </w:tc>
        <w:tc>
          <w:tcPr>
            <w:tcW w:w="1276" w:type="dxa"/>
            <w:tcBorders>
              <w:top w:val="single" w:sz="4" w:space="0" w:color="auto"/>
              <w:left w:val="single" w:sz="4" w:space="0" w:color="000000"/>
              <w:bottom w:val="single" w:sz="4" w:space="0" w:color="000000"/>
            </w:tcBorders>
            <w:shd w:val="clear" w:color="auto" w:fill="auto"/>
            <w:vAlign w:val="center"/>
          </w:tcPr>
          <w:p w:rsidR="008C0CC0" w:rsidRPr="00961B8C" w:rsidRDefault="008C0CC0" w:rsidP="008C0CC0">
            <w:pPr>
              <w:jc w:val="center"/>
              <w:rPr>
                <w:sz w:val="20"/>
                <w:szCs w:val="20"/>
              </w:rPr>
            </w:pPr>
            <w:r w:rsidRPr="00961B8C">
              <w:rPr>
                <w:sz w:val="20"/>
                <w:szCs w:val="20"/>
              </w:rPr>
              <w:t>Универсал-6</w:t>
            </w:r>
          </w:p>
        </w:tc>
        <w:tc>
          <w:tcPr>
            <w:tcW w:w="568" w:type="dxa"/>
            <w:tcBorders>
              <w:top w:val="single" w:sz="4" w:space="0" w:color="auto"/>
              <w:left w:val="single" w:sz="4" w:space="0" w:color="000000"/>
              <w:bottom w:val="single" w:sz="4" w:space="0" w:color="000000"/>
              <w:right w:val="single" w:sz="4" w:space="0" w:color="000000"/>
            </w:tcBorders>
            <w:vAlign w:val="center"/>
          </w:tcPr>
          <w:p w:rsidR="008C0CC0" w:rsidRPr="00961B8C" w:rsidRDefault="008C0CC0" w:rsidP="008C0CC0">
            <w:pPr>
              <w:jc w:val="center"/>
              <w:rPr>
                <w:sz w:val="20"/>
                <w:szCs w:val="20"/>
              </w:rPr>
            </w:pPr>
            <w:r w:rsidRPr="00961B8C">
              <w:rPr>
                <w:sz w:val="20"/>
                <w:szCs w:val="20"/>
              </w:rPr>
              <w:t>3</w:t>
            </w:r>
          </w:p>
        </w:tc>
        <w:tc>
          <w:tcPr>
            <w:tcW w:w="850" w:type="dxa"/>
            <w:tcBorders>
              <w:top w:val="single" w:sz="4" w:space="0" w:color="auto"/>
              <w:left w:val="single" w:sz="4" w:space="0" w:color="000000"/>
              <w:bottom w:val="single" w:sz="4" w:space="0" w:color="000000"/>
            </w:tcBorders>
            <w:shd w:val="clear" w:color="auto" w:fill="auto"/>
            <w:vAlign w:val="center"/>
          </w:tcPr>
          <w:p w:rsidR="008C0CC0" w:rsidRDefault="008C0CC0" w:rsidP="008C0CC0">
            <w:pPr>
              <w:suppressAutoHyphens w:val="0"/>
              <w:jc w:val="center"/>
              <w:rPr>
                <w:rFonts w:eastAsia="Times New Roman"/>
                <w:color w:val="000000"/>
                <w:sz w:val="20"/>
                <w:szCs w:val="20"/>
                <w:lang w:eastAsia="ru-RU"/>
              </w:rPr>
            </w:pPr>
            <w:r>
              <w:rPr>
                <w:bCs/>
                <w:color w:val="000000"/>
                <w:sz w:val="20"/>
                <w:szCs w:val="20"/>
              </w:rPr>
              <w:t>0,238</w:t>
            </w:r>
          </w:p>
        </w:tc>
        <w:tc>
          <w:tcPr>
            <w:tcW w:w="992" w:type="dxa"/>
            <w:tcBorders>
              <w:top w:val="single" w:sz="4" w:space="0" w:color="auto"/>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700</w:t>
            </w:r>
          </w:p>
        </w:tc>
        <w:tc>
          <w:tcPr>
            <w:tcW w:w="993" w:type="dxa"/>
            <w:tcBorders>
              <w:top w:val="single" w:sz="4" w:space="0" w:color="auto"/>
              <w:left w:val="single" w:sz="4" w:space="0" w:color="000000"/>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КВр-0,3</w:t>
            </w:r>
          </w:p>
        </w:tc>
        <w:tc>
          <w:tcPr>
            <w:tcW w:w="572" w:type="dxa"/>
            <w:tcBorders>
              <w:top w:val="single" w:sz="4" w:space="0" w:color="auto"/>
              <w:lef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w:t>
            </w:r>
          </w:p>
        </w:tc>
        <w:tc>
          <w:tcPr>
            <w:tcW w:w="911" w:type="dxa"/>
            <w:tcBorders>
              <w:top w:val="single" w:sz="4" w:space="0" w:color="auto"/>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9</w:t>
            </w:r>
          </w:p>
        </w:tc>
        <w:tc>
          <w:tcPr>
            <w:tcW w:w="932" w:type="dxa"/>
            <w:tcBorders>
              <w:top w:val="single" w:sz="4" w:space="0" w:color="auto"/>
              <w:left w:val="single" w:sz="4" w:space="0" w:color="000000"/>
              <w:bottom w:val="single" w:sz="4" w:space="0" w:color="000000"/>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154,8</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500</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color w:val="000000"/>
                <w:sz w:val="20"/>
                <w:szCs w:val="20"/>
              </w:rPr>
            </w:pPr>
            <w:r>
              <w:rPr>
                <w:color w:val="000000"/>
                <w:sz w:val="20"/>
                <w:szCs w:val="20"/>
              </w:rPr>
              <w:t>3,1</w:t>
            </w:r>
          </w:p>
        </w:tc>
      </w:tr>
      <w:tr w:rsidR="008C0CC0" w:rsidTr="00CD0D5E">
        <w:tc>
          <w:tcPr>
            <w:tcW w:w="1618" w:type="dxa"/>
            <w:tcBorders>
              <w:top w:val="single" w:sz="4" w:space="0" w:color="000000"/>
              <w:left w:val="single" w:sz="4" w:space="0" w:color="000000"/>
            </w:tcBorders>
            <w:shd w:val="clear" w:color="auto" w:fill="auto"/>
            <w:vAlign w:val="center"/>
          </w:tcPr>
          <w:p w:rsidR="008C0CC0" w:rsidRPr="00961B8C" w:rsidRDefault="008C0CC0" w:rsidP="008C0CC0">
            <w:pPr>
              <w:rPr>
                <w:sz w:val="20"/>
                <w:szCs w:val="20"/>
              </w:rPr>
            </w:pPr>
            <w:r w:rsidRPr="00961B8C">
              <w:rPr>
                <w:sz w:val="20"/>
                <w:szCs w:val="20"/>
              </w:rPr>
              <w:t>Котельная библиотеки</w:t>
            </w:r>
          </w:p>
        </w:tc>
        <w:tc>
          <w:tcPr>
            <w:tcW w:w="1276" w:type="dxa"/>
            <w:tcBorders>
              <w:top w:val="single" w:sz="4" w:space="0" w:color="000000"/>
              <w:left w:val="single" w:sz="4" w:space="0" w:color="000000"/>
              <w:bottom w:val="single" w:sz="4" w:space="0" w:color="000000"/>
            </w:tcBorders>
            <w:shd w:val="clear" w:color="auto" w:fill="auto"/>
            <w:vAlign w:val="center"/>
          </w:tcPr>
          <w:p w:rsidR="008C0CC0" w:rsidRPr="00961B8C" w:rsidRDefault="008C0CC0" w:rsidP="008C0CC0">
            <w:pPr>
              <w:jc w:val="center"/>
              <w:rPr>
                <w:sz w:val="20"/>
                <w:szCs w:val="20"/>
              </w:rPr>
            </w:pPr>
            <w:r w:rsidRPr="00961B8C">
              <w:rPr>
                <w:sz w:val="20"/>
                <w:szCs w:val="20"/>
              </w:rPr>
              <w:t>Универсал-6</w:t>
            </w:r>
          </w:p>
        </w:tc>
        <w:tc>
          <w:tcPr>
            <w:tcW w:w="568" w:type="dxa"/>
            <w:tcBorders>
              <w:top w:val="single" w:sz="4" w:space="0" w:color="000000"/>
              <w:left w:val="single" w:sz="4" w:space="0" w:color="000000"/>
              <w:bottom w:val="single" w:sz="4" w:space="0" w:color="000000"/>
              <w:right w:val="single" w:sz="4" w:space="0" w:color="000000"/>
            </w:tcBorders>
            <w:vAlign w:val="center"/>
          </w:tcPr>
          <w:p w:rsidR="008C0CC0" w:rsidRPr="00961B8C" w:rsidRDefault="008C0CC0" w:rsidP="008C0CC0">
            <w:pPr>
              <w:jc w:val="center"/>
              <w:rPr>
                <w:color w:val="000000"/>
                <w:spacing w:val="-6"/>
                <w:sz w:val="20"/>
                <w:szCs w:val="20"/>
              </w:rPr>
            </w:pPr>
            <w:r w:rsidRPr="00961B8C">
              <w:rPr>
                <w:sz w:val="20"/>
                <w:szCs w:val="20"/>
              </w:rPr>
              <w:t>2</w:t>
            </w:r>
          </w:p>
        </w:tc>
        <w:tc>
          <w:tcPr>
            <w:tcW w:w="850" w:type="dxa"/>
            <w:tcBorders>
              <w:top w:val="single" w:sz="4" w:space="0" w:color="000000"/>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0,1145</w:t>
            </w:r>
          </w:p>
        </w:tc>
        <w:tc>
          <w:tcPr>
            <w:tcW w:w="992" w:type="dxa"/>
            <w:tcBorders>
              <w:top w:val="single" w:sz="4" w:space="0" w:color="000000"/>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290</w:t>
            </w:r>
          </w:p>
        </w:tc>
        <w:tc>
          <w:tcPr>
            <w:tcW w:w="993" w:type="dxa"/>
            <w:tcBorders>
              <w:top w:val="single" w:sz="4" w:space="0" w:color="000000"/>
              <w:left w:val="single" w:sz="4" w:space="0" w:color="000000"/>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color w:val="000000"/>
                <w:sz w:val="20"/>
                <w:szCs w:val="20"/>
              </w:rPr>
            </w:pPr>
            <w:r>
              <w:rPr>
                <w:color w:val="000000"/>
                <w:sz w:val="20"/>
                <w:szCs w:val="20"/>
              </w:rPr>
              <w:t>-</w:t>
            </w:r>
          </w:p>
        </w:tc>
      </w:tr>
      <w:tr w:rsidR="008C0CC0" w:rsidTr="00CD0D5E">
        <w:tc>
          <w:tcPr>
            <w:tcW w:w="1618" w:type="dxa"/>
            <w:tcBorders>
              <w:top w:val="single" w:sz="4" w:space="0" w:color="000000"/>
              <w:left w:val="single" w:sz="4" w:space="0" w:color="000000"/>
              <w:bottom w:val="single" w:sz="4" w:space="0" w:color="auto"/>
            </w:tcBorders>
            <w:shd w:val="clear" w:color="auto" w:fill="auto"/>
            <w:vAlign w:val="center"/>
          </w:tcPr>
          <w:p w:rsidR="008C0CC0" w:rsidRPr="00961B8C" w:rsidRDefault="008C0CC0" w:rsidP="008C0CC0">
            <w:pPr>
              <w:rPr>
                <w:sz w:val="20"/>
                <w:szCs w:val="20"/>
              </w:rPr>
            </w:pPr>
            <w:r w:rsidRPr="00961B8C">
              <w:rPr>
                <w:sz w:val="20"/>
                <w:szCs w:val="20"/>
              </w:rPr>
              <w:t>Котельная МСШ №1</w:t>
            </w:r>
          </w:p>
        </w:tc>
        <w:tc>
          <w:tcPr>
            <w:tcW w:w="1276" w:type="dxa"/>
            <w:tcBorders>
              <w:top w:val="single" w:sz="4" w:space="0" w:color="000000"/>
              <w:left w:val="single" w:sz="4" w:space="0" w:color="000000"/>
              <w:bottom w:val="single" w:sz="4" w:space="0" w:color="auto"/>
            </w:tcBorders>
            <w:shd w:val="clear" w:color="auto" w:fill="auto"/>
            <w:vAlign w:val="bottom"/>
          </w:tcPr>
          <w:p w:rsidR="008C0CC0" w:rsidRPr="00961B8C" w:rsidRDefault="008C0CC0" w:rsidP="008C0CC0">
            <w:pPr>
              <w:jc w:val="center"/>
              <w:rPr>
                <w:sz w:val="20"/>
                <w:szCs w:val="20"/>
              </w:rPr>
            </w:pPr>
            <w:r w:rsidRPr="00961B8C">
              <w:rPr>
                <w:sz w:val="20"/>
                <w:szCs w:val="20"/>
              </w:rPr>
              <w:t>Универсал-6</w:t>
            </w:r>
          </w:p>
          <w:p w:rsidR="008C0CC0" w:rsidRPr="00961B8C" w:rsidRDefault="008C0CC0" w:rsidP="008C0CC0">
            <w:pPr>
              <w:jc w:val="center"/>
              <w:rPr>
                <w:sz w:val="20"/>
                <w:szCs w:val="20"/>
              </w:rPr>
            </w:pPr>
            <w:r w:rsidRPr="00961B8C">
              <w:rPr>
                <w:sz w:val="20"/>
                <w:szCs w:val="20"/>
              </w:rPr>
              <w:t>ТВН-1</w:t>
            </w:r>
          </w:p>
        </w:tc>
        <w:tc>
          <w:tcPr>
            <w:tcW w:w="568" w:type="dxa"/>
            <w:tcBorders>
              <w:top w:val="single" w:sz="4" w:space="0" w:color="000000"/>
              <w:left w:val="single" w:sz="4" w:space="0" w:color="000000"/>
              <w:bottom w:val="single" w:sz="4" w:space="0" w:color="auto"/>
              <w:right w:val="single" w:sz="4" w:space="0" w:color="000000"/>
            </w:tcBorders>
            <w:vAlign w:val="center"/>
          </w:tcPr>
          <w:p w:rsidR="008C0CC0" w:rsidRPr="00961B8C" w:rsidRDefault="008C0CC0" w:rsidP="008C0CC0">
            <w:pPr>
              <w:jc w:val="center"/>
              <w:rPr>
                <w:sz w:val="20"/>
                <w:szCs w:val="20"/>
              </w:rPr>
            </w:pPr>
            <w:r w:rsidRPr="00961B8C">
              <w:rPr>
                <w:sz w:val="20"/>
                <w:szCs w:val="20"/>
              </w:rPr>
              <w:t>3</w:t>
            </w:r>
          </w:p>
          <w:p w:rsidR="008C0CC0" w:rsidRPr="00961B8C" w:rsidRDefault="008C0CC0" w:rsidP="008C0CC0">
            <w:pPr>
              <w:jc w:val="center"/>
              <w:rPr>
                <w:sz w:val="20"/>
                <w:szCs w:val="20"/>
              </w:rPr>
            </w:pPr>
            <w:r w:rsidRPr="00961B8C">
              <w:rPr>
                <w:sz w:val="20"/>
                <w:szCs w:val="20"/>
              </w:rPr>
              <w:t>1</w:t>
            </w:r>
          </w:p>
        </w:tc>
        <w:tc>
          <w:tcPr>
            <w:tcW w:w="850" w:type="dxa"/>
            <w:tcBorders>
              <w:top w:val="single" w:sz="4" w:space="0" w:color="000000"/>
              <w:left w:val="single" w:sz="4" w:space="0" w:color="000000"/>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0,4729</w:t>
            </w:r>
          </w:p>
        </w:tc>
        <w:tc>
          <w:tcPr>
            <w:tcW w:w="992" w:type="dxa"/>
            <w:tcBorders>
              <w:top w:val="single" w:sz="4" w:space="0" w:color="000000"/>
              <w:left w:val="single" w:sz="4" w:space="0" w:color="000000"/>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1000</w:t>
            </w:r>
          </w:p>
        </w:tc>
        <w:tc>
          <w:tcPr>
            <w:tcW w:w="993" w:type="dxa"/>
            <w:tcBorders>
              <w:top w:val="single" w:sz="4" w:space="0" w:color="000000"/>
              <w:left w:val="single" w:sz="4" w:space="0" w:color="000000"/>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КВр-0,3</w:t>
            </w:r>
          </w:p>
        </w:tc>
        <w:tc>
          <w:tcPr>
            <w:tcW w:w="572" w:type="dxa"/>
            <w:tcBorders>
              <w:top w:val="single" w:sz="4" w:space="0" w:color="000000"/>
              <w:left w:val="single" w:sz="4" w:space="0" w:color="auto"/>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2</w:t>
            </w:r>
          </w:p>
        </w:tc>
        <w:tc>
          <w:tcPr>
            <w:tcW w:w="911" w:type="dxa"/>
            <w:tcBorders>
              <w:top w:val="single" w:sz="4" w:space="0" w:color="000000"/>
              <w:left w:val="single" w:sz="4" w:space="0" w:color="000000"/>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 </w:t>
            </w:r>
          </w:p>
        </w:tc>
        <w:tc>
          <w:tcPr>
            <w:tcW w:w="932" w:type="dxa"/>
            <w:tcBorders>
              <w:top w:val="single" w:sz="4" w:space="0" w:color="000000"/>
              <w:left w:val="single" w:sz="4" w:space="0" w:color="000000"/>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221,2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1000</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color w:val="000000"/>
                <w:sz w:val="20"/>
                <w:szCs w:val="20"/>
              </w:rPr>
            </w:pPr>
            <w:r>
              <w:rPr>
                <w:color w:val="000000"/>
                <w:sz w:val="20"/>
                <w:szCs w:val="20"/>
              </w:rPr>
              <w:t>4,5</w:t>
            </w:r>
          </w:p>
        </w:tc>
      </w:tr>
      <w:tr w:rsidR="008C0CC0" w:rsidTr="00CD0D5E">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Pr="00961B8C" w:rsidRDefault="008C0CC0" w:rsidP="008C0CC0">
            <w:pPr>
              <w:rPr>
                <w:sz w:val="20"/>
                <w:szCs w:val="20"/>
              </w:rPr>
            </w:pPr>
            <w:r w:rsidRPr="00961B8C">
              <w:rPr>
                <w:sz w:val="20"/>
                <w:szCs w:val="20"/>
              </w:rPr>
              <w:t>Котельная МСШ №2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Pr="00961B8C" w:rsidRDefault="008C0CC0" w:rsidP="008C0CC0">
            <w:pPr>
              <w:jc w:val="center"/>
              <w:rPr>
                <w:sz w:val="20"/>
                <w:szCs w:val="20"/>
              </w:rPr>
            </w:pPr>
            <w:r w:rsidRPr="00961B8C">
              <w:rPr>
                <w:sz w:val="20"/>
                <w:szCs w:val="20"/>
              </w:rPr>
              <w:t>ТВН-1(2)</w:t>
            </w:r>
          </w:p>
        </w:tc>
        <w:tc>
          <w:tcPr>
            <w:tcW w:w="568" w:type="dxa"/>
            <w:tcBorders>
              <w:top w:val="single" w:sz="4" w:space="0" w:color="auto"/>
              <w:left w:val="single" w:sz="4" w:space="0" w:color="auto"/>
              <w:bottom w:val="single" w:sz="4" w:space="0" w:color="auto"/>
              <w:right w:val="single" w:sz="4" w:space="0" w:color="auto"/>
            </w:tcBorders>
            <w:vAlign w:val="center"/>
          </w:tcPr>
          <w:p w:rsidR="008C0CC0" w:rsidRPr="00961B8C" w:rsidRDefault="008C0CC0" w:rsidP="008C0CC0">
            <w:pPr>
              <w:jc w:val="center"/>
              <w:rPr>
                <w:sz w:val="20"/>
                <w:szCs w:val="20"/>
              </w:rPr>
            </w:pPr>
            <w:r w:rsidRPr="00961B8C">
              <w:rPr>
                <w:sz w:val="20"/>
                <w:szCs w:val="20"/>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0,4913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color w:val="000000"/>
                <w:sz w:val="20"/>
                <w:szCs w:val="20"/>
              </w:rPr>
            </w:pPr>
            <w:r>
              <w:rPr>
                <w:color w:val="000000"/>
                <w:sz w:val="20"/>
                <w:szCs w:val="20"/>
              </w:rPr>
              <w:t>-</w:t>
            </w:r>
          </w:p>
        </w:tc>
      </w:tr>
      <w:tr w:rsidR="008C0CC0" w:rsidTr="00CD0D5E">
        <w:tc>
          <w:tcPr>
            <w:tcW w:w="1618" w:type="dxa"/>
            <w:tcBorders>
              <w:top w:val="single" w:sz="4" w:space="0" w:color="auto"/>
              <w:left w:val="single" w:sz="4" w:space="0" w:color="000000"/>
            </w:tcBorders>
            <w:shd w:val="clear" w:color="auto" w:fill="auto"/>
            <w:vAlign w:val="center"/>
          </w:tcPr>
          <w:p w:rsidR="008C0CC0" w:rsidRPr="00961B8C" w:rsidRDefault="008C0CC0" w:rsidP="008C0CC0">
            <w:pPr>
              <w:rPr>
                <w:sz w:val="20"/>
                <w:szCs w:val="20"/>
              </w:rPr>
            </w:pPr>
            <w:r w:rsidRPr="00961B8C">
              <w:rPr>
                <w:sz w:val="20"/>
                <w:szCs w:val="20"/>
              </w:rPr>
              <w:t>Котельная Сервисбыта</w:t>
            </w:r>
          </w:p>
        </w:tc>
        <w:tc>
          <w:tcPr>
            <w:tcW w:w="1276" w:type="dxa"/>
            <w:tcBorders>
              <w:top w:val="single" w:sz="4" w:space="0" w:color="auto"/>
              <w:left w:val="single" w:sz="4" w:space="0" w:color="000000"/>
              <w:bottom w:val="single" w:sz="4" w:space="0" w:color="000000"/>
            </w:tcBorders>
            <w:shd w:val="clear" w:color="auto" w:fill="auto"/>
            <w:vAlign w:val="bottom"/>
          </w:tcPr>
          <w:p w:rsidR="008C0CC0" w:rsidRPr="00961B8C" w:rsidRDefault="008C0CC0" w:rsidP="008C0CC0">
            <w:pPr>
              <w:jc w:val="center"/>
              <w:rPr>
                <w:sz w:val="20"/>
                <w:szCs w:val="20"/>
              </w:rPr>
            </w:pPr>
            <w:r w:rsidRPr="00961B8C">
              <w:rPr>
                <w:sz w:val="20"/>
                <w:szCs w:val="20"/>
              </w:rPr>
              <w:t>Универсал-6</w:t>
            </w:r>
          </w:p>
          <w:p w:rsidR="008C0CC0" w:rsidRPr="00961B8C" w:rsidRDefault="008C0CC0" w:rsidP="008C0CC0">
            <w:pPr>
              <w:jc w:val="center"/>
              <w:rPr>
                <w:sz w:val="20"/>
                <w:szCs w:val="20"/>
              </w:rPr>
            </w:pPr>
            <w:r w:rsidRPr="00961B8C">
              <w:rPr>
                <w:sz w:val="20"/>
                <w:szCs w:val="20"/>
              </w:rPr>
              <w:t>Универсал-5</w:t>
            </w:r>
          </w:p>
        </w:tc>
        <w:tc>
          <w:tcPr>
            <w:tcW w:w="568" w:type="dxa"/>
            <w:tcBorders>
              <w:top w:val="single" w:sz="4" w:space="0" w:color="auto"/>
              <w:left w:val="single" w:sz="4" w:space="0" w:color="000000"/>
              <w:bottom w:val="single" w:sz="4" w:space="0" w:color="000000"/>
              <w:right w:val="single" w:sz="4" w:space="0" w:color="000000"/>
            </w:tcBorders>
            <w:vAlign w:val="center"/>
          </w:tcPr>
          <w:p w:rsidR="008C0CC0" w:rsidRPr="00961B8C" w:rsidRDefault="008C0CC0" w:rsidP="008C0CC0">
            <w:pPr>
              <w:jc w:val="center"/>
              <w:rPr>
                <w:sz w:val="20"/>
                <w:szCs w:val="20"/>
              </w:rPr>
            </w:pPr>
            <w:r w:rsidRPr="00961B8C">
              <w:rPr>
                <w:sz w:val="20"/>
                <w:szCs w:val="20"/>
              </w:rPr>
              <w:t>2</w:t>
            </w:r>
          </w:p>
          <w:p w:rsidR="008C0CC0" w:rsidRPr="00961B8C" w:rsidRDefault="008C0CC0" w:rsidP="008C0CC0">
            <w:pPr>
              <w:jc w:val="center"/>
              <w:rPr>
                <w:sz w:val="20"/>
                <w:szCs w:val="20"/>
              </w:rPr>
            </w:pPr>
            <w:r w:rsidRPr="00961B8C">
              <w:rPr>
                <w:sz w:val="20"/>
                <w:szCs w:val="20"/>
              </w:rPr>
              <w:t>1</w:t>
            </w:r>
          </w:p>
        </w:tc>
        <w:tc>
          <w:tcPr>
            <w:tcW w:w="850" w:type="dxa"/>
            <w:tcBorders>
              <w:top w:val="single" w:sz="4" w:space="0" w:color="auto"/>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bCs/>
                <w:color w:val="000000"/>
                <w:sz w:val="20"/>
                <w:szCs w:val="20"/>
              </w:rPr>
              <w:t>0,1605</w:t>
            </w:r>
          </w:p>
        </w:tc>
        <w:tc>
          <w:tcPr>
            <w:tcW w:w="992" w:type="dxa"/>
            <w:tcBorders>
              <w:top w:val="single" w:sz="4" w:space="0" w:color="auto"/>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550</w:t>
            </w:r>
          </w:p>
        </w:tc>
        <w:tc>
          <w:tcPr>
            <w:tcW w:w="993" w:type="dxa"/>
            <w:tcBorders>
              <w:top w:val="single" w:sz="4" w:space="0" w:color="auto"/>
              <w:left w:val="single" w:sz="4" w:space="0" w:color="000000"/>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КВр-0,3</w:t>
            </w:r>
          </w:p>
        </w:tc>
        <w:tc>
          <w:tcPr>
            <w:tcW w:w="572" w:type="dxa"/>
            <w:tcBorders>
              <w:top w:val="single" w:sz="4" w:space="0" w:color="auto"/>
              <w:lef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w:t>
            </w:r>
          </w:p>
        </w:tc>
        <w:tc>
          <w:tcPr>
            <w:tcW w:w="911" w:type="dxa"/>
            <w:tcBorders>
              <w:top w:val="single" w:sz="4" w:space="0" w:color="auto"/>
              <w:left w:val="single" w:sz="4" w:space="0" w:color="000000"/>
              <w:bottom w:val="single" w:sz="4" w:space="0" w:color="000000"/>
            </w:tcBorders>
            <w:shd w:val="clear" w:color="auto" w:fill="auto"/>
            <w:vAlign w:val="center"/>
          </w:tcPr>
          <w:p w:rsidR="008C0CC0" w:rsidRDefault="008C0CC0" w:rsidP="008C0CC0">
            <w:pPr>
              <w:jc w:val="center"/>
              <w:rPr>
                <w:color w:val="000000"/>
                <w:sz w:val="20"/>
                <w:szCs w:val="20"/>
              </w:rPr>
            </w:pPr>
            <w:r>
              <w:rPr>
                <w:color w:val="000000"/>
                <w:sz w:val="20"/>
                <w:szCs w:val="20"/>
              </w:rPr>
              <w:t> </w:t>
            </w:r>
          </w:p>
        </w:tc>
        <w:tc>
          <w:tcPr>
            <w:tcW w:w="932" w:type="dxa"/>
            <w:tcBorders>
              <w:top w:val="single" w:sz="4" w:space="0" w:color="auto"/>
              <w:left w:val="single" w:sz="4" w:space="0" w:color="000000"/>
              <w:bottom w:val="single" w:sz="4" w:space="0" w:color="000000"/>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121,6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500</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color w:val="000000"/>
                <w:sz w:val="20"/>
                <w:szCs w:val="20"/>
              </w:rPr>
            </w:pPr>
            <w:r>
              <w:rPr>
                <w:color w:val="000000"/>
                <w:sz w:val="20"/>
                <w:szCs w:val="20"/>
              </w:rPr>
              <w:t>4,1</w:t>
            </w:r>
          </w:p>
        </w:tc>
      </w:tr>
      <w:tr w:rsidR="008C0CC0" w:rsidTr="00CD0D5E">
        <w:tc>
          <w:tcPr>
            <w:tcW w:w="1618" w:type="dxa"/>
            <w:tcBorders>
              <w:top w:val="single" w:sz="4" w:space="0" w:color="000000"/>
              <w:left w:val="single" w:sz="4" w:space="0" w:color="000000"/>
              <w:bottom w:val="single" w:sz="4" w:space="0" w:color="auto"/>
            </w:tcBorders>
            <w:shd w:val="clear" w:color="auto" w:fill="auto"/>
            <w:vAlign w:val="center"/>
          </w:tcPr>
          <w:p w:rsidR="008C0CC0" w:rsidRPr="00961B8C" w:rsidRDefault="008C0CC0" w:rsidP="008C0CC0">
            <w:pPr>
              <w:rPr>
                <w:sz w:val="20"/>
                <w:szCs w:val="20"/>
              </w:rPr>
            </w:pPr>
            <w:r w:rsidRPr="00961B8C">
              <w:rPr>
                <w:sz w:val="20"/>
                <w:szCs w:val="20"/>
              </w:rPr>
              <w:t>Котельная Лесторга</w:t>
            </w:r>
          </w:p>
        </w:tc>
        <w:tc>
          <w:tcPr>
            <w:tcW w:w="1276" w:type="dxa"/>
            <w:tcBorders>
              <w:top w:val="single" w:sz="4" w:space="0" w:color="000000"/>
              <w:left w:val="single" w:sz="4" w:space="0" w:color="000000"/>
              <w:bottom w:val="single" w:sz="4" w:space="0" w:color="auto"/>
            </w:tcBorders>
            <w:shd w:val="clear" w:color="auto" w:fill="auto"/>
            <w:vAlign w:val="bottom"/>
          </w:tcPr>
          <w:p w:rsidR="008C0CC0" w:rsidRPr="00961B8C" w:rsidRDefault="008C0CC0" w:rsidP="008C0CC0">
            <w:pPr>
              <w:jc w:val="center"/>
              <w:rPr>
                <w:sz w:val="20"/>
                <w:szCs w:val="20"/>
              </w:rPr>
            </w:pPr>
            <w:r w:rsidRPr="00961B8C">
              <w:rPr>
                <w:sz w:val="20"/>
                <w:szCs w:val="20"/>
              </w:rPr>
              <w:t>Универсал-5</w:t>
            </w:r>
          </w:p>
          <w:p w:rsidR="008C0CC0" w:rsidRPr="00961B8C" w:rsidRDefault="008C0CC0" w:rsidP="008C0CC0">
            <w:pPr>
              <w:jc w:val="center"/>
              <w:rPr>
                <w:sz w:val="20"/>
                <w:szCs w:val="20"/>
              </w:rPr>
            </w:pPr>
            <w:r w:rsidRPr="00961B8C">
              <w:rPr>
                <w:sz w:val="20"/>
                <w:szCs w:val="20"/>
              </w:rPr>
              <w:t>Минск</w:t>
            </w:r>
          </w:p>
        </w:tc>
        <w:tc>
          <w:tcPr>
            <w:tcW w:w="568" w:type="dxa"/>
            <w:tcBorders>
              <w:top w:val="single" w:sz="4" w:space="0" w:color="000000"/>
              <w:left w:val="single" w:sz="4" w:space="0" w:color="000000"/>
              <w:bottom w:val="single" w:sz="4" w:space="0" w:color="auto"/>
              <w:right w:val="single" w:sz="4" w:space="0" w:color="000000"/>
            </w:tcBorders>
            <w:vAlign w:val="center"/>
          </w:tcPr>
          <w:p w:rsidR="008C0CC0" w:rsidRPr="00961B8C" w:rsidRDefault="008C0CC0" w:rsidP="008C0CC0">
            <w:pPr>
              <w:jc w:val="center"/>
              <w:rPr>
                <w:sz w:val="20"/>
                <w:szCs w:val="20"/>
              </w:rPr>
            </w:pPr>
            <w:r w:rsidRPr="00961B8C">
              <w:rPr>
                <w:sz w:val="20"/>
                <w:szCs w:val="20"/>
              </w:rPr>
              <w:t>1</w:t>
            </w:r>
          </w:p>
          <w:p w:rsidR="008C0CC0" w:rsidRPr="00961B8C" w:rsidRDefault="008C0CC0" w:rsidP="008C0CC0">
            <w:pPr>
              <w:jc w:val="center"/>
              <w:rPr>
                <w:sz w:val="20"/>
                <w:szCs w:val="20"/>
              </w:rPr>
            </w:pPr>
            <w:r w:rsidRPr="00961B8C">
              <w:rPr>
                <w:sz w:val="20"/>
                <w:szCs w:val="20"/>
              </w:rPr>
              <w:t>2</w:t>
            </w:r>
          </w:p>
        </w:tc>
        <w:tc>
          <w:tcPr>
            <w:tcW w:w="850" w:type="dxa"/>
            <w:tcBorders>
              <w:top w:val="single" w:sz="4" w:space="0" w:color="000000"/>
              <w:left w:val="single" w:sz="4" w:space="0" w:color="000000"/>
              <w:bottom w:val="single" w:sz="4" w:space="0" w:color="auto"/>
            </w:tcBorders>
            <w:shd w:val="clear" w:color="auto" w:fill="auto"/>
            <w:vAlign w:val="center"/>
          </w:tcPr>
          <w:p w:rsidR="008C0CC0" w:rsidRDefault="008C0CC0" w:rsidP="008C0CC0">
            <w:pPr>
              <w:jc w:val="center"/>
              <w:rPr>
                <w:color w:val="000000"/>
                <w:sz w:val="20"/>
                <w:szCs w:val="20"/>
              </w:rPr>
            </w:pPr>
            <w:r>
              <w:rPr>
                <w:bCs/>
                <w:color w:val="000000"/>
                <w:sz w:val="20"/>
                <w:szCs w:val="20"/>
              </w:rPr>
              <w:t>0,154</w:t>
            </w:r>
          </w:p>
        </w:tc>
        <w:tc>
          <w:tcPr>
            <w:tcW w:w="992" w:type="dxa"/>
            <w:tcBorders>
              <w:top w:val="single" w:sz="4" w:space="0" w:color="000000"/>
              <w:left w:val="single" w:sz="4" w:space="0" w:color="000000"/>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630</w:t>
            </w:r>
          </w:p>
        </w:tc>
        <w:tc>
          <w:tcPr>
            <w:tcW w:w="993" w:type="dxa"/>
            <w:tcBorders>
              <w:top w:val="single" w:sz="4" w:space="0" w:color="000000"/>
              <w:left w:val="single" w:sz="4" w:space="0" w:color="000000"/>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КВр-0,3</w:t>
            </w:r>
          </w:p>
        </w:tc>
        <w:tc>
          <w:tcPr>
            <w:tcW w:w="572" w:type="dxa"/>
            <w:tcBorders>
              <w:top w:val="single" w:sz="4" w:space="0" w:color="000000"/>
              <w:left w:val="single" w:sz="4" w:space="0" w:color="auto"/>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w:t>
            </w:r>
          </w:p>
        </w:tc>
        <w:tc>
          <w:tcPr>
            <w:tcW w:w="911" w:type="dxa"/>
            <w:tcBorders>
              <w:top w:val="single" w:sz="4" w:space="0" w:color="000000"/>
              <w:left w:val="single" w:sz="4" w:space="0" w:color="000000"/>
              <w:bottom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 </w:t>
            </w:r>
          </w:p>
        </w:tc>
        <w:tc>
          <w:tcPr>
            <w:tcW w:w="932" w:type="dxa"/>
            <w:tcBorders>
              <w:top w:val="single" w:sz="4" w:space="0" w:color="000000"/>
              <w:left w:val="single" w:sz="4" w:space="0" w:color="000000"/>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139,3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500</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color w:val="000000"/>
                <w:sz w:val="20"/>
                <w:szCs w:val="20"/>
              </w:rPr>
            </w:pPr>
            <w:r>
              <w:rPr>
                <w:color w:val="000000"/>
                <w:sz w:val="20"/>
                <w:szCs w:val="20"/>
              </w:rPr>
              <w:t>3,6</w:t>
            </w:r>
          </w:p>
        </w:tc>
      </w:tr>
      <w:tr w:rsidR="008C0CC0" w:rsidTr="00CD0D5E">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Pr="003E6075" w:rsidRDefault="008C0CC0" w:rsidP="008C0CC0">
            <w:pPr>
              <w:rPr>
                <w:sz w:val="20"/>
                <w:szCs w:val="20"/>
              </w:rPr>
            </w:pPr>
            <w:r w:rsidRPr="003E6075">
              <w:rPr>
                <w:sz w:val="20"/>
                <w:szCs w:val="20"/>
              </w:rPr>
              <w:t xml:space="preserve">Котельная </w:t>
            </w:r>
            <w:r w:rsidRPr="003E6075">
              <w:rPr>
                <w:bCs/>
                <w:sz w:val="20"/>
                <w:szCs w:val="20"/>
              </w:rPr>
              <w:t>ОГБПОУ «КАК»</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Pr="00961B8C" w:rsidRDefault="008C0CC0" w:rsidP="008C0CC0">
            <w:pPr>
              <w:jc w:val="center"/>
              <w:rPr>
                <w:b/>
                <w:sz w:val="20"/>
                <w:szCs w:val="20"/>
              </w:rPr>
            </w:pPr>
            <w:r w:rsidRPr="00961B8C">
              <w:rPr>
                <w:sz w:val="20"/>
                <w:szCs w:val="20"/>
              </w:rPr>
              <w:t>Универсал-6</w:t>
            </w:r>
          </w:p>
        </w:tc>
        <w:tc>
          <w:tcPr>
            <w:tcW w:w="568" w:type="dxa"/>
            <w:tcBorders>
              <w:top w:val="single" w:sz="4" w:space="0" w:color="auto"/>
              <w:left w:val="single" w:sz="4" w:space="0" w:color="auto"/>
              <w:bottom w:val="single" w:sz="4" w:space="0" w:color="auto"/>
              <w:right w:val="single" w:sz="4" w:space="0" w:color="auto"/>
            </w:tcBorders>
            <w:vAlign w:val="center"/>
          </w:tcPr>
          <w:p w:rsidR="008C0CC0" w:rsidRPr="00947682" w:rsidRDefault="008C0CC0" w:rsidP="008C0CC0">
            <w:pPr>
              <w:jc w:val="center"/>
              <w:rPr>
                <w:sz w:val="20"/>
                <w:szCs w:val="20"/>
              </w:rPr>
            </w:pPr>
            <w:r w:rsidRPr="00947682">
              <w:rPr>
                <w:sz w:val="20"/>
                <w:szCs w:val="20"/>
              </w:rPr>
              <w:t>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suppressAutoHyphens w:val="0"/>
              <w:jc w:val="center"/>
              <w:rPr>
                <w:rFonts w:eastAsia="Times New Roman"/>
                <w:color w:val="000000"/>
                <w:sz w:val="20"/>
                <w:szCs w:val="20"/>
                <w:lang w:eastAsia="ru-RU"/>
              </w:rPr>
            </w:pPr>
            <w:r>
              <w:rPr>
                <w:color w:val="000000"/>
                <w:sz w:val="20"/>
                <w:szCs w:val="20"/>
              </w:rPr>
              <w:t>0,3942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color w:val="000000"/>
                <w:sz w:val="20"/>
                <w:szCs w:val="20"/>
              </w:rPr>
            </w:pPr>
            <w:r>
              <w:rPr>
                <w:color w:val="000000"/>
                <w:sz w:val="20"/>
                <w:szCs w:val="20"/>
              </w:rPr>
              <w:t>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b/>
                <w:bCs/>
                <w:color w:val="000000"/>
                <w:sz w:val="20"/>
                <w:szCs w:val="20"/>
              </w:rPr>
            </w:pPr>
            <w:r>
              <w:rPr>
                <w:b/>
                <w:bCs/>
                <w:color w:val="000000"/>
                <w:sz w:val="20"/>
                <w:szCs w:val="20"/>
              </w:rPr>
              <w:t>-</w:t>
            </w:r>
          </w:p>
        </w:tc>
      </w:tr>
      <w:tr w:rsidR="008C0CC0" w:rsidTr="00CD0D5E">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Pr="00961B8C" w:rsidRDefault="008C0CC0" w:rsidP="008C0CC0">
            <w:pPr>
              <w:rPr>
                <w:b/>
                <w:sz w:val="20"/>
                <w:szCs w:val="20"/>
              </w:rPr>
            </w:pPr>
            <w:r w:rsidRPr="00961B8C">
              <w:rPr>
                <w:b/>
                <w:sz w:val="20"/>
                <w:szCs w:val="20"/>
              </w:rPr>
              <w:t xml:space="preserve">Итого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Pr="00961B8C" w:rsidRDefault="008C0CC0" w:rsidP="008C0CC0">
            <w:pPr>
              <w:jc w:val="center"/>
              <w:rPr>
                <w:b/>
                <w:sz w:val="20"/>
                <w:szCs w:val="20"/>
              </w:rPr>
            </w:pPr>
          </w:p>
        </w:tc>
        <w:tc>
          <w:tcPr>
            <w:tcW w:w="568" w:type="dxa"/>
            <w:tcBorders>
              <w:top w:val="single" w:sz="4" w:space="0" w:color="auto"/>
              <w:left w:val="single" w:sz="4" w:space="0" w:color="auto"/>
              <w:bottom w:val="single" w:sz="4" w:space="0" w:color="auto"/>
              <w:right w:val="single" w:sz="4" w:space="0" w:color="auto"/>
            </w:tcBorders>
            <w:vAlign w:val="center"/>
          </w:tcPr>
          <w:p w:rsidR="008C0CC0" w:rsidRPr="00961B8C" w:rsidRDefault="008C0CC0" w:rsidP="008C0CC0">
            <w:pPr>
              <w:jc w:val="center"/>
              <w:rPr>
                <w:b/>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noProof/>
                <w:color w:val="000000"/>
                <w:sz w:val="20"/>
                <w:szCs w:val="20"/>
              </w:rPr>
              <w:t>5,898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noProof/>
                <w:color w:val="000000"/>
                <w:sz w:val="20"/>
                <w:szCs w:val="20"/>
              </w:rPr>
              <w:t>14580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 </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 </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1696,5</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2087,6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C0CC0" w:rsidRDefault="008C0CC0" w:rsidP="008C0CC0">
            <w:pPr>
              <w:jc w:val="center"/>
              <w:rPr>
                <w:b/>
                <w:bCs/>
                <w:color w:val="000000"/>
                <w:sz w:val="20"/>
                <w:szCs w:val="20"/>
              </w:rPr>
            </w:pPr>
            <w:r>
              <w:rPr>
                <w:b/>
                <w:bCs/>
                <w:color w:val="000000"/>
                <w:sz w:val="20"/>
                <w:szCs w:val="20"/>
              </w:rPr>
              <w:t>9650</w:t>
            </w:r>
          </w:p>
        </w:tc>
        <w:tc>
          <w:tcPr>
            <w:tcW w:w="708" w:type="dxa"/>
            <w:tcBorders>
              <w:top w:val="single" w:sz="4" w:space="0" w:color="auto"/>
              <w:left w:val="single" w:sz="4" w:space="0" w:color="auto"/>
              <w:bottom w:val="single" w:sz="4" w:space="0" w:color="auto"/>
              <w:right w:val="single" w:sz="4" w:space="0" w:color="auto"/>
            </w:tcBorders>
            <w:vAlign w:val="center"/>
          </w:tcPr>
          <w:p w:rsidR="008C0CC0" w:rsidRDefault="008C0CC0" w:rsidP="008C0CC0">
            <w:pPr>
              <w:jc w:val="center"/>
              <w:rPr>
                <w:b/>
                <w:bCs/>
                <w:color w:val="000000"/>
                <w:sz w:val="20"/>
                <w:szCs w:val="20"/>
              </w:rPr>
            </w:pPr>
            <w:r>
              <w:rPr>
                <w:b/>
                <w:bCs/>
                <w:color w:val="000000"/>
                <w:sz w:val="20"/>
                <w:szCs w:val="20"/>
              </w:rPr>
              <w:t>2,6</w:t>
            </w:r>
          </w:p>
        </w:tc>
      </w:tr>
    </w:tbl>
    <w:p w:rsidR="007A7372" w:rsidRDefault="007A7372" w:rsidP="007A7372">
      <w:pPr>
        <w:ind w:firstLine="567"/>
        <w:jc w:val="right"/>
      </w:pPr>
    </w:p>
    <w:p w:rsidR="00A861B7" w:rsidRPr="00A34580" w:rsidRDefault="00702BDC" w:rsidP="00702BDC">
      <w:pPr>
        <w:ind w:firstLine="567"/>
        <w:jc w:val="both"/>
        <w:rPr>
          <w:sz w:val="26"/>
          <w:szCs w:val="26"/>
        </w:rPr>
      </w:pPr>
      <w:r w:rsidRPr="00A34580">
        <w:rPr>
          <w:sz w:val="26"/>
          <w:szCs w:val="26"/>
        </w:rPr>
        <w:t>Для очистки подпиточной воды от механических примесей, излишнего железа и солей жесткости на всех котельных следует установить 3-х корпусные фильтры типа АКВАФОР со сменными ка</w:t>
      </w:r>
      <w:r w:rsidR="0079334A" w:rsidRPr="00A34580">
        <w:rPr>
          <w:sz w:val="26"/>
          <w:szCs w:val="26"/>
        </w:rPr>
        <w:t>р</w:t>
      </w:r>
      <w:r w:rsidRPr="00A34580">
        <w:rPr>
          <w:sz w:val="26"/>
          <w:szCs w:val="26"/>
        </w:rPr>
        <w:t>триджами или их аналоги</w:t>
      </w:r>
      <w:r w:rsidR="0079334A" w:rsidRPr="00A34580">
        <w:rPr>
          <w:sz w:val="26"/>
          <w:szCs w:val="26"/>
        </w:rPr>
        <w:t>. Такие фильтры проще в обслуживании, не требуют громоздкой системы регенерации катионита. На отопительный сезон достаточно 2-х сменных картриджей. Стоимость приобретения одного фильтра с дополнительным комплектом картриджей и монтажа составляет 30 тыс. руб. На 13 котельных  эти затраты составят 30*13=390 тыс. руб.</w:t>
      </w:r>
      <w:r w:rsidRPr="00A34580">
        <w:rPr>
          <w:sz w:val="26"/>
          <w:szCs w:val="26"/>
        </w:rPr>
        <w:t xml:space="preserve"> </w:t>
      </w:r>
    </w:p>
    <w:p w:rsidR="007A7372" w:rsidRDefault="007A7372" w:rsidP="007A7372">
      <w:pPr>
        <w:tabs>
          <w:tab w:val="left" w:pos="375"/>
        </w:tabs>
        <w:jc w:val="both"/>
        <w:rPr>
          <w:szCs w:val="24"/>
        </w:rPr>
      </w:pPr>
    </w:p>
    <w:p w:rsidR="00A861B7" w:rsidRPr="00A34580" w:rsidRDefault="00E76B74" w:rsidP="00EC0E8F">
      <w:pPr>
        <w:ind w:firstLine="567"/>
        <w:jc w:val="both"/>
        <w:rPr>
          <w:sz w:val="26"/>
          <w:szCs w:val="26"/>
        </w:rPr>
      </w:pPr>
      <w:r w:rsidRPr="00A34580">
        <w:rPr>
          <w:sz w:val="26"/>
          <w:szCs w:val="26"/>
        </w:rPr>
        <w:t xml:space="preserve">Удельный расход электроэнергии на производство теплоты по </w:t>
      </w:r>
      <w:r w:rsidRPr="00282CAF">
        <w:rPr>
          <w:sz w:val="26"/>
          <w:szCs w:val="26"/>
        </w:rPr>
        <w:t>ООО</w:t>
      </w:r>
      <w:r w:rsidRPr="00282CAF">
        <w:rPr>
          <w:b/>
          <w:sz w:val="26"/>
          <w:szCs w:val="26"/>
        </w:rPr>
        <w:t xml:space="preserve"> </w:t>
      </w:r>
      <w:r w:rsidRPr="00282CAF">
        <w:rPr>
          <w:sz w:val="26"/>
          <w:szCs w:val="26"/>
        </w:rPr>
        <w:t>«</w:t>
      </w:r>
      <w:r w:rsidR="00782864">
        <w:rPr>
          <w:bCs/>
          <w:sz w:val="26"/>
          <w:szCs w:val="26"/>
        </w:rPr>
        <w:t>КХ г.</w:t>
      </w:r>
      <w:r w:rsidRPr="00A34580">
        <w:rPr>
          <w:bCs/>
          <w:sz w:val="26"/>
          <w:szCs w:val="26"/>
        </w:rPr>
        <w:t xml:space="preserve"> Макарьев</w:t>
      </w:r>
      <w:r w:rsidRPr="00A34580">
        <w:rPr>
          <w:sz w:val="26"/>
          <w:szCs w:val="26"/>
        </w:rPr>
        <w:t>» за 201</w:t>
      </w:r>
      <w:r w:rsidR="008C0CC0">
        <w:rPr>
          <w:sz w:val="26"/>
          <w:szCs w:val="26"/>
        </w:rPr>
        <w:t>8</w:t>
      </w:r>
      <w:r w:rsidRPr="00A34580">
        <w:rPr>
          <w:sz w:val="26"/>
          <w:szCs w:val="26"/>
        </w:rPr>
        <w:t xml:space="preserve"> год составил </w:t>
      </w:r>
      <w:r w:rsidR="001E7293">
        <w:rPr>
          <w:sz w:val="26"/>
          <w:szCs w:val="26"/>
        </w:rPr>
        <w:t>около 50</w:t>
      </w:r>
      <w:r w:rsidRPr="00A34580">
        <w:rPr>
          <w:rFonts w:ascii="Arial" w:hAnsi="Arial" w:cs="Arial"/>
          <w:b/>
          <w:sz w:val="26"/>
          <w:szCs w:val="26"/>
        </w:rPr>
        <w:t xml:space="preserve"> </w:t>
      </w:r>
      <w:r w:rsidRPr="00A34580">
        <w:rPr>
          <w:sz w:val="26"/>
          <w:szCs w:val="26"/>
        </w:rPr>
        <w:t xml:space="preserve">кВт*ч/Гкал, что более, чем в 2 раза превышает отраслевую норму. </w:t>
      </w:r>
      <w:r w:rsidR="00A861B7" w:rsidRPr="00A34580">
        <w:rPr>
          <w:sz w:val="26"/>
          <w:szCs w:val="26"/>
        </w:rPr>
        <w:t>Наладка гидравлического режима тепловых сетей позволит перейти на сетевые насосы меньшей мощности и, тем самым, сократить потребление электрической энергии. Для проведения наладки на тепловых вводах потребителей следует отремонтировать старую или установить новую запорн</w:t>
      </w:r>
      <w:r w:rsidR="008C0CC0">
        <w:rPr>
          <w:sz w:val="26"/>
          <w:szCs w:val="26"/>
        </w:rPr>
        <w:t>о-регулировочную</w:t>
      </w:r>
      <w:r w:rsidR="00A861B7" w:rsidRPr="00A34580">
        <w:rPr>
          <w:sz w:val="26"/>
          <w:szCs w:val="26"/>
        </w:rPr>
        <w:t xml:space="preserve"> арматуру: дисковые затворы</w:t>
      </w:r>
      <w:r w:rsidR="008C0CC0">
        <w:rPr>
          <w:sz w:val="26"/>
          <w:szCs w:val="26"/>
        </w:rPr>
        <w:t>, шаровые краны</w:t>
      </w:r>
      <w:r w:rsidR="00A861B7" w:rsidRPr="00A34580">
        <w:rPr>
          <w:sz w:val="26"/>
          <w:szCs w:val="26"/>
        </w:rPr>
        <w:t xml:space="preserve"> или </w:t>
      </w:r>
      <w:r w:rsidR="008C0CC0">
        <w:rPr>
          <w:sz w:val="26"/>
          <w:szCs w:val="26"/>
        </w:rPr>
        <w:t>балансировочные вентили</w:t>
      </w:r>
      <w:r w:rsidR="00A861B7" w:rsidRPr="00A34580">
        <w:rPr>
          <w:sz w:val="26"/>
          <w:szCs w:val="26"/>
        </w:rPr>
        <w:t xml:space="preserve">. Производится гидравлический расчет тепловой сети, в результате которого определяется </w:t>
      </w:r>
      <w:r w:rsidR="008C0CC0">
        <w:rPr>
          <w:sz w:val="26"/>
          <w:szCs w:val="26"/>
        </w:rPr>
        <w:t xml:space="preserve">расход теплоносителя </w:t>
      </w:r>
      <w:r w:rsidR="00A861B7" w:rsidRPr="00A34580">
        <w:rPr>
          <w:sz w:val="26"/>
          <w:szCs w:val="26"/>
        </w:rPr>
        <w:t xml:space="preserve">для каждого потребителя. После </w:t>
      </w:r>
      <w:r w:rsidR="008C0CC0">
        <w:rPr>
          <w:sz w:val="26"/>
          <w:szCs w:val="26"/>
        </w:rPr>
        <w:t xml:space="preserve">установки регулировочной арматуры </w:t>
      </w:r>
      <w:r w:rsidR="00A861B7" w:rsidRPr="00A34580">
        <w:rPr>
          <w:sz w:val="26"/>
          <w:szCs w:val="26"/>
        </w:rPr>
        <w:t xml:space="preserve">по </w:t>
      </w:r>
      <w:r w:rsidR="00A861B7" w:rsidRPr="00A34580">
        <w:rPr>
          <w:sz w:val="26"/>
          <w:szCs w:val="26"/>
        </w:rPr>
        <w:lastRenderedPageBreak/>
        <w:t xml:space="preserve">расходомеру узла учета тепловой энергии или по переносному расходомеру </w:t>
      </w:r>
      <w:r w:rsidR="008C0CC0">
        <w:rPr>
          <w:sz w:val="26"/>
          <w:szCs w:val="26"/>
        </w:rPr>
        <w:t>выставл</w:t>
      </w:r>
      <w:r w:rsidR="00A861B7" w:rsidRPr="00A34580">
        <w:rPr>
          <w:sz w:val="26"/>
          <w:szCs w:val="26"/>
        </w:rPr>
        <w:t xml:space="preserve">яется </w:t>
      </w:r>
      <w:r w:rsidR="008C0CC0">
        <w:rPr>
          <w:sz w:val="26"/>
          <w:szCs w:val="26"/>
        </w:rPr>
        <w:t>требуемый</w:t>
      </w:r>
      <w:r w:rsidR="00A861B7" w:rsidRPr="00A34580">
        <w:rPr>
          <w:sz w:val="26"/>
          <w:szCs w:val="26"/>
        </w:rPr>
        <w:t xml:space="preserve"> расход теплоносителя, который должен быть не менее расчетного, но и не более расчетного на 10%. Наладку следует начинать с ближних к котельной потребителей.</w:t>
      </w:r>
      <w:r w:rsidR="001D01C8" w:rsidRPr="00A34580">
        <w:rPr>
          <w:sz w:val="26"/>
          <w:szCs w:val="26"/>
        </w:rPr>
        <w:t xml:space="preserve"> </w:t>
      </w:r>
    </w:p>
    <w:p w:rsidR="006D5E20" w:rsidRPr="00A34580" w:rsidRDefault="001D01C8" w:rsidP="001D01C8">
      <w:pPr>
        <w:tabs>
          <w:tab w:val="left" w:pos="375"/>
        </w:tabs>
        <w:ind w:firstLine="425"/>
        <w:rPr>
          <w:sz w:val="26"/>
          <w:szCs w:val="26"/>
        </w:rPr>
      </w:pPr>
      <w:r w:rsidRPr="00A34580">
        <w:rPr>
          <w:sz w:val="26"/>
          <w:szCs w:val="26"/>
        </w:rPr>
        <w:t xml:space="preserve">Расчет эффективности замены сетевых насосов приведен в таблице </w:t>
      </w:r>
      <w:r w:rsidR="00196FFD">
        <w:rPr>
          <w:sz w:val="26"/>
          <w:szCs w:val="26"/>
        </w:rPr>
        <w:t>5</w:t>
      </w:r>
      <w:r w:rsidRPr="00A34580">
        <w:rPr>
          <w:sz w:val="26"/>
          <w:szCs w:val="26"/>
        </w:rPr>
        <w:t>.</w:t>
      </w:r>
      <w:r w:rsidR="00196FFD">
        <w:rPr>
          <w:sz w:val="26"/>
          <w:szCs w:val="26"/>
        </w:rPr>
        <w:t>1.2</w:t>
      </w:r>
      <w:r w:rsidRPr="00A34580">
        <w:rPr>
          <w:sz w:val="26"/>
          <w:szCs w:val="26"/>
        </w:rPr>
        <w:t>.</w:t>
      </w:r>
    </w:p>
    <w:p w:rsidR="007A7372" w:rsidRPr="00A34580" w:rsidRDefault="007A7372" w:rsidP="007A7372">
      <w:pPr>
        <w:ind w:firstLine="567"/>
        <w:jc w:val="right"/>
        <w:rPr>
          <w:sz w:val="26"/>
          <w:szCs w:val="26"/>
        </w:rPr>
      </w:pPr>
      <w:r w:rsidRPr="00A34580">
        <w:rPr>
          <w:sz w:val="26"/>
          <w:szCs w:val="26"/>
        </w:rPr>
        <w:t xml:space="preserve">Таблица </w:t>
      </w:r>
      <w:r w:rsidR="00196FFD">
        <w:rPr>
          <w:sz w:val="26"/>
          <w:szCs w:val="26"/>
        </w:rPr>
        <w:t>5</w:t>
      </w:r>
      <w:r w:rsidR="00196FFD" w:rsidRPr="00A34580">
        <w:rPr>
          <w:sz w:val="26"/>
          <w:szCs w:val="26"/>
        </w:rPr>
        <w:t>.</w:t>
      </w:r>
      <w:r w:rsidR="00196FFD">
        <w:rPr>
          <w:sz w:val="26"/>
          <w:szCs w:val="26"/>
        </w:rPr>
        <w:t>1.2</w:t>
      </w:r>
    </w:p>
    <w:p w:rsidR="00B54DF7" w:rsidRDefault="007A7372" w:rsidP="00474A3F">
      <w:pPr>
        <w:tabs>
          <w:tab w:val="left" w:pos="375"/>
        </w:tabs>
        <w:ind w:firstLine="425"/>
        <w:jc w:val="center"/>
      </w:pPr>
      <w:r w:rsidRPr="00A34580">
        <w:rPr>
          <w:sz w:val="26"/>
          <w:szCs w:val="26"/>
        </w:rPr>
        <w:t xml:space="preserve">Расчет эффективности реконструкции </w:t>
      </w:r>
      <w:r w:rsidR="006D5E20" w:rsidRPr="00A34580">
        <w:rPr>
          <w:sz w:val="26"/>
          <w:szCs w:val="26"/>
        </w:rPr>
        <w:t xml:space="preserve">муниципальных </w:t>
      </w:r>
      <w:r w:rsidRPr="00A34580">
        <w:rPr>
          <w:sz w:val="26"/>
          <w:szCs w:val="26"/>
        </w:rPr>
        <w:t>котельных</w:t>
      </w:r>
      <w:r>
        <w:t>.</w:t>
      </w:r>
    </w:p>
    <w:p w:rsidR="007A7372" w:rsidRPr="00D7495A" w:rsidRDefault="007A7372" w:rsidP="00474A3F">
      <w:pPr>
        <w:tabs>
          <w:tab w:val="left" w:pos="375"/>
        </w:tabs>
        <w:spacing w:after="120"/>
        <w:ind w:firstLine="425"/>
        <w:jc w:val="center"/>
        <w:rPr>
          <w:sz w:val="26"/>
          <w:szCs w:val="26"/>
        </w:rPr>
      </w:pPr>
      <w:r w:rsidRPr="00D7495A">
        <w:rPr>
          <w:sz w:val="26"/>
          <w:szCs w:val="26"/>
        </w:rPr>
        <w:t>Замена сетевых насосов.</w:t>
      </w:r>
    </w:p>
    <w:tbl>
      <w:tblPr>
        <w:tblW w:w="10264" w:type="dxa"/>
        <w:tblInd w:w="-30" w:type="dxa"/>
        <w:tblLayout w:type="fixed"/>
        <w:tblCellMar>
          <w:left w:w="28" w:type="dxa"/>
          <w:right w:w="28" w:type="dxa"/>
        </w:tblCellMar>
        <w:tblLook w:val="0000" w:firstRow="0" w:lastRow="0" w:firstColumn="0" w:lastColumn="0" w:noHBand="0" w:noVBand="0"/>
      </w:tblPr>
      <w:tblGrid>
        <w:gridCol w:w="1334"/>
        <w:gridCol w:w="1417"/>
        <w:gridCol w:w="708"/>
        <w:gridCol w:w="708"/>
        <w:gridCol w:w="965"/>
        <w:gridCol w:w="1419"/>
        <w:gridCol w:w="1133"/>
        <w:gridCol w:w="851"/>
        <w:gridCol w:w="992"/>
        <w:gridCol w:w="737"/>
      </w:tblGrid>
      <w:tr w:rsidR="006D4D69" w:rsidTr="00BF42A9">
        <w:tc>
          <w:tcPr>
            <w:tcW w:w="1334"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Наименование котельной</w:t>
            </w:r>
          </w:p>
        </w:tc>
        <w:tc>
          <w:tcPr>
            <w:tcW w:w="2833" w:type="dxa"/>
            <w:gridSpan w:val="3"/>
            <w:tcBorders>
              <w:top w:val="single" w:sz="4" w:space="0" w:color="000000"/>
              <w:left w:val="single" w:sz="4" w:space="0" w:color="000000"/>
              <w:bottom w:val="single" w:sz="4" w:space="0" w:color="000000"/>
              <w:right w:val="single" w:sz="4" w:space="0" w:color="000000"/>
            </w:tcBorders>
            <w:shd w:val="clear" w:color="auto" w:fill="auto"/>
          </w:tcPr>
          <w:p w:rsidR="006D4D69" w:rsidRDefault="006D4D69" w:rsidP="007A7372">
            <w:pPr>
              <w:jc w:val="center"/>
              <w:rPr>
                <w:sz w:val="20"/>
                <w:szCs w:val="20"/>
              </w:rPr>
            </w:pPr>
            <w:r>
              <w:rPr>
                <w:sz w:val="20"/>
                <w:szCs w:val="20"/>
              </w:rPr>
              <w:t>Существующие используемые сетевые насосы</w:t>
            </w:r>
          </w:p>
        </w:tc>
        <w:tc>
          <w:tcPr>
            <w:tcW w:w="965" w:type="dxa"/>
            <w:tcBorders>
              <w:top w:val="single" w:sz="4" w:space="0" w:color="000000"/>
              <w:left w:val="single" w:sz="4" w:space="0" w:color="000000"/>
              <w:bottom w:val="single" w:sz="4" w:space="0" w:color="000000"/>
              <w:right w:val="single" w:sz="4" w:space="0" w:color="000000"/>
            </w:tcBorders>
          </w:tcPr>
          <w:p w:rsidR="006D4D69" w:rsidRDefault="006D4D69" w:rsidP="007A7372">
            <w:pPr>
              <w:jc w:val="center"/>
              <w:rPr>
                <w:sz w:val="20"/>
                <w:szCs w:val="20"/>
              </w:rPr>
            </w:pPr>
            <w:r>
              <w:rPr>
                <w:sz w:val="20"/>
                <w:szCs w:val="20"/>
              </w:rPr>
              <w:t>Требуемая подача</w:t>
            </w:r>
          </w:p>
        </w:tc>
        <w:tc>
          <w:tcPr>
            <w:tcW w:w="1419"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Предлагаемый к установке насос</w:t>
            </w:r>
          </w:p>
        </w:tc>
        <w:tc>
          <w:tcPr>
            <w:tcW w:w="1984" w:type="dxa"/>
            <w:gridSpan w:val="2"/>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Сокращение потребления электроэнергии в год</w:t>
            </w:r>
          </w:p>
        </w:tc>
        <w:tc>
          <w:tcPr>
            <w:tcW w:w="992"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Затраты по замене насосов</w:t>
            </w:r>
          </w:p>
        </w:tc>
        <w:tc>
          <w:tcPr>
            <w:tcW w:w="737" w:type="dxa"/>
            <w:tcBorders>
              <w:top w:val="single" w:sz="4" w:space="0" w:color="000000"/>
              <w:left w:val="single" w:sz="4" w:space="0" w:color="000000"/>
              <w:bottom w:val="single" w:sz="4" w:space="0" w:color="000000"/>
              <w:right w:val="single" w:sz="4" w:space="0" w:color="000000"/>
            </w:tcBorders>
            <w:shd w:val="clear" w:color="auto" w:fill="auto"/>
          </w:tcPr>
          <w:p w:rsidR="006D4D69" w:rsidRDefault="006D4D69" w:rsidP="00BF42A9">
            <w:pPr>
              <w:ind w:left="-138"/>
              <w:jc w:val="center"/>
              <w:rPr>
                <w:sz w:val="20"/>
                <w:szCs w:val="20"/>
              </w:rPr>
            </w:pPr>
            <w:r>
              <w:rPr>
                <w:sz w:val="20"/>
                <w:szCs w:val="20"/>
              </w:rPr>
              <w:t>Срок окупае-мости</w:t>
            </w:r>
          </w:p>
        </w:tc>
      </w:tr>
      <w:tr w:rsidR="006D4D69" w:rsidTr="00BF42A9">
        <w:tc>
          <w:tcPr>
            <w:tcW w:w="1334" w:type="dxa"/>
            <w:tcBorders>
              <w:top w:val="single" w:sz="4" w:space="0" w:color="000000"/>
              <w:left w:val="single" w:sz="4" w:space="0" w:color="000000"/>
              <w:bottom w:val="single" w:sz="4" w:space="0" w:color="000000"/>
            </w:tcBorders>
            <w:shd w:val="clear" w:color="auto" w:fill="auto"/>
          </w:tcPr>
          <w:p w:rsidR="006D4D69" w:rsidRDefault="006D4D69" w:rsidP="007A7372">
            <w:pPr>
              <w:snapToGrid w:val="0"/>
              <w:jc w:val="center"/>
              <w:rPr>
                <w:sz w:val="20"/>
                <w:szCs w:val="20"/>
              </w:rPr>
            </w:pPr>
          </w:p>
        </w:tc>
        <w:tc>
          <w:tcPr>
            <w:tcW w:w="1417"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марка</w:t>
            </w:r>
          </w:p>
        </w:tc>
        <w:tc>
          <w:tcPr>
            <w:tcW w:w="708" w:type="dxa"/>
            <w:tcBorders>
              <w:top w:val="single" w:sz="4" w:space="0" w:color="000000"/>
              <w:left w:val="single" w:sz="4" w:space="0" w:color="000000"/>
              <w:bottom w:val="single" w:sz="4" w:space="0" w:color="000000"/>
            </w:tcBorders>
            <w:shd w:val="clear" w:color="auto" w:fill="auto"/>
          </w:tcPr>
          <w:p w:rsidR="006D4D69" w:rsidRDefault="006D4D69" w:rsidP="007A7372">
            <w:pPr>
              <w:ind w:left="-108" w:right="-108"/>
              <w:jc w:val="center"/>
              <w:rPr>
                <w:sz w:val="20"/>
                <w:szCs w:val="20"/>
              </w:rPr>
            </w:pPr>
            <w:r>
              <w:rPr>
                <w:sz w:val="20"/>
                <w:szCs w:val="20"/>
              </w:rPr>
              <w:t>кВт</w:t>
            </w:r>
          </w:p>
        </w:tc>
        <w:tc>
          <w:tcPr>
            <w:tcW w:w="708" w:type="dxa"/>
            <w:tcBorders>
              <w:top w:val="single" w:sz="4" w:space="0" w:color="000000"/>
              <w:left w:val="single" w:sz="4" w:space="0" w:color="000000"/>
              <w:bottom w:val="single" w:sz="4" w:space="0" w:color="000000"/>
              <w:right w:val="single" w:sz="4" w:space="0" w:color="000000"/>
            </w:tcBorders>
          </w:tcPr>
          <w:p w:rsidR="006D4D69" w:rsidRDefault="006D4D69" w:rsidP="007A7372">
            <w:pPr>
              <w:jc w:val="center"/>
              <w:rPr>
                <w:sz w:val="20"/>
                <w:szCs w:val="20"/>
              </w:rPr>
            </w:pPr>
            <w:r>
              <w:rPr>
                <w:sz w:val="20"/>
                <w:szCs w:val="20"/>
              </w:rPr>
              <w:t>кол-во</w:t>
            </w:r>
          </w:p>
        </w:tc>
        <w:tc>
          <w:tcPr>
            <w:tcW w:w="965" w:type="dxa"/>
            <w:tcBorders>
              <w:top w:val="single" w:sz="4" w:space="0" w:color="000000"/>
              <w:left w:val="single" w:sz="4" w:space="0" w:color="000000"/>
              <w:bottom w:val="single" w:sz="4" w:space="0" w:color="000000"/>
              <w:right w:val="single" w:sz="4" w:space="0" w:color="000000"/>
            </w:tcBorders>
          </w:tcPr>
          <w:p w:rsidR="006D4D69" w:rsidRDefault="006D4D69" w:rsidP="007A7372">
            <w:pPr>
              <w:jc w:val="center"/>
              <w:rPr>
                <w:sz w:val="20"/>
                <w:szCs w:val="20"/>
              </w:rPr>
            </w:pPr>
            <w:r>
              <w:rPr>
                <w:sz w:val="20"/>
                <w:szCs w:val="20"/>
              </w:rPr>
              <w:t>м</w:t>
            </w:r>
            <w:r w:rsidRPr="006D4D69">
              <w:rPr>
                <w:sz w:val="20"/>
                <w:szCs w:val="20"/>
                <w:vertAlign w:val="superscript"/>
              </w:rPr>
              <w:t>3</w:t>
            </w:r>
            <w:r>
              <w:rPr>
                <w:sz w:val="20"/>
                <w:szCs w:val="20"/>
              </w:rPr>
              <w:t>/ч</w:t>
            </w:r>
          </w:p>
        </w:tc>
        <w:tc>
          <w:tcPr>
            <w:tcW w:w="1419"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марка</w:t>
            </w:r>
          </w:p>
        </w:tc>
        <w:tc>
          <w:tcPr>
            <w:tcW w:w="1133" w:type="dxa"/>
            <w:tcBorders>
              <w:top w:val="single" w:sz="4" w:space="0" w:color="000000"/>
              <w:left w:val="single" w:sz="4" w:space="0" w:color="000000"/>
              <w:bottom w:val="single" w:sz="4" w:space="0" w:color="000000"/>
            </w:tcBorders>
            <w:shd w:val="clear" w:color="auto" w:fill="auto"/>
          </w:tcPr>
          <w:p w:rsidR="006D4D69" w:rsidRDefault="006D4D69" w:rsidP="007A7372">
            <w:pPr>
              <w:ind w:left="-109" w:right="-108"/>
              <w:jc w:val="center"/>
              <w:rPr>
                <w:sz w:val="20"/>
                <w:szCs w:val="20"/>
              </w:rPr>
            </w:pPr>
            <w:r>
              <w:rPr>
                <w:sz w:val="20"/>
                <w:szCs w:val="20"/>
              </w:rPr>
              <w:t>тыс. кВт*ч</w:t>
            </w:r>
          </w:p>
        </w:tc>
        <w:tc>
          <w:tcPr>
            <w:tcW w:w="851" w:type="dxa"/>
            <w:tcBorders>
              <w:top w:val="single" w:sz="4" w:space="0" w:color="000000"/>
              <w:left w:val="single" w:sz="4" w:space="0" w:color="000000"/>
              <w:bottom w:val="single" w:sz="4" w:space="0" w:color="000000"/>
            </w:tcBorders>
            <w:shd w:val="clear" w:color="auto" w:fill="auto"/>
          </w:tcPr>
          <w:p w:rsidR="006D4D69" w:rsidRDefault="006D4D69" w:rsidP="007A7372">
            <w:pPr>
              <w:ind w:left="-108" w:right="-107"/>
              <w:jc w:val="center"/>
              <w:rPr>
                <w:sz w:val="20"/>
                <w:szCs w:val="20"/>
              </w:rPr>
            </w:pPr>
            <w:r>
              <w:rPr>
                <w:sz w:val="20"/>
                <w:szCs w:val="20"/>
              </w:rPr>
              <w:t>тыс. руб.</w:t>
            </w:r>
          </w:p>
        </w:tc>
        <w:tc>
          <w:tcPr>
            <w:tcW w:w="992"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тыс. руб.</w:t>
            </w:r>
          </w:p>
        </w:tc>
        <w:tc>
          <w:tcPr>
            <w:tcW w:w="737" w:type="dxa"/>
            <w:tcBorders>
              <w:top w:val="single" w:sz="4" w:space="0" w:color="000000"/>
              <w:left w:val="single" w:sz="4" w:space="0" w:color="000000"/>
              <w:bottom w:val="single" w:sz="4" w:space="0" w:color="000000"/>
              <w:right w:val="single" w:sz="4" w:space="0" w:color="000000"/>
            </w:tcBorders>
            <w:shd w:val="clear" w:color="auto" w:fill="auto"/>
          </w:tcPr>
          <w:p w:rsidR="006D4D69" w:rsidRDefault="006D4D69" w:rsidP="007A7372">
            <w:pPr>
              <w:jc w:val="center"/>
              <w:rPr>
                <w:color w:val="000000"/>
              </w:rPr>
            </w:pPr>
            <w:r>
              <w:rPr>
                <w:sz w:val="20"/>
                <w:szCs w:val="20"/>
              </w:rPr>
              <w:t xml:space="preserve"> лет</w:t>
            </w:r>
          </w:p>
        </w:tc>
      </w:tr>
      <w:tr w:rsidR="00901DFE" w:rsidTr="00BF42A9">
        <w:trPr>
          <w:trHeight w:val="284"/>
        </w:trPr>
        <w:tc>
          <w:tcPr>
            <w:tcW w:w="3459" w:type="dxa"/>
            <w:gridSpan w:val="3"/>
            <w:tcBorders>
              <w:top w:val="single" w:sz="4" w:space="0" w:color="000000"/>
              <w:left w:val="single" w:sz="4" w:space="0" w:color="000000"/>
              <w:bottom w:val="single" w:sz="4" w:space="0" w:color="000000"/>
            </w:tcBorders>
            <w:shd w:val="clear" w:color="auto" w:fill="auto"/>
            <w:vAlign w:val="center"/>
          </w:tcPr>
          <w:p w:rsidR="00901DFE" w:rsidRPr="00A2130A" w:rsidRDefault="00901DFE" w:rsidP="00782864">
            <w:pPr>
              <w:pStyle w:val="ConsPlusNormal"/>
              <w:widowControl/>
              <w:tabs>
                <w:tab w:val="left" w:pos="0"/>
              </w:tabs>
              <w:ind w:firstLine="0"/>
              <w:jc w:val="center"/>
              <w:rPr>
                <w:color w:val="000000"/>
              </w:rPr>
            </w:pPr>
            <w:r w:rsidRPr="00901DFE">
              <w:rPr>
                <w:rFonts w:ascii="Times New Roman" w:hAnsi="Times New Roman" w:cs="Times New Roman"/>
                <w:b/>
                <w:sz w:val="22"/>
                <w:szCs w:val="22"/>
              </w:rPr>
              <w:t>ООО «</w:t>
            </w:r>
            <w:r w:rsidR="00782864">
              <w:rPr>
                <w:rFonts w:ascii="Times New Roman" w:hAnsi="Times New Roman" w:cs="Times New Roman"/>
                <w:b/>
                <w:bCs/>
                <w:sz w:val="22"/>
                <w:szCs w:val="22"/>
              </w:rPr>
              <w:t>КХ г.</w:t>
            </w:r>
            <w:r w:rsidRPr="00901DFE">
              <w:rPr>
                <w:rFonts w:ascii="Times New Roman" w:hAnsi="Times New Roman" w:cs="Times New Roman"/>
                <w:b/>
                <w:bCs/>
                <w:sz w:val="22"/>
                <w:szCs w:val="22"/>
              </w:rPr>
              <w:t xml:space="preserve"> Макарьев</w:t>
            </w:r>
            <w:r w:rsidRPr="00901DFE">
              <w:rPr>
                <w:rFonts w:ascii="Times New Roman" w:hAnsi="Times New Roman" w:cs="Times New Roman"/>
                <w:b/>
                <w:sz w:val="22"/>
                <w:szCs w:val="22"/>
              </w:rPr>
              <w:t>»</w:t>
            </w:r>
          </w:p>
        </w:tc>
        <w:tc>
          <w:tcPr>
            <w:tcW w:w="708" w:type="dxa"/>
            <w:tcBorders>
              <w:top w:val="single" w:sz="4" w:space="0" w:color="000000"/>
              <w:left w:val="single" w:sz="4" w:space="0" w:color="000000"/>
              <w:bottom w:val="single" w:sz="4" w:space="0" w:color="000000"/>
              <w:right w:val="single" w:sz="4" w:space="0" w:color="000000"/>
            </w:tcBorders>
            <w:vAlign w:val="center"/>
          </w:tcPr>
          <w:p w:rsidR="00901DFE" w:rsidRPr="00A2130A" w:rsidRDefault="00901DFE" w:rsidP="007A7372">
            <w:pPr>
              <w:jc w:val="center"/>
              <w:rPr>
                <w:rFonts w:ascii="Arial" w:hAnsi="Arial" w:cs="Arial"/>
                <w:color w:val="000000"/>
                <w:sz w:val="20"/>
                <w:szCs w:val="20"/>
              </w:rPr>
            </w:pPr>
          </w:p>
        </w:tc>
        <w:tc>
          <w:tcPr>
            <w:tcW w:w="965" w:type="dxa"/>
            <w:tcBorders>
              <w:top w:val="single" w:sz="4" w:space="0" w:color="000000"/>
              <w:left w:val="single" w:sz="4" w:space="0" w:color="000000"/>
              <w:bottom w:val="single" w:sz="4" w:space="0" w:color="000000"/>
              <w:right w:val="single" w:sz="4" w:space="0" w:color="000000"/>
            </w:tcBorders>
          </w:tcPr>
          <w:p w:rsidR="00901DFE" w:rsidRPr="00A2130A" w:rsidRDefault="00901DFE" w:rsidP="007A7372">
            <w:pPr>
              <w:jc w:val="center"/>
              <w:rPr>
                <w:rFonts w:ascii="Arial" w:hAnsi="Arial" w:cs="Arial"/>
                <w:color w:val="000000"/>
                <w:sz w:val="20"/>
                <w:szCs w:val="20"/>
              </w:rPr>
            </w:pPr>
          </w:p>
        </w:tc>
        <w:tc>
          <w:tcPr>
            <w:tcW w:w="1419"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rsidP="007A7372">
            <w:pPr>
              <w:jc w:val="center"/>
              <w:rPr>
                <w:rFonts w:ascii="Arial" w:hAnsi="Arial" w:cs="Arial"/>
                <w:color w:val="000000"/>
                <w:sz w:val="20"/>
                <w:szCs w:val="20"/>
              </w:rPr>
            </w:pPr>
          </w:p>
        </w:tc>
        <w:tc>
          <w:tcPr>
            <w:tcW w:w="1133"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rsidP="007A7372">
            <w:pPr>
              <w:jc w:val="center"/>
              <w:rPr>
                <w:rFonts w:ascii="Arial" w:hAnsi="Arial" w:cs="Arial"/>
                <w:sz w:val="20"/>
                <w:szCs w:val="20"/>
              </w:rPr>
            </w:pPr>
          </w:p>
        </w:tc>
        <w:tc>
          <w:tcPr>
            <w:tcW w:w="851"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pPr>
              <w:jc w:val="center"/>
              <w:rPr>
                <w:rFonts w:ascii="Arial" w:hAnsi="Arial" w:cs="Arial"/>
                <w:color w:val="000000"/>
                <w:sz w:val="20"/>
                <w:szCs w:val="20"/>
              </w:rPr>
            </w:pPr>
          </w:p>
        </w:tc>
        <w:tc>
          <w:tcPr>
            <w:tcW w:w="992"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pPr>
              <w:jc w:val="center"/>
              <w:rPr>
                <w:rFonts w:ascii="Arial" w:hAnsi="Arial" w:cs="Arial"/>
                <w:color w:val="000000"/>
                <w:sz w:val="20"/>
                <w:szCs w:val="20"/>
              </w:rPr>
            </w:pP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01DFE" w:rsidRPr="00A2130A" w:rsidRDefault="00901DFE">
            <w:pPr>
              <w:jc w:val="center"/>
              <w:rPr>
                <w:rFonts w:ascii="Arial" w:hAnsi="Arial" w:cs="Arial"/>
                <w:color w:val="000000"/>
                <w:sz w:val="20"/>
                <w:szCs w:val="20"/>
              </w:rPr>
            </w:pP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13 квартала</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9552E1">
            <w:pPr>
              <w:jc w:val="center"/>
              <w:rPr>
                <w:sz w:val="22"/>
              </w:rPr>
            </w:pPr>
            <w:r w:rsidRPr="00A34580">
              <w:rPr>
                <w:sz w:val="22"/>
              </w:rPr>
              <w:t>К100-80-160</w:t>
            </w:r>
          </w:p>
          <w:p w:rsidR="00153BC6" w:rsidRPr="00782864" w:rsidRDefault="00153BC6" w:rsidP="009552E1">
            <w:pPr>
              <w:jc w:val="center"/>
              <w:rPr>
                <w:sz w:val="22"/>
              </w:rPr>
            </w:pPr>
            <w:r w:rsidRPr="00A34580">
              <w:rPr>
                <w:sz w:val="22"/>
                <w:lang w:val="en-US"/>
              </w:rPr>
              <w:t>BL</w:t>
            </w:r>
            <w:r w:rsidRPr="00782864">
              <w:rPr>
                <w:sz w:val="22"/>
              </w:rPr>
              <w:t>65/170-15/2</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15</w:t>
            </w:r>
          </w:p>
          <w:p w:rsidR="00153BC6" w:rsidRPr="00A34580" w:rsidRDefault="00153BC6" w:rsidP="007804B5">
            <w:pPr>
              <w:jc w:val="center"/>
              <w:rPr>
                <w:color w:val="000000"/>
                <w:sz w:val="22"/>
              </w:rPr>
            </w:pPr>
            <w:r w:rsidRPr="00A34580">
              <w:rPr>
                <w:color w:val="000000"/>
                <w:sz w:val="22"/>
              </w:rPr>
              <w:t>15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7A7372">
            <w:pPr>
              <w:jc w:val="center"/>
              <w:rPr>
                <w:color w:val="000000"/>
                <w:sz w:val="22"/>
              </w:rPr>
            </w:pPr>
            <w:r w:rsidRPr="00A34580">
              <w:rPr>
                <w:color w:val="000000"/>
                <w:sz w:val="22"/>
              </w:rPr>
              <w:t>1</w:t>
            </w:r>
          </w:p>
          <w:p w:rsidR="00153BC6" w:rsidRPr="00A34580" w:rsidRDefault="00153BC6" w:rsidP="007A7372">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bCs/>
                <w:color w:val="000000"/>
                <w:sz w:val="22"/>
              </w:rPr>
              <w:t>34,4</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КМ80-65-160</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pPr>
              <w:jc w:val="center"/>
              <w:rPr>
                <w:color w:val="000000"/>
                <w:sz w:val="22"/>
              </w:rPr>
            </w:pPr>
            <w:r w:rsidRPr="00A34580">
              <w:rPr>
                <w:color w:val="000000"/>
                <w:sz w:val="22"/>
              </w:rPr>
              <w:t>33,1</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pPr>
              <w:jc w:val="center"/>
              <w:rPr>
                <w:color w:val="000000"/>
                <w:sz w:val="22"/>
              </w:rPr>
            </w:pPr>
            <w:r>
              <w:rPr>
                <w:color w:val="000000"/>
                <w:sz w:val="22"/>
              </w:rPr>
              <w:t>228,4</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pPr>
              <w:jc w:val="center"/>
              <w:rPr>
                <w:color w:val="000000"/>
                <w:sz w:val="22"/>
              </w:rPr>
            </w:pPr>
            <w:r>
              <w:rPr>
                <w:color w:val="000000"/>
                <w:sz w:val="22"/>
              </w:rPr>
              <w:t>38,5</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pPr>
              <w:jc w:val="center"/>
              <w:rPr>
                <w:color w:val="000000"/>
                <w:sz w:val="22"/>
              </w:rPr>
            </w:pPr>
            <w:r w:rsidRPr="00A34580">
              <w:rPr>
                <w:color w:val="000000"/>
                <w:sz w:val="22"/>
              </w:rPr>
              <w:t>0,2</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21 квартала</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jc w:val="center"/>
              <w:rPr>
                <w:sz w:val="22"/>
              </w:rPr>
            </w:pPr>
            <w:r w:rsidRPr="00A34580">
              <w:rPr>
                <w:sz w:val="22"/>
              </w:rPr>
              <w:t>К100-80-160</w:t>
            </w:r>
          </w:p>
          <w:p w:rsidR="00153BC6" w:rsidRPr="00A34580" w:rsidRDefault="00153BC6" w:rsidP="007804B5">
            <w:pPr>
              <w:jc w:val="center"/>
              <w:rPr>
                <w:sz w:val="22"/>
              </w:rPr>
            </w:pPr>
            <w:r w:rsidRPr="00A34580">
              <w:rPr>
                <w:sz w:val="22"/>
                <w:lang w:val="en-US"/>
              </w:rPr>
              <w:t>BL65/170-15/2</w:t>
            </w:r>
          </w:p>
          <w:p w:rsidR="00153BC6" w:rsidRPr="00A34580" w:rsidRDefault="00153BC6" w:rsidP="007804B5">
            <w:pPr>
              <w:jc w:val="center"/>
              <w:rPr>
                <w:sz w:val="22"/>
              </w:rPr>
            </w:pPr>
            <w:r w:rsidRPr="00A34580">
              <w:rPr>
                <w:sz w:val="22"/>
              </w:rPr>
              <w:t>К100-65-200а</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jc w:val="center"/>
              <w:rPr>
                <w:color w:val="000000"/>
                <w:sz w:val="22"/>
              </w:rPr>
            </w:pPr>
            <w:r w:rsidRPr="00A34580">
              <w:rPr>
                <w:color w:val="000000"/>
                <w:sz w:val="22"/>
              </w:rPr>
              <w:t>15</w:t>
            </w:r>
          </w:p>
          <w:p w:rsidR="00153BC6" w:rsidRPr="00A34580" w:rsidRDefault="00153BC6" w:rsidP="007804B5">
            <w:pPr>
              <w:jc w:val="center"/>
              <w:rPr>
                <w:color w:val="000000"/>
                <w:sz w:val="22"/>
              </w:rPr>
            </w:pPr>
            <w:r w:rsidRPr="00A34580">
              <w:rPr>
                <w:color w:val="000000"/>
                <w:sz w:val="22"/>
              </w:rPr>
              <w:t>15</w:t>
            </w:r>
          </w:p>
          <w:p w:rsidR="00153BC6" w:rsidRPr="00A34580" w:rsidRDefault="00153BC6" w:rsidP="007804B5">
            <w:pPr>
              <w:jc w:val="center"/>
              <w:rPr>
                <w:color w:val="000000"/>
                <w:sz w:val="22"/>
              </w:rPr>
            </w:pPr>
            <w:r w:rsidRPr="00A34580">
              <w:rPr>
                <w:color w:val="000000"/>
                <w:sz w:val="22"/>
              </w:rPr>
              <w:t>18,5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7804B5">
            <w:pPr>
              <w:jc w:val="center"/>
              <w:rPr>
                <w:color w:val="000000"/>
                <w:sz w:val="22"/>
              </w:rPr>
            </w:pPr>
            <w:r w:rsidRPr="00A34580">
              <w:rPr>
                <w:color w:val="000000"/>
                <w:sz w:val="22"/>
              </w:rPr>
              <w:t>1</w:t>
            </w:r>
          </w:p>
          <w:p w:rsidR="00153BC6" w:rsidRPr="00A34580" w:rsidRDefault="00153BC6" w:rsidP="007804B5">
            <w:pPr>
              <w:jc w:val="center"/>
              <w:rPr>
                <w:color w:val="000000"/>
                <w:sz w:val="22"/>
              </w:rPr>
            </w:pPr>
            <w:r w:rsidRPr="00A34580">
              <w:rPr>
                <w:color w:val="000000"/>
                <w:sz w:val="22"/>
              </w:rPr>
              <w:t>1</w:t>
            </w:r>
          </w:p>
          <w:p w:rsidR="00153BC6" w:rsidRPr="00A34580" w:rsidRDefault="00153BC6" w:rsidP="007804B5">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bCs/>
                <w:color w:val="000000"/>
                <w:sz w:val="22"/>
              </w:rPr>
              <w:t>43,1</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B018C3">
            <w:pPr>
              <w:jc w:val="center"/>
              <w:rPr>
                <w:color w:val="000000"/>
                <w:sz w:val="22"/>
              </w:rPr>
            </w:pPr>
            <w:r w:rsidRPr="00A34580">
              <w:rPr>
                <w:color w:val="000000"/>
                <w:sz w:val="22"/>
              </w:rPr>
              <w:t>КМ80-65-160</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33,1</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rsidP="008505DA">
            <w:pPr>
              <w:jc w:val="center"/>
              <w:rPr>
                <w:color w:val="000000"/>
                <w:sz w:val="22"/>
              </w:rPr>
            </w:pPr>
            <w:r>
              <w:rPr>
                <w:color w:val="000000"/>
                <w:sz w:val="22"/>
              </w:rPr>
              <w:t>228,4</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rsidP="00B018C3">
            <w:pPr>
              <w:jc w:val="center"/>
              <w:rPr>
                <w:color w:val="000000"/>
                <w:sz w:val="22"/>
              </w:rPr>
            </w:pPr>
            <w:r>
              <w:rPr>
                <w:color w:val="000000"/>
                <w:sz w:val="22"/>
              </w:rPr>
              <w:t>38,5</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153BC6">
            <w:pPr>
              <w:jc w:val="center"/>
              <w:rPr>
                <w:color w:val="000000"/>
                <w:sz w:val="22"/>
              </w:rPr>
            </w:pPr>
            <w:r w:rsidRPr="00A34580">
              <w:rPr>
                <w:color w:val="000000"/>
                <w:sz w:val="22"/>
              </w:rPr>
              <w:t>0,2</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23 квартала</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9552E1">
            <w:pPr>
              <w:jc w:val="center"/>
              <w:rPr>
                <w:sz w:val="22"/>
              </w:rPr>
            </w:pPr>
            <w:r w:rsidRPr="00A34580">
              <w:rPr>
                <w:sz w:val="22"/>
                <w:lang w:val="en-US"/>
              </w:rPr>
              <w:t>BL65/170-15/2</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15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7A7372">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bCs/>
                <w:color w:val="000000"/>
                <w:sz w:val="22"/>
              </w:rPr>
              <w:t>50,6</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pPr>
              <w:jc w:val="center"/>
              <w:rPr>
                <w:color w:val="000000"/>
                <w:sz w:val="22"/>
              </w:rPr>
            </w:pPr>
            <w:r>
              <w:rPr>
                <w:color w:val="000000"/>
                <w:sz w:val="22"/>
              </w:rPr>
              <w:t>-</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153BC6">
            <w:pPr>
              <w:jc w:val="center"/>
              <w:rPr>
                <w:color w:val="000000"/>
                <w:sz w:val="22"/>
              </w:rPr>
            </w:pPr>
            <w:r w:rsidRPr="00A34580">
              <w:rPr>
                <w:color w:val="000000"/>
                <w:sz w:val="22"/>
              </w:rPr>
              <w:t>-</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27 квартала</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9D41D9">
            <w:pPr>
              <w:jc w:val="center"/>
              <w:rPr>
                <w:sz w:val="22"/>
              </w:rPr>
            </w:pPr>
            <w:r w:rsidRPr="00A34580">
              <w:rPr>
                <w:sz w:val="22"/>
              </w:rPr>
              <w:t>К80-50-200а</w:t>
            </w:r>
          </w:p>
          <w:p w:rsidR="00153BC6" w:rsidRPr="00A34580" w:rsidRDefault="00153BC6" w:rsidP="009D41D9">
            <w:pPr>
              <w:jc w:val="center"/>
              <w:rPr>
                <w:sz w:val="22"/>
              </w:rPr>
            </w:pPr>
            <w:r w:rsidRPr="00A34580">
              <w:rPr>
                <w:sz w:val="22"/>
              </w:rPr>
              <w:t>КМ100-65-200</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9D41D9">
            <w:pPr>
              <w:jc w:val="center"/>
              <w:rPr>
                <w:color w:val="000000"/>
                <w:sz w:val="22"/>
              </w:rPr>
            </w:pPr>
            <w:r w:rsidRPr="00A34580">
              <w:rPr>
                <w:color w:val="000000"/>
                <w:sz w:val="22"/>
              </w:rPr>
              <w:t>11</w:t>
            </w:r>
          </w:p>
          <w:p w:rsidR="00153BC6" w:rsidRPr="00A34580" w:rsidRDefault="00153BC6" w:rsidP="009D41D9">
            <w:pPr>
              <w:jc w:val="center"/>
              <w:rPr>
                <w:color w:val="000000"/>
                <w:sz w:val="22"/>
              </w:rPr>
            </w:pPr>
            <w:r w:rsidRPr="00A34580">
              <w:rPr>
                <w:color w:val="000000"/>
                <w:sz w:val="22"/>
              </w:rPr>
              <w:t>30</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9D41D9">
            <w:pPr>
              <w:jc w:val="center"/>
              <w:rPr>
                <w:color w:val="000000"/>
                <w:sz w:val="22"/>
              </w:rPr>
            </w:pPr>
            <w:r w:rsidRPr="00A34580">
              <w:rPr>
                <w:color w:val="000000"/>
                <w:sz w:val="22"/>
              </w:rPr>
              <w:t>1</w:t>
            </w:r>
          </w:p>
          <w:p w:rsidR="00153BC6" w:rsidRPr="00A34580" w:rsidRDefault="00153BC6" w:rsidP="009D41D9">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bCs/>
                <w:color w:val="000000"/>
                <w:sz w:val="22"/>
              </w:rPr>
              <w:t>14,5</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sz w:val="22"/>
              </w:rPr>
              <w:t>КМ20/30</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30,9</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rsidP="008505DA">
            <w:pPr>
              <w:jc w:val="center"/>
              <w:rPr>
                <w:color w:val="000000"/>
                <w:sz w:val="22"/>
              </w:rPr>
            </w:pPr>
            <w:r>
              <w:rPr>
                <w:color w:val="000000"/>
                <w:sz w:val="22"/>
              </w:rPr>
              <w:t>213,2</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3</w:t>
            </w:r>
            <w:r w:rsidR="001E7293">
              <w:rPr>
                <w:color w:val="000000"/>
                <w:sz w:val="22"/>
              </w:rPr>
              <w:t>3</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153BC6">
            <w:pPr>
              <w:jc w:val="center"/>
              <w:rPr>
                <w:color w:val="000000"/>
                <w:sz w:val="22"/>
              </w:rPr>
            </w:pPr>
            <w:r w:rsidRPr="00A34580">
              <w:rPr>
                <w:color w:val="000000"/>
                <w:sz w:val="22"/>
              </w:rPr>
              <w:t>0,2</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ДМШ</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917ABD">
            <w:pPr>
              <w:jc w:val="center"/>
              <w:rPr>
                <w:sz w:val="22"/>
              </w:rPr>
            </w:pPr>
            <w:r w:rsidRPr="00A34580">
              <w:rPr>
                <w:sz w:val="22"/>
                <w:lang w:val="en-US"/>
              </w:rPr>
              <w:t>BL</w:t>
            </w:r>
            <w:r w:rsidRPr="00A34580">
              <w:rPr>
                <w:sz w:val="22"/>
              </w:rPr>
              <w:t>40</w:t>
            </w:r>
            <w:r w:rsidRPr="00A34580">
              <w:rPr>
                <w:sz w:val="22"/>
                <w:lang w:val="en-US"/>
              </w:rPr>
              <w:t>/1</w:t>
            </w:r>
            <w:r w:rsidRPr="00A34580">
              <w:rPr>
                <w:sz w:val="22"/>
              </w:rPr>
              <w:t>265</w:t>
            </w:r>
            <w:r w:rsidRPr="00A34580">
              <w:rPr>
                <w:sz w:val="22"/>
                <w:lang w:val="en-US"/>
              </w:rPr>
              <w:t>-</w:t>
            </w:r>
            <w:r w:rsidRPr="00A34580">
              <w:rPr>
                <w:sz w:val="22"/>
              </w:rPr>
              <w:t>4</w:t>
            </w:r>
            <w:r w:rsidRPr="00A34580">
              <w:rPr>
                <w:sz w:val="22"/>
                <w:lang w:val="en-US"/>
              </w:rPr>
              <w:t>/</w:t>
            </w:r>
            <w:r w:rsidRPr="00A34580">
              <w:rPr>
                <w:sz w:val="22"/>
              </w:rPr>
              <w:t>4</w:t>
            </w:r>
          </w:p>
          <w:p w:rsidR="00153BC6" w:rsidRPr="00A34580" w:rsidRDefault="00153BC6" w:rsidP="00917ABD">
            <w:pPr>
              <w:jc w:val="center"/>
              <w:rPr>
                <w:color w:val="000000"/>
                <w:sz w:val="22"/>
              </w:rPr>
            </w:pPr>
            <w:r w:rsidRPr="00A34580">
              <w:rPr>
                <w:sz w:val="22"/>
              </w:rPr>
              <w:t>К20/30</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9552E1">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p w:rsidR="00153BC6" w:rsidRPr="00A34580" w:rsidRDefault="00153BC6" w:rsidP="009552E1">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CF03DF">
            <w:pPr>
              <w:jc w:val="center"/>
              <w:rPr>
                <w:color w:val="000000"/>
                <w:sz w:val="22"/>
              </w:rPr>
            </w:pPr>
            <w:r w:rsidRPr="00A34580">
              <w:rPr>
                <w:color w:val="000000"/>
                <w:sz w:val="22"/>
              </w:rPr>
              <w:t>1</w:t>
            </w:r>
          </w:p>
          <w:p w:rsidR="00153BC6" w:rsidRPr="00A34580" w:rsidRDefault="00153BC6" w:rsidP="00CF03DF">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color w:val="000000"/>
                <w:sz w:val="22"/>
              </w:rPr>
              <w:t>11,2</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sz w:val="22"/>
              </w:rPr>
              <w:t>-</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B018C3">
            <w:pPr>
              <w:jc w:val="center"/>
              <w:rPr>
                <w:color w:val="000000"/>
                <w:sz w:val="22"/>
              </w:rPr>
            </w:pP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153BC6">
            <w:pPr>
              <w:jc w:val="center"/>
              <w:rPr>
                <w:color w:val="000000"/>
                <w:sz w:val="22"/>
              </w:rPr>
            </w:pPr>
            <w:r w:rsidRPr="00A34580">
              <w:rPr>
                <w:color w:val="000000"/>
                <w:sz w:val="22"/>
              </w:rPr>
              <w:t>-</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бани</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sz w:val="22"/>
              </w:rPr>
            </w:pPr>
            <w:r w:rsidRPr="00A34580">
              <w:rPr>
                <w:sz w:val="22"/>
                <w:lang w:val="en-US"/>
              </w:rPr>
              <w:t>BL65/170-15/2</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15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color w:val="000000"/>
                <w:sz w:val="22"/>
              </w:rPr>
              <w:t>19,8</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sz w:val="22"/>
              </w:rPr>
              <w:t>КМ65-50-160</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42,0</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rsidP="001E7293">
            <w:pPr>
              <w:jc w:val="center"/>
              <w:rPr>
                <w:color w:val="000000"/>
                <w:sz w:val="22"/>
              </w:rPr>
            </w:pPr>
            <w:r>
              <w:rPr>
                <w:color w:val="000000"/>
                <w:sz w:val="22"/>
              </w:rPr>
              <w:t>289,8</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3</w:t>
            </w:r>
            <w:r w:rsidR="001E7293">
              <w:rPr>
                <w:color w:val="000000"/>
                <w:sz w:val="22"/>
              </w:rPr>
              <w:t>3</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BF42A9">
            <w:pPr>
              <w:jc w:val="center"/>
              <w:rPr>
                <w:color w:val="000000"/>
                <w:sz w:val="22"/>
              </w:rPr>
            </w:pPr>
            <w:r w:rsidRPr="00A34580">
              <w:rPr>
                <w:color w:val="000000"/>
                <w:sz w:val="22"/>
              </w:rPr>
              <w:t>0,</w:t>
            </w:r>
            <w:r w:rsidR="00BF42A9">
              <w:rPr>
                <w:color w:val="000000"/>
                <w:sz w:val="22"/>
              </w:rPr>
              <w:t>2</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детсада «Солнышко»</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4E5027">
            <w:pPr>
              <w:jc w:val="center"/>
              <w:rPr>
                <w:sz w:val="22"/>
              </w:rPr>
            </w:pPr>
            <w:r w:rsidRPr="00A34580">
              <w:rPr>
                <w:sz w:val="22"/>
              </w:rPr>
              <w:t>К80-65-160</w:t>
            </w:r>
          </w:p>
          <w:p w:rsidR="00153BC6" w:rsidRPr="00A34580" w:rsidRDefault="00153BC6" w:rsidP="004E5027">
            <w:pPr>
              <w:jc w:val="center"/>
              <w:rPr>
                <w:sz w:val="22"/>
              </w:rPr>
            </w:pPr>
            <w:r w:rsidRPr="00A34580">
              <w:rPr>
                <w:sz w:val="22"/>
              </w:rPr>
              <w:t>К80-65-160</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4E5027">
            <w:pPr>
              <w:jc w:val="center"/>
              <w:rPr>
                <w:color w:val="000000"/>
                <w:sz w:val="22"/>
              </w:rPr>
            </w:pPr>
            <w:r w:rsidRPr="00A34580">
              <w:rPr>
                <w:color w:val="000000"/>
                <w:sz w:val="22"/>
              </w:rPr>
              <w:t>7,5</w:t>
            </w:r>
          </w:p>
          <w:p w:rsidR="00153BC6" w:rsidRPr="00A34580" w:rsidRDefault="00153BC6" w:rsidP="004E5027">
            <w:pPr>
              <w:jc w:val="center"/>
              <w:rPr>
                <w:color w:val="000000"/>
                <w:sz w:val="22"/>
              </w:rPr>
            </w:pPr>
            <w:r w:rsidRPr="00A34580">
              <w:rPr>
                <w:color w:val="000000"/>
                <w:sz w:val="22"/>
              </w:rPr>
              <w:t>11</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4E5027">
            <w:pPr>
              <w:jc w:val="center"/>
              <w:rPr>
                <w:color w:val="000000"/>
                <w:sz w:val="22"/>
              </w:rPr>
            </w:pPr>
            <w:r w:rsidRPr="00A34580">
              <w:rPr>
                <w:color w:val="000000"/>
                <w:sz w:val="22"/>
              </w:rPr>
              <w:t>1</w:t>
            </w:r>
          </w:p>
          <w:p w:rsidR="00153BC6" w:rsidRPr="00A34580" w:rsidRDefault="00153BC6" w:rsidP="004E5027">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bCs/>
                <w:color w:val="000000"/>
                <w:sz w:val="22"/>
              </w:rPr>
              <w:t>9,3</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6D4D69">
            <w:pPr>
              <w:jc w:val="center"/>
              <w:rPr>
                <w:sz w:val="22"/>
              </w:rPr>
            </w:pPr>
            <w:r w:rsidRPr="00A34580">
              <w:rPr>
                <w:color w:val="000000"/>
                <w:sz w:val="22"/>
              </w:rPr>
              <w:t>КМ50-32-125</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23,4</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1</w:t>
            </w:r>
            <w:r w:rsidR="001E7293">
              <w:rPr>
                <w:color w:val="000000"/>
                <w:sz w:val="22"/>
              </w:rPr>
              <w:t>61,5</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bCs/>
                <w:color w:val="000000"/>
                <w:sz w:val="22"/>
              </w:rPr>
            </w:pPr>
            <w:r w:rsidRPr="00A34580">
              <w:rPr>
                <w:bCs/>
                <w:color w:val="000000"/>
                <w:sz w:val="22"/>
              </w:rPr>
              <w:t>2</w:t>
            </w:r>
            <w:r w:rsidR="001E7293">
              <w:rPr>
                <w:bCs/>
                <w:color w:val="000000"/>
                <w:sz w:val="22"/>
              </w:rPr>
              <w:t>7,5</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0,2</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дет сада «Росинка»</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CF03DF">
            <w:pPr>
              <w:jc w:val="center"/>
              <w:rPr>
                <w:sz w:val="22"/>
              </w:rPr>
            </w:pPr>
            <w:r w:rsidRPr="00A34580">
              <w:rPr>
                <w:sz w:val="22"/>
              </w:rPr>
              <w:t>К65-50-160</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5,5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7A7372">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bCs/>
                <w:color w:val="000000"/>
                <w:sz w:val="22"/>
              </w:rPr>
              <w:t>11,9</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6D4D69">
            <w:pPr>
              <w:jc w:val="center"/>
              <w:rPr>
                <w:sz w:val="22"/>
              </w:rPr>
            </w:pPr>
            <w:r w:rsidRPr="00A34580">
              <w:rPr>
                <w:color w:val="000000"/>
                <w:sz w:val="22"/>
              </w:rPr>
              <w:t>КМ50-32-125</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14,6</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rsidP="008505DA">
            <w:pPr>
              <w:jc w:val="center"/>
              <w:rPr>
                <w:color w:val="000000"/>
                <w:sz w:val="22"/>
              </w:rPr>
            </w:pPr>
            <w:r>
              <w:rPr>
                <w:color w:val="000000"/>
                <w:sz w:val="22"/>
              </w:rPr>
              <w:t>100,7</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2</w:t>
            </w:r>
            <w:r w:rsidR="001E7293">
              <w:rPr>
                <w:color w:val="000000"/>
                <w:sz w:val="22"/>
              </w:rPr>
              <w:t>7,5</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0,3</w:t>
            </w:r>
          </w:p>
        </w:tc>
      </w:tr>
      <w:tr w:rsidR="004074C2"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7804B5">
            <w:pPr>
              <w:rPr>
                <w:sz w:val="22"/>
              </w:rPr>
            </w:pPr>
            <w:r w:rsidRPr="00A34580">
              <w:rPr>
                <w:sz w:val="22"/>
              </w:rPr>
              <w:t>Котельная библиотеки</w:t>
            </w:r>
          </w:p>
        </w:tc>
        <w:tc>
          <w:tcPr>
            <w:tcW w:w="1417"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8505DA">
            <w:pPr>
              <w:jc w:val="center"/>
              <w:rPr>
                <w:sz w:val="22"/>
              </w:rPr>
            </w:pPr>
            <w:r w:rsidRPr="00A34580">
              <w:rPr>
                <w:sz w:val="22"/>
                <w:lang w:val="en-US"/>
              </w:rPr>
              <w:t>BL</w:t>
            </w:r>
            <w:r w:rsidRPr="00A34580">
              <w:rPr>
                <w:sz w:val="22"/>
              </w:rPr>
              <w:t>40</w:t>
            </w:r>
            <w:r w:rsidRPr="00A34580">
              <w:rPr>
                <w:sz w:val="22"/>
                <w:lang w:val="en-US"/>
              </w:rPr>
              <w:t>/1</w:t>
            </w:r>
            <w:r w:rsidRPr="00A34580">
              <w:rPr>
                <w:sz w:val="22"/>
              </w:rPr>
              <w:t>265</w:t>
            </w:r>
            <w:r w:rsidRPr="00A34580">
              <w:rPr>
                <w:sz w:val="22"/>
                <w:lang w:val="en-US"/>
              </w:rPr>
              <w:t>-</w:t>
            </w:r>
            <w:r w:rsidRPr="00A34580">
              <w:rPr>
                <w:sz w:val="22"/>
              </w:rPr>
              <w:t>4</w:t>
            </w:r>
            <w:r w:rsidRPr="00A34580">
              <w:rPr>
                <w:sz w:val="22"/>
                <w:lang w:val="en-US"/>
              </w:rPr>
              <w:t>/</w:t>
            </w:r>
            <w:r w:rsidRPr="00A34580">
              <w:rPr>
                <w:sz w:val="22"/>
              </w:rPr>
              <w:t>4</w:t>
            </w:r>
          </w:p>
          <w:p w:rsidR="004074C2" w:rsidRPr="00A34580" w:rsidRDefault="004074C2" w:rsidP="008505DA">
            <w:pPr>
              <w:jc w:val="center"/>
              <w:rPr>
                <w:color w:val="000000"/>
                <w:sz w:val="22"/>
              </w:rPr>
            </w:pPr>
            <w:r w:rsidRPr="00A34580">
              <w:rPr>
                <w:sz w:val="22"/>
              </w:rPr>
              <w:t>К20/30</w:t>
            </w:r>
          </w:p>
        </w:tc>
        <w:tc>
          <w:tcPr>
            <w:tcW w:w="708"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8505DA">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p w:rsidR="004074C2" w:rsidRPr="00A34580" w:rsidRDefault="004074C2" w:rsidP="008505DA">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tc>
        <w:tc>
          <w:tcPr>
            <w:tcW w:w="708" w:type="dxa"/>
            <w:tcBorders>
              <w:top w:val="single" w:sz="4" w:space="0" w:color="000000"/>
              <w:left w:val="single" w:sz="4" w:space="0" w:color="000000"/>
              <w:bottom w:val="single" w:sz="4" w:space="0" w:color="000000"/>
              <w:right w:val="single" w:sz="4" w:space="0" w:color="000000"/>
            </w:tcBorders>
            <w:vAlign w:val="center"/>
          </w:tcPr>
          <w:p w:rsidR="004074C2" w:rsidRPr="00A34580" w:rsidRDefault="004074C2" w:rsidP="008505DA">
            <w:pPr>
              <w:jc w:val="center"/>
              <w:rPr>
                <w:color w:val="000000"/>
                <w:sz w:val="22"/>
              </w:rPr>
            </w:pPr>
            <w:r w:rsidRPr="00A34580">
              <w:rPr>
                <w:color w:val="000000"/>
                <w:sz w:val="22"/>
              </w:rPr>
              <w:t>1</w:t>
            </w:r>
          </w:p>
          <w:p w:rsidR="004074C2" w:rsidRPr="00A34580" w:rsidRDefault="004074C2" w:rsidP="008505DA">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4074C2" w:rsidRPr="00A34580" w:rsidRDefault="004074C2" w:rsidP="008505DA">
            <w:pPr>
              <w:jc w:val="center"/>
              <w:rPr>
                <w:color w:val="000000"/>
                <w:sz w:val="22"/>
              </w:rPr>
            </w:pPr>
            <w:r w:rsidRPr="00A34580">
              <w:rPr>
                <w:bCs/>
                <w:color w:val="000000"/>
                <w:sz w:val="22"/>
              </w:rPr>
              <w:t>5,7</w:t>
            </w:r>
          </w:p>
        </w:tc>
        <w:tc>
          <w:tcPr>
            <w:tcW w:w="1419"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c>
          <w:tcPr>
            <w:tcW w:w="1133"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МСШ №1</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581BA1">
            <w:pPr>
              <w:jc w:val="center"/>
              <w:rPr>
                <w:sz w:val="22"/>
              </w:rPr>
            </w:pPr>
            <w:r w:rsidRPr="00A34580">
              <w:rPr>
                <w:sz w:val="22"/>
              </w:rPr>
              <w:t>К45/30</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7A7372">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color w:val="000000"/>
                <w:sz w:val="22"/>
              </w:rPr>
              <w:t>24,7</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6D4D69">
            <w:pPr>
              <w:jc w:val="center"/>
              <w:rPr>
                <w:sz w:val="22"/>
              </w:rPr>
            </w:pPr>
            <w:r w:rsidRPr="00A34580">
              <w:rPr>
                <w:color w:val="000000"/>
                <w:sz w:val="22"/>
              </w:rPr>
              <w:t>КМ80-65-160а</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8,8</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E7293" w:rsidP="008505DA">
            <w:pPr>
              <w:jc w:val="center"/>
              <w:rPr>
                <w:color w:val="000000"/>
                <w:sz w:val="22"/>
              </w:rPr>
            </w:pPr>
            <w:r>
              <w:rPr>
                <w:color w:val="000000"/>
                <w:sz w:val="22"/>
              </w:rPr>
              <w:t>60,7</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3</w:t>
            </w:r>
            <w:r w:rsidR="001E7293">
              <w:rPr>
                <w:color w:val="000000"/>
                <w:sz w:val="22"/>
              </w:rPr>
              <w:t>3</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0,6</w:t>
            </w:r>
          </w:p>
        </w:tc>
      </w:tr>
      <w:tr w:rsidR="004074C2"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7804B5">
            <w:pPr>
              <w:rPr>
                <w:sz w:val="22"/>
              </w:rPr>
            </w:pPr>
            <w:r w:rsidRPr="00A34580">
              <w:rPr>
                <w:sz w:val="22"/>
              </w:rPr>
              <w:t>Котельная МСШ №2</w:t>
            </w:r>
          </w:p>
        </w:tc>
        <w:tc>
          <w:tcPr>
            <w:tcW w:w="1417"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8505DA">
            <w:pPr>
              <w:jc w:val="center"/>
              <w:rPr>
                <w:sz w:val="22"/>
              </w:rPr>
            </w:pPr>
            <w:r w:rsidRPr="00A34580">
              <w:rPr>
                <w:sz w:val="22"/>
              </w:rPr>
              <w:t>К45/30</w:t>
            </w:r>
          </w:p>
        </w:tc>
        <w:tc>
          <w:tcPr>
            <w:tcW w:w="708"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8505DA">
            <w:pPr>
              <w:jc w:val="center"/>
              <w:rPr>
                <w:color w:val="000000"/>
                <w:sz w:val="22"/>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4074C2" w:rsidRPr="00A34580" w:rsidRDefault="004074C2" w:rsidP="008505DA">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4074C2" w:rsidRPr="00A34580" w:rsidRDefault="004074C2" w:rsidP="008505DA">
            <w:pPr>
              <w:jc w:val="center"/>
              <w:rPr>
                <w:color w:val="000000"/>
                <w:sz w:val="22"/>
              </w:rPr>
            </w:pPr>
            <w:r w:rsidRPr="00A34580">
              <w:rPr>
                <w:color w:val="000000"/>
                <w:sz w:val="22"/>
              </w:rPr>
              <w:t>24,6</w:t>
            </w:r>
          </w:p>
        </w:tc>
        <w:tc>
          <w:tcPr>
            <w:tcW w:w="1419"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c>
          <w:tcPr>
            <w:tcW w:w="1133"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4074C2" w:rsidRPr="00A34580" w:rsidRDefault="004074C2" w:rsidP="004074C2">
            <w:pPr>
              <w:jc w:val="center"/>
              <w:rPr>
                <w:color w:val="000000"/>
                <w:sz w:val="22"/>
              </w:rPr>
            </w:pP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74C2" w:rsidRPr="00A34580" w:rsidRDefault="004074C2" w:rsidP="004074C2">
            <w:pPr>
              <w:jc w:val="center"/>
              <w:rPr>
                <w:color w:val="000000"/>
                <w:sz w:val="22"/>
              </w:rPr>
            </w:pPr>
            <w:r w:rsidRPr="00A34580">
              <w:rPr>
                <w:color w:val="000000"/>
                <w:sz w:val="22"/>
              </w:rPr>
              <w:t>-</w:t>
            </w:r>
          </w:p>
        </w:tc>
      </w:tr>
      <w:tr w:rsidR="00153BC6"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804B5">
            <w:pPr>
              <w:rPr>
                <w:sz w:val="22"/>
              </w:rPr>
            </w:pPr>
            <w:r w:rsidRPr="00A34580">
              <w:rPr>
                <w:sz w:val="22"/>
              </w:rPr>
              <w:t>Котельная Сервисбыта</w:t>
            </w:r>
          </w:p>
        </w:tc>
        <w:tc>
          <w:tcPr>
            <w:tcW w:w="1417"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CF03DF">
            <w:pPr>
              <w:jc w:val="center"/>
              <w:rPr>
                <w:sz w:val="22"/>
              </w:rPr>
            </w:pPr>
            <w:r w:rsidRPr="00A34580">
              <w:rPr>
                <w:sz w:val="22"/>
              </w:rPr>
              <w:t>К80-65-160</w:t>
            </w:r>
          </w:p>
        </w:tc>
        <w:tc>
          <w:tcPr>
            <w:tcW w:w="708"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7A7372">
            <w:pPr>
              <w:jc w:val="center"/>
              <w:rPr>
                <w:color w:val="000000"/>
                <w:sz w:val="22"/>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153BC6" w:rsidRPr="00A34580" w:rsidRDefault="00153BC6" w:rsidP="008505DA">
            <w:pPr>
              <w:jc w:val="center"/>
              <w:rPr>
                <w:color w:val="000000"/>
                <w:sz w:val="22"/>
              </w:rPr>
            </w:pPr>
            <w:r w:rsidRPr="00A34580">
              <w:rPr>
                <w:color w:val="000000"/>
                <w:sz w:val="22"/>
              </w:rPr>
              <w:t>7,4</w:t>
            </w:r>
          </w:p>
        </w:tc>
        <w:tc>
          <w:tcPr>
            <w:tcW w:w="1419"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7A7372">
            <w:pPr>
              <w:jc w:val="center"/>
              <w:rPr>
                <w:color w:val="000000"/>
                <w:sz w:val="22"/>
              </w:rPr>
            </w:pPr>
            <w:r w:rsidRPr="00A34580">
              <w:rPr>
                <w:color w:val="000000"/>
                <w:sz w:val="22"/>
              </w:rPr>
              <w:t>КМ50-32-125</w:t>
            </w:r>
          </w:p>
        </w:tc>
        <w:tc>
          <w:tcPr>
            <w:tcW w:w="1133"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23,4</w:t>
            </w:r>
          </w:p>
        </w:tc>
        <w:tc>
          <w:tcPr>
            <w:tcW w:w="851"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1</w:t>
            </w:r>
            <w:r w:rsidR="001E7293">
              <w:rPr>
                <w:color w:val="000000"/>
                <w:sz w:val="22"/>
              </w:rPr>
              <w:t>61,5</w:t>
            </w:r>
          </w:p>
        </w:tc>
        <w:tc>
          <w:tcPr>
            <w:tcW w:w="992" w:type="dxa"/>
            <w:tcBorders>
              <w:top w:val="single" w:sz="4" w:space="0" w:color="000000"/>
              <w:left w:val="single" w:sz="4" w:space="0" w:color="000000"/>
              <w:bottom w:val="single" w:sz="4" w:space="0" w:color="000000"/>
            </w:tcBorders>
            <w:shd w:val="clear" w:color="auto" w:fill="auto"/>
            <w:vAlign w:val="center"/>
          </w:tcPr>
          <w:p w:rsidR="00153BC6" w:rsidRPr="00A34580" w:rsidRDefault="00153BC6" w:rsidP="001E7293">
            <w:pPr>
              <w:jc w:val="center"/>
              <w:rPr>
                <w:color w:val="000000"/>
                <w:sz w:val="22"/>
              </w:rPr>
            </w:pPr>
            <w:r w:rsidRPr="00A34580">
              <w:rPr>
                <w:color w:val="000000"/>
                <w:sz w:val="22"/>
              </w:rPr>
              <w:t>2</w:t>
            </w:r>
            <w:r w:rsidR="001E7293">
              <w:rPr>
                <w:color w:val="000000"/>
                <w:sz w:val="22"/>
              </w:rPr>
              <w:t>7,5</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53BC6" w:rsidRPr="00A34580" w:rsidRDefault="00153BC6" w:rsidP="008505DA">
            <w:pPr>
              <w:jc w:val="center"/>
              <w:rPr>
                <w:color w:val="000000"/>
                <w:sz w:val="22"/>
              </w:rPr>
            </w:pPr>
            <w:r w:rsidRPr="00A34580">
              <w:rPr>
                <w:color w:val="000000"/>
                <w:sz w:val="22"/>
              </w:rPr>
              <w:t>0,2</w:t>
            </w:r>
          </w:p>
        </w:tc>
      </w:tr>
      <w:tr w:rsidR="001E7293"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rPr>
                <w:sz w:val="22"/>
              </w:rPr>
            </w:pPr>
            <w:r w:rsidRPr="00A34580">
              <w:rPr>
                <w:sz w:val="22"/>
              </w:rPr>
              <w:t>Котельная Лесторга</w:t>
            </w:r>
          </w:p>
        </w:tc>
        <w:tc>
          <w:tcPr>
            <w:tcW w:w="1417"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jc w:val="center"/>
              <w:rPr>
                <w:sz w:val="22"/>
              </w:rPr>
            </w:pPr>
            <w:r w:rsidRPr="00A34580">
              <w:rPr>
                <w:sz w:val="22"/>
              </w:rPr>
              <w:t>К80-65-160</w:t>
            </w:r>
          </w:p>
        </w:tc>
        <w:tc>
          <w:tcPr>
            <w:tcW w:w="708"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jc w:val="center"/>
              <w:rPr>
                <w:color w:val="000000"/>
                <w:sz w:val="22"/>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1E7293" w:rsidRPr="00A34580" w:rsidRDefault="001E7293" w:rsidP="001E7293">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1E7293" w:rsidRPr="00A34580" w:rsidRDefault="001E7293" w:rsidP="001E7293">
            <w:pPr>
              <w:jc w:val="center"/>
              <w:rPr>
                <w:color w:val="000000"/>
                <w:sz w:val="22"/>
              </w:rPr>
            </w:pPr>
            <w:r w:rsidRPr="00A34580">
              <w:rPr>
                <w:color w:val="000000"/>
                <w:sz w:val="22"/>
              </w:rPr>
              <w:t>8,6</w:t>
            </w:r>
          </w:p>
        </w:tc>
        <w:tc>
          <w:tcPr>
            <w:tcW w:w="1419"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jc w:val="center"/>
              <w:rPr>
                <w:color w:val="000000"/>
                <w:sz w:val="22"/>
              </w:rPr>
            </w:pPr>
            <w:r w:rsidRPr="00A34580">
              <w:rPr>
                <w:color w:val="000000"/>
                <w:sz w:val="22"/>
              </w:rPr>
              <w:t>КМ50-32-125</w:t>
            </w:r>
          </w:p>
        </w:tc>
        <w:tc>
          <w:tcPr>
            <w:tcW w:w="1133"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jc w:val="center"/>
              <w:rPr>
                <w:color w:val="000000"/>
                <w:sz w:val="22"/>
              </w:rPr>
            </w:pPr>
            <w:r w:rsidRPr="00A34580">
              <w:rPr>
                <w:color w:val="000000"/>
                <w:sz w:val="22"/>
              </w:rPr>
              <w:t>23,4</w:t>
            </w:r>
          </w:p>
        </w:tc>
        <w:tc>
          <w:tcPr>
            <w:tcW w:w="851"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jc w:val="center"/>
              <w:rPr>
                <w:color w:val="000000"/>
                <w:sz w:val="22"/>
              </w:rPr>
            </w:pPr>
            <w:r w:rsidRPr="00A34580">
              <w:rPr>
                <w:color w:val="000000"/>
                <w:sz w:val="22"/>
              </w:rPr>
              <w:t>1</w:t>
            </w:r>
            <w:r>
              <w:rPr>
                <w:color w:val="000000"/>
                <w:sz w:val="22"/>
              </w:rPr>
              <w:t>61,5</w:t>
            </w:r>
          </w:p>
        </w:tc>
        <w:tc>
          <w:tcPr>
            <w:tcW w:w="992" w:type="dxa"/>
            <w:tcBorders>
              <w:top w:val="single" w:sz="4" w:space="0" w:color="000000"/>
              <w:left w:val="single" w:sz="4" w:space="0" w:color="000000"/>
              <w:bottom w:val="single" w:sz="4" w:space="0" w:color="000000"/>
            </w:tcBorders>
            <w:shd w:val="clear" w:color="auto" w:fill="auto"/>
            <w:vAlign w:val="center"/>
          </w:tcPr>
          <w:p w:rsidR="001E7293" w:rsidRPr="00A34580" w:rsidRDefault="001E7293" w:rsidP="001E7293">
            <w:pPr>
              <w:jc w:val="center"/>
              <w:rPr>
                <w:color w:val="000000"/>
                <w:sz w:val="22"/>
              </w:rPr>
            </w:pPr>
            <w:r w:rsidRPr="00A34580">
              <w:rPr>
                <w:color w:val="000000"/>
                <w:sz w:val="22"/>
              </w:rPr>
              <w:t>2</w:t>
            </w:r>
            <w:r>
              <w:rPr>
                <w:color w:val="000000"/>
                <w:sz w:val="22"/>
              </w:rPr>
              <w:t>7,5</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E7293" w:rsidRPr="00A34580" w:rsidRDefault="001E7293" w:rsidP="001E7293">
            <w:pPr>
              <w:jc w:val="center"/>
              <w:rPr>
                <w:color w:val="000000"/>
                <w:sz w:val="22"/>
              </w:rPr>
            </w:pPr>
            <w:r w:rsidRPr="00A34580">
              <w:rPr>
                <w:color w:val="000000"/>
                <w:sz w:val="22"/>
              </w:rPr>
              <w:t>0,2</w:t>
            </w:r>
          </w:p>
        </w:tc>
      </w:tr>
      <w:tr w:rsidR="003E6075"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rsidP="003E6075">
            <w:pPr>
              <w:rPr>
                <w:sz w:val="22"/>
              </w:rPr>
            </w:pPr>
            <w:r w:rsidRPr="003E6075">
              <w:rPr>
                <w:sz w:val="20"/>
                <w:szCs w:val="20"/>
              </w:rPr>
              <w:t xml:space="preserve">Котельная </w:t>
            </w:r>
            <w:r w:rsidRPr="003E6075">
              <w:rPr>
                <w:bCs/>
                <w:sz w:val="20"/>
                <w:szCs w:val="20"/>
              </w:rPr>
              <w:t>ОГБПОУ «КАК»</w:t>
            </w:r>
          </w:p>
        </w:tc>
        <w:tc>
          <w:tcPr>
            <w:tcW w:w="1417"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rsidP="003E6075">
            <w:pPr>
              <w:jc w:val="center"/>
              <w:rPr>
                <w:sz w:val="22"/>
              </w:rPr>
            </w:pPr>
            <w:r w:rsidRPr="00A34580">
              <w:rPr>
                <w:sz w:val="22"/>
              </w:rPr>
              <w:t>К80-65-160</w:t>
            </w:r>
          </w:p>
        </w:tc>
        <w:tc>
          <w:tcPr>
            <w:tcW w:w="708"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rsidP="003E6075">
            <w:pPr>
              <w:jc w:val="center"/>
              <w:rPr>
                <w:color w:val="000000"/>
                <w:sz w:val="22"/>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3E6075" w:rsidRPr="00A34580" w:rsidRDefault="003E6075" w:rsidP="003E6075">
            <w:pPr>
              <w:jc w:val="center"/>
              <w:rPr>
                <w:color w:val="000000"/>
                <w:sz w:val="22"/>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3E6075" w:rsidRPr="00A34580" w:rsidRDefault="00D8109B" w:rsidP="003E6075">
            <w:pPr>
              <w:jc w:val="center"/>
              <w:rPr>
                <w:color w:val="000000"/>
                <w:sz w:val="22"/>
              </w:rPr>
            </w:pPr>
            <w:r>
              <w:rPr>
                <w:color w:val="000000"/>
                <w:sz w:val="22"/>
              </w:rPr>
              <w:t>15,8</w:t>
            </w:r>
          </w:p>
        </w:tc>
        <w:tc>
          <w:tcPr>
            <w:tcW w:w="1419" w:type="dxa"/>
            <w:tcBorders>
              <w:top w:val="single" w:sz="4" w:space="0" w:color="000000"/>
              <w:left w:val="single" w:sz="4" w:space="0" w:color="000000"/>
              <w:bottom w:val="single" w:sz="4" w:space="0" w:color="000000"/>
            </w:tcBorders>
            <w:shd w:val="clear" w:color="auto" w:fill="auto"/>
            <w:vAlign w:val="center"/>
          </w:tcPr>
          <w:p w:rsidR="003E6075" w:rsidRPr="00A34580" w:rsidRDefault="00D8109B" w:rsidP="003E6075">
            <w:pPr>
              <w:jc w:val="center"/>
              <w:rPr>
                <w:color w:val="000000"/>
                <w:sz w:val="22"/>
              </w:rPr>
            </w:pPr>
            <w:r>
              <w:rPr>
                <w:color w:val="000000"/>
                <w:sz w:val="22"/>
              </w:rPr>
              <w:t>-</w:t>
            </w:r>
          </w:p>
        </w:tc>
        <w:tc>
          <w:tcPr>
            <w:tcW w:w="1133" w:type="dxa"/>
            <w:tcBorders>
              <w:top w:val="single" w:sz="4" w:space="0" w:color="000000"/>
              <w:left w:val="single" w:sz="4" w:space="0" w:color="000000"/>
              <w:bottom w:val="single" w:sz="4" w:space="0" w:color="000000"/>
            </w:tcBorders>
            <w:shd w:val="clear" w:color="auto" w:fill="auto"/>
            <w:vAlign w:val="center"/>
          </w:tcPr>
          <w:p w:rsidR="003E6075" w:rsidRPr="00A34580" w:rsidRDefault="00D8109B" w:rsidP="003E6075">
            <w:pPr>
              <w:jc w:val="center"/>
              <w:rPr>
                <w:color w:val="000000"/>
                <w:sz w:val="22"/>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3E6075" w:rsidRPr="00A34580" w:rsidRDefault="00D8109B" w:rsidP="003E6075">
            <w:pPr>
              <w:jc w:val="center"/>
              <w:rPr>
                <w:color w:val="000000"/>
                <w:sz w:val="22"/>
              </w:rPr>
            </w:pPr>
            <w:r>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3E6075" w:rsidRPr="00A34580" w:rsidRDefault="00D8109B" w:rsidP="003E6075">
            <w:pPr>
              <w:jc w:val="center"/>
              <w:rPr>
                <w:color w:val="000000"/>
                <w:sz w:val="22"/>
              </w:rPr>
            </w:pPr>
            <w:r>
              <w:rPr>
                <w:color w:val="000000"/>
                <w:sz w:val="22"/>
              </w:rPr>
              <w:t>-</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075" w:rsidRPr="00A34580" w:rsidRDefault="00D8109B" w:rsidP="003E6075">
            <w:pPr>
              <w:jc w:val="center"/>
              <w:rPr>
                <w:color w:val="000000"/>
                <w:sz w:val="22"/>
              </w:rPr>
            </w:pPr>
            <w:r>
              <w:rPr>
                <w:color w:val="000000"/>
                <w:sz w:val="22"/>
              </w:rPr>
              <w:t>-</w:t>
            </w:r>
          </w:p>
        </w:tc>
      </w:tr>
      <w:tr w:rsidR="00BF42A9" w:rsidTr="00BF42A9">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F42A9" w:rsidRPr="00A34580" w:rsidRDefault="00BF42A9" w:rsidP="00BF42A9">
            <w:pPr>
              <w:rPr>
                <w:sz w:val="22"/>
              </w:rPr>
            </w:pPr>
            <w:r w:rsidRPr="00A34580">
              <w:rPr>
                <w:sz w:val="22"/>
              </w:rPr>
              <w:t xml:space="preserve">Итого </w:t>
            </w:r>
          </w:p>
        </w:tc>
        <w:tc>
          <w:tcPr>
            <w:tcW w:w="1417" w:type="dxa"/>
            <w:tcBorders>
              <w:top w:val="single" w:sz="4" w:space="0" w:color="000000"/>
              <w:left w:val="single" w:sz="4" w:space="0" w:color="000000"/>
              <w:bottom w:val="single" w:sz="4" w:space="0" w:color="000000"/>
            </w:tcBorders>
            <w:shd w:val="clear" w:color="auto" w:fill="auto"/>
            <w:vAlign w:val="center"/>
          </w:tcPr>
          <w:p w:rsidR="00BF42A9" w:rsidRPr="00A34580" w:rsidRDefault="00BF42A9" w:rsidP="00BF42A9">
            <w:pPr>
              <w:jc w:val="center"/>
              <w:rPr>
                <w:sz w:val="22"/>
              </w:rPr>
            </w:pPr>
          </w:p>
        </w:tc>
        <w:tc>
          <w:tcPr>
            <w:tcW w:w="708" w:type="dxa"/>
            <w:tcBorders>
              <w:top w:val="single" w:sz="4" w:space="0" w:color="000000"/>
              <w:left w:val="single" w:sz="4" w:space="0" w:color="000000"/>
              <w:bottom w:val="single" w:sz="4" w:space="0" w:color="000000"/>
            </w:tcBorders>
            <w:shd w:val="clear" w:color="auto" w:fill="auto"/>
            <w:vAlign w:val="center"/>
          </w:tcPr>
          <w:p w:rsidR="00BF42A9" w:rsidRPr="00A34580" w:rsidRDefault="00BF42A9" w:rsidP="00BF42A9">
            <w:pPr>
              <w:jc w:val="center"/>
              <w:rPr>
                <w:color w:val="000000"/>
                <w:sz w:val="22"/>
              </w:rPr>
            </w:pPr>
          </w:p>
        </w:tc>
        <w:tc>
          <w:tcPr>
            <w:tcW w:w="708" w:type="dxa"/>
            <w:tcBorders>
              <w:top w:val="single" w:sz="4" w:space="0" w:color="000000"/>
              <w:left w:val="single" w:sz="4" w:space="0" w:color="000000"/>
              <w:bottom w:val="single" w:sz="4" w:space="0" w:color="000000"/>
              <w:right w:val="single" w:sz="4" w:space="0" w:color="000000"/>
            </w:tcBorders>
            <w:vAlign w:val="center"/>
          </w:tcPr>
          <w:p w:rsidR="00BF42A9" w:rsidRPr="00A34580" w:rsidRDefault="00BF42A9" w:rsidP="00BF42A9">
            <w:pPr>
              <w:jc w:val="center"/>
              <w:rPr>
                <w:color w:val="000000"/>
                <w:sz w:val="22"/>
              </w:rPr>
            </w:pPr>
          </w:p>
        </w:tc>
        <w:tc>
          <w:tcPr>
            <w:tcW w:w="965" w:type="dxa"/>
            <w:tcBorders>
              <w:top w:val="single" w:sz="4" w:space="0" w:color="000000"/>
              <w:left w:val="single" w:sz="4" w:space="0" w:color="000000"/>
              <w:bottom w:val="single" w:sz="4" w:space="0" w:color="000000"/>
              <w:right w:val="single" w:sz="4" w:space="0" w:color="000000"/>
            </w:tcBorders>
            <w:vAlign w:val="center"/>
          </w:tcPr>
          <w:p w:rsidR="00BF42A9" w:rsidRPr="00A34580" w:rsidRDefault="00BF42A9" w:rsidP="00BF42A9">
            <w:pPr>
              <w:jc w:val="center"/>
              <w:rPr>
                <w:color w:val="000000"/>
                <w:sz w:val="22"/>
              </w:rPr>
            </w:pPr>
          </w:p>
        </w:tc>
        <w:tc>
          <w:tcPr>
            <w:tcW w:w="1419" w:type="dxa"/>
            <w:tcBorders>
              <w:top w:val="single" w:sz="4" w:space="0" w:color="000000"/>
              <w:left w:val="single" w:sz="4" w:space="0" w:color="000000"/>
              <w:bottom w:val="single" w:sz="4" w:space="0" w:color="000000"/>
            </w:tcBorders>
            <w:shd w:val="clear" w:color="auto" w:fill="auto"/>
            <w:vAlign w:val="center"/>
          </w:tcPr>
          <w:p w:rsidR="00BF42A9" w:rsidRPr="00A34580" w:rsidRDefault="00BF42A9" w:rsidP="00BF42A9">
            <w:pPr>
              <w:jc w:val="center"/>
              <w:rPr>
                <w:color w:val="000000"/>
                <w:sz w:val="22"/>
              </w:rPr>
            </w:pPr>
          </w:p>
        </w:tc>
        <w:tc>
          <w:tcPr>
            <w:tcW w:w="1133" w:type="dxa"/>
            <w:tcBorders>
              <w:top w:val="single" w:sz="4" w:space="0" w:color="000000"/>
              <w:left w:val="single" w:sz="4" w:space="0" w:color="000000"/>
              <w:bottom w:val="single" w:sz="4" w:space="0" w:color="000000"/>
            </w:tcBorders>
            <w:shd w:val="clear" w:color="auto" w:fill="auto"/>
            <w:vAlign w:val="center"/>
          </w:tcPr>
          <w:p w:rsidR="00BF42A9" w:rsidRDefault="00BF42A9" w:rsidP="00BF42A9">
            <w:pPr>
              <w:suppressAutoHyphens w:val="0"/>
              <w:jc w:val="center"/>
              <w:rPr>
                <w:rFonts w:eastAsia="Times New Roman"/>
                <w:b/>
                <w:bCs/>
                <w:color w:val="000000"/>
                <w:sz w:val="22"/>
                <w:lang w:eastAsia="ru-RU"/>
              </w:rPr>
            </w:pPr>
            <w:r>
              <w:rPr>
                <w:b/>
                <w:bCs/>
                <w:color w:val="000000"/>
                <w:sz w:val="22"/>
              </w:rPr>
              <w:t>232,7</w:t>
            </w:r>
          </w:p>
        </w:tc>
        <w:tc>
          <w:tcPr>
            <w:tcW w:w="851" w:type="dxa"/>
            <w:tcBorders>
              <w:top w:val="single" w:sz="4" w:space="0" w:color="000000"/>
              <w:left w:val="single" w:sz="4" w:space="0" w:color="000000"/>
              <w:bottom w:val="single" w:sz="4" w:space="0" w:color="000000"/>
            </w:tcBorders>
            <w:shd w:val="clear" w:color="auto" w:fill="auto"/>
            <w:vAlign w:val="center"/>
          </w:tcPr>
          <w:p w:rsidR="00BF42A9" w:rsidRDefault="00BF42A9" w:rsidP="00BF42A9">
            <w:pPr>
              <w:jc w:val="center"/>
              <w:rPr>
                <w:b/>
                <w:bCs/>
                <w:color w:val="000000"/>
                <w:sz w:val="22"/>
              </w:rPr>
            </w:pPr>
            <w:r>
              <w:rPr>
                <w:b/>
                <w:bCs/>
                <w:color w:val="000000"/>
                <w:sz w:val="22"/>
              </w:rPr>
              <w:t>1605,7</w:t>
            </w:r>
          </w:p>
        </w:tc>
        <w:tc>
          <w:tcPr>
            <w:tcW w:w="992" w:type="dxa"/>
            <w:tcBorders>
              <w:top w:val="single" w:sz="4" w:space="0" w:color="000000"/>
              <w:left w:val="single" w:sz="4" w:space="0" w:color="000000"/>
              <w:bottom w:val="single" w:sz="4" w:space="0" w:color="000000"/>
            </w:tcBorders>
            <w:shd w:val="clear" w:color="auto" w:fill="auto"/>
            <w:vAlign w:val="center"/>
          </w:tcPr>
          <w:p w:rsidR="00BF42A9" w:rsidRDefault="00BF42A9" w:rsidP="00BF42A9">
            <w:pPr>
              <w:jc w:val="center"/>
              <w:rPr>
                <w:b/>
                <w:bCs/>
                <w:color w:val="000000"/>
                <w:sz w:val="22"/>
              </w:rPr>
            </w:pPr>
            <w:r>
              <w:rPr>
                <w:b/>
                <w:bCs/>
                <w:color w:val="000000"/>
                <w:sz w:val="22"/>
              </w:rPr>
              <w:t>286</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42A9" w:rsidRDefault="00BF42A9" w:rsidP="00BF42A9">
            <w:pPr>
              <w:jc w:val="center"/>
              <w:rPr>
                <w:b/>
                <w:bCs/>
                <w:color w:val="000000"/>
                <w:sz w:val="22"/>
              </w:rPr>
            </w:pPr>
            <w:r>
              <w:rPr>
                <w:b/>
                <w:bCs/>
                <w:color w:val="000000"/>
                <w:sz w:val="22"/>
              </w:rPr>
              <w:t>0,2</w:t>
            </w:r>
          </w:p>
        </w:tc>
      </w:tr>
    </w:tbl>
    <w:p w:rsidR="007A7372" w:rsidRDefault="007A7372" w:rsidP="007A7372">
      <w:pPr>
        <w:tabs>
          <w:tab w:val="left" w:pos="375"/>
        </w:tabs>
        <w:jc w:val="both"/>
      </w:pPr>
    </w:p>
    <w:p w:rsidR="005C2F59" w:rsidRPr="00A34580" w:rsidRDefault="00A34580" w:rsidP="00A34580">
      <w:pPr>
        <w:tabs>
          <w:tab w:val="left" w:pos="0"/>
        </w:tabs>
        <w:jc w:val="both"/>
        <w:rPr>
          <w:sz w:val="26"/>
          <w:szCs w:val="26"/>
        </w:rPr>
      </w:pPr>
      <w:r>
        <w:rPr>
          <w:sz w:val="26"/>
          <w:szCs w:val="26"/>
        </w:rPr>
        <w:tab/>
      </w:r>
      <w:r w:rsidR="005C2F59" w:rsidRPr="00A34580">
        <w:rPr>
          <w:sz w:val="26"/>
          <w:szCs w:val="26"/>
        </w:rPr>
        <w:t>При решении вопроса о закрытии котельных школы №2, автодорожного колледжа и районной администрации следует устанавливать следующие насосы:</w:t>
      </w:r>
    </w:p>
    <w:p w:rsidR="005C2F59" w:rsidRPr="00A34580" w:rsidRDefault="005C2F59" w:rsidP="007A7372">
      <w:pPr>
        <w:tabs>
          <w:tab w:val="left" w:pos="375"/>
        </w:tabs>
        <w:jc w:val="both"/>
        <w:rPr>
          <w:sz w:val="26"/>
          <w:szCs w:val="26"/>
        </w:rPr>
      </w:pPr>
      <w:r w:rsidRPr="00A34580">
        <w:rPr>
          <w:sz w:val="26"/>
          <w:szCs w:val="26"/>
        </w:rPr>
        <w:t xml:space="preserve">- на котельной 27 квартала </w:t>
      </w:r>
      <w:r w:rsidR="00D57C2B" w:rsidRPr="00A34580">
        <w:rPr>
          <w:sz w:val="26"/>
          <w:szCs w:val="26"/>
        </w:rPr>
        <w:t>КМ80-65-160;</w:t>
      </w:r>
    </w:p>
    <w:p w:rsidR="00D57C2B" w:rsidRPr="00A34580" w:rsidRDefault="00D57C2B" w:rsidP="007A7372">
      <w:pPr>
        <w:tabs>
          <w:tab w:val="left" w:pos="375"/>
        </w:tabs>
        <w:jc w:val="both"/>
        <w:rPr>
          <w:sz w:val="26"/>
          <w:szCs w:val="26"/>
        </w:rPr>
      </w:pPr>
      <w:r w:rsidRPr="00A34580">
        <w:rPr>
          <w:sz w:val="26"/>
          <w:szCs w:val="26"/>
        </w:rPr>
        <w:t>- на котельных 21 квартала и школы №1 насосы не менять.</w:t>
      </w:r>
    </w:p>
    <w:p w:rsidR="003E1825" w:rsidRDefault="003E1825" w:rsidP="007A7372">
      <w:pPr>
        <w:ind w:firstLine="567"/>
        <w:jc w:val="right"/>
        <w:rPr>
          <w:sz w:val="26"/>
          <w:szCs w:val="26"/>
        </w:rPr>
      </w:pPr>
    </w:p>
    <w:p w:rsidR="003E1825" w:rsidRDefault="003E1825" w:rsidP="007A7372">
      <w:pPr>
        <w:ind w:firstLine="567"/>
        <w:jc w:val="right"/>
        <w:rPr>
          <w:sz w:val="26"/>
          <w:szCs w:val="26"/>
        </w:rPr>
      </w:pPr>
    </w:p>
    <w:p w:rsidR="003E1825" w:rsidRDefault="003E1825" w:rsidP="007A7372">
      <w:pPr>
        <w:ind w:firstLine="567"/>
        <w:jc w:val="right"/>
        <w:rPr>
          <w:sz w:val="26"/>
          <w:szCs w:val="26"/>
        </w:rPr>
      </w:pPr>
    </w:p>
    <w:p w:rsidR="003E1825" w:rsidRDefault="003E1825" w:rsidP="007A7372">
      <w:pPr>
        <w:ind w:firstLine="567"/>
        <w:jc w:val="right"/>
        <w:rPr>
          <w:sz w:val="26"/>
          <w:szCs w:val="26"/>
        </w:rPr>
      </w:pPr>
    </w:p>
    <w:p w:rsidR="003E1825" w:rsidRDefault="003E1825" w:rsidP="007A7372">
      <w:pPr>
        <w:ind w:firstLine="567"/>
        <w:jc w:val="right"/>
        <w:rPr>
          <w:sz w:val="26"/>
          <w:szCs w:val="26"/>
        </w:rPr>
      </w:pPr>
    </w:p>
    <w:p w:rsidR="007A7372" w:rsidRPr="00A34580" w:rsidRDefault="007A7372" w:rsidP="007A7372">
      <w:pPr>
        <w:ind w:firstLine="567"/>
        <w:jc w:val="right"/>
        <w:rPr>
          <w:sz w:val="26"/>
          <w:szCs w:val="26"/>
        </w:rPr>
      </w:pPr>
      <w:r w:rsidRPr="00A34580">
        <w:rPr>
          <w:sz w:val="26"/>
          <w:szCs w:val="26"/>
        </w:rPr>
        <w:lastRenderedPageBreak/>
        <w:t xml:space="preserve">Таблица </w:t>
      </w:r>
      <w:r w:rsidR="00196FFD">
        <w:rPr>
          <w:sz w:val="26"/>
          <w:szCs w:val="26"/>
        </w:rPr>
        <w:t>5.1.3</w:t>
      </w:r>
    </w:p>
    <w:p w:rsidR="007A7372" w:rsidRDefault="007A7372" w:rsidP="007A7372">
      <w:pPr>
        <w:tabs>
          <w:tab w:val="left" w:pos="375"/>
        </w:tabs>
        <w:spacing w:after="120"/>
        <w:ind w:firstLine="425"/>
        <w:jc w:val="center"/>
        <w:rPr>
          <w:sz w:val="20"/>
          <w:szCs w:val="20"/>
        </w:rPr>
      </w:pPr>
      <w:r w:rsidRPr="00A34580">
        <w:rPr>
          <w:sz w:val="26"/>
          <w:szCs w:val="26"/>
        </w:rPr>
        <w:t>Расчет эффективности реконструкции</w:t>
      </w:r>
      <w:r w:rsidR="00F44DE1" w:rsidRPr="00A34580">
        <w:rPr>
          <w:sz w:val="26"/>
          <w:szCs w:val="26"/>
        </w:rPr>
        <w:t xml:space="preserve"> муниципальных</w:t>
      </w:r>
      <w:r w:rsidRPr="00A34580">
        <w:rPr>
          <w:sz w:val="26"/>
          <w:szCs w:val="26"/>
        </w:rPr>
        <w:t xml:space="preserve"> котельных. Сводная таблица</w:t>
      </w:r>
      <w:r>
        <w:t>.</w:t>
      </w:r>
    </w:p>
    <w:tbl>
      <w:tblPr>
        <w:tblW w:w="10296" w:type="dxa"/>
        <w:tblInd w:w="-30" w:type="dxa"/>
        <w:tblLayout w:type="fixed"/>
        <w:tblCellMar>
          <w:left w:w="57" w:type="dxa"/>
          <w:right w:w="57" w:type="dxa"/>
        </w:tblCellMar>
        <w:tblLook w:val="0000" w:firstRow="0" w:lastRow="0" w:firstColumn="0" w:lastColumn="0" w:noHBand="0" w:noVBand="0"/>
      </w:tblPr>
      <w:tblGrid>
        <w:gridCol w:w="1930"/>
        <w:gridCol w:w="1134"/>
        <w:gridCol w:w="14"/>
        <w:gridCol w:w="978"/>
        <w:gridCol w:w="851"/>
        <w:gridCol w:w="992"/>
        <w:gridCol w:w="709"/>
        <w:gridCol w:w="850"/>
        <w:gridCol w:w="11"/>
        <w:gridCol w:w="1123"/>
        <w:gridCol w:w="853"/>
        <w:gridCol w:w="851"/>
      </w:tblGrid>
      <w:tr w:rsidR="003E6075" w:rsidTr="003E6075">
        <w:tc>
          <w:tcPr>
            <w:tcW w:w="1930" w:type="dxa"/>
            <w:tcBorders>
              <w:top w:val="single" w:sz="4" w:space="0" w:color="000000"/>
              <w:left w:val="single" w:sz="4" w:space="0" w:color="000000"/>
              <w:bottom w:val="single" w:sz="4" w:space="0" w:color="000000"/>
            </w:tcBorders>
            <w:shd w:val="clear" w:color="auto" w:fill="auto"/>
          </w:tcPr>
          <w:p w:rsidR="003E6075" w:rsidRPr="00BF42A9" w:rsidRDefault="003E6075" w:rsidP="007A7372">
            <w:pPr>
              <w:jc w:val="center"/>
              <w:rPr>
                <w:sz w:val="22"/>
              </w:rPr>
            </w:pPr>
            <w:r w:rsidRPr="00BF42A9">
              <w:rPr>
                <w:sz w:val="22"/>
              </w:rPr>
              <w:t>Наименование котельной</w:t>
            </w:r>
          </w:p>
        </w:tc>
        <w:tc>
          <w:tcPr>
            <w:tcW w:w="1134" w:type="dxa"/>
            <w:tcBorders>
              <w:top w:val="single" w:sz="4" w:space="0" w:color="000000"/>
              <w:left w:val="single" w:sz="4" w:space="0" w:color="000000"/>
              <w:bottom w:val="single" w:sz="4" w:space="0" w:color="000000"/>
            </w:tcBorders>
            <w:shd w:val="clear" w:color="auto" w:fill="auto"/>
          </w:tcPr>
          <w:p w:rsidR="003E6075" w:rsidRPr="00BF42A9" w:rsidRDefault="003E6075" w:rsidP="007A7372">
            <w:pPr>
              <w:ind w:left="35"/>
              <w:jc w:val="center"/>
              <w:rPr>
                <w:sz w:val="22"/>
              </w:rPr>
            </w:pPr>
            <w:r w:rsidRPr="00BF42A9">
              <w:rPr>
                <w:sz w:val="22"/>
              </w:rPr>
              <w:t>Затраты по замене котлов</w:t>
            </w:r>
            <w:r>
              <w:rPr>
                <w:sz w:val="22"/>
              </w:rPr>
              <w:t>*</w:t>
            </w:r>
            <w:r w:rsidRPr="00BF42A9">
              <w:rPr>
                <w:sz w:val="22"/>
              </w:rPr>
              <w:t xml:space="preserve"> </w:t>
            </w:r>
          </w:p>
        </w:tc>
        <w:tc>
          <w:tcPr>
            <w:tcW w:w="992" w:type="dxa"/>
            <w:gridSpan w:val="2"/>
            <w:tcBorders>
              <w:top w:val="single" w:sz="4" w:space="0" w:color="000000"/>
              <w:left w:val="single" w:sz="4" w:space="0" w:color="000000"/>
              <w:bottom w:val="single" w:sz="4" w:space="0" w:color="000000"/>
            </w:tcBorders>
            <w:shd w:val="clear" w:color="auto" w:fill="auto"/>
          </w:tcPr>
          <w:p w:rsidR="003E6075" w:rsidRPr="00BF42A9" w:rsidRDefault="003E6075" w:rsidP="003E6075">
            <w:pPr>
              <w:ind w:left="-52"/>
              <w:jc w:val="center"/>
              <w:rPr>
                <w:sz w:val="22"/>
              </w:rPr>
            </w:pPr>
            <w:r w:rsidRPr="00BF42A9">
              <w:rPr>
                <w:sz w:val="22"/>
              </w:rPr>
              <w:t>Затраты по замене насосов</w:t>
            </w:r>
          </w:p>
        </w:tc>
        <w:tc>
          <w:tcPr>
            <w:tcW w:w="851" w:type="dxa"/>
            <w:tcBorders>
              <w:top w:val="single" w:sz="4" w:space="0" w:color="000000"/>
              <w:left w:val="single" w:sz="4" w:space="0" w:color="000000"/>
              <w:bottom w:val="single" w:sz="4" w:space="0" w:color="000000"/>
            </w:tcBorders>
            <w:shd w:val="clear" w:color="auto" w:fill="auto"/>
          </w:tcPr>
          <w:p w:rsidR="003E6075" w:rsidRPr="00BF42A9" w:rsidRDefault="003E6075" w:rsidP="00AD07B0">
            <w:pPr>
              <w:ind w:left="-58" w:right="-57"/>
              <w:jc w:val="center"/>
              <w:rPr>
                <w:sz w:val="22"/>
              </w:rPr>
            </w:pPr>
            <w:r w:rsidRPr="00BF42A9">
              <w:rPr>
                <w:sz w:val="22"/>
              </w:rPr>
              <w:t>Всего затрат</w:t>
            </w:r>
          </w:p>
        </w:tc>
        <w:tc>
          <w:tcPr>
            <w:tcW w:w="992" w:type="dxa"/>
            <w:tcBorders>
              <w:top w:val="single" w:sz="4" w:space="0" w:color="000000"/>
              <w:left w:val="single" w:sz="4" w:space="0" w:color="000000"/>
              <w:bottom w:val="single" w:sz="4" w:space="0" w:color="000000"/>
              <w:right w:val="single" w:sz="4" w:space="0" w:color="000000"/>
            </w:tcBorders>
          </w:tcPr>
          <w:p w:rsidR="003E6075" w:rsidRPr="00BF42A9" w:rsidRDefault="003E6075" w:rsidP="007A7372">
            <w:pPr>
              <w:jc w:val="center"/>
              <w:rPr>
                <w:sz w:val="22"/>
              </w:rPr>
            </w:pPr>
            <w:r w:rsidRPr="00BF42A9">
              <w:rPr>
                <w:sz w:val="22"/>
              </w:rPr>
              <w:t>Сокра</w:t>
            </w:r>
            <w:r>
              <w:rPr>
                <w:sz w:val="22"/>
              </w:rPr>
              <w:t>-</w:t>
            </w:r>
            <w:r w:rsidRPr="00BF42A9">
              <w:rPr>
                <w:sz w:val="22"/>
              </w:rPr>
              <w:t>щение ФОТ</w:t>
            </w:r>
          </w:p>
        </w:tc>
        <w:tc>
          <w:tcPr>
            <w:tcW w:w="1570" w:type="dxa"/>
            <w:gridSpan w:val="3"/>
            <w:tcBorders>
              <w:top w:val="single" w:sz="4" w:space="0" w:color="000000"/>
              <w:left w:val="single" w:sz="4" w:space="0" w:color="000000"/>
              <w:bottom w:val="single" w:sz="4" w:space="0" w:color="000000"/>
            </w:tcBorders>
            <w:shd w:val="clear" w:color="auto" w:fill="auto"/>
          </w:tcPr>
          <w:p w:rsidR="003E6075" w:rsidRPr="00BF42A9" w:rsidRDefault="003E6075" w:rsidP="003E6075">
            <w:pPr>
              <w:jc w:val="center"/>
              <w:rPr>
                <w:sz w:val="22"/>
              </w:rPr>
            </w:pPr>
            <w:r w:rsidRPr="00BF42A9">
              <w:rPr>
                <w:sz w:val="22"/>
              </w:rPr>
              <w:t xml:space="preserve">Сокращение потребления топлива </w:t>
            </w:r>
          </w:p>
        </w:tc>
        <w:tc>
          <w:tcPr>
            <w:tcW w:w="1976" w:type="dxa"/>
            <w:gridSpan w:val="2"/>
            <w:tcBorders>
              <w:top w:val="single" w:sz="4" w:space="0" w:color="000000"/>
              <w:left w:val="single" w:sz="4" w:space="0" w:color="000000"/>
              <w:bottom w:val="single" w:sz="4" w:space="0" w:color="000000"/>
            </w:tcBorders>
            <w:shd w:val="clear" w:color="auto" w:fill="auto"/>
          </w:tcPr>
          <w:p w:rsidR="003E6075" w:rsidRPr="00BF42A9" w:rsidRDefault="003E6075" w:rsidP="003E6075">
            <w:pPr>
              <w:jc w:val="center"/>
              <w:rPr>
                <w:sz w:val="22"/>
              </w:rPr>
            </w:pPr>
            <w:r w:rsidRPr="00BF42A9">
              <w:rPr>
                <w:sz w:val="22"/>
              </w:rPr>
              <w:t xml:space="preserve">Сокращение потребления элктроэнергии </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3E6075" w:rsidRPr="00BF42A9" w:rsidRDefault="003E6075" w:rsidP="007A7372">
            <w:pPr>
              <w:ind w:left="-111" w:right="-108"/>
              <w:jc w:val="center"/>
              <w:rPr>
                <w:sz w:val="22"/>
              </w:rPr>
            </w:pPr>
            <w:r w:rsidRPr="00BF42A9">
              <w:rPr>
                <w:sz w:val="22"/>
              </w:rPr>
              <w:t>Срок окупае-мости</w:t>
            </w:r>
          </w:p>
        </w:tc>
      </w:tr>
      <w:tr w:rsidR="003E6075" w:rsidTr="003E6075">
        <w:tc>
          <w:tcPr>
            <w:tcW w:w="1930" w:type="dxa"/>
            <w:tcBorders>
              <w:top w:val="single" w:sz="4" w:space="0" w:color="000000"/>
              <w:left w:val="single" w:sz="4" w:space="0" w:color="000000"/>
              <w:bottom w:val="single" w:sz="4" w:space="0" w:color="000000"/>
            </w:tcBorders>
            <w:shd w:val="clear" w:color="auto" w:fill="auto"/>
          </w:tcPr>
          <w:p w:rsidR="003E6075" w:rsidRPr="00BF42A9" w:rsidRDefault="003E6075" w:rsidP="007A7372">
            <w:pPr>
              <w:snapToGrid w:val="0"/>
              <w:jc w:val="center"/>
              <w:rPr>
                <w:sz w:val="22"/>
              </w:rPr>
            </w:pPr>
          </w:p>
        </w:tc>
        <w:tc>
          <w:tcPr>
            <w:tcW w:w="1134" w:type="dxa"/>
            <w:tcBorders>
              <w:top w:val="single" w:sz="4" w:space="0" w:color="000000"/>
              <w:left w:val="single" w:sz="4" w:space="0" w:color="000000"/>
              <w:bottom w:val="single" w:sz="4" w:space="0" w:color="000000"/>
              <w:right w:val="single" w:sz="4" w:space="0" w:color="auto"/>
            </w:tcBorders>
            <w:shd w:val="clear" w:color="auto" w:fill="auto"/>
          </w:tcPr>
          <w:p w:rsidR="003E6075" w:rsidRPr="003E6075" w:rsidRDefault="003E6075" w:rsidP="007A7372">
            <w:pPr>
              <w:jc w:val="center"/>
              <w:rPr>
                <w:sz w:val="20"/>
                <w:szCs w:val="20"/>
              </w:rPr>
            </w:pPr>
            <w:r w:rsidRPr="003E6075">
              <w:rPr>
                <w:sz w:val="20"/>
                <w:szCs w:val="20"/>
              </w:rPr>
              <w:t>тыс. руб.</w:t>
            </w:r>
          </w:p>
        </w:tc>
        <w:tc>
          <w:tcPr>
            <w:tcW w:w="992" w:type="dxa"/>
            <w:gridSpan w:val="2"/>
            <w:tcBorders>
              <w:top w:val="single" w:sz="4" w:space="0" w:color="000000"/>
              <w:left w:val="single" w:sz="4" w:space="0" w:color="000000"/>
              <w:bottom w:val="single" w:sz="4" w:space="0" w:color="000000"/>
            </w:tcBorders>
            <w:shd w:val="clear" w:color="auto" w:fill="auto"/>
          </w:tcPr>
          <w:p w:rsidR="003E6075" w:rsidRPr="003E6075" w:rsidRDefault="003E6075" w:rsidP="007A7372">
            <w:pPr>
              <w:jc w:val="center"/>
              <w:rPr>
                <w:sz w:val="20"/>
                <w:szCs w:val="20"/>
              </w:rPr>
            </w:pPr>
            <w:r w:rsidRPr="003E6075">
              <w:rPr>
                <w:sz w:val="20"/>
                <w:szCs w:val="20"/>
              </w:rPr>
              <w:t>тыс. руб.</w:t>
            </w:r>
          </w:p>
        </w:tc>
        <w:tc>
          <w:tcPr>
            <w:tcW w:w="851" w:type="dxa"/>
            <w:tcBorders>
              <w:top w:val="single" w:sz="4" w:space="0" w:color="000000"/>
              <w:left w:val="single" w:sz="4" w:space="0" w:color="000000"/>
              <w:bottom w:val="single" w:sz="4" w:space="0" w:color="000000"/>
            </w:tcBorders>
            <w:shd w:val="clear" w:color="auto" w:fill="auto"/>
          </w:tcPr>
          <w:p w:rsidR="003E6075" w:rsidRPr="003E6075" w:rsidRDefault="003E6075" w:rsidP="00AD07B0">
            <w:pPr>
              <w:ind w:left="-58" w:right="-57"/>
              <w:jc w:val="center"/>
              <w:rPr>
                <w:sz w:val="20"/>
                <w:szCs w:val="20"/>
              </w:rPr>
            </w:pPr>
            <w:r w:rsidRPr="003E6075">
              <w:rPr>
                <w:sz w:val="20"/>
                <w:szCs w:val="20"/>
              </w:rPr>
              <w:t>тыс. руб.</w:t>
            </w:r>
          </w:p>
        </w:tc>
        <w:tc>
          <w:tcPr>
            <w:tcW w:w="992" w:type="dxa"/>
            <w:tcBorders>
              <w:top w:val="single" w:sz="4" w:space="0" w:color="000000"/>
              <w:left w:val="single" w:sz="4" w:space="0" w:color="000000"/>
              <w:bottom w:val="single" w:sz="4" w:space="0" w:color="000000"/>
              <w:right w:val="single" w:sz="4" w:space="0" w:color="000000"/>
            </w:tcBorders>
          </w:tcPr>
          <w:p w:rsidR="003E6075" w:rsidRPr="003E6075" w:rsidRDefault="003E6075" w:rsidP="007A7372">
            <w:pPr>
              <w:jc w:val="center"/>
              <w:rPr>
                <w:sz w:val="20"/>
                <w:szCs w:val="20"/>
              </w:rPr>
            </w:pPr>
            <w:r w:rsidRPr="003E6075">
              <w:rPr>
                <w:sz w:val="20"/>
                <w:szCs w:val="20"/>
              </w:rPr>
              <w:t>тыс. руб.</w:t>
            </w:r>
          </w:p>
        </w:tc>
        <w:tc>
          <w:tcPr>
            <w:tcW w:w="709" w:type="dxa"/>
            <w:tcBorders>
              <w:top w:val="single" w:sz="4" w:space="0" w:color="000000"/>
              <w:left w:val="single" w:sz="4" w:space="0" w:color="000000"/>
              <w:bottom w:val="single" w:sz="4" w:space="0" w:color="000000"/>
            </w:tcBorders>
            <w:shd w:val="clear" w:color="auto" w:fill="auto"/>
          </w:tcPr>
          <w:p w:rsidR="003E6075" w:rsidRPr="003E6075" w:rsidRDefault="003E6075" w:rsidP="003E6075">
            <w:pPr>
              <w:jc w:val="center"/>
              <w:rPr>
                <w:sz w:val="20"/>
                <w:szCs w:val="20"/>
              </w:rPr>
            </w:pPr>
            <w:r w:rsidRPr="003E6075">
              <w:rPr>
                <w:sz w:val="20"/>
                <w:szCs w:val="20"/>
              </w:rPr>
              <w:t>т у.т.</w:t>
            </w:r>
          </w:p>
        </w:tc>
        <w:tc>
          <w:tcPr>
            <w:tcW w:w="850" w:type="dxa"/>
            <w:tcBorders>
              <w:top w:val="single" w:sz="4" w:space="0" w:color="000000"/>
              <w:left w:val="single" w:sz="4" w:space="0" w:color="000000"/>
              <w:bottom w:val="single" w:sz="4" w:space="0" w:color="000000"/>
            </w:tcBorders>
            <w:shd w:val="clear" w:color="auto" w:fill="auto"/>
          </w:tcPr>
          <w:p w:rsidR="003E6075" w:rsidRPr="003E6075" w:rsidRDefault="003E6075" w:rsidP="007A7372">
            <w:pPr>
              <w:ind w:left="-108" w:right="-107"/>
              <w:jc w:val="center"/>
              <w:rPr>
                <w:sz w:val="20"/>
                <w:szCs w:val="20"/>
              </w:rPr>
            </w:pPr>
            <w:r w:rsidRPr="003E6075">
              <w:rPr>
                <w:sz w:val="20"/>
                <w:szCs w:val="20"/>
              </w:rPr>
              <w:t>тыс. руб.</w:t>
            </w:r>
          </w:p>
        </w:tc>
        <w:tc>
          <w:tcPr>
            <w:tcW w:w="1134" w:type="dxa"/>
            <w:gridSpan w:val="2"/>
            <w:tcBorders>
              <w:top w:val="single" w:sz="4" w:space="0" w:color="000000"/>
              <w:left w:val="single" w:sz="4" w:space="0" w:color="000000"/>
              <w:bottom w:val="single" w:sz="4" w:space="0" w:color="000000"/>
            </w:tcBorders>
            <w:shd w:val="clear" w:color="auto" w:fill="auto"/>
          </w:tcPr>
          <w:p w:rsidR="003E6075" w:rsidRPr="003E6075" w:rsidRDefault="003E6075" w:rsidP="007A7372">
            <w:pPr>
              <w:ind w:left="-109" w:right="-108"/>
              <w:jc w:val="center"/>
              <w:rPr>
                <w:sz w:val="20"/>
                <w:szCs w:val="20"/>
              </w:rPr>
            </w:pPr>
            <w:r w:rsidRPr="003E6075">
              <w:rPr>
                <w:sz w:val="20"/>
                <w:szCs w:val="20"/>
              </w:rPr>
              <w:t>тыс. кВт*ч</w:t>
            </w:r>
          </w:p>
        </w:tc>
        <w:tc>
          <w:tcPr>
            <w:tcW w:w="853" w:type="dxa"/>
            <w:tcBorders>
              <w:top w:val="single" w:sz="4" w:space="0" w:color="000000"/>
              <w:left w:val="single" w:sz="4" w:space="0" w:color="000000"/>
              <w:bottom w:val="single" w:sz="4" w:space="0" w:color="000000"/>
            </w:tcBorders>
            <w:shd w:val="clear" w:color="auto" w:fill="auto"/>
          </w:tcPr>
          <w:p w:rsidR="003E6075" w:rsidRPr="003E6075" w:rsidRDefault="003E6075" w:rsidP="007A7372">
            <w:pPr>
              <w:ind w:left="-108" w:right="-107"/>
              <w:jc w:val="center"/>
              <w:rPr>
                <w:sz w:val="20"/>
                <w:szCs w:val="20"/>
              </w:rPr>
            </w:pPr>
            <w:r w:rsidRPr="003E6075">
              <w:rPr>
                <w:sz w:val="20"/>
                <w:szCs w:val="20"/>
              </w:rPr>
              <w:t>тыс. руб.</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3E6075" w:rsidRPr="003E6075" w:rsidRDefault="003E6075" w:rsidP="007A7372">
            <w:pPr>
              <w:jc w:val="center"/>
              <w:rPr>
                <w:color w:val="000000"/>
                <w:sz w:val="20"/>
                <w:szCs w:val="20"/>
              </w:rPr>
            </w:pPr>
            <w:r w:rsidRPr="003E6075">
              <w:rPr>
                <w:sz w:val="20"/>
                <w:szCs w:val="20"/>
              </w:rPr>
              <w:t xml:space="preserve"> лет</w:t>
            </w:r>
          </w:p>
        </w:tc>
      </w:tr>
      <w:tr w:rsidR="003E6075" w:rsidTr="003E6075">
        <w:trPr>
          <w:trHeight w:val="284"/>
        </w:trPr>
        <w:tc>
          <w:tcPr>
            <w:tcW w:w="3078"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3E6075" w:rsidRPr="00A34580" w:rsidRDefault="003E6075" w:rsidP="00782864">
            <w:pPr>
              <w:rPr>
                <w:color w:val="000000"/>
                <w:sz w:val="22"/>
              </w:rPr>
            </w:pPr>
            <w:r w:rsidRPr="00A34580">
              <w:rPr>
                <w:b/>
                <w:sz w:val="22"/>
              </w:rPr>
              <w:t>ООО «</w:t>
            </w:r>
            <w:r>
              <w:rPr>
                <w:b/>
                <w:bCs/>
                <w:sz w:val="22"/>
              </w:rPr>
              <w:t>КХ г.</w:t>
            </w:r>
            <w:r w:rsidRPr="00A34580">
              <w:rPr>
                <w:b/>
                <w:bCs/>
                <w:sz w:val="22"/>
              </w:rPr>
              <w:t xml:space="preserve"> Макарьев</w:t>
            </w:r>
            <w:r w:rsidRPr="00A34580">
              <w:rPr>
                <w:b/>
                <w:sz w:val="22"/>
              </w:rPr>
              <w:t>»</w:t>
            </w:r>
          </w:p>
        </w:tc>
        <w:tc>
          <w:tcPr>
            <w:tcW w:w="978"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sz w:val="22"/>
              </w:rPr>
            </w:pPr>
          </w:p>
        </w:tc>
        <w:tc>
          <w:tcPr>
            <w:tcW w:w="851"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sz w:val="22"/>
              </w:rPr>
            </w:pPr>
          </w:p>
        </w:tc>
        <w:tc>
          <w:tcPr>
            <w:tcW w:w="992" w:type="dxa"/>
            <w:tcBorders>
              <w:top w:val="single" w:sz="4" w:space="0" w:color="000000"/>
              <w:left w:val="single" w:sz="4" w:space="0" w:color="000000"/>
              <w:bottom w:val="single" w:sz="4" w:space="0" w:color="000000"/>
              <w:right w:val="single" w:sz="4" w:space="0" w:color="000000"/>
            </w:tcBorders>
          </w:tcPr>
          <w:p w:rsidR="003E6075" w:rsidRPr="00A34580" w:rsidRDefault="003E6075">
            <w:pPr>
              <w:jc w:val="center"/>
              <w:rPr>
                <w:color w:val="000000"/>
                <w:sz w:val="22"/>
              </w:rPr>
            </w:pPr>
          </w:p>
        </w:tc>
        <w:tc>
          <w:tcPr>
            <w:tcW w:w="709"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sz w:val="22"/>
              </w:rPr>
            </w:pPr>
          </w:p>
        </w:tc>
        <w:tc>
          <w:tcPr>
            <w:tcW w:w="850"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sz w:val="22"/>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sz w:val="22"/>
              </w:rPr>
            </w:pPr>
          </w:p>
        </w:tc>
        <w:tc>
          <w:tcPr>
            <w:tcW w:w="853"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sz w:val="22"/>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075" w:rsidRPr="00A34580" w:rsidRDefault="003E6075">
            <w:pPr>
              <w:jc w:val="center"/>
              <w:rPr>
                <w:color w:val="000000"/>
                <w:sz w:val="22"/>
              </w:rPr>
            </w:pP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13 квартала</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3A338E" w:rsidRPr="003A338E" w:rsidRDefault="003A338E" w:rsidP="003A338E">
            <w:pPr>
              <w:jc w:val="center"/>
              <w:rPr>
                <w:color w:val="000000"/>
                <w:sz w:val="22"/>
              </w:rPr>
            </w:pPr>
            <w:r w:rsidRPr="003A338E">
              <w:rPr>
                <w:color w:val="000000"/>
                <w:sz w:val="22"/>
              </w:rPr>
              <w:t>1700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38,5</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suppressAutoHyphens w:val="0"/>
              <w:jc w:val="center"/>
              <w:rPr>
                <w:rFonts w:eastAsia="Times New Roman"/>
                <w:color w:val="000000"/>
                <w:sz w:val="22"/>
                <w:lang w:eastAsia="ru-RU"/>
              </w:rPr>
            </w:pPr>
            <w:r>
              <w:rPr>
                <w:color w:val="000000"/>
                <w:sz w:val="22"/>
              </w:rPr>
              <w:t>1738,5</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187,5</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122,2</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331,7</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33,1</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228,4</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2,3</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21 квартала</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1850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38,5</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1888,5</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750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188,2</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510,9</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33,1</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228,4</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1,3</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23 квартала</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27 квартала</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3100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33</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3133</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750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179,2</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486,5</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30,9</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213,2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2,2</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ДМШ</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бани</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33</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33</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0</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0</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42</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289,8</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0,1</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детсада «Солнышко»</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500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bCs/>
                <w:color w:val="000000"/>
                <w:sz w:val="22"/>
              </w:rPr>
            </w:pPr>
            <w:r w:rsidRPr="003A338E">
              <w:rPr>
                <w:bCs/>
                <w:color w:val="000000"/>
                <w:sz w:val="22"/>
              </w:rPr>
              <w:t>27,5</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527,5</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44,8</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121,6</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23,4</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161,5</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1,9</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Pr>
                <w:sz w:val="22"/>
              </w:rPr>
              <w:t>Котельная дет</w:t>
            </w:r>
            <w:r w:rsidRPr="00A34580">
              <w:rPr>
                <w:sz w:val="22"/>
              </w:rPr>
              <w:t>сада «Росинка»</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500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27,5</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527,5</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9</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57</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154,8</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14,6</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100,7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2,0</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библиотеки</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МСШ №1</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1000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33</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1033</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81,5</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221,2</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8,8</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60,7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3,7</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МСШ №2</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Сервисбыта</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500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27,5</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527,5</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44,8</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121,6</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23,4</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161,5</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1,9</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sz w:val="22"/>
              </w:rPr>
            </w:pPr>
            <w:r w:rsidRPr="00A34580">
              <w:rPr>
                <w:sz w:val="22"/>
              </w:rPr>
              <w:t>Котельная Лесторга</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500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27,5</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527,5</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0</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51,3</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139,3</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23,4</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161,5</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1,8</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3E6075" w:rsidRDefault="003A338E" w:rsidP="003A338E">
            <w:pPr>
              <w:rPr>
                <w:sz w:val="20"/>
                <w:szCs w:val="20"/>
              </w:rPr>
            </w:pPr>
            <w:r w:rsidRPr="003E6075">
              <w:rPr>
                <w:sz w:val="20"/>
                <w:szCs w:val="20"/>
              </w:rPr>
              <w:t xml:space="preserve">Котельная </w:t>
            </w:r>
            <w:r w:rsidRPr="003E6075">
              <w:rPr>
                <w:bCs/>
                <w:sz w:val="20"/>
                <w:szCs w:val="20"/>
              </w:rPr>
              <w:t>ОГБПОУ «КАК»</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b/>
                <w:bCs/>
                <w:color w:val="000000"/>
                <w:sz w:val="22"/>
              </w:rPr>
            </w:pPr>
            <w:r w:rsidRPr="003A338E">
              <w:rPr>
                <w:b/>
                <w:bCs/>
                <w:color w:val="000000"/>
                <w:sz w:val="22"/>
              </w:rPr>
              <w:t>-</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color w:val="000000"/>
                <w:sz w:val="22"/>
              </w:rPr>
            </w:pPr>
            <w:r w:rsidRPr="003A338E">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color w:val="000000"/>
                <w:sz w:val="22"/>
              </w:rPr>
            </w:pPr>
            <w:r>
              <w:rPr>
                <w:color w:val="000000"/>
                <w:sz w:val="22"/>
              </w:rPr>
              <w:t>-</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color w:val="000000"/>
                <w:sz w:val="22"/>
              </w:rPr>
            </w:pPr>
            <w:r>
              <w:rPr>
                <w:color w:val="000000"/>
                <w:sz w:val="22"/>
              </w:rPr>
              <w:t>-</w:t>
            </w:r>
          </w:p>
        </w:tc>
      </w:tr>
      <w:tr w:rsidR="003A338E" w:rsidTr="003A338E">
        <w:trPr>
          <w:trHeight w:val="284"/>
        </w:trPr>
        <w:tc>
          <w:tcPr>
            <w:tcW w:w="1930" w:type="dxa"/>
            <w:tcBorders>
              <w:top w:val="single" w:sz="4" w:space="0" w:color="000000"/>
              <w:left w:val="single" w:sz="4" w:space="0" w:color="000000"/>
              <w:bottom w:val="single" w:sz="4" w:space="0" w:color="000000"/>
            </w:tcBorders>
            <w:shd w:val="clear" w:color="auto" w:fill="auto"/>
            <w:vAlign w:val="center"/>
          </w:tcPr>
          <w:p w:rsidR="003A338E" w:rsidRPr="00A34580" w:rsidRDefault="003A338E" w:rsidP="003A338E">
            <w:pPr>
              <w:rPr>
                <w:b/>
                <w:sz w:val="22"/>
              </w:rPr>
            </w:pPr>
            <w:r w:rsidRPr="00A34580">
              <w:rPr>
                <w:b/>
                <w:sz w:val="22"/>
              </w:rPr>
              <w:t xml:space="preserve">Итого </w:t>
            </w:r>
          </w:p>
        </w:tc>
        <w:tc>
          <w:tcPr>
            <w:tcW w:w="1134" w:type="dxa"/>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b/>
                <w:bCs/>
                <w:color w:val="000000"/>
                <w:sz w:val="22"/>
              </w:rPr>
            </w:pPr>
            <w:r w:rsidRPr="003A338E">
              <w:rPr>
                <w:b/>
                <w:bCs/>
                <w:color w:val="000000"/>
                <w:sz w:val="22"/>
              </w:rPr>
              <w:t>9650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3A338E" w:rsidRPr="003A338E" w:rsidRDefault="003A338E" w:rsidP="003A338E">
            <w:pPr>
              <w:jc w:val="center"/>
              <w:rPr>
                <w:b/>
                <w:bCs/>
                <w:color w:val="000000"/>
                <w:sz w:val="22"/>
              </w:rPr>
            </w:pPr>
            <w:r w:rsidRPr="003A338E">
              <w:rPr>
                <w:b/>
                <w:bCs/>
                <w:color w:val="000000"/>
                <w:sz w:val="22"/>
              </w:rPr>
              <w:t>286</w:t>
            </w:r>
          </w:p>
        </w:tc>
        <w:tc>
          <w:tcPr>
            <w:tcW w:w="851" w:type="dxa"/>
            <w:tcBorders>
              <w:top w:val="single" w:sz="4" w:space="0" w:color="000000"/>
              <w:left w:val="single" w:sz="4" w:space="0" w:color="000000"/>
              <w:bottom w:val="single" w:sz="4" w:space="0" w:color="000000"/>
            </w:tcBorders>
            <w:shd w:val="clear" w:color="auto" w:fill="auto"/>
            <w:vAlign w:val="center"/>
          </w:tcPr>
          <w:p w:rsidR="003A338E" w:rsidRPr="00196FFD" w:rsidRDefault="003A338E" w:rsidP="003A338E">
            <w:pPr>
              <w:jc w:val="center"/>
              <w:rPr>
                <w:b/>
                <w:color w:val="000000"/>
                <w:sz w:val="22"/>
              </w:rPr>
            </w:pPr>
            <w:r w:rsidRPr="00196FFD">
              <w:rPr>
                <w:b/>
                <w:color w:val="000000"/>
                <w:sz w:val="22"/>
              </w:rPr>
              <w:t>9936</w:t>
            </w:r>
          </w:p>
        </w:tc>
        <w:tc>
          <w:tcPr>
            <w:tcW w:w="992" w:type="dxa"/>
            <w:tcBorders>
              <w:top w:val="single" w:sz="4" w:space="0" w:color="000000"/>
              <w:left w:val="single" w:sz="4" w:space="0" w:color="000000"/>
              <w:bottom w:val="single" w:sz="4" w:space="0" w:color="000000"/>
              <w:right w:val="single" w:sz="4" w:space="0" w:color="000000"/>
            </w:tcBorders>
            <w:vAlign w:val="center"/>
          </w:tcPr>
          <w:p w:rsidR="003A338E" w:rsidRDefault="003A338E" w:rsidP="003A338E">
            <w:pPr>
              <w:jc w:val="center"/>
              <w:rPr>
                <w:b/>
                <w:bCs/>
                <w:color w:val="000000"/>
                <w:sz w:val="22"/>
              </w:rPr>
            </w:pPr>
            <w:r>
              <w:rPr>
                <w:b/>
                <w:bCs/>
                <w:color w:val="000000"/>
                <w:sz w:val="22"/>
              </w:rPr>
              <w:t>1696,5</w:t>
            </w:r>
          </w:p>
        </w:tc>
        <w:tc>
          <w:tcPr>
            <w:tcW w:w="709"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769</w:t>
            </w:r>
          </w:p>
        </w:tc>
        <w:tc>
          <w:tcPr>
            <w:tcW w:w="850"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2087,6</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232,7</w:t>
            </w:r>
          </w:p>
        </w:tc>
        <w:tc>
          <w:tcPr>
            <w:tcW w:w="853" w:type="dxa"/>
            <w:tcBorders>
              <w:top w:val="single" w:sz="4" w:space="0" w:color="000000"/>
              <w:left w:val="single" w:sz="4" w:space="0" w:color="000000"/>
              <w:bottom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1605,7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338E" w:rsidRDefault="003A338E" w:rsidP="003A338E">
            <w:pPr>
              <w:jc w:val="center"/>
              <w:rPr>
                <w:b/>
                <w:bCs/>
                <w:color w:val="000000"/>
                <w:sz w:val="22"/>
              </w:rPr>
            </w:pPr>
            <w:r>
              <w:rPr>
                <w:b/>
                <w:bCs/>
                <w:color w:val="000000"/>
                <w:sz w:val="22"/>
              </w:rPr>
              <w:t>1,8</w:t>
            </w:r>
          </w:p>
        </w:tc>
      </w:tr>
    </w:tbl>
    <w:p w:rsidR="007A7372" w:rsidRDefault="00BF42A9" w:rsidP="007A7372">
      <w:pPr>
        <w:tabs>
          <w:tab w:val="left" w:pos="375"/>
        </w:tabs>
        <w:jc w:val="both"/>
      </w:pPr>
      <w:r>
        <w:t>*в том числе и затраты по прокладке соединительных участков тепловых сетей</w:t>
      </w:r>
    </w:p>
    <w:p w:rsidR="007A7372" w:rsidRPr="00A34580" w:rsidRDefault="007A7372" w:rsidP="00196FFD">
      <w:pPr>
        <w:spacing w:before="120"/>
        <w:ind w:firstLine="709"/>
        <w:jc w:val="both"/>
        <w:rPr>
          <w:bCs/>
          <w:sz w:val="26"/>
          <w:szCs w:val="26"/>
        </w:rPr>
      </w:pPr>
      <w:r w:rsidRPr="00A34580">
        <w:rPr>
          <w:sz w:val="26"/>
          <w:szCs w:val="26"/>
        </w:rPr>
        <w:t xml:space="preserve">С учетом затрат на </w:t>
      </w:r>
      <w:r w:rsidR="00196FFD">
        <w:rPr>
          <w:sz w:val="26"/>
          <w:szCs w:val="26"/>
        </w:rPr>
        <w:t>установку фильтров очистки подпиточной воды</w:t>
      </w:r>
      <w:r w:rsidRPr="00A34580">
        <w:rPr>
          <w:sz w:val="26"/>
          <w:szCs w:val="26"/>
        </w:rPr>
        <w:t xml:space="preserve"> в размере </w:t>
      </w:r>
      <w:r w:rsidR="007B1B30" w:rsidRPr="00A34580">
        <w:rPr>
          <w:sz w:val="26"/>
          <w:szCs w:val="26"/>
        </w:rPr>
        <w:t>3</w:t>
      </w:r>
      <w:r w:rsidR="00196FFD">
        <w:rPr>
          <w:sz w:val="26"/>
          <w:szCs w:val="26"/>
        </w:rPr>
        <w:t>9</w:t>
      </w:r>
      <w:r w:rsidR="001D01C8" w:rsidRPr="00A34580">
        <w:rPr>
          <w:sz w:val="26"/>
          <w:szCs w:val="26"/>
        </w:rPr>
        <w:t>0</w:t>
      </w:r>
      <w:r w:rsidRPr="00A34580">
        <w:rPr>
          <w:sz w:val="26"/>
          <w:szCs w:val="26"/>
        </w:rPr>
        <w:t xml:space="preserve"> тыс. руб. суммарный объем инвестиций по </w:t>
      </w:r>
      <w:r w:rsidR="00350A54" w:rsidRPr="00A34580">
        <w:rPr>
          <w:bCs/>
          <w:sz w:val="26"/>
          <w:szCs w:val="26"/>
        </w:rPr>
        <w:t>коммунальным котельным</w:t>
      </w:r>
      <w:r w:rsidRPr="00A34580">
        <w:rPr>
          <w:bCs/>
          <w:sz w:val="26"/>
          <w:szCs w:val="26"/>
        </w:rPr>
        <w:t xml:space="preserve"> оценивается в сумму </w:t>
      </w:r>
      <w:r w:rsidR="00196FFD">
        <w:rPr>
          <w:bCs/>
          <w:sz w:val="26"/>
          <w:szCs w:val="26"/>
        </w:rPr>
        <w:t>9936</w:t>
      </w:r>
      <w:r w:rsidRPr="00A34580">
        <w:rPr>
          <w:bCs/>
          <w:sz w:val="26"/>
          <w:szCs w:val="26"/>
        </w:rPr>
        <w:t>+</w:t>
      </w:r>
      <w:r w:rsidR="007B1B30" w:rsidRPr="00A34580">
        <w:rPr>
          <w:bCs/>
          <w:sz w:val="26"/>
          <w:szCs w:val="26"/>
        </w:rPr>
        <w:t>3</w:t>
      </w:r>
      <w:r w:rsidR="00196FFD">
        <w:rPr>
          <w:bCs/>
          <w:sz w:val="26"/>
          <w:szCs w:val="26"/>
        </w:rPr>
        <w:t>9</w:t>
      </w:r>
      <w:r w:rsidR="00634176" w:rsidRPr="00A34580">
        <w:rPr>
          <w:bCs/>
          <w:sz w:val="26"/>
          <w:szCs w:val="26"/>
        </w:rPr>
        <w:t>0</w:t>
      </w:r>
      <w:r w:rsidR="003007A9" w:rsidRPr="00A34580">
        <w:rPr>
          <w:bCs/>
          <w:sz w:val="26"/>
          <w:szCs w:val="26"/>
        </w:rPr>
        <w:t xml:space="preserve"> </w:t>
      </w:r>
      <w:r w:rsidRPr="00A34580">
        <w:rPr>
          <w:bCs/>
          <w:sz w:val="26"/>
          <w:szCs w:val="26"/>
        </w:rPr>
        <w:t>=</w:t>
      </w:r>
      <w:r w:rsidR="00B87E4C" w:rsidRPr="00A34580">
        <w:rPr>
          <w:bCs/>
          <w:sz w:val="26"/>
          <w:szCs w:val="26"/>
        </w:rPr>
        <w:t xml:space="preserve"> </w:t>
      </w:r>
      <w:r w:rsidR="00196FFD">
        <w:rPr>
          <w:rFonts w:eastAsia="Times New Roman"/>
          <w:color w:val="000000"/>
          <w:sz w:val="26"/>
          <w:szCs w:val="26"/>
          <w:lang w:eastAsia="ru-RU"/>
        </w:rPr>
        <w:t xml:space="preserve">10326 </w:t>
      </w:r>
      <w:r w:rsidRPr="00A34580">
        <w:rPr>
          <w:bCs/>
          <w:sz w:val="26"/>
          <w:szCs w:val="26"/>
        </w:rPr>
        <w:t xml:space="preserve">тыс. руб. </w:t>
      </w:r>
    </w:p>
    <w:p w:rsidR="007A7372" w:rsidRDefault="007A7372" w:rsidP="007A7372">
      <w:pPr>
        <w:jc w:val="both"/>
        <w:rPr>
          <w:szCs w:val="24"/>
        </w:rPr>
      </w:pPr>
      <w:r w:rsidRPr="00A34580">
        <w:rPr>
          <w:bCs/>
          <w:sz w:val="26"/>
          <w:szCs w:val="26"/>
        </w:rPr>
        <w:t>Простой срок окупаемости затрат составит: Т</w:t>
      </w:r>
      <w:r w:rsidRPr="00A34580">
        <w:rPr>
          <w:bCs/>
          <w:sz w:val="26"/>
          <w:szCs w:val="26"/>
          <w:vertAlign w:val="subscript"/>
        </w:rPr>
        <w:t>ок.</w:t>
      </w:r>
      <w:r w:rsidRPr="00A34580">
        <w:rPr>
          <w:bCs/>
          <w:sz w:val="26"/>
          <w:szCs w:val="26"/>
        </w:rPr>
        <w:t xml:space="preserve"> = </w:t>
      </w:r>
      <w:r w:rsidR="00196FFD">
        <w:rPr>
          <w:rFonts w:eastAsia="Times New Roman"/>
          <w:color w:val="000000"/>
          <w:sz w:val="26"/>
          <w:szCs w:val="26"/>
          <w:lang w:eastAsia="ru-RU"/>
        </w:rPr>
        <w:t>10326</w:t>
      </w:r>
      <w:r w:rsidRPr="00A34580">
        <w:rPr>
          <w:bCs/>
          <w:sz w:val="26"/>
          <w:szCs w:val="26"/>
        </w:rPr>
        <w:t>/(</w:t>
      </w:r>
      <w:r w:rsidR="00196FFD">
        <w:rPr>
          <w:bCs/>
          <w:sz w:val="26"/>
          <w:szCs w:val="26"/>
        </w:rPr>
        <w:t>1696,5</w:t>
      </w:r>
      <w:r w:rsidR="00350A54" w:rsidRPr="00A34580">
        <w:rPr>
          <w:bCs/>
          <w:sz w:val="26"/>
          <w:szCs w:val="26"/>
        </w:rPr>
        <w:t>+</w:t>
      </w:r>
      <w:r w:rsidR="00196FFD">
        <w:rPr>
          <w:bCs/>
          <w:sz w:val="26"/>
          <w:szCs w:val="26"/>
        </w:rPr>
        <w:t>2087,6+1605,7</w:t>
      </w:r>
      <w:r w:rsidRPr="00A34580">
        <w:rPr>
          <w:bCs/>
          <w:sz w:val="26"/>
          <w:szCs w:val="26"/>
        </w:rPr>
        <w:t xml:space="preserve">) = </w:t>
      </w:r>
      <w:r w:rsidR="00196FFD">
        <w:rPr>
          <w:bCs/>
          <w:sz w:val="26"/>
          <w:szCs w:val="26"/>
        </w:rPr>
        <w:t>2</w:t>
      </w:r>
      <w:r w:rsidR="007B1B30" w:rsidRPr="00A34580">
        <w:rPr>
          <w:bCs/>
          <w:sz w:val="26"/>
          <w:szCs w:val="26"/>
        </w:rPr>
        <w:t>,0</w:t>
      </w:r>
      <w:r w:rsidRPr="00A34580">
        <w:rPr>
          <w:bCs/>
          <w:sz w:val="26"/>
          <w:szCs w:val="26"/>
        </w:rPr>
        <w:t xml:space="preserve">  года</w:t>
      </w:r>
      <w:r w:rsidR="00196FFD">
        <w:rPr>
          <w:bCs/>
          <w:sz w:val="26"/>
          <w:szCs w:val="26"/>
        </w:rPr>
        <w:t>, что является достаточно привлекательным для инвесторов</w:t>
      </w:r>
      <w:r w:rsidRPr="00A34580">
        <w:rPr>
          <w:bCs/>
          <w:sz w:val="26"/>
          <w:szCs w:val="26"/>
        </w:rPr>
        <w:t>.</w:t>
      </w:r>
    </w:p>
    <w:p w:rsidR="00A34580" w:rsidRDefault="00A34580" w:rsidP="007A7372">
      <w:pPr>
        <w:tabs>
          <w:tab w:val="left" w:pos="375"/>
        </w:tabs>
        <w:jc w:val="both"/>
        <w:rPr>
          <w:szCs w:val="24"/>
        </w:rPr>
      </w:pPr>
    </w:p>
    <w:p w:rsidR="007A7372" w:rsidRPr="00A34580" w:rsidRDefault="00196FFD" w:rsidP="007A7372">
      <w:pPr>
        <w:tabs>
          <w:tab w:val="left" w:pos="375"/>
        </w:tabs>
        <w:spacing w:after="170"/>
        <w:jc w:val="both"/>
        <w:rPr>
          <w:sz w:val="26"/>
          <w:szCs w:val="26"/>
        </w:rPr>
      </w:pPr>
      <w:r>
        <w:rPr>
          <w:b/>
          <w:sz w:val="26"/>
          <w:szCs w:val="26"/>
        </w:rPr>
        <w:t>5.2</w:t>
      </w:r>
      <w:r w:rsidR="007A7372" w:rsidRPr="00A34580">
        <w:rPr>
          <w:b/>
          <w:sz w:val="26"/>
          <w:szCs w:val="26"/>
        </w:rPr>
        <w:t xml:space="preserve"> Обоснование предлагаемых для вывода из эксплуатации котельных при передаче тепловых нагрузок на другие источники тепловой энергии</w:t>
      </w:r>
    </w:p>
    <w:p w:rsidR="007A7372" w:rsidRPr="00A34580" w:rsidRDefault="007A7372" w:rsidP="007A7372">
      <w:pPr>
        <w:pStyle w:val="220"/>
        <w:tabs>
          <w:tab w:val="left" w:pos="375"/>
        </w:tabs>
        <w:ind w:firstLine="570"/>
        <w:rPr>
          <w:sz w:val="26"/>
          <w:szCs w:val="26"/>
        </w:rPr>
      </w:pPr>
      <w:r w:rsidRPr="00A34580">
        <w:rPr>
          <w:sz w:val="26"/>
          <w:szCs w:val="26"/>
        </w:rPr>
        <w:t>Важным направлением по оптимизации системы теплоснабжения город</w:t>
      </w:r>
      <w:r w:rsidR="00581BA1" w:rsidRPr="00A34580">
        <w:rPr>
          <w:sz w:val="26"/>
          <w:szCs w:val="26"/>
        </w:rPr>
        <w:t>ского поселения</w:t>
      </w:r>
      <w:r w:rsidRPr="00A34580">
        <w:rPr>
          <w:sz w:val="26"/>
          <w:szCs w:val="26"/>
        </w:rPr>
        <w:t xml:space="preserve"> является укрупнение районов теплоснабжения от собственных котельных. При объединении районов теплоснабжения сокращаются затраты на содержание персонала (сокращение 4-х кочегаров и слесарей) и сокращаются затраты электроэнергии на привод сетевых насосов, поскольку на существующих котельных имеется значительный резерв по мощности сетевых насосов.</w:t>
      </w:r>
      <w:r w:rsidRPr="00A34580">
        <w:rPr>
          <w:b/>
          <w:bCs/>
          <w:sz w:val="26"/>
          <w:szCs w:val="26"/>
        </w:rPr>
        <w:t xml:space="preserve"> </w:t>
      </w:r>
      <w:r w:rsidRPr="00A34580">
        <w:rPr>
          <w:sz w:val="26"/>
          <w:szCs w:val="26"/>
        </w:rPr>
        <w:t>П</w:t>
      </w:r>
      <w:r w:rsidR="00901DFE" w:rsidRPr="00A34580">
        <w:rPr>
          <w:sz w:val="26"/>
          <w:szCs w:val="26"/>
        </w:rPr>
        <w:t>ри</w:t>
      </w:r>
      <w:r w:rsidRPr="00A34580">
        <w:rPr>
          <w:sz w:val="26"/>
          <w:szCs w:val="26"/>
        </w:rPr>
        <w:t xml:space="preserve"> объединени</w:t>
      </w:r>
      <w:r w:rsidR="00901DFE" w:rsidRPr="00A34580">
        <w:rPr>
          <w:sz w:val="26"/>
          <w:szCs w:val="26"/>
        </w:rPr>
        <w:t>и</w:t>
      </w:r>
      <w:r w:rsidRPr="00A34580">
        <w:rPr>
          <w:sz w:val="26"/>
          <w:szCs w:val="26"/>
        </w:rPr>
        <w:t xml:space="preserve"> районов теплоснабжения </w:t>
      </w:r>
      <w:r w:rsidR="00901DFE" w:rsidRPr="00A34580">
        <w:rPr>
          <w:sz w:val="26"/>
          <w:szCs w:val="26"/>
        </w:rPr>
        <w:t>следует</w:t>
      </w:r>
      <w:r w:rsidR="008B430F" w:rsidRPr="00A34580">
        <w:rPr>
          <w:sz w:val="26"/>
          <w:szCs w:val="26"/>
        </w:rPr>
        <w:t xml:space="preserve"> планир</w:t>
      </w:r>
      <w:r w:rsidR="00901DFE" w:rsidRPr="00A34580">
        <w:rPr>
          <w:sz w:val="26"/>
          <w:szCs w:val="26"/>
        </w:rPr>
        <w:t>овать также</w:t>
      </w:r>
      <w:r w:rsidR="008B430F" w:rsidRPr="00A34580">
        <w:rPr>
          <w:sz w:val="26"/>
          <w:szCs w:val="26"/>
        </w:rPr>
        <w:t xml:space="preserve"> </w:t>
      </w:r>
      <w:r w:rsidR="00901DFE" w:rsidRPr="00A34580">
        <w:rPr>
          <w:sz w:val="26"/>
          <w:szCs w:val="26"/>
        </w:rPr>
        <w:t>частичную или полную замену котлов</w:t>
      </w:r>
      <w:r w:rsidRPr="00A34580">
        <w:rPr>
          <w:sz w:val="26"/>
          <w:szCs w:val="26"/>
        </w:rPr>
        <w:t xml:space="preserve"> </w:t>
      </w:r>
      <w:r w:rsidR="008B430F" w:rsidRPr="00A34580">
        <w:rPr>
          <w:sz w:val="26"/>
          <w:szCs w:val="26"/>
        </w:rPr>
        <w:t>головной котельной</w:t>
      </w:r>
      <w:r w:rsidR="00D82C86" w:rsidRPr="00A34580">
        <w:rPr>
          <w:sz w:val="26"/>
          <w:szCs w:val="26"/>
        </w:rPr>
        <w:t xml:space="preserve"> </w:t>
      </w:r>
      <w:r w:rsidRPr="00A34580">
        <w:rPr>
          <w:sz w:val="26"/>
          <w:szCs w:val="26"/>
        </w:rPr>
        <w:t xml:space="preserve">для </w:t>
      </w:r>
      <w:r w:rsidR="00D82C86" w:rsidRPr="00A34580">
        <w:rPr>
          <w:sz w:val="26"/>
          <w:szCs w:val="26"/>
        </w:rPr>
        <w:t xml:space="preserve">увеличения ее тепловой мощности, надежности и </w:t>
      </w:r>
      <w:r w:rsidRPr="00A34580">
        <w:rPr>
          <w:sz w:val="26"/>
          <w:szCs w:val="26"/>
        </w:rPr>
        <w:t>использования местных видов топлива.</w:t>
      </w:r>
    </w:p>
    <w:p w:rsidR="007A7372" w:rsidRPr="00A34580" w:rsidRDefault="007A7372" w:rsidP="007A7372">
      <w:pPr>
        <w:pStyle w:val="220"/>
        <w:tabs>
          <w:tab w:val="left" w:pos="375"/>
        </w:tabs>
        <w:ind w:firstLine="570"/>
        <w:rPr>
          <w:b/>
          <w:bCs/>
          <w:sz w:val="26"/>
          <w:szCs w:val="26"/>
        </w:rPr>
      </w:pPr>
      <w:r w:rsidRPr="00A34580">
        <w:rPr>
          <w:sz w:val="26"/>
          <w:szCs w:val="26"/>
        </w:rPr>
        <w:lastRenderedPageBreak/>
        <w:t xml:space="preserve">Обязательным условием эксплуатации объединенной тепловой сети является проведение </w:t>
      </w:r>
      <w:r w:rsidR="00D82C86" w:rsidRPr="00A34580">
        <w:rPr>
          <w:sz w:val="26"/>
          <w:szCs w:val="26"/>
        </w:rPr>
        <w:t xml:space="preserve">расчета и </w:t>
      </w:r>
      <w:r w:rsidRPr="00A34580">
        <w:rPr>
          <w:sz w:val="26"/>
          <w:szCs w:val="26"/>
        </w:rPr>
        <w:t>наладки ее гидравлического режима</w:t>
      </w:r>
      <w:r w:rsidR="00D82C86" w:rsidRPr="00A34580">
        <w:rPr>
          <w:sz w:val="26"/>
          <w:szCs w:val="26"/>
        </w:rPr>
        <w:t>, проверки сетевых насосов на обеспечение требуемой подачи и напора теплоносителя</w:t>
      </w:r>
      <w:r w:rsidRPr="00A34580">
        <w:rPr>
          <w:sz w:val="26"/>
          <w:szCs w:val="26"/>
        </w:rPr>
        <w:t>.</w:t>
      </w:r>
    </w:p>
    <w:p w:rsidR="000B3AE1" w:rsidRPr="00A34580" w:rsidRDefault="00196FFD" w:rsidP="007A7372">
      <w:pPr>
        <w:pStyle w:val="220"/>
        <w:tabs>
          <w:tab w:val="left" w:pos="375"/>
        </w:tabs>
        <w:spacing w:before="113"/>
        <w:ind w:firstLine="570"/>
        <w:rPr>
          <w:sz w:val="26"/>
          <w:szCs w:val="26"/>
        </w:rPr>
      </w:pPr>
      <w:r>
        <w:rPr>
          <w:b/>
          <w:bCs/>
          <w:sz w:val="26"/>
          <w:szCs w:val="26"/>
        </w:rPr>
        <w:t>5.2</w:t>
      </w:r>
      <w:r w:rsidR="007A7372" w:rsidRPr="00A34580">
        <w:rPr>
          <w:b/>
          <w:bCs/>
          <w:sz w:val="26"/>
          <w:szCs w:val="26"/>
        </w:rPr>
        <w:t xml:space="preserve">.1 Объединение тепловых сетей котельных </w:t>
      </w:r>
      <w:r w:rsidR="00901DFE" w:rsidRPr="00A34580">
        <w:rPr>
          <w:b/>
          <w:bCs/>
          <w:sz w:val="26"/>
          <w:szCs w:val="26"/>
        </w:rPr>
        <w:t>27 квартала школы №2</w:t>
      </w:r>
      <w:r w:rsidR="007A7372" w:rsidRPr="00A34580">
        <w:rPr>
          <w:b/>
          <w:bCs/>
          <w:sz w:val="26"/>
          <w:szCs w:val="26"/>
        </w:rPr>
        <w:t xml:space="preserve"> с закрытием котельной </w:t>
      </w:r>
      <w:r w:rsidR="00901DFE" w:rsidRPr="00A34580">
        <w:rPr>
          <w:b/>
          <w:bCs/>
          <w:sz w:val="26"/>
          <w:szCs w:val="26"/>
        </w:rPr>
        <w:t>школы №2</w:t>
      </w:r>
      <w:r w:rsidR="007A7372" w:rsidRPr="00A34580">
        <w:rPr>
          <w:b/>
          <w:bCs/>
          <w:sz w:val="26"/>
          <w:szCs w:val="26"/>
        </w:rPr>
        <w:t>.</w:t>
      </w:r>
      <w:r w:rsidR="007A7372" w:rsidRPr="00A34580">
        <w:rPr>
          <w:sz w:val="26"/>
          <w:szCs w:val="26"/>
        </w:rPr>
        <w:t xml:space="preserve"> </w:t>
      </w:r>
    </w:p>
    <w:p w:rsidR="00D82C86" w:rsidRPr="00A34580" w:rsidRDefault="007A7372" w:rsidP="007A7372">
      <w:pPr>
        <w:pStyle w:val="220"/>
        <w:tabs>
          <w:tab w:val="left" w:pos="375"/>
        </w:tabs>
        <w:spacing w:before="113"/>
        <w:ind w:firstLine="570"/>
        <w:rPr>
          <w:sz w:val="26"/>
          <w:szCs w:val="26"/>
        </w:rPr>
      </w:pPr>
      <w:r w:rsidRPr="00A34580">
        <w:rPr>
          <w:sz w:val="26"/>
          <w:szCs w:val="26"/>
        </w:rPr>
        <w:t>Для этого необходимо</w:t>
      </w:r>
      <w:r w:rsidR="00D82C86" w:rsidRPr="00A34580">
        <w:rPr>
          <w:sz w:val="26"/>
          <w:szCs w:val="26"/>
        </w:rPr>
        <w:t>:</w:t>
      </w:r>
    </w:p>
    <w:p w:rsidR="00D82C86" w:rsidRPr="00A34580" w:rsidRDefault="00D82C86" w:rsidP="003C29E7">
      <w:pPr>
        <w:pStyle w:val="220"/>
        <w:tabs>
          <w:tab w:val="left" w:pos="375"/>
        </w:tabs>
        <w:ind w:firstLine="573"/>
        <w:rPr>
          <w:sz w:val="26"/>
          <w:szCs w:val="26"/>
        </w:rPr>
      </w:pPr>
      <w:r w:rsidRPr="00A34580">
        <w:rPr>
          <w:sz w:val="26"/>
          <w:szCs w:val="26"/>
        </w:rPr>
        <w:t xml:space="preserve">- переложить на диаметр 89 мм отвод </w:t>
      </w:r>
      <w:r w:rsidR="003C29E7" w:rsidRPr="00A34580">
        <w:rPr>
          <w:sz w:val="26"/>
          <w:szCs w:val="26"/>
        </w:rPr>
        <w:t xml:space="preserve">80 м </w:t>
      </w:r>
      <w:r w:rsidRPr="00A34580">
        <w:rPr>
          <w:sz w:val="26"/>
          <w:szCs w:val="26"/>
        </w:rPr>
        <w:t>от магистрали на дом №23 по ул. Ветлужской</w:t>
      </w:r>
    </w:p>
    <w:p w:rsidR="003C29E7" w:rsidRPr="00A34580" w:rsidRDefault="003C29E7" w:rsidP="003C29E7">
      <w:pPr>
        <w:pStyle w:val="220"/>
        <w:tabs>
          <w:tab w:val="left" w:pos="375"/>
        </w:tabs>
        <w:ind w:firstLine="573"/>
        <w:rPr>
          <w:sz w:val="26"/>
          <w:szCs w:val="26"/>
        </w:rPr>
      </w:pPr>
      <w:r w:rsidRPr="00A34580">
        <w:rPr>
          <w:sz w:val="26"/>
          <w:szCs w:val="26"/>
        </w:rPr>
        <w:t xml:space="preserve">- проложить от дома №23 до здания школы теплопровод диаметром 89 мм </w:t>
      </w:r>
      <w:r w:rsidR="00FE683C" w:rsidRPr="00A34580">
        <w:rPr>
          <w:sz w:val="26"/>
          <w:szCs w:val="26"/>
        </w:rPr>
        <w:t xml:space="preserve">170 м </w:t>
      </w:r>
      <w:r w:rsidRPr="00A34580">
        <w:rPr>
          <w:sz w:val="26"/>
          <w:szCs w:val="26"/>
        </w:rPr>
        <w:t xml:space="preserve">с врезкой его в тепловой узел. </w:t>
      </w:r>
    </w:p>
    <w:p w:rsidR="003C29E7" w:rsidRDefault="003C29E7" w:rsidP="00A34580">
      <w:pPr>
        <w:pStyle w:val="220"/>
        <w:tabs>
          <w:tab w:val="left" w:pos="375"/>
        </w:tabs>
        <w:spacing w:after="120"/>
        <w:ind w:firstLine="573"/>
        <w:rPr>
          <w:szCs w:val="24"/>
        </w:rPr>
      </w:pPr>
      <w:r w:rsidRPr="00A34580">
        <w:rPr>
          <w:sz w:val="26"/>
          <w:szCs w:val="26"/>
        </w:rPr>
        <w:t xml:space="preserve">В качестве трубопроводов целесообразно использовать стальные предварительно изолированные трубы в ППУ-изоляции. Способ прокладки – бесканальный. Переход через проезжую часть улицы выполнить в стальной гильзе. Схема тепловых сетей 27 квартала приведена на рисунке </w:t>
      </w:r>
      <w:r w:rsidR="00196FFD">
        <w:rPr>
          <w:sz w:val="26"/>
          <w:szCs w:val="26"/>
        </w:rPr>
        <w:t>5.2</w:t>
      </w:r>
      <w:r w:rsidRPr="00A34580">
        <w:rPr>
          <w:sz w:val="26"/>
          <w:szCs w:val="26"/>
        </w:rPr>
        <w:t>.1.</w:t>
      </w:r>
    </w:p>
    <w:p w:rsidR="00C35F03" w:rsidRDefault="0076635E" w:rsidP="00F253F3">
      <w:pPr>
        <w:pStyle w:val="220"/>
        <w:tabs>
          <w:tab w:val="left" w:pos="375"/>
        </w:tabs>
        <w:ind w:firstLine="0"/>
        <w:jc w:val="center"/>
        <w:rPr>
          <w:szCs w:val="24"/>
        </w:rPr>
      </w:pPr>
      <w:r>
        <w:rPr>
          <w:noProof/>
          <w:szCs w:val="24"/>
          <w:lang w:eastAsia="ru-RU"/>
        </w:rPr>
        <w:drawing>
          <wp:inline distT="0" distB="0" distL="0" distR="0">
            <wp:extent cx="6378530" cy="4114800"/>
            <wp:effectExtent l="0" t="0" r="3810" b="0"/>
            <wp:docPr id="26" name="Рисунок 26" descr="C:\_DISK_D\Схемы теплоснабжения\Макарьев-схема теплоснабжения\27 кв.-школа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_DISK_D\Схемы теплоснабжения\Макарьев-схема теплоснабжения\27 кв.-школа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78530" cy="4114800"/>
                    </a:xfrm>
                    <a:prstGeom prst="rect">
                      <a:avLst/>
                    </a:prstGeom>
                    <a:noFill/>
                    <a:ln>
                      <a:noFill/>
                    </a:ln>
                  </pic:spPr>
                </pic:pic>
              </a:graphicData>
            </a:graphic>
          </wp:inline>
        </w:drawing>
      </w:r>
    </w:p>
    <w:p w:rsidR="00C35F03" w:rsidRPr="00A34580" w:rsidRDefault="00C35F03" w:rsidP="00F253F3">
      <w:pPr>
        <w:pStyle w:val="220"/>
        <w:tabs>
          <w:tab w:val="left" w:pos="375"/>
        </w:tabs>
        <w:ind w:firstLine="0"/>
        <w:jc w:val="center"/>
        <w:rPr>
          <w:sz w:val="26"/>
          <w:szCs w:val="26"/>
        </w:rPr>
      </w:pPr>
      <w:r w:rsidRPr="00A34580">
        <w:rPr>
          <w:sz w:val="26"/>
          <w:szCs w:val="26"/>
        </w:rPr>
        <w:t xml:space="preserve">Рисунок </w:t>
      </w:r>
      <w:r w:rsidR="00196FFD">
        <w:rPr>
          <w:sz w:val="26"/>
          <w:szCs w:val="26"/>
        </w:rPr>
        <w:t>5.2</w:t>
      </w:r>
      <w:r w:rsidRPr="00A34580">
        <w:rPr>
          <w:sz w:val="26"/>
          <w:szCs w:val="26"/>
        </w:rPr>
        <w:t>.1 — Схема прокладки соединительного участка теплосети</w:t>
      </w:r>
      <w:r w:rsidR="00F253F3" w:rsidRPr="00A34580">
        <w:rPr>
          <w:sz w:val="26"/>
          <w:szCs w:val="26"/>
        </w:rPr>
        <w:t xml:space="preserve"> 27 квартал – школа №2</w:t>
      </w:r>
    </w:p>
    <w:p w:rsidR="007A1D91" w:rsidRPr="00A34580" w:rsidRDefault="007A7372" w:rsidP="00C35F03">
      <w:pPr>
        <w:ind w:firstLine="570"/>
        <w:jc w:val="both"/>
        <w:rPr>
          <w:sz w:val="26"/>
          <w:szCs w:val="26"/>
        </w:rPr>
      </w:pPr>
      <w:r w:rsidRPr="00A34580">
        <w:rPr>
          <w:sz w:val="26"/>
          <w:szCs w:val="26"/>
        </w:rPr>
        <w:t xml:space="preserve">В настоящее время установленная мощность котельной </w:t>
      </w:r>
      <w:r w:rsidR="003C29E7" w:rsidRPr="00A34580">
        <w:rPr>
          <w:sz w:val="26"/>
          <w:szCs w:val="26"/>
        </w:rPr>
        <w:t>27 квартала</w:t>
      </w:r>
      <w:r w:rsidR="00AA0185" w:rsidRPr="00A34580">
        <w:rPr>
          <w:sz w:val="26"/>
          <w:szCs w:val="26"/>
        </w:rPr>
        <w:t xml:space="preserve"> составляет </w:t>
      </w:r>
      <w:r w:rsidR="003C29E7" w:rsidRPr="00A34580">
        <w:rPr>
          <w:sz w:val="26"/>
          <w:szCs w:val="26"/>
        </w:rPr>
        <w:t>1,44</w:t>
      </w:r>
      <w:r w:rsidRPr="00A34580">
        <w:rPr>
          <w:sz w:val="26"/>
          <w:szCs w:val="26"/>
        </w:rPr>
        <w:t xml:space="preserve"> Гкал/ч, а подключенная тепловая нагрузка – 0,</w:t>
      </w:r>
      <w:r w:rsidR="007A1D91" w:rsidRPr="00A34580">
        <w:rPr>
          <w:sz w:val="26"/>
          <w:szCs w:val="26"/>
        </w:rPr>
        <w:t>29</w:t>
      </w:r>
      <w:r w:rsidRPr="00A34580">
        <w:rPr>
          <w:sz w:val="26"/>
          <w:szCs w:val="26"/>
        </w:rPr>
        <w:t xml:space="preserve"> Гкал/ч. Имеющийся резерв тепловой мощности </w:t>
      </w:r>
      <w:r w:rsidR="007A1D91" w:rsidRPr="00A34580">
        <w:rPr>
          <w:sz w:val="26"/>
          <w:szCs w:val="26"/>
        </w:rPr>
        <w:t>1,15</w:t>
      </w:r>
      <w:r w:rsidRPr="00A34580">
        <w:rPr>
          <w:sz w:val="26"/>
          <w:szCs w:val="26"/>
        </w:rPr>
        <w:t xml:space="preserve"> Гкал/ч. </w:t>
      </w:r>
      <w:r w:rsidR="007A1D91" w:rsidRPr="00A34580">
        <w:rPr>
          <w:sz w:val="26"/>
          <w:szCs w:val="26"/>
        </w:rPr>
        <w:t>Однако старые котлы Универсал-6 и КВ-1 нуждаются в замене. Планируется на этой котельной установить новый дровяной котел КВр-0,5.</w:t>
      </w:r>
    </w:p>
    <w:p w:rsidR="007A7372" w:rsidRPr="00A34580" w:rsidRDefault="007A7372" w:rsidP="007A7372">
      <w:pPr>
        <w:pStyle w:val="220"/>
        <w:tabs>
          <w:tab w:val="left" w:pos="375"/>
        </w:tabs>
        <w:spacing w:before="113"/>
        <w:ind w:firstLine="570"/>
        <w:rPr>
          <w:sz w:val="26"/>
          <w:szCs w:val="26"/>
        </w:rPr>
      </w:pPr>
      <w:r w:rsidRPr="00A34580">
        <w:rPr>
          <w:sz w:val="26"/>
          <w:szCs w:val="26"/>
        </w:rPr>
        <w:t xml:space="preserve">Сетевые насосы </w:t>
      </w:r>
      <w:r w:rsidR="007A1D91" w:rsidRPr="00A34580">
        <w:rPr>
          <w:sz w:val="26"/>
          <w:szCs w:val="26"/>
        </w:rPr>
        <w:t xml:space="preserve">котельной 27 квартала </w:t>
      </w:r>
      <w:r w:rsidRPr="00A34580">
        <w:rPr>
          <w:sz w:val="26"/>
          <w:szCs w:val="26"/>
        </w:rPr>
        <w:t>выбраны с расчетом на установленную мощность. Расчетная тепловая нагрузка на теплосеть котельной, предлагаемой к закрытию, составляет 0,</w:t>
      </w:r>
      <w:r w:rsidR="007A1D91" w:rsidRPr="00A34580">
        <w:rPr>
          <w:sz w:val="26"/>
          <w:szCs w:val="26"/>
        </w:rPr>
        <w:t>4913</w:t>
      </w:r>
      <w:r w:rsidRPr="00A34580">
        <w:rPr>
          <w:sz w:val="26"/>
          <w:szCs w:val="26"/>
        </w:rPr>
        <w:t xml:space="preserve"> Гкал/ч и вполне может быть присоединена к котельной</w:t>
      </w:r>
      <w:r w:rsidR="008B524B" w:rsidRPr="00A34580">
        <w:rPr>
          <w:sz w:val="26"/>
          <w:szCs w:val="26"/>
        </w:rPr>
        <w:t xml:space="preserve"> </w:t>
      </w:r>
      <w:r w:rsidR="007A1D91" w:rsidRPr="00A34580">
        <w:rPr>
          <w:sz w:val="26"/>
          <w:szCs w:val="26"/>
        </w:rPr>
        <w:t>27 квартала</w:t>
      </w:r>
      <w:r w:rsidRPr="00A34580">
        <w:rPr>
          <w:sz w:val="26"/>
          <w:szCs w:val="26"/>
        </w:rPr>
        <w:t>.</w:t>
      </w:r>
    </w:p>
    <w:p w:rsidR="007A7372" w:rsidRPr="00A34580" w:rsidRDefault="007A7372" w:rsidP="007A7372">
      <w:pPr>
        <w:pStyle w:val="220"/>
        <w:tabs>
          <w:tab w:val="left" w:pos="375"/>
        </w:tabs>
        <w:ind w:firstLine="570"/>
        <w:rPr>
          <w:sz w:val="26"/>
          <w:szCs w:val="26"/>
        </w:rPr>
      </w:pPr>
      <w:r w:rsidRPr="00A34580">
        <w:rPr>
          <w:sz w:val="26"/>
          <w:szCs w:val="26"/>
        </w:rPr>
        <w:t xml:space="preserve"> Стоимость работ по прокладке </w:t>
      </w:r>
      <w:r w:rsidR="00FE683C" w:rsidRPr="00A34580">
        <w:rPr>
          <w:sz w:val="26"/>
          <w:szCs w:val="26"/>
        </w:rPr>
        <w:t xml:space="preserve">170 м </w:t>
      </w:r>
      <w:r w:rsidRPr="00A34580">
        <w:rPr>
          <w:sz w:val="26"/>
          <w:szCs w:val="26"/>
        </w:rPr>
        <w:t>бесканальной теплотрассы</w:t>
      </w:r>
      <w:r w:rsidR="00B001D0" w:rsidRPr="00A34580">
        <w:rPr>
          <w:sz w:val="26"/>
          <w:szCs w:val="26"/>
        </w:rPr>
        <w:t xml:space="preserve"> трубами </w:t>
      </w:r>
      <w:r w:rsidR="007A1D91" w:rsidRPr="00A34580">
        <w:rPr>
          <w:bCs/>
          <w:sz w:val="26"/>
          <w:szCs w:val="26"/>
        </w:rPr>
        <w:t>в ППУ-изоляции</w:t>
      </w:r>
      <w:r w:rsidRPr="00A34580">
        <w:rPr>
          <w:sz w:val="26"/>
          <w:szCs w:val="26"/>
        </w:rPr>
        <w:t xml:space="preserve"> по </w:t>
      </w:r>
      <w:r w:rsidR="007A1D91" w:rsidRPr="00A34580">
        <w:rPr>
          <w:sz w:val="26"/>
          <w:szCs w:val="26"/>
        </w:rPr>
        <w:t xml:space="preserve">укрупненным сметным расценкам </w:t>
      </w:r>
      <w:r w:rsidR="00426547" w:rsidRPr="00A34580">
        <w:rPr>
          <w:sz w:val="26"/>
          <w:szCs w:val="26"/>
        </w:rPr>
        <w:t xml:space="preserve">НЦС </w:t>
      </w:r>
      <w:r w:rsidR="00FE683C" w:rsidRPr="00A34580">
        <w:rPr>
          <w:sz w:val="26"/>
          <w:szCs w:val="26"/>
        </w:rPr>
        <w:t xml:space="preserve">81-02-13-2014 </w:t>
      </w:r>
      <w:r w:rsidR="00426547" w:rsidRPr="00A34580">
        <w:rPr>
          <w:sz w:val="26"/>
          <w:szCs w:val="26"/>
        </w:rPr>
        <w:t xml:space="preserve">с учетом регионального коэффициента и стесненных условий городской застройки </w:t>
      </w:r>
      <w:r w:rsidR="007A1D91" w:rsidRPr="00A34580">
        <w:rPr>
          <w:sz w:val="26"/>
          <w:szCs w:val="26"/>
        </w:rPr>
        <w:t>составит</w:t>
      </w:r>
      <w:r w:rsidRPr="00A34580">
        <w:rPr>
          <w:sz w:val="26"/>
          <w:szCs w:val="26"/>
        </w:rPr>
        <w:t xml:space="preserve">:   </w:t>
      </w:r>
    </w:p>
    <w:p w:rsidR="007A7372" w:rsidRPr="00A34580" w:rsidRDefault="007A7372" w:rsidP="007A7372">
      <w:pPr>
        <w:pStyle w:val="220"/>
        <w:tabs>
          <w:tab w:val="left" w:pos="375"/>
        </w:tabs>
        <w:ind w:firstLine="570"/>
        <w:rPr>
          <w:sz w:val="26"/>
          <w:szCs w:val="26"/>
        </w:rPr>
      </w:pPr>
      <w:r w:rsidRPr="00A34580">
        <w:rPr>
          <w:sz w:val="26"/>
          <w:szCs w:val="26"/>
        </w:rPr>
        <w:t>З</w:t>
      </w:r>
      <w:r w:rsidRPr="00A34580">
        <w:rPr>
          <w:sz w:val="26"/>
          <w:szCs w:val="26"/>
          <w:vertAlign w:val="subscript"/>
        </w:rPr>
        <w:t>прокл.</w:t>
      </w:r>
      <w:r w:rsidRPr="00A34580">
        <w:rPr>
          <w:sz w:val="26"/>
          <w:szCs w:val="26"/>
        </w:rPr>
        <w:t xml:space="preserve"> =</w:t>
      </w:r>
      <w:r w:rsidR="00AE0E50" w:rsidRPr="00A34580">
        <w:rPr>
          <w:sz w:val="26"/>
          <w:szCs w:val="26"/>
        </w:rPr>
        <w:t xml:space="preserve"> </w:t>
      </w:r>
      <w:r w:rsidR="00FE683C" w:rsidRPr="00A34580">
        <w:rPr>
          <w:sz w:val="26"/>
          <w:szCs w:val="26"/>
        </w:rPr>
        <w:t>0,17*9547,36</w:t>
      </w:r>
      <w:r w:rsidRPr="00A34580">
        <w:rPr>
          <w:sz w:val="26"/>
          <w:szCs w:val="26"/>
        </w:rPr>
        <w:t>*</w:t>
      </w:r>
      <w:r w:rsidR="004D6AC0" w:rsidRPr="00A34580">
        <w:rPr>
          <w:sz w:val="26"/>
          <w:szCs w:val="26"/>
        </w:rPr>
        <w:t>0,</w:t>
      </w:r>
      <w:r w:rsidR="00FE683C" w:rsidRPr="00A34580">
        <w:rPr>
          <w:sz w:val="26"/>
          <w:szCs w:val="26"/>
        </w:rPr>
        <w:t>84*1,06</w:t>
      </w:r>
      <w:r w:rsidR="004D6AC0" w:rsidRPr="00A34580">
        <w:rPr>
          <w:sz w:val="26"/>
          <w:szCs w:val="26"/>
        </w:rPr>
        <w:t xml:space="preserve"> </w:t>
      </w:r>
      <w:r w:rsidRPr="00A34580">
        <w:rPr>
          <w:sz w:val="26"/>
          <w:szCs w:val="26"/>
        </w:rPr>
        <w:t xml:space="preserve">= </w:t>
      </w:r>
      <w:r w:rsidR="004D6AC0" w:rsidRPr="00A34580">
        <w:rPr>
          <w:sz w:val="26"/>
          <w:szCs w:val="26"/>
        </w:rPr>
        <w:t>1</w:t>
      </w:r>
      <w:r w:rsidR="00FE683C" w:rsidRPr="00A34580">
        <w:rPr>
          <w:sz w:val="26"/>
          <w:szCs w:val="26"/>
        </w:rPr>
        <w:t>445,165</w:t>
      </w:r>
      <w:r w:rsidR="008B524B" w:rsidRPr="00A34580">
        <w:rPr>
          <w:sz w:val="26"/>
          <w:szCs w:val="26"/>
        </w:rPr>
        <w:t xml:space="preserve"> </w:t>
      </w:r>
      <w:r w:rsidRPr="00A34580">
        <w:rPr>
          <w:sz w:val="26"/>
          <w:szCs w:val="26"/>
        </w:rPr>
        <w:t>тыс. руб.</w:t>
      </w:r>
    </w:p>
    <w:p w:rsidR="00FE683C" w:rsidRPr="00A34580" w:rsidRDefault="00FE683C" w:rsidP="007A7372">
      <w:pPr>
        <w:pStyle w:val="220"/>
        <w:tabs>
          <w:tab w:val="left" w:pos="375"/>
        </w:tabs>
        <w:ind w:firstLine="570"/>
        <w:rPr>
          <w:sz w:val="26"/>
          <w:szCs w:val="26"/>
        </w:rPr>
      </w:pPr>
      <w:r w:rsidRPr="00A34580">
        <w:rPr>
          <w:sz w:val="26"/>
          <w:szCs w:val="26"/>
        </w:rPr>
        <w:lastRenderedPageBreak/>
        <w:t>Стоимость работ по перекладке 80 м надземной теплосети составит:</w:t>
      </w:r>
    </w:p>
    <w:p w:rsidR="00FE683C" w:rsidRPr="00A34580" w:rsidRDefault="00FE683C" w:rsidP="007A7372">
      <w:pPr>
        <w:pStyle w:val="220"/>
        <w:tabs>
          <w:tab w:val="left" w:pos="375"/>
        </w:tabs>
        <w:ind w:firstLine="570"/>
        <w:rPr>
          <w:sz w:val="26"/>
          <w:szCs w:val="26"/>
        </w:rPr>
      </w:pPr>
      <w:r w:rsidRPr="00A34580">
        <w:rPr>
          <w:sz w:val="26"/>
          <w:szCs w:val="26"/>
        </w:rPr>
        <w:t>З</w:t>
      </w:r>
      <w:r w:rsidRPr="00A34580">
        <w:rPr>
          <w:sz w:val="26"/>
          <w:szCs w:val="26"/>
          <w:vertAlign w:val="subscript"/>
        </w:rPr>
        <w:t>перекл.</w:t>
      </w:r>
      <w:r w:rsidRPr="00A34580">
        <w:rPr>
          <w:sz w:val="26"/>
          <w:szCs w:val="26"/>
        </w:rPr>
        <w:t xml:space="preserve"> =</w:t>
      </w:r>
      <w:r w:rsidR="00AE0E50" w:rsidRPr="00A34580">
        <w:rPr>
          <w:sz w:val="26"/>
          <w:szCs w:val="26"/>
        </w:rPr>
        <w:t xml:space="preserve"> </w:t>
      </w:r>
      <w:r w:rsidRPr="00A34580">
        <w:rPr>
          <w:sz w:val="26"/>
          <w:szCs w:val="26"/>
        </w:rPr>
        <w:t>0,080*</w:t>
      </w:r>
      <w:r w:rsidR="00DB0B6C" w:rsidRPr="00A34580">
        <w:rPr>
          <w:sz w:val="26"/>
          <w:szCs w:val="26"/>
        </w:rPr>
        <w:t>4813,83</w:t>
      </w:r>
      <w:r w:rsidRPr="00A34580">
        <w:rPr>
          <w:sz w:val="26"/>
          <w:szCs w:val="26"/>
        </w:rPr>
        <w:t>*0,84*1,06 =</w:t>
      </w:r>
      <w:r w:rsidR="00DB0B6C" w:rsidRPr="00A34580">
        <w:rPr>
          <w:sz w:val="26"/>
          <w:szCs w:val="26"/>
        </w:rPr>
        <w:t xml:space="preserve"> 342,899 тыс. руб.</w:t>
      </w:r>
    </w:p>
    <w:p w:rsidR="00FE683C" w:rsidRPr="00A34580" w:rsidRDefault="00DB0B6C" w:rsidP="003E1825">
      <w:pPr>
        <w:pStyle w:val="220"/>
        <w:tabs>
          <w:tab w:val="left" w:pos="375"/>
        </w:tabs>
        <w:ind w:firstLine="0"/>
        <w:rPr>
          <w:sz w:val="26"/>
          <w:szCs w:val="26"/>
        </w:rPr>
      </w:pPr>
      <w:r w:rsidRPr="00A34580">
        <w:rPr>
          <w:sz w:val="26"/>
          <w:szCs w:val="26"/>
        </w:rPr>
        <w:t>Итого затрат по теплосетям в ценах 2014 года: З</w:t>
      </w:r>
      <w:r w:rsidRPr="00A34580">
        <w:rPr>
          <w:sz w:val="26"/>
          <w:szCs w:val="26"/>
          <w:vertAlign w:val="subscript"/>
        </w:rPr>
        <w:t xml:space="preserve">т.с. </w:t>
      </w:r>
      <w:r w:rsidRPr="00A34580">
        <w:rPr>
          <w:sz w:val="26"/>
          <w:szCs w:val="26"/>
        </w:rPr>
        <w:t>= 1445,165+342,899 = 1788,064 тыс. руб.</w:t>
      </w:r>
    </w:p>
    <w:p w:rsidR="00DB0B6C" w:rsidRPr="00A34580" w:rsidRDefault="00DB0B6C" w:rsidP="007A7372">
      <w:pPr>
        <w:pStyle w:val="220"/>
        <w:tabs>
          <w:tab w:val="left" w:pos="375"/>
        </w:tabs>
        <w:ind w:firstLine="570"/>
        <w:rPr>
          <w:sz w:val="26"/>
          <w:szCs w:val="26"/>
        </w:rPr>
      </w:pPr>
      <w:r w:rsidRPr="00A34580">
        <w:rPr>
          <w:sz w:val="26"/>
          <w:szCs w:val="26"/>
        </w:rPr>
        <w:t>При проведении работ в 201</w:t>
      </w:r>
      <w:r w:rsidR="00196FFD">
        <w:rPr>
          <w:sz w:val="26"/>
          <w:szCs w:val="26"/>
        </w:rPr>
        <w:t>9</w:t>
      </w:r>
      <w:r w:rsidRPr="00A34580">
        <w:rPr>
          <w:sz w:val="26"/>
          <w:szCs w:val="26"/>
        </w:rPr>
        <w:t xml:space="preserve"> году с учетом дефляторов, рекомендуемых Министерством экономического развития РФ, конечная стоимость работ составит:</w:t>
      </w:r>
    </w:p>
    <w:p w:rsidR="00DB0B6C" w:rsidRPr="00A34580" w:rsidRDefault="00DB0B6C" w:rsidP="00DB0B6C">
      <w:pPr>
        <w:jc w:val="both"/>
        <w:rPr>
          <w:sz w:val="26"/>
          <w:szCs w:val="26"/>
        </w:rPr>
      </w:pPr>
      <w:r w:rsidRPr="00A34580">
        <w:rPr>
          <w:sz w:val="26"/>
          <w:szCs w:val="26"/>
        </w:rPr>
        <w:t>З</w:t>
      </w:r>
      <w:r w:rsidRPr="00A34580">
        <w:rPr>
          <w:sz w:val="26"/>
          <w:szCs w:val="26"/>
          <w:vertAlign w:val="subscript"/>
        </w:rPr>
        <w:t xml:space="preserve">т.с. </w:t>
      </w:r>
      <w:r w:rsidRPr="00A34580">
        <w:rPr>
          <w:sz w:val="26"/>
          <w:szCs w:val="26"/>
        </w:rPr>
        <w:t>= 1788,064*1,05*1,05*1,051*1,052</w:t>
      </w:r>
      <w:r w:rsidR="00CC607A">
        <w:rPr>
          <w:sz w:val="26"/>
          <w:szCs w:val="26"/>
        </w:rPr>
        <w:t>*1,05</w:t>
      </w:r>
      <w:r w:rsidRPr="00A34580">
        <w:rPr>
          <w:sz w:val="26"/>
          <w:szCs w:val="26"/>
        </w:rPr>
        <w:t xml:space="preserve"> = </w:t>
      </w:r>
      <w:r w:rsidRPr="00A34580">
        <w:rPr>
          <w:rFonts w:eastAsia="Times New Roman"/>
          <w:color w:val="000000"/>
          <w:sz w:val="26"/>
          <w:szCs w:val="26"/>
          <w:lang w:eastAsia="ru-RU"/>
        </w:rPr>
        <w:t>2</w:t>
      </w:r>
      <w:r w:rsidR="00CC607A">
        <w:rPr>
          <w:rFonts w:eastAsia="Times New Roman"/>
          <w:color w:val="000000"/>
          <w:sz w:val="26"/>
          <w:szCs w:val="26"/>
          <w:lang w:eastAsia="ru-RU"/>
        </w:rPr>
        <w:t>288</w:t>
      </w:r>
      <w:r w:rsidRPr="00A34580">
        <w:rPr>
          <w:rFonts w:eastAsia="Times New Roman"/>
          <w:color w:val="000000"/>
          <w:sz w:val="26"/>
          <w:szCs w:val="26"/>
          <w:lang w:eastAsia="ru-RU"/>
        </w:rPr>
        <w:t xml:space="preserve">,6 </w:t>
      </w:r>
      <w:r w:rsidRPr="00A34580">
        <w:rPr>
          <w:sz w:val="26"/>
          <w:szCs w:val="26"/>
        </w:rPr>
        <w:t>тыс. руб.</w:t>
      </w:r>
    </w:p>
    <w:p w:rsidR="007A7372" w:rsidRPr="00A34580" w:rsidRDefault="007A7372" w:rsidP="007A7372">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7A7372" w:rsidRPr="00A34580" w:rsidRDefault="007A7372" w:rsidP="007A7372">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Pr="00A34580">
        <w:rPr>
          <w:sz w:val="26"/>
          <w:szCs w:val="26"/>
        </w:rPr>
        <w:t xml:space="preserve"> =  </w:t>
      </w:r>
      <w:r w:rsidR="008B524B" w:rsidRPr="00A34580">
        <w:rPr>
          <w:sz w:val="26"/>
          <w:szCs w:val="26"/>
        </w:rPr>
        <w:t>7</w:t>
      </w:r>
      <w:r w:rsidR="006139BC" w:rsidRPr="00A34580">
        <w:rPr>
          <w:sz w:val="26"/>
          <w:szCs w:val="26"/>
        </w:rPr>
        <w:t>0</w:t>
      </w:r>
      <w:r w:rsidRPr="00A34580">
        <w:rPr>
          <w:sz w:val="26"/>
          <w:szCs w:val="26"/>
        </w:rPr>
        <w:t xml:space="preserve"> тыс. руб.</w:t>
      </w:r>
    </w:p>
    <w:p w:rsidR="007A7372" w:rsidRPr="00A34580" w:rsidRDefault="00C10FE3" w:rsidP="007A7372">
      <w:pPr>
        <w:pStyle w:val="220"/>
        <w:rPr>
          <w:sz w:val="26"/>
          <w:szCs w:val="26"/>
        </w:rPr>
      </w:pPr>
      <w:r w:rsidRPr="00A34580">
        <w:rPr>
          <w:sz w:val="26"/>
          <w:szCs w:val="26"/>
        </w:rPr>
        <w:t>Стоимость нового котла КВр-0,5 с установкой оценивается в 850 тыс. руб.</w:t>
      </w:r>
    </w:p>
    <w:p w:rsidR="007A7372" w:rsidRPr="00A34580" w:rsidRDefault="007A7372" w:rsidP="007A7372">
      <w:pPr>
        <w:jc w:val="both"/>
        <w:rPr>
          <w:sz w:val="26"/>
          <w:szCs w:val="26"/>
        </w:rPr>
      </w:pPr>
      <w:r w:rsidRPr="00A34580">
        <w:rPr>
          <w:sz w:val="26"/>
          <w:szCs w:val="26"/>
        </w:rPr>
        <w:t xml:space="preserve">Годовая экономия от переключения тепловой нагрузки котельной </w:t>
      </w:r>
      <w:r w:rsidR="00592DF7" w:rsidRPr="00A34580">
        <w:rPr>
          <w:sz w:val="26"/>
          <w:szCs w:val="26"/>
        </w:rPr>
        <w:t xml:space="preserve">школы №2 </w:t>
      </w:r>
      <w:r w:rsidRPr="00A34580">
        <w:rPr>
          <w:sz w:val="26"/>
          <w:szCs w:val="26"/>
        </w:rPr>
        <w:t xml:space="preserve">на котельную </w:t>
      </w:r>
      <w:r w:rsidR="00592DF7" w:rsidRPr="00A34580">
        <w:rPr>
          <w:sz w:val="26"/>
          <w:szCs w:val="26"/>
        </w:rPr>
        <w:t>27 квартала</w:t>
      </w:r>
      <w:r w:rsidRPr="00A34580">
        <w:rPr>
          <w:sz w:val="26"/>
          <w:szCs w:val="26"/>
        </w:rPr>
        <w:t xml:space="preserve"> составит:</w:t>
      </w:r>
    </w:p>
    <w:p w:rsidR="007A7372" w:rsidRPr="00A34580" w:rsidRDefault="007A7372" w:rsidP="007A7372">
      <w:pPr>
        <w:jc w:val="both"/>
        <w:rPr>
          <w:sz w:val="26"/>
          <w:szCs w:val="26"/>
        </w:rPr>
      </w:pPr>
      <w:r w:rsidRPr="00A34580">
        <w:rPr>
          <w:sz w:val="26"/>
          <w:szCs w:val="26"/>
        </w:rPr>
        <w:t xml:space="preserve">1) сокращение затрат на содержание персонала (сокращение </w:t>
      </w:r>
      <w:r w:rsidR="00592DF7" w:rsidRPr="00A34580">
        <w:rPr>
          <w:sz w:val="26"/>
          <w:szCs w:val="26"/>
        </w:rPr>
        <w:t>4</w:t>
      </w:r>
      <w:r w:rsidR="008B524B" w:rsidRPr="00A34580">
        <w:rPr>
          <w:sz w:val="26"/>
          <w:szCs w:val="26"/>
        </w:rPr>
        <w:t xml:space="preserve"> кочегаров</w:t>
      </w:r>
      <w:r w:rsidRPr="00A34580">
        <w:rPr>
          <w:sz w:val="26"/>
          <w:szCs w:val="26"/>
        </w:rPr>
        <w:t xml:space="preserve">) </w:t>
      </w:r>
    </w:p>
    <w:p w:rsidR="007A7372" w:rsidRPr="00A34580" w:rsidRDefault="00CC607A" w:rsidP="007A7372">
      <w:pPr>
        <w:ind w:left="1068"/>
        <w:jc w:val="both"/>
        <w:rPr>
          <w:sz w:val="26"/>
          <w:szCs w:val="26"/>
        </w:rPr>
      </w:pPr>
      <w:r>
        <w:rPr>
          <w:sz w:val="26"/>
          <w:szCs w:val="26"/>
        </w:rPr>
        <w:t>75</w:t>
      </w:r>
      <w:r w:rsidR="00C10FE3" w:rsidRPr="00A34580">
        <w:rPr>
          <w:sz w:val="26"/>
          <w:szCs w:val="26"/>
        </w:rPr>
        <w:t>0</w:t>
      </w:r>
      <w:r w:rsidR="008B524B" w:rsidRPr="00A34580">
        <w:rPr>
          <w:sz w:val="26"/>
          <w:szCs w:val="26"/>
        </w:rPr>
        <w:t xml:space="preserve"> </w:t>
      </w:r>
      <w:r w:rsidR="007A7372" w:rsidRPr="00A34580">
        <w:rPr>
          <w:sz w:val="26"/>
          <w:szCs w:val="26"/>
        </w:rPr>
        <w:t>тыс. руб./год</w:t>
      </w:r>
    </w:p>
    <w:p w:rsidR="007A7372" w:rsidRPr="00A34580" w:rsidRDefault="007A7372" w:rsidP="007A7372">
      <w:pPr>
        <w:jc w:val="both"/>
        <w:rPr>
          <w:sz w:val="26"/>
          <w:szCs w:val="26"/>
        </w:rPr>
      </w:pPr>
      <w:r w:rsidRPr="00A34580">
        <w:rPr>
          <w:sz w:val="26"/>
          <w:szCs w:val="26"/>
        </w:rPr>
        <w:t>2) сокращение затрат на электроэнергию</w:t>
      </w:r>
    </w:p>
    <w:p w:rsidR="007A7372" w:rsidRPr="00A34580" w:rsidRDefault="00C10FE3" w:rsidP="007A7372">
      <w:pPr>
        <w:ind w:left="1068"/>
        <w:jc w:val="both"/>
        <w:rPr>
          <w:sz w:val="26"/>
          <w:szCs w:val="26"/>
        </w:rPr>
      </w:pPr>
      <w:r w:rsidRPr="00A34580">
        <w:rPr>
          <w:sz w:val="26"/>
          <w:szCs w:val="26"/>
        </w:rPr>
        <w:t>37,013</w:t>
      </w:r>
      <w:r w:rsidR="008B524B" w:rsidRPr="00A34580">
        <w:rPr>
          <w:sz w:val="26"/>
          <w:szCs w:val="26"/>
        </w:rPr>
        <w:t xml:space="preserve"> тыс. кВт*ч/год или </w:t>
      </w:r>
      <w:r w:rsidRPr="00A34580">
        <w:rPr>
          <w:sz w:val="26"/>
          <w:szCs w:val="26"/>
        </w:rPr>
        <w:t>2</w:t>
      </w:r>
      <w:r w:rsidR="00CC607A">
        <w:rPr>
          <w:sz w:val="26"/>
          <w:szCs w:val="26"/>
        </w:rPr>
        <w:t>55,4</w:t>
      </w:r>
      <w:r w:rsidR="007A7372" w:rsidRPr="00A34580">
        <w:rPr>
          <w:sz w:val="26"/>
          <w:szCs w:val="26"/>
        </w:rPr>
        <w:t xml:space="preserve"> тыс. руб./год</w:t>
      </w:r>
    </w:p>
    <w:p w:rsidR="007A7372" w:rsidRPr="00A34580" w:rsidRDefault="007A7372" w:rsidP="007A7372">
      <w:pPr>
        <w:jc w:val="both"/>
        <w:rPr>
          <w:sz w:val="26"/>
          <w:szCs w:val="26"/>
        </w:rPr>
      </w:pPr>
      <w:r w:rsidRPr="00A34580">
        <w:rPr>
          <w:sz w:val="26"/>
          <w:szCs w:val="26"/>
        </w:rPr>
        <w:t>Затраты на топливо и воду практически не изменятся, т.к. они зависят от тепловой нагрузки и объема теплосети.</w:t>
      </w:r>
    </w:p>
    <w:p w:rsidR="007A7372" w:rsidRPr="00A34580" w:rsidRDefault="007A7372" w:rsidP="007A7372">
      <w:pPr>
        <w:ind w:left="1068"/>
        <w:jc w:val="both"/>
        <w:rPr>
          <w:sz w:val="26"/>
          <w:szCs w:val="26"/>
        </w:rPr>
      </w:pPr>
      <w:r w:rsidRPr="00A34580">
        <w:rPr>
          <w:sz w:val="26"/>
          <w:szCs w:val="26"/>
        </w:rPr>
        <w:t xml:space="preserve">Итого сокращение затрат </w:t>
      </w:r>
      <w:r w:rsidR="00CC607A">
        <w:rPr>
          <w:sz w:val="26"/>
          <w:szCs w:val="26"/>
        </w:rPr>
        <w:t>75</w:t>
      </w:r>
      <w:r w:rsidR="00C10FE3" w:rsidRPr="00A34580">
        <w:rPr>
          <w:sz w:val="26"/>
          <w:szCs w:val="26"/>
        </w:rPr>
        <w:t>0</w:t>
      </w:r>
      <w:r w:rsidRPr="00A34580">
        <w:rPr>
          <w:sz w:val="26"/>
          <w:szCs w:val="26"/>
        </w:rPr>
        <w:t>+</w:t>
      </w:r>
      <w:r w:rsidR="00C10FE3" w:rsidRPr="00A34580">
        <w:rPr>
          <w:sz w:val="26"/>
          <w:szCs w:val="26"/>
        </w:rPr>
        <w:t>2</w:t>
      </w:r>
      <w:r w:rsidR="00CC607A">
        <w:rPr>
          <w:sz w:val="26"/>
          <w:szCs w:val="26"/>
        </w:rPr>
        <w:t>55,4</w:t>
      </w:r>
      <w:r w:rsidR="00C10FE3" w:rsidRPr="00A34580">
        <w:rPr>
          <w:sz w:val="26"/>
          <w:szCs w:val="26"/>
        </w:rPr>
        <w:t xml:space="preserve"> </w:t>
      </w:r>
      <w:r w:rsidRPr="00A34580">
        <w:rPr>
          <w:sz w:val="26"/>
          <w:szCs w:val="26"/>
        </w:rPr>
        <w:t>=</w:t>
      </w:r>
      <w:r w:rsidR="008B524B" w:rsidRPr="00A34580">
        <w:rPr>
          <w:sz w:val="26"/>
          <w:szCs w:val="26"/>
        </w:rPr>
        <w:t xml:space="preserve"> </w:t>
      </w:r>
      <w:r w:rsidR="00CC607A">
        <w:rPr>
          <w:sz w:val="26"/>
          <w:szCs w:val="26"/>
        </w:rPr>
        <w:t>1005,4</w:t>
      </w:r>
      <w:r w:rsidRPr="00A34580">
        <w:rPr>
          <w:sz w:val="26"/>
          <w:szCs w:val="26"/>
        </w:rPr>
        <w:t xml:space="preserve"> тыс. руб./год</w:t>
      </w:r>
    </w:p>
    <w:p w:rsidR="007A7372" w:rsidRPr="00A34580" w:rsidRDefault="007A7372" w:rsidP="007A7372">
      <w:pPr>
        <w:pStyle w:val="220"/>
        <w:tabs>
          <w:tab w:val="left" w:pos="375"/>
        </w:tabs>
        <w:ind w:firstLine="570"/>
        <w:rPr>
          <w:sz w:val="26"/>
          <w:szCs w:val="26"/>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w:t>
      </w:r>
      <w:r w:rsidR="00C10FE3" w:rsidRPr="00A34580">
        <w:rPr>
          <w:sz w:val="26"/>
          <w:szCs w:val="26"/>
        </w:rPr>
        <w:t>2</w:t>
      </w:r>
      <w:r w:rsidR="00CC607A">
        <w:rPr>
          <w:sz w:val="26"/>
          <w:szCs w:val="26"/>
        </w:rPr>
        <w:t>288</w:t>
      </w:r>
      <w:r w:rsidR="00C10FE3" w:rsidRPr="00A34580">
        <w:rPr>
          <w:sz w:val="26"/>
          <w:szCs w:val="26"/>
        </w:rPr>
        <w:t>,6</w:t>
      </w:r>
      <w:r w:rsidR="006139BC" w:rsidRPr="00A34580">
        <w:rPr>
          <w:sz w:val="26"/>
          <w:szCs w:val="26"/>
        </w:rPr>
        <w:t>+</w:t>
      </w:r>
      <w:r w:rsidR="008B524B" w:rsidRPr="00A34580">
        <w:rPr>
          <w:sz w:val="26"/>
          <w:szCs w:val="26"/>
        </w:rPr>
        <w:t>7</w:t>
      </w:r>
      <w:r w:rsidR="006139BC" w:rsidRPr="00A34580">
        <w:rPr>
          <w:sz w:val="26"/>
          <w:szCs w:val="26"/>
        </w:rPr>
        <w:t>0</w:t>
      </w:r>
      <w:r w:rsidR="00C10FE3" w:rsidRPr="00A34580">
        <w:rPr>
          <w:sz w:val="26"/>
          <w:szCs w:val="26"/>
        </w:rPr>
        <w:t>+850</w:t>
      </w:r>
      <w:r w:rsidRPr="00A34580">
        <w:rPr>
          <w:sz w:val="26"/>
          <w:szCs w:val="26"/>
        </w:rPr>
        <w:t>)/</w:t>
      </w:r>
      <w:r w:rsidR="00CC607A">
        <w:rPr>
          <w:sz w:val="26"/>
          <w:szCs w:val="26"/>
        </w:rPr>
        <w:t>1005,4</w:t>
      </w:r>
      <w:r w:rsidRPr="00A34580">
        <w:rPr>
          <w:sz w:val="26"/>
          <w:szCs w:val="26"/>
        </w:rPr>
        <w:t xml:space="preserve"> = </w:t>
      </w:r>
      <w:r w:rsidR="00CC607A">
        <w:rPr>
          <w:sz w:val="26"/>
          <w:szCs w:val="26"/>
        </w:rPr>
        <w:t>3,2</w:t>
      </w:r>
      <w:r w:rsidR="006139BC" w:rsidRPr="00A34580">
        <w:rPr>
          <w:sz w:val="26"/>
          <w:szCs w:val="26"/>
        </w:rPr>
        <w:t xml:space="preserve"> </w:t>
      </w:r>
      <w:r w:rsidRPr="00A34580">
        <w:rPr>
          <w:sz w:val="26"/>
          <w:szCs w:val="26"/>
        </w:rPr>
        <w:t>года.</w:t>
      </w:r>
    </w:p>
    <w:p w:rsidR="00C10FE3" w:rsidRPr="00A34580" w:rsidRDefault="00C10FE3" w:rsidP="007A7372">
      <w:pPr>
        <w:pStyle w:val="220"/>
        <w:tabs>
          <w:tab w:val="left" w:pos="375"/>
        </w:tabs>
        <w:ind w:firstLine="570"/>
        <w:rPr>
          <w:sz w:val="26"/>
          <w:szCs w:val="26"/>
        </w:rPr>
      </w:pPr>
    </w:p>
    <w:p w:rsidR="007A7372" w:rsidRPr="00A34580" w:rsidRDefault="00CC607A" w:rsidP="00855493">
      <w:pPr>
        <w:pStyle w:val="220"/>
        <w:tabs>
          <w:tab w:val="left" w:pos="0"/>
        </w:tabs>
        <w:ind w:firstLine="0"/>
        <w:rPr>
          <w:sz w:val="26"/>
          <w:szCs w:val="26"/>
        </w:rPr>
      </w:pPr>
      <w:r>
        <w:rPr>
          <w:b/>
          <w:bCs/>
          <w:sz w:val="26"/>
          <w:szCs w:val="26"/>
        </w:rPr>
        <w:t>5.2</w:t>
      </w:r>
      <w:r w:rsidR="00C10FE3" w:rsidRPr="00A34580">
        <w:rPr>
          <w:b/>
          <w:bCs/>
          <w:sz w:val="26"/>
          <w:szCs w:val="26"/>
        </w:rPr>
        <w:t>.2 Объединение тепловых сетей котельных РЦД и библиотеки с закрытием котельной библиотеки</w:t>
      </w:r>
    </w:p>
    <w:p w:rsidR="00C10FE3" w:rsidRPr="00A34580" w:rsidRDefault="00C10FE3" w:rsidP="009B3BB6">
      <w:pPr>
        <w:pStyle w:val="220"/>
        <w:tabs>
          <w:tab w:val="left" w:pos="375"/>
        </w:tabs>
        <w:spacing w:before="113"/>
        <w:ind w:firstLine="570"/>
        <w:rPr>
          <w:sz w:val="26"/>
          <w:szCs w:val="26"/>
        </w:rPr>
      </w:pPr>
      <w:r w:rsidRPr="00A34580">
        <w:rPr>
          <w:sz w:val="26"/>
          <w:szCs w:val="26"/>
        </w:rPr>
        <w:t>Для этого необходимо</w:t>
      </w:r>
      <w:r w:rsidR="009B3BB6" w:rsidRPr="00A34580">
        <w:rPr>
          <w:sz w:val="26"/>
          <w:szCs w:val="26"/>
        </w:rPr>
        <w:t xml:space="preserve"> </w:t>
      </w:r>
      <w:r w:rsidRPr="00A34580">
        <w:rPr>
          <w:sz w:val="26"/>
          <w:szCs w:val="26"/>
        </w:rPr>
        <w:t xml:space="preserve">проложить от </w:t>
      </w:r>
      <w:r w:rsidR="009B3BB6" w:rsidRPr="00A34580">
        <w:rPr>
          <w:sz w:val="26"/>
          <w:szCs w:val="26"/>
        </w:rPr>
        <w:t>котельной РЦД</w:t>
      </w:r>
      <w:r w:rsidRPr="00A34580">
        <w:rPr>
          <w:sz w:val="26"/>
          <w:szCs w:val="26"/>
        </w:rPr>
        <w:t xml:space="preserve"> до </w:t>
      </w:r>
      <w:r w:rsidR="009B3BB6" w:rsidRPr="00A34580">
        <w:rPr>
          <w:sz w:val="26"/>
          <w:szCs w:val="26"/>
        </w:rPr>
        <w:t>котельной библиотеки</w:t>
      </w:r>
      <w:r w:rsidRPr="00A34580">
        <w:rPr>
          <w:sz w:val="26"/>
          <w:szCs w:val="26"/>
        </w:rPr>
        <w:t xml:space="preserve"> теплопровод диаметром </w:t>
      </w:r>
      <w:r w:rsidR="009B3BB6" w:rsidRPr="00A34580">
        <w:rPr>
          <w:sz w:val="26"/>
          <w:szCs w:val="26"/>
        </w:rPr>
        <w:t>57</w:t>
      </w:r>
      <w:r w:rsidRPr="00A34580">
        <w:rPr>
          <w:sz w:val="26"/>
          <w:szCs w:val="26"/>
        </w:rPr>
        <w:t xml:space="preserve"> мм 1</w:t>
      </w:r>
      <w:r w:rsidR="009B3BB6" w:rsidRPr="00A34580">
        <w:rPr>
          <w:sz w:val="26"/>
          <w:szCs w:val="26"/>
        </w:rPr>
        <w:t>5</w:t>
      </w:r>
      <w:r w:rsidRPr="00A34580">
        <w:rPr>
          <w:sz w:val="26"/>
          <w:szCs w:val="26"/>
        </w:rPr>
        <w:t xml:space="preserve">0 м с врезкой его в </w:t>
      </w:r>
      <w:r w:rsidR="009B3BB6" w:rsidRPr="00A34580">
        <w:rPr>
          <w:sz w:val="26"/>
          <w:szCs w:val="26"/>
        </w:rPr>
        <w:t>вывод теплосети на здание школы №1</w:t>
      </w:r>
      <w:r w:rsidRPr="00A34580">
        <w:rPr>
          <w:sz w:val="26"/>
          <w:szCs w:val="26"/>
        </w:rPr>
        <w:t xml:space="preserve">. </w:t>
      </w:r>
    </w:p>
    <w:p w:rsidR="00C10FE3" w:rsidRPr="00A34580" w:rsidRDefault="00C10FE3" w:rsidP="00C10FE3">
      <w:pPr>
        <w:pStyle w:val="220"/>
        <w:tabs>
          <w:tab w:val="left" w:pos="375"/>
        </w:tabs>
        <w:ind w:firstLine="573"/>
        <w:rPr>
          <w:sz w:val="26"/>
          <w:szCs w:val="26"/>
        </w:rPr>
      </w:pPr>
      <w:r w:rsidRPr="00A34580">
        <w:rPr>
          <w:sz w:val="26"/>
          <w:szCs w:val="26"/>
        </w:rPr>
        <w:t>В качестве трубопроводов целесообразно использовать стальные предварительно изолированные трубы в ППУ-изоляции. Способ прокладки – бесканальный. Переход через проезжую часть выполнить в стальной гильзе. Схема тепловых сетей приведена на рисунке 4.3.</w:t>
      </w:r>
      <w:r w:rsidR="009B3BB6" w:rsidRPr="00A34580">
        <w:rPr>
          <w:sz w:val="26"/>
          <w:szCs w:val="26"/>
        </w:rPr>
        <w:t>2</w:t>
      </w:r>
      <w:r w:rsidRPr="00A34580">
        <w:rPr>
          <w:sz w:val="26"/>
          <w:szCs w:val="26"/>
        </w:rPr>
        <w:t>.</w:t>
      </w:r>
    </w:p>
    <w:p w:rsidR="00F253F3" w:rsidRDefault="00F253F3" w:rsidP="00F253F3">
      <w:pPr>
        <w:pStyle w:val="220"/>
        <w:tabs>
          <w:tab w:val="left" w:pos="375"/>
        </w:tabs>
        <w:ind w:firstLine="0"/>
        <w:jc w:val="center"/>
        <w:rPr>
          <w:szCs w:val="24"/>
        </w:rPr>
      </w:pPr>
      <w:r>
        <w:rPr>
          <w:noProof/>
          <w:szCs w:val="24"/>
          <w:lang w:eastAsia="ru-RU"/>
        </w:rPr>
        <w:drawing>
          <wp:inline distT="0" distB="0" distL="0" distR="0">
            <wp:extent cx="6286500" cy="3933825"/>
            <wp:effectExtent l="0" t="0" r="0" b="9525"/>
            <wp:docPr id="28" name="Рисунок 28" descr="D:\Схемы теплоснабжения\Схема теплоснабжения Макарьев\РЦД-библиоте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Схемы теплоснабжения\Схема теплоснабжения Макарьев\РЦД-библиотека.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86500" cy="3933825"/>
                    </a:xfrm>
                    <a:prstGeom prst="rect">
                      <a:avLst/>
                    </a:prstGeom>
                    <a:noFill/>
                    <a:ln>
                      <a:noFill/>
                    </a:ln>
                  </pic:spPr>
                </pic:pic>
              </a:graphicData>
            </a:graphic>
          </wp:inline>
        </w:drawing>
      </w:r>
    </w:p>
    <w:p w:rsidR="00F253F3" w:rsidRPr="00A34580" w:rsidRDefault="00F253F3" w:rsidP="00A34580">
      <w:pPr>
        <w:pStyle w:val="220"/>
        <w:tabs>
          <w:tab w:val="left" w:pos="375"/>
        </w:tabs>
        <w:ind w:firstLine="0"/>
        <w:jc w:val="center"/>
        <w:rPr>
          <w:sz w:val="26"/>
          <w:szCs w:val="26"/>
        </w:rPr>
      </w:pPr>
      <w:r w:rsidRPr="00A34580">
        <w:rPr>
          <w:sz w:val="26"/>
          <w:szCs w:val="26"/>
        </w:rPr>
        <w:t xml:space="preserve">Рисунок </w:t>
      </w:r>
      <w:r w:rsidR="00CC607A">
        <w:rPr>
          <w:sz w:val="26"/>
          <w:szCs w:val="26"/>
        </w:rPr>
        <w:t>5.2</w:t>
      </w:r>
      <w:r w:rsidRPr="00A34580">
        <w:rPr>
          <w:sz w:val="26"/>
          <w:szCs w:val="26"/>
        </w:rPr>
        <w:t>.2 — Схема прокладки соединительного участка теплосети РЦД - библиотека</w:t>
      </w:r>
    </w:p>
    <w:p w:rsidR="00C10FE3" w:rsidRPr="00A34580" w:rsidRDefault="00C10FE3" w:rsidP="00C10FE3">
      <w:pPr>
        <w:jc w:val="both"/>
        <w:rPr>
          <w:sz w:val="26"/>
          <w:szCs w:val="26"/>
        </w:rPr>
      </w:pPr>
      <w:r w:rsidRPr="00A34580">
        <w:rPr>
          <w:sz w:val="26"/>
          <w:szCs w:val="26"/>
        </w:rPr>
        <w:lastRenderedPageBreak/>
        <w:t xml:space="preserve">В настоящее время установленная мощность котельной </w:t>
      </w:r>
      <w:r w:rsidR="009B3BB6" w:rsidRPr="00A34580">
        <w:rPr>
          <w:sz w:val="26"/>
          <w:szCs w:val="26"/>
        </w:rPr>
        <w:t>РЦД</w:t>
      </w:r>
      <w:r w:rsidRPr="00A34580">
        <w:rPr>
          <w:sz w:val="26"/>
          <w:szCs w:val="26"/>
        </w:rPr>
        <w:t xml:space="preserve"> составляет </w:t>
      </w:r>
      <w:r w:rsidR="009B3BB6" w:rsidRPr="00A34580">
        <w:rPr>
          <w:sz w:val="26"/>
          <w:szCs w:val="26"/>
        </w:rPr>
        <w:t>0,48</w:t>
      </w:r>
      <w:r w:rsidRPr="00A34580">
        <w:rPr>
          <w:sz w:val="26"/>
          <w:szCs w:val="26"/>
        </w:rPr>
        <w:t xml:space="preserve"> Гкал/ч, а подключенная тепловая нагрузка – 0,</w:t>
      </w:r>
      <w:r w:rsidR="009B3BB6" w:rsidRPr="00A34580">
        <w:rPr>
          <w:sz w:val="26"/>
          <w:szCs w:val="26"/>
        </w:rPr>
        <w:t>1</w:t>
      </w:r>
      <w:r w:rsidRPr="00A34580">
        <w:rPr>
          <w:sz w:val="26"/>
          <w:szCs w:val="26"/>
        </w:rPr>
        <w:t xml:space="preserve"> Гкал/ч. Имеющийся резерв тепловой мощности </w:t>
      </w:r>
      <w:r w:rsidR="009B3BB6" w:rsidRPr="00A34580">
        <w:rPr>
          <w:sz w:val="26"/>
          <w:szCs w:val="26"/>
        </w:rPr>
        <w:t>0,38</w:t>
      </w:r>
      <w:r w:rsidRPr="00A34580">
        <w:rPr>
          <w:sz w:val="26"/>
          <w:szCs w:val="26"/>
        </w:rPr>
        <w:t xml:space="preserve"> Гкал/ч. </w:t>
      </w:r>
    </w:p>
    <w:p w:rsidR="00C10FE3" w:rsidRPr="00A34580" w:rsidRDefault="00C10FE3" w:rsidP="003E1825">
      <w:pPr>
        <w:pStyle w:val="220"/>
        <w:tabs>
          <w:tab w:val="left" w:pos="375"/>
        </w:tabs>
        <w:ind w:firstLine="573"/>
        <w:rPr>
          <w:sz w:val="26"/>
          <w:szCs w:val="26"/>
        </w:rPr>
      </w:pPr>
      <w:r w:rsidRPr="00A34580">
        <w:rPr>
          <w:sz w:val="26"/>
          <w:szCs w:val="26"/>
        </w:rPr>
        <w:t xml:space="preserve">Сетевые насосы котельной </w:t>
      </w:r>
      <w:r w:rsidR="00D2198D" w:rsidRPr="00A34580">
        <w:rPr>
          <w:sz w:val="26"/>
          <w:szCs w:val="26"/>
        </w:rPr>
        <w:t>РЦД</w:t>
      </w:r>
      <w:r w:rsidRPr="00A34580">
        <w:rPr>
          <w:sz w:val="26"/>
          <w:szCs w:val="26"/>
        </w:rPr>
        <w:t xml:space="preserve"> выбраны с расчетом на установленную мощность. Расчетная тепловая нагрузка на теплосеть котельной, предлагаемой к закрытию, составляет 0,</w:t>
      </w:r>
      <w:r w:rsidR="00D2198D" w:rsidRPr="00A34580">
        <w:rPr>
          <w:sz w:val="26"/>
          <w:szCs w:val="26"/>
        </w:rPr>
        <w:t>1145</w:t>
      </w:r>
      <w:r w:rsidRPr="00A34580">
        <w:rPr>
          <w:sz w:val="26"/>
          <w:szCs w:val="26"/>
        </w:rPr>
        <w:t xml:space="preserve"> Гкал/ч и вполне может быть присоединена к котельной </w:t>
      </w:r>
      <w:r w:rsidR="00D2198D" w:rsidRPr="00A34580">
        <w:rPr>
          <w:sz w:val="26"/>
          <w:szCs w:val="26"/>
        </w:rPr>
        <w:t>РЦД</w:t>
      </w:r>
      <w:r w:rsidRPr="00A34580">
        <w:rPr>
          <w:sz w:val="26"/>
          <w:szCs w:val="26"/>
        </w:rPr>
        <w:t>.</w:t>
      </w:r>
    </w:p>
    <w:p w:rsidR="00C10FE3" w:rsidRPr="00A34580" w:rsidRDefault="00C10FE3" w:rsidP="00C10FE3">
      <w:pPr>
        <w:pStyle w:val="220"/>
        <w:tabs>
          <w:tab w:val="left" w:pos="375"/>
        </w:tabs>
        <w:ind w:firstLine="570"/>
        <w:rPr>
          <w:sz w:val="26"/>
          <w:szCs w:val="26"/>
        </w:rPr>
      </w:pPr>
      <w:r w:rsidRPr="00A34580">
        <w:rPr>
          <w:sz w:val="26"/>
          <w:szCs w:val="26"/>
        </w:rPr>
        <w:t xml:space="preserve"> Стоимость работ по прокладке 1</w:t>
      </w:r>
      <w:r w:rsidR="00D2198D" w:rsidRPr="00A34580">
        <w:rPr>
          <w:sz w:val="26"/>
          <w:szCs w:val="26"/>
        </w:rPr>
        <w:t>5</w:t>
      </w:r>
      <w:r w:rsidRPr="00A34580">
        <w:rPr>
          <w:sz w:val="26"/>
          <w:szCs w:val="26"/>
        </w:rPr>
        <w:t xml:space="preserve">0 м бесканальной теплотрассы трубами </w:t>
      </w:r>
      <w:r w:rsidRPr="00A34580">
        <w:rPr>
          <w:bCs/>
          <w:sz w:val="26"/>
          <w:szCs w:val="26"/>
        </w:rPr>
        <w:t>в ППУ-изоляции</w:t>
      </w:r>
      <w:r w:rsidRPr="00A34580">
        <w:rPr>
          <w:sz w:val="26"/>
          <w:szCs w:val="26"/>
        </w:rPr>
        <w:t xml:space="preserve"> по укрупненным сметным расценкам НЦС 81-02-13-2014 с учетом регионального коэффициента и стесненных условий городской застройки составит:   </w:t>
      </w:r>
    </w:p>
    <w:p w:rsidR="00C10FE3" w:rsidRPr="00A34580" w:rsidRDefault="00C10FE3" w:rsidP="00C10FE3">
      <w:pPr>
        <w:pStyle w:val="220"/>
        <w:tabs>
          <w:tab w:val="left" w:pos="375"/>
        </w:tabs>
        <w:ind w:firstLine="570"/>
        <w:rPr>
          <w:sz w:val="26"/>
          <w:szCs w:val="26"/>
        </w:rPr>
      </w:pPr>
      <w:r w:rsidRPr="00A34580">
        <w:rPr>
          <w:sz w:val="26"/>
          <w:szCs w:val="26"/>
        </w:rPr>
        <w:t>З</w:t>
      </w:r>
      <w:r w:rsidRPr="00A34580">
        <w:rPr>
          <w:sz w:val="26"/>
          <w:szCs w:val="26"/>
          <w:vertAlign w:val="subscript"/>
        </w:rPr>
        <w:t>прокл.</w:t>
      </w:r>
      <w:r w:rsidRPr="00A34580">
        <w:rPr>
          <w:sz w:val="26"/>
          <w:szCs w:val="26"/>
        </w:rPr>
        <w:t xml:space="preserve"> =0,1</w:t>
      </w:r>
      <w:r w:rsidR="00D2198D" w:rsidRPr="00A34580">
        <w:rPr>
          <w:sz w:val="26"/>
          <w:szCs w:val="26"/>
        </w:rPr>
        <w:t>5</w:t>
      </w:r>
      <w:r w:rsidRPr="00A34580">
        <w:rPr>
          <w:sz w:val="26"/>
          <w:szCs w:val="26"/>
        </w:rPr>
        <w:t>*9547,36*0,84*1,06 = 1</w:t>
      </w:r>
      <w:r w:rsidR="00D2198D" w:rsidRPr="00A34580">
        <w:rPr>
          <w:sz w:val="26"/>
          <w:szCs w:val="26"/>
        </w:rPr>
        <w:t>275</w:t>
      </w:r>
      <w:r w:rsidRPr="00A34580">
        <w:rPr>
          <w:sz w:val="26"/>
          <w:szCs w:val="26"/>
        </w:rPr>
        <w:t>,1</w:t>
      </w:r>
      <w:r w:rsidR="00D2198D" w:rsidRPr="00A34580">
        <w:rPr>
          <w:sz w:val="26"/>
          <w:szCs w:val="26"/>
        </w:rPr>
        <w:t>4</w:t>
      </w:r>
      <w:r w:rsidRPr="00A34580">
        <w:rPr>
          <w:sz w:val="26"/>
          <w:szCs w:val="26"/>
        </w:rPr>
        <w:t>5 тыс. руб.</w:t>
      </w:r>
    </w:p>
    <w:p w:rsidR="00C10FE3" w:rsidRPr="00A34580" w:rsidRDefault="00C10FE3" w:rsidP="00C10FE3">
      <w:pPr>
        <w:pStyle w:val="220"/>
        <w:tabs>
          <w:tab w:val="left" w:pos="375"/>
        </w:tabs>
        <w:ind w:firstLine="570"/>
        <w:rPr>
          <w:sz w:val="26"/>
          <w:szCs w:val="26"/>
        </w:rPr>
      </w:pPr>
      <w:r w:rsidRPr="00A34580">
        <w:rPr>
          <w:sz w:val="26"/>
          <w:szCs w:val="26"/>
        </w:rPr>
        <w:t>При проведении работ в 201</w:t>
      </w:r>
      <w:r w:rsidR="00CC607A">
        <w:rPr>
          <w:sz w:val="26"/>
          <w:szCs w:val="26"/>
        </w:rPr>
        <w:t>9</w:t>
      </w:r>
      <w:r w:rsidRPr="00A34580">
        <w:rPr>
          <w:sz w:val="26"/>
          <w:szCs w:val="26"/>
        </w:rPr>
        <w:t xml:space="preserve"> году с учетом дефляторов, рекомендуемых Министерством экономического развития РФ, конечная стоимость работ составит:</w:t>
      </w:r>
    </w:p>
    <w:p w:rsidR="00C10FE3" w:rsidRPr="00A34580" w:rsidRDefault="00C10FE3" w:rsidP="00C10FE3">
      <w:pPr>
        <w:jc w:val="both"/>
        <w:rPr>
          <w:sz w:val="26"/>
          <w:szCs w:val="26"/>
        </w:rPr>
      </w:pPr>
      <w:r w:rsidRPr="00A34580">
        <w:rPr>
          <w:sz w:val="26"/>
          <w:szCs w:val="26"/>
        </w:rPr>
        <w:t>З</w:t>
      </w:r>
      <w:r w:rsidRPr="00A34580">
        <w:rPr>
          <w:sz w:val="26"/>
          <w:szCs w:val="26"/>
          <w:vertAlign w:val="subscript"/>
        </w:rPr>
        <w:t xml:space="preserve">т.с. </w:t>
      </w:r>
      <w:r w:rsidRPr="00A34580">
        <w:rPr>
          <w:sz w:val="26"/>
          <w:szCs w:val="26"/>
        </w:rPr>
        <w:t>= 1</w:t>
      </w:r>
      <w:r w:rsidR="00D2198D" w:rsidRPr="00A34580">
        <w:rPr>
          <w:sz w:val="26"/>
          <w:szCs w:val="26"/>
        </w:rPr>
        <w:t>275,145</w:t>
      </w:r>
      <w:r w:rsidRPr="00A34580">
        <w:rPr>
          <w:sz w:val="26"/>
          <w:szCs w:val="26"/>
        </w:rPr>
        <w:t>*1,05*1,05*1,051*1,052</w:t>
      </w:r>
      <w:r w:rsidR="00CC607A">
        <w:rPr>
          <w:sz w:val="26"/>
          <w:szCs w:val="26"/>
        </w:rPr>
        <w:t>*1,05</w:t>
      </w:r>
      <w:r w:rsidRPr="00A34580">
        <w:rPr>
          <w:sz w:val="26"/>
          <w:szCs w:val="26"/>
        </w:rPr>
        <w:t xml:space="preserve"> = </w:t>
      </w:r>
      <w:r w:rsidR="00D2198D" w:rsidRPr="00A34580">
        <w:rPr>
          <w:rFonts w:eastAsia="Times New Roman"/>
          <w:color w:val="000000"/>
          <w:sz w:val="26"/>
          <w:szCs w:val="26"/>
          <w:lang w:eastAsia="ru-RU"/>
        </w:rPr>
        <w:t>1</w:t>
      </w:r>
      <w:r w:rsidR="00480F87">
        <w:rPr>
          <w:rFonts w:eastAsia="Times New Roman"/>
          <w:color w:val="000000"/>
          <w:sz w:val="26"/>
          <w:szCs w:val="26"/>
          <w:lang w:eastAsia="ru-RU"/>
        </w:rPr>
        <w:t xml:space="preserve">632,1 </w:t>
      </w:r>
      <w:r w:rsidRPr="00A34580">
        <w:rPr>
          <w:sz w:val="26"/>
          <w:szCs w:val="26"/>
        </w:rPr>
        <w:t>тыс. руб.</w:t>
      </w:r>
    </w:p>
    <w:p w:rsidR="00C10FE3" w:rsidRPr="00A34580" w:rsidRDefault="00C10FE3" w:rsidP="00C10FE3">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C10FE3" w:rsidRPr="00A34580" w:rsidRDefault="00C10FE3" w:rsidP="00C10FE3">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00480F87">
        <w:rPr>
          <w:sz w:val="26"/>
          <w:szCs w:val="26"/>
        </w:rPr>
        <w:t xml:space="preserve"> = </w:t>
      </w:r>
      <w:r w:rsidR="00D2198D" w:rsidRPr="00A34580">
        <w:rPr>
          <w:sz w:val="26"/>
          <w:szCs w:val="26"/>
        </w:rPr>
        <w:t>2</w:t>
      </w:r>
      <w:r w:rsidRPr="00A34580">
        <w:rPr>
          <w:sz w:val="26"/>
          <w:szCs w:val="26"/>
        </w:rPr>
        <w:t>0 тыс. руб.</w:t>
      </w:r>
    </w:p>
    <w:p w:rsidR="00C10FE3" w:rsidRPr="00A34580" w:rsidRDefault="00C10FE3" w:rsidP="00C10FE3">
      <w:pPr>
        <w:jc w:val="both"/>
        <w:rPr>
          <w:sz w:val="26"/>
          <w:szCs w:val="26"/>
        </w:rPr>
      </w:pPr>
      <w:r w:rsidRPr="00A34580">
        <w:rPr>
          <w:sz w:val="26"/>
          <w:szCs w:val="26"/>
        </w:rPr>
        <w:t xml:space="preserve">Годовая экономия от переключения тепловой нагрузки котельной </w:t>
      </w:r>
      <w:r w:rsidR="00D2198D" w:rsidRPr="00A34580">
        <w:rPr>
          <w:sz w:val="26"/>
          <w:szCs w:val="26"/>
        </w:rPr>
        <w:t>библиотеки</w:t>
      </w:r>
      <w:r w:rsidRPr="00A34580">
        <w:rPr>
          <w:sz w:val="26"/>
          <w:szCs w:val="26"/>
        </w:rPr>
        <w:t xml:space="preserve"> на котельную </w:t>
      </w:r>
      <w:r w:rsidR="00D2198D" w:rsidRPr="00A34580">
        <w:rPr>
          <w:sz w:val="26"/>
          <w:szCs w:val="26"/>
        </w:rPr>
        <w:t>РЦД</w:t>
      </w:r>
      <w:r w:rsidRPr="00A34580">
        <w:rPr>
          <w:sz w:val="26"/>
          <w:szCs w:val="26"/>
        </w:rPr>
        <w:t xml:space="preserve"> составит:</w:t>
      </w:r>
    </w:p>
    <w:p w:rsidR="00C10FE3" w:rsidRPr="00A34580" w:rsidRDefault="00C10FE3" w:rsidP="00C10FE3">
      <w:pPr>
        <w:jc w:val="both"/>
        <w:rPr>
          <w:sz w:val="26"/>
          <w:szCs w:val="26"/>
        </w:rPr>
      </w:pPr>
      <w:r w:rsidRPr="00A34580">
        <w:rPr>
          <w:sz w:val="26"/>
          <w:szCs w:val="26"/>
        </w:rPr>
        <w:t xml:space="preserve">1) сокращение затрат на содержание персонала (сокращение 4 кочегаров) </w:t>
      </w:r>
    </w:p>
    <w:p w:rsidR="00C10FE3" w:rsidRPr="00A34580" w:rsidRDefault="00480F87" w:rsidP="00C10FE3">
      <w:pPr>
        <w:ind w:left="1068"/>
        <w:jc w:val="both"/>
        <w:rPr>
          <w:sz w:val="26"/>
          <w:szCs w:val="26"/>
        </w:rPr>
      </w:pPr>
      <w:r>
        <w:rPr>
          <w:sz w:val="26"/>
          <w:szCs w:val="26"/>
        </w:rPr>
        <w:t>75</w:t>
      </w:r>
      <w:r w:rsidR="00C10FE3" w:rsidRPr="00A34580">
        <w:rPr>
          <w:sz w:val="26"/>
          <w:szCs w:val="26"/>
        </w:rPr>
        <w:t>0 тыс. руб./год</w:t>
      </w:r>
    </w:p>
    <w:p w:rsidR="00C10FE3" w:rsidRPr="00A34580" w:rsidRDefault="00C10FE3" w:rsidP="00C10FE3">
      <w:pPr>
        <w:jc w:val="both"/>
        <w:rPr>
          <w:sz w:val="26"/>
          <w:szCs w:val="26"/>
        </w:rPr>
      </w:pPr>
      <w:r w:rsidRPr="00A34580">
        <w:rPr>
          <w:sz w:val="26"/>
          <w:szCs w:val="26"/>
        </w:rPr>
        <w:t>2) сокращение затрат на электроэнергию</w:t>
      </w:r>
    </w:p>
    <w:p w:rsidR="00C10FE3" w:rsidRPr="00A34580" w:rsidRDefault="00D2198D" w:rsidP="00C10FE3">
      <w:pPr>
        <w:ind w:left="1068"/>
        <w:jc w:val="both"/>
        <w:rPr>
          <w:sz w:val="26"/>
          <w:szCs w:val="26"/>
        </w:rPr>
      </w:pPr>
      <w:r w:rsidRPr="00A34580">
        <w:rPr>
          <w:sz w:val="26"/>
          <w:szCs w:val="26"/>
        </w:rPr>
        <w:t>14</w:t>
      </w:r>
      <w:r w:rsidR="00C10FE3" w:rsidRPr="00A34580">
        <w:rPr>
          <w:sz w:val="26"/>
          <w:szCs w:val="26"/>
        </w:rPr>
        <w:t>,</w:t>
      </w:r>
      <w:r w:rsidRPr="00A34580">
        <w:rPr>
          <w:sz w:val="26"/>
          <w:szCs w:val="26"/>
        </w:rPr>
        <w:t>21</w:t>
      </w:r>
      <w:r w:rsidR="00C10FE3" w:rsidRPr="00A34580">
        <w:rPr>
          <w:sz w:val="26"/>
          <w:szCs w:val="26"/>
        </w:rPr>
        <w:t xml:space="preserve"> тыс. кВт*ч/год или </w:t>
      </w:r>
      <w:r w:rsidRPr="00A34580">
        <w:rPr>
          <w:sz w:val="26"/>
          <w:szCs w:val="26"/>
        </w:rPr>
        <w:t>9</w:t>
      </w:r>
      <w:r w:rsidR="00480F87">
        <w:rPr>
          <w:sz w:val="26"/>
          <w:szCs w:val="26"/>
        </w:rPr>
        <w:t xml:space="preserve">8,0 </w:t>
      </w:r>
      <w:r w:rsidR="00C10FE3" w:rsidRPr="00A34580">
        <w:rPr>
          <w:sz w:val="26"/>
          <w:szCs w:val="26"/>
        </w:rPr>
        <w:t>тыс. руб./год</w:t>
      </w:r>
    </w:p>
    <w:p w:rsidR="00C10FE3" w:rsidRPr="00A34580" w:rsidRDefault="00C10FE3" w:rsidP="00C10FE3">
      <w:pPr>
        <w:jc w:val="both"/>
        <w:rPr>
          <w:sz w:val="26"/>
          <w:szCs w:val="26"/>
        </w:rPr>
      </w:pPr>
      <w:r w:rsidRPr="00A34580">
        <w:rPr>
          <w:sz w:val="26"/>
          <w:szCs w:val="26"/>
        </w:rPr>
        <w:t>Затраты на топливо и воду практически не изменятся, т.к. они зависят от тепловой нагрузки и объема теплосети.</w:t>
      </w:r>
    </w:p>
    <w:p w:rsidR="00C10FE3" w:rsidRPr="00A34580" w:rsidRDefault="00C10FE3" w:rsidP="00C10FE3">
      <w:pPr>
        <w:ind w:left="1068"/>
        <w:jc w:val="both"/>
        <w:rPr>
          <w:sz w:val="26"/>
          <w:szCs w:val="26"/>
        </w:rPr>
      </w:pPr>
      <w:r w:rsidRPr="00A34580">
        <w:rPr>
          <w:sz w:val="26"/>
          <w:szCs w:val="26"/>
        </w:rPr>
        <w:t xml:space="preserve">Итого сокращение затрат </w:t>
      </w:r>
      <w:r w:rsidR="00480F87">
        <w:rPr>
          <w:sz w:val="26"/>
          <w:szCs w:val="26"/>
        </w:rPr>
        <w:t>75</w:t>
      </w:r>
      <w:r w:rsidRPr="00A34580">
        <w:rPr>
          <w:sz w:val="26"/>
          <w:szCs w:val="26"/>
        </w:rPr>
        <w:t>0+</w:t>
      </w:r>
      <w:r w:rsidR="00D2198D" w:rsidRPr="00A34580">
        <w:rPr>
          <w:sz w:val="26"/>
          <w:szCs w:val="26"/>
        </w:rPr>
        <w:t>9</w:t>
      </w:r>
      <w:r w:rsidR="00480F87">
        <w:rPr>
          <w:sz w:val="26"/>
          <w:szCs w:val="26"/>
        </w:rPr>
        <w:t xml:space="preserve">8,0 </w:t>
      </w:r>
      <w:r w:rsidRPr="00A34580">
        <w:rPr>
          <w:sz w:val="26"/>
          <w:szCs w:val="26"/>
        </w:rPr>
        <w:t xml:space="preserve">= </w:t>
      </w:r>
      <w:r w:rsidR="00480F87">
        <w:rPr>
          <w:sz w:val="26"/>
          <w:szCs w:val="26"/>
        </w:rPr>
        <w:t>848,0</w:t>
      </w:r>
      <w:r w:rsidRPr="00A34580">
        <w:rPr>
          <w:sz w:val="26"/>
          <w:szCs w:val="26"/>
        </w:rPr>
        <w:t xml:space="preserve"> тыс. руб./год</w:t>
      </w:r>
    </w:p>
    <w:p w:rsidR="007A7372" w:rsidRPr="00A34580" w:rsidRDefault="00C10FE3" w:rsidP="00C10FE3">
      <w:pPr>
        <w:pStyle w:val="220"/>
        <w:tabs>
          <w:tab w:val="left" w:pos="375"/>
        </w:tabs>
        <w:ind w:firstLine="570"/>
        <w:rPr>
          <w:sz w:val="26"/>
          <w:szCs w:val="26"/>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w:t>
      </w:r>
      <w:r w:rsidR="00D2198D" w:rsidRPr="00A34580">
        <w:rPr>
          <w:sz w:val="26"/>
          <w:szCs w:val="26"/>
        </w:rPr>
        <w:t>1</w:t>
      </w:r>
      <w:r w:rsidR="00480F87">
        <w:rPr>
          <w:sz w:val="26"/>
          <w:szCs w:val="26"/>
        </w:rPr>
        <w:t>632,1</w:t>
      </w:r>
      <w:r w:rsidRPr="00A34580">
        <w:rPr>
          <w:sz w:val="26"/>
          <w:szCs w:val="26"/>
        </w:rPr>
        <w:t>+</w:t>
      </w:r>
      <w:r w:rsidR="00D2198D" w:rsidRPr="00A34580">
        <w:rPr>
          <w:sz w:val="26"/>
          <w:szCs w:val="26"/>
        </w:rPr>
        <w:t>2</w:t>
      </w:r>
      <w:r w:rsidRPr="00A34580">
        <w:rPr>
          <w:sz w:val="26"/>
          <w:szCs w:val="26"/>
        </w:rPr>
        <w:t>0)/</w:t>
      </w:r>
      <w:r w:rsidR="00480F87">
        <w:rPr>
          <w:sz w:val="26"/>
          <w:szCs w:val="26"/>
        </w:rPr>
        <w:t>848,0</w:t>
      </w:r>
      <w:r w:rsidRPr="00A34580">
        <w:rPr>
          <w:sz w:val="26"/>
          <w:szCs w:val="26"/>
        </w:rPr>
        <w:t xml:space="preserve">= </w:t>
      </w:r>
      <w:r w:rsidR="00D2198D" w:rsidRPr="00A34580">
        <w:rPr>
          <w:sz w:val="26"/>
          <w:szCs w:val="26"/>
        </w:rPr>
        <w:t>2,</w:t>
      </w:r>
      <w:r w:rsidR="00480F87">
        <w:rPr>
          <w:sz w:val="26"/>
          <w:szCs w:val="26"/>
        </w:rPr>
        <w:t xml:space="preserve">0 </w:t>
      </w:r>
      <w:r w:rsidRPr="00A34580">
        <w:rPr>
          <w:sz w:val="26"/>
          <w:szCs w:val="26"/>
        </w:rPr>
        <w:t>года.</w:t>
      </w:r>
    </w:p>
    <w:p w:rsidR="00D2198D" w:rsidRPr="00A34580" w:rsidRDefault="00D2198D" w:rsidP="00C10FE3">
      <w:pPr>
        <w:pStyle w:val="220"/>
        <w:tabs>
          <w:tab w:val="left" w:pos="375"/>
        </w:tabs>
        <w:ind w:firstLine="570"/>
        <w:rPr>
          <w:sz w:val="26"/>
          <w:szCs w:val="26"/>
        </w:rPr>
      </w:pPr>
    </w:p>
    <w:p w:rsidR="00D2198D" w:rsidRPr="00A34580" w:rsidRDefault="00480F87" w:rsidP="00BC6A7A">
      <w:pPr>
        <w:pStyle w:val="220"/>
        <w:tabs>
          <w:tab w:val="left" w:pos="375"/>
          <w:tab w:val="right" w:pos="10205"/>
        </w:tabs>
        <w:ind w:firstLine="570"/>
        <w:rPr>
          <w:sz w:val="26"/>
          <w:szCs w:val="26"/>
        </w:rPr>
      </w:pPr>
      <w:r>
        <w:rPr>
          <w:b/>
          <w:bCs/>
          <w:sz w:val="26"/>
          <w:szCs w:val="26"/>
        </w:rPr>
        <w:t>5.2</w:t>
      </w:r>
      <w:r w:rsidR="00D2198D" w:rsidRPr="00A34580">
        <w:rPr>
          <w:b/>
          <w:bCs/>
          <w:sz w:val="26"/>
          <w:szCs w:val="26"/>
        </w:rPr>
        <w:t>.3 Объединение тепловых сетей котельных школы №1 и районной администрации</w:t>
      </w:r>
      <w:r w:rsidR="00BC6A7A" w:rsidRPr="00A34580">
        <w:rPr>
          <w:b/>
          <w:bCs/>
          <w:sz w:val="26"/>
          <w:szCs w:val="26"/>
        </w:rPr>
        <w:tab/>
      </w:r>
    </w:p>
    <w:p w:rsidR="00D2198D" w:rsidRPr="00A34580" w:rsidRDefault="00D2198D" w:rsidP="00D2198D">
      <w:pPr>
        <w:pStyle w:val="220"/>
        <w:tabs>
          <w:tab w:val="left" w:pos="375"/>
        </w:tabs>
        <w:spacing w:before="113"/>
        <w:ind w:firstLine="570"/>
        <w:rPr>
          <w:sz w:val="26"/>
          <w:szCs w:val="26"/>
        </w:rPr>
      </w:pPr>
      <w:r w:rsidRPr="00A34580">
        <w:rPr>
          <w:sz w:val="26"/>
          <w:szCs w:val="26"/>
        </w:rPr>
        <w:t xml:space="preserve">Для этого необходимо проложить от </w:t>
      </w:r>
      <w:r w:rsidR="007C3CFE" w:rsidRPr="00A34580">
        <w:rPr>
          <w:sz w:val="26"/>
          <w:szCs w:val="26"/>
        </w:rPr>
        <w:t>дома творчества (дом №6)</w:t>
      </w:r>
      <w:r w:rsidRPr="00A34580">
        <w:rPr>
          <w:sz w:val="26"/>
          <w:szCs w:val="26"/>
        </w:rPr>
        <w:t xml:space="preserve"> до </w:t>
      </w:r>
      <w:r w:rsidR="007C3CFE" w:rsidRPr="00A34580">
        <w:rPr>
          <w:sz w:val="26"/>
          <w:szCs w:val="26"/>
        </w:rPr>
        <w:t>жилого дома №3 по ул. Пл. Революции</w:t>
      </w:r>
      <w:r w:rsidRPr="00A34580">
        <w:rPr>
          <w:sz w:val="26"/>
          <w:szCs w:val="26"/>
        </w:rPr>
        <w:t xml:space="preserve"> теплопровод диаметром 57 мм 1</w:t>
      </w:r>
      <w:r w:rsidR="007C3CFE" w:rsidRPr="00A34580">
        <w:rPr>
          <w:sz w:val="26"/>
          <w:szCs w:val="26"/>
        </w:rPr>
        <w:t>7</w:t>
      </w:r>
      <w:r w:rsidRPr="00A34580">
        <w:rPr>
          <w:sz w:val="26"/>
          <w:szCs w:val="26"/>
        </w:rPr>
        <w:t>0 м с врезкой его в теплосет</w:t>
      </w:r>
      <w:r w:rsidR="007C3CFE" w:rsidRPr="00A34580">
        <w:rPr>
          <w:sz w:val="26"/>
          <w:szCs w:val="26"/>
        </w:rPr>
        <w:t>ь</w:t>
      </w:r>
      <w:r w:rsidRPr="00A34580">
        <w:rPr>
          <w:sz w:val="26"/>
          <w:szCs w:val="26"/>
        </w:rPr>
        <w:t xml:space="preserve"> </w:t>
      </w:r>
      <w:r w:rsidR="007C3CFE" w:rsidRPr="00A34580">
        <w:rPr>
          <w:sz w:val="26"/>
          <w:szCs w:val="26"/>
        </w:rPr>
        <w:t>от</w:t>
      </w:r>
      <w:r w:rsidRPr="00A34580">
        <w:rPr>
          <w:sz w:val="26"/>
          <w:szCs w:val="26"/>
        </w:rPr>
        <w:t xml:space="preserve"> здани</w:t>
      </w:r>
      <w:r w:rsidR="007C3CFE" w:rsidRPr="00A34580">
        <w:rPr>
          <w:sz w:val="26"/>
          <w:szCs w:val="26"/>
        </w:rPr>
        <w:t>я администрации</w:t>
      </w:r>
      <w:r w:rsidRPr="00A34580">
        <w:rPr>
          <w:sz w:val="26"/>
          <w:szCs w:val="26"/>
        </w:rPr>
        <w:t xml:space="preserve">. </w:t>
      </w:r>
    </w:p>
    <w:p w:rsidR="00D2198D" w:rsidRDefault="00D2198D" w:rsidP="00D2198D">
      <w:pPr>
        <w:pStyle w:val="220"/>
        <w:tabs>
          <w:tab w:val="left" w:pos="375"/>
        </w:tabs>
        <w:ind w:firstLine="573"/>
        <w:rPr>
          <w:szCs w:val="24"/>
        </w:rPr>
      </w:pPr>
      <w:r w:rsidRPr="00A34580">
        <w:rPr>
          <w:sz w:val="26"/>
          <w:szCs w:val="26"/>
        </w:rPr>
        <w:t xml:space="preserve">В качестве трубопроводов целесообразно использовать стальные предварительно изолированные трубы в ППУ-изоляции. Способ прокладки – бесканальный. Переход через проезжую часть выполнить в стальной гильзе. Схема тепловых сетей приведена на рисунке </w:t>
      </w:r>
      <w:r w:rsidR="00480F87">
        <w:rPr>
          <w:sz w:val="26"/>
          <w:szCs w:val="26"/>
        </w:rPr>
        <w:t>5.2</w:t>
      </w:r>
      <w:r w:rsidRPr="00A34580">
        <w:rPr>
          <w:sz w:val="26"/>
          <w:szCs w:val="26"/>
        </w:rPr>
        <w:t>.</w:t>
      </w:r>
      <w:r w:rsidR="007C3CFE" w:rsidRPr="00A34580">
        <w:rPr>
          <w:sz w:val="26"/>
          <w:szCs w:val="26"/>
        </w:rPr>
        <w:t>3</w:t>
      </w:r>
      <w:r>
        <w:rPr>
          <w:szCs w:val="24"/>
        </w:rPr>
        <w:t>.</w:t>
      </w:r>
    </w:p>
    <w:p w:rsidR="00F253F3" w:rsidRDefault="0076635E" w:rsidP="00C167BC">
      <w:pPr>
        <w:pStyle w:val="220"/>
        <w:tabs>
          <w:tab w:val="left" w:pos="375"/>
        </w:tabs>
        <w:ind w:firstLine="0"/>
        <w:jc w:val="center"/>
        <w:rPr>
          <w:szCs w:val="24"/>
        </w:rPr>
      </w:pPr>
      <w:r>
        <w:rPr>
          <w:noProof/>
          <w:szCs w:val="24"/>
          <w:lang w:eastAsia="ru-RU"/>
        </w:rPr>
        <w:lastRenderedPageBreak/>
        <w:drawing>
          <wp:inline distT="0" distB="0" distL="0" distR="0">
            <wp:extent cx="4538712" cy="6086475"/>
            <wp:effectExtent l="0" t="0" r="0" b="0"/>
            <wp:docPr id="31" name="Рисунок 31" descr="C:\_DISK_D\Схемы теплоснабжения\Макарьев-схема теплоснабжения\школа 1-администрация р-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_DISK_D\Схемы теплоснабжения\Макарьев-схема теплоснабжения\школа 1-администрация р-на.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38712" cy="6086475"/>
                    </a:xfrm>
                    <a:prstGeom prst="rect">
                      <a:avLst/>
                    </a:prstGeom>
                    <a:noFill/>
                    <a:ln>
                      <a:noFill/>
                    </a:ln>
                  </pic:spPr>
                </pic:pic>
              </a:graphicData>
            </a:graphic>
          </wp:inline>
        </w:drawing>
      </w:r>
    </w:p>
    <w:p w:rsidR="00F253F3" w:rsidRPr="00A34580" w:rsidRDefault="00C167BC" w:rsidP="00C167BC">
      <w:pPr>
        <w:pStyle w:val="220"/>
        <w:tabs>
          <w:tab w:val="left" w:pos="375"/>
        </w:tabs>
        <w:ind w:firstLine="0"/>
        <w:jc w:val="center"/>
        <w:rPr>
          <w:sz w:val="26"/>
          <w:szCs w:val="26"/>
        </w:rPr>
      </w:pPr>
      <w:r w:rsidRPr="00A34580">
        <w:rPr>
          <w:sz w:val="26"/>
          <w:szCs w:val="26"/>
        </w:rPr>
        <w:t xml:space="preserve">Рисунок </w:t>
      </w:r>
      <w:r w:rsidR="00480F87">
        <w:rPr>
          <w:sz w:val="26"/>
          <w:szCs w:val="26"/>
        </w:rPr>
        <w:t>5.2</w:t>
      </w:r>
      <w:r w:rsidRPr="00A34580">
        <w:rPr>
          <w:sz w:val="26"/>
          <w:szCs w:val="26"/>
        </w:rPr>
        <w:t>.3 — Схема прокладки соединительного участка теплосети школа №1 – здание администрации района</w:t>
      </w:r>
    </w:p>
    <w:p w:rsidR="00D2198D" w:rsidRPr="00A34580" w:rsidRDefault="00D2198D" w:rsidP="00C167BC">
      <w:pPr>
        <w:ind w:firstLine="570"/>
        <w:jc w:val="both"/>
        <w:rPr>
          <w:sz w:val="26"/>
          <w:szCs w:val="26"/>
        </w:rPr>
      </w:pPr>
      <w:r w:rsidRPr="00A34580">
        <w:rPr>
          <w:sz w:val="26"/>
          <w:szCs w:val="26"/>
        </w:rPr>
        <w:t xml:space="preserve">В настоящее время установленная мощность котельной </w:t>
      </w:r>
      <w:r w:rsidR="007C3CFE" w:rsidRPr="00A34580">
        <w:rPr>
          <w:sz w:val="26"/>
          <w:szCs w:val="26"/>
        </w:rPr>
        <w:t>школы №1</w:t>
      </w:r>
      <w:r w:rsidRPr="00A34580">
        <w:rPr>
          <w:sz w:val="26"/>
          <w:szCs w:val="26"/>
        </w:rPr>
        <w:t xml:space="preserve"> составляет </w:t>
      </w:r>
      <w:r w:rsidR="007C3CFE" w:rsidRPr="00A34580">
        <w:rPr>
          <w:sz w:val="26"/>
          <w:szCs w:val="26"/>
        </w:rPr>
        <w:t>1,06</w:t>
      </w:r>
      <w:r w:rsidRPr="00A34580">
        <w:rPr>
          <w:sz w:val="26"/>
          <w:szCs w:val="26"/>
        </w:rPr>
        <w:t xml:space="preserve"> Гкал/ч, а подключенная тепловая нагрузка – 0,</w:t>
      </w:r>
      <w:r w:rsidR="00426EBB" w:rsidRPr="00A34580">
        <w:rPr>
          <w:sz w:val="26"/>
          <w:szCs w:val="26"/>
        </w:rPr>
        <w:t>5</w:t>
      </w:r>
      <w:r w:rsidRPr="00A34580">
        <w:rPr>
          <w:sz w:val="26"/>
          <w:szCs w:val="26"/>
        </w:rPr>
        <w:t xml:space="preserve"> Гкал/ч. Имеющийся резерв тепловой мощности 0,</w:t>
      </w:r>
      <w:r w:rsidR="00426EBB" w:rsidRPr="00A34580">
        <w:rPr>
          <w:sz w:val="26"/>
          <w:szCs w:val="26"/>
        </w:rPr>
        <w:t>5</w:t>
      </w:r>
      <w:r w:rsidR="007C3CFE" w:rsidRPr="00A34580">
        <w:rPr>
          <w:sz w:val="26"/>
          <w:szCs w:val="26"/>
        </w:rPr>
        <w:t>6</w:t>
      </w:r>
      <w:r w:rsidRPr="00A34580">
        <w:rPr>
          <w:sz w:val="26"/>
          <w:szCs w:val="26"/>
        </w:rPr>
        <w:t xml:space="preserve"> Гкал/ч. </w:t>
      </w:r>
    </w:p>
    <w:p w:rsidR="00D2198D" w:rsidRPr="00A34580" w:rsidRDefault="00D2198D" w:rsidP="00D2198D">
      <w:pPr>
        <w:pStyle w:val="220"/>
        <w:tabs>
          <w:tab w:val="left" w:pos="375"/>
        </w:tabs>
        <w:spacing w:before="113"/>
        <w:ind w:firstLine="570"/>
        <w:rPr>
          <w:sz w:val="26"/>
          <w:szCs w:val="26"/>
        </w:rPr>
      </w:pPr>
      <w:r w:rsidRPr="00A34580">
        <w:rPr>
          <w:sz w:val="26"/>
          <w:szCs w:val="26"/>
        </w:rPr>
        <w:t xml:space="preserve">Сетевые насосы котельной </w:t>
      </w:r>
      <w:r w:rsidR="007C3CFE" w:rsidRPr="00A34580">
        <w:rPr>
          <w:sz w:val="26"/>
          <w:szCs w:val="26"/>
        </w:rPr>
        <w:t>школы №1</w:t>
      </w:r>
      <w:r w:rsidRPr="00A34580">
        <w:rPr>
          <w:sz w:val="26"/>
          <w:szCs w:val="26"/>
        </w:rPr>
        <w:t xml:space="preserve"> выбраны с расчетом на установленную мощность. Расчетная тепловая нагрузка на теплосеть котельной, предлагаемой к закрытию, составляет 0,1</w:t>
      </w:r>
      <w:r w:rsidR="00426EBB" w:rsidRPr="00A34580">
        <w:rPr>
          <w:sz w:val="26"/>
          <w:szCs w:val="26"/>
        </w:rPr>
        <w:t>44</w:t>
      </w:r>
      <w:r w:rsidRPr="00A34580">
        <w:rPr>
          <w:sz w:val="26"/>
          <w:szCs w:val="26"/>
        </w:rPr>
        <w:t xml:space="preserve"> Гкал/ч и вполне может быть присоединена к котельной </w:t>
      </w:r>
      <w:r w:rsidR="00426EBB" w:rsidRPr="00A34580">
        <w:rPr>
          <w:sz w:val="26"/>
          <w:szCs w:val="26"/>
        </w:rPr>
        <w:t>школы №1</w:t>
      </w:r>
      <w:r w:rsidRPr="00A34580">
        <w:rPr>
          <w:sz w:val="26"/>
          <w:szCs w:val="26"/>
        </w:rPr>
        <w:t>.</w:t>
      </w:r>
    </w:p>
    <w:p w:rsidR="00D2198D" w:rsidRPr="00A34580" w:rsidRDefault="00D2198D" w:rsidP="00D2198D">
      <w:pPr>
        <w:pStyle w:val="220"/>
        <w:tabs>
          <w:tab w:val="left" w:pos="375"/>
        </w:tabs>
        <w:ind w:firstLine="570"/>
        <w:rPr>
          <w:sz w:val="26"/>
          <w:szCs w:val="26"/>
        </w:rPr>
      </w:pPr>
      <w:r w:rsidRPr="00A34580">
        <w:rPr>
          <w:sz w:val="26"/>
          <w:szCs w:val="26"/>
        </w:rPr>
        <w:t xml:space="preserve"> Стоимость работ по прокладке 1</w:t>
      </w:r>
      <w:r w:rsidR="00426EBB" w:rsidRPr="00A34580">
        <w:rPr>
          <w:sz w:val="26"/>
          <w:szCs w:val="26"/>
        </w:rPr>
        <w:t>7</w:t>
      </w:r>
      <w:r w:rsidRPr="00A34580">
        <w:rPr>
          <w:sz w:val="26"/>
          <w:szCs w:val="26"/>
        </w:rPr>
        <w:t xml:space="preserve">0 м бесканальной теплотрассы трубами </w:t>
      </w:r>
      <w:r w:rsidRPr="00A34580">
        <w:rPr>
          <w:bCs/>
          <w:sz w:val="26"/>
          <w:szCs w:val="26"/>
        </w:rPr>
        <w:t>в ППУ-изоляции</w:t>
      </w:r>
      <w:r w:rsidRPr="00A34580">
        <w:rPr>
          <w:sz w:val="26"/>
          <w:szCs w:val="26"/>
        </w:rPr>
        <w:t xml:space="preserve"> по укрупненным сметным расценкам НЦС 81-02-13-2014 с учетом регионального коэффициента и стесненных условий городской застройки составит:   </w:t>
      </w:r>
    </w:p>
    <w:p w:rsidR="00D2198D" w:rsidRPr="00A34580" w:rsidRDefault="00D2198D" w:rsidP="00D2198D">
      <w:pPr>
        <w:pStyle w:val="220"/>
        <w:tabs>
          <w:tab w:val="left" w:pos="375"/>
        </w:tabs>
        <w:ind w:firstLine="570"/>
        <w:rPr>
          <w:sz w:val="26"/>
          <w:szCs w:val="26"/>
        </w:rPr>
      </w:pPr>
      <w:r w:rsidRPr="00A34580">
        <w:rPr>
          <w:sz w:val="26"/>
          <w:szCs w:val="26"/>
        </w:rPr>
        <w:t>З</w:t>
      </w:r>
      <w:r w:rsidRPr="00A34580">
        <w:rPr>
          <w:sz w:val="26"/>
          <w:szCs w:val="26"/>
          <w:vertAlign w:val="subscript"/>
        </w:rPr>
        <w:t>прокл.</w:t>
      </w:r>
      <w:r w:rsidRPr="00A34580">
        <w:rPr>
          <w:sz w:val="26"/>
          <w:szCs w:val="26"/>
        </w:rPr>
        <w:t xml:space="preserve"> =0,1</w:t>
      </w:r>
      <w:r w:rsidR="00426EBB" w:rsidRPr="00A34580">
        <w:rPr>
          <w:sz w:val="26"/>
          <w:szCs w:val="26"/>
        </w:rPr>
        <w:t>7</w:t>
      </w:r>
      <w:r w:rsidRPr="00A34580">
        <w:rPr>
          <w:sz w:val="26"/>
          <w:szCs w:val="26"/>
        </w:rPr>
        <w:t xml:space="preserve">*9547,36*0,84*1,06 = </w:t>
      </w:r>
      <w:r w:rsidR="00426EBB" w:rsidRPr="00A34580">
        <w:rPr>
          <w:sz w:val="26"/>
          <w:szCs w:val="26"/>
        </w:rPr>
        <w:t>1445,165</w:t>
      </w:r>
      <w:r w:rsidRPr="00A34580">
        <w:rPr>
          <w:sz w:val="26"/>
          <w:szCs w:val="26"/>
        </w:rPr>
        <w:t xml:space="preserve"> тыс. руб.</w:t>
      </w:r>
    </w:p>
    <w:p w:rsidR="00D2198D" w:rsidRPr="00A34580" w:rsidRDefault="00D2198D" w:rsidP="00D2198D">
      <w:pPr>
        <w:pStyle w:val="220"/>
        <w:tabs>
          <w:tab w:val="left" w:pos="375"/>
        </w:tabs>
        <w:ind w:firstLine="570"/>
        <w:rPr>
          <w:sz w:val="26"/>
          <w:szCs w:val="26"/>
        </w:rPr>
      </w:pPr>
      <w:r w:rsidRPr="00A34580">
        <w:rPr>
          <w:sz w:val="26"/>
          <w:szCs w:val="26"/>
        </w:rPr>
        <w:t>При проведении работ в 2018 году с учетом дефляторов, рекомендуемых Министерством экономического развития РФ, конечная стоимость работ составит:</w:t>
      </w:r>
    </w:p>
    <w:p w:rsidR="00D2198D" w:rsidRPr="00A34580" w:rsidRDefault="00D2198D" w:rsidP="00D2198D">
      <w:pPr>
        <w:jc w:val="both"/>
        <w:rPr>
          <w:sz w:val="26"/>
          <w:szCs w:val="26"/>
        </w:rPr>
      </w:pPr>
      <w:r w:rsidRPr="00A34580">
        <w:rPr>
          <w:sz w:val="26"/>
          <w:szCs w:val="26"/>
        </w:rPr>
        <w:t>З</w:t>
      </w:r>
      <w:r w:rsidRPr="00A34580">
        <w:rPr>
          <w:sz w:val="26"/>
          <w:szCs w:val="26"/>
          <w:vertAlign w:val="subscript"/>
        </w:rPr>
        <w:t xml:space="preserve">т.с. </w:t>
      </w:r>
      <w:r w:rsidRPr="00A34580">
        <w:rPr>
          <w:sz w:val="26"/>
          <w:szCs w:val="26"/>
        </w:rPr>
        <w:t>= 1</w:t>
      </w:r>
      <w:r w:rsidR="00426EBB" w:rsidRPr="00A34580">
        <w:rPr>
          <w:sz w:val="26"/>
          <w:szCs w:val="26"/>
        </w:rPr>
        <w:t>445,165</w:t>
      </w:r>
      <w:r w:rsidRPr="00A34580">
        <w:rPr>
          <w:sz w:val="26"/>
          <w:szCs w:val="26"/>
        </w:rPr>
        <w:t>*1,05*1,05*1,051*1,052</w:t>
      </w:r>
      <w:r w:rsidR="00480F87">
        <w:rPr>
          <w:sz w:val="26"/>
          <w:szCs w:val="26"/>
        </w:rPr>
        <w:t>*1,05</w:t>
      </w:r>
      <w:r w:rsidRPr="00A34580">
        <w:rPr>
          <w:sz w:val="26"/>
          <w:szCs w:val="26"/>
        </w:rPr>
        <w:t xml:space="preserve"> = </w:t>
      </w:r>
      <w:r w:rsidRPr="00A34580">
        <w:rPr>
          <w:rFonts w:eastAsia="Times New Roman"/>
          <w:color w:val="000000"/>
          <w:sz w:val="26"/>
          <w:szCs w:val="26"/>
          <w:lang w:eastAsia="ru-RU"/>
        </w:rPr>
        <w:t>1</w:t>
      </w:r>
      <w:r w:rsidR="00480F87">
        <w:rPr>
          <w:rFonts w:eastAsia="Times New Roman"/>
          <w:color w:val="000000"/>
          <w:sz w:val="26"/>
          <w:szCs w:val="26"/>
          <w:lang w:eastAsia="ru-RU"/>
        </w:rPr>
        <w:t xml:space="preserve">849,7 </w:t>
      </w:r>
      <w:r w:rsidRPr="00A34580">
        <w:rPr>
          <w:sz w:val="26"/>
          <w:szCs w:val="26"/>
        </w:rPr>
        <w:t>тыс. руб.</w:t>
      </w:r>
    </w:p>
    <w:p w:rsidR="00D2198D" w:rsidRPr="00A34580" w:rsidRDefault="00D2198D" w:rsidP="00D2198D">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D2198D" w:rsidRPr="00A34580" w:rsidRDefault="00D2198D" w:rsidP="00D2198D">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Pr="00A34580">
        <w:rPr>
          <w:sz w:val="26"/>
          <w:szCs w:val="26"/>
        </w:rPr>
        <w:t xml:space="preserve"> =  </w:t>
      </w:r>
      <w:r w:rsidR="00426EBB" w:rsidRPr="00A34580">
        <w:rPr>
          <w:sz w:val="26"/>
          <w:szCs w:val="26"/>
        </w:rPr>
        <w:t>3</w:t>
      </w:r>
      <w:r w:rsidRPr="00A34580">
        <w:rPr>
          <w:sz w:val="26"/>
          <w:szCs w:val="26"/>
        </w:rPr>
        <w:t>0 тыс. руб.</w:t>
      </w:r>
    </w:p>
    <w:p w:rsidR="00D2198D" w:rsidRPr="00A34580" w:rsidRDefault="00D2198D" w:rsidP="00D2198D">
      <w:pPr>
        <w:jc w:val="both"/>
        <w:rPr>
          <w:sz w:val="26"/>
          <w:szCs w:val="26"/>
        </w:rPr>
      </w:pPr>
      <w:r w:rsidRPr="00A34580">
        <w:rPr>
          <w:sz w:val="26"/>
          <w:szCs w:val="26"/>
        </w:rPr>
        <w:lastRenderedPageBreak/>
        <w:t>Годовая экономия от переключения тепловой нагрузки котельной библиотеки на котельную РЦД составит:</w:t>
      </w:r>
    </w:p>
    <w:p w:rsidR="00D2198D" w:rsidRPr="00A34580" w:rsidRDefault="00D2198D" w:rsidP="00D2198D">
      <w:pPr>
        <w:jc w:val="both"/>
        <w:rPr>
          <w:sz w:val="26"/>
          <w:szCs w:val="26"/>
        </w:rPr>
      </w:pPr>
      <w:r w:rsidRPr="00A34580">
        <w:rPr>
          <w:sz w:val="26"/>
          <w:szCs w:val="26"/>
        </w:rPr>
        <w:t xml:space="preserve">1) сокращение затрат на содержание персонала (сокращение 4 кочегаров) </w:t>
      </w:r>
    </w:p>
    <w:p w:rsidR="00D2198D" w:rsidRPr="00A34580" w:rsidRDefault="00480F87" w:rsidP="00D2198D">
      <w:pPr>
        <w:ind w:left="1068"/>
        <w:jc w:val="both"/>
        <w:rPr>
          <w:sz w:val="26"/>
          <w:szCs w:val="26"/>
        </w:rPr>
      </w:pPr>
      <w:r>
        <w:rPr>
          <w:sz w:val="26"/>
          <w:szCs w:val="26"/>
        </w:rPr>
        <w:t>75</w:t>
      </w:r>
      <w:r w:rsidR="00D2198D" w:rsidRPr="00A34580">
        <w:rPr>
          <w:sz w:val="26"/>
          <w:szCs w:val="26"/>
        </w:rPr>
        <w:t>0 тыс. руб./год</w:t>
      </w:r>
    </w:p>
    <w:p w:rsidR="00D2198D" w:rsidRPr="00A34580" w:rsidRDefault="00D2198D" w:rsidP="00D2198D">
      <w:pPr>
        <w:jc w:val="both"/>
        <w:rPr>
          <w:sz w:val="26"/>
          <w:szCs w:val="26"/>
        </w:rPr>
      </w:pPr>
      <w:r w:rsidRPr="00A34580">
        <w:rPr>
          <w:sz w:val="26"/>
          <w:szCs w:val="26"/>
        </w:rPr>
        <w:t>2) сокращение затрат на электроэнергию</w:t>
      </w:r>
    </w:p>
    <w:p w:rsidR="00D2198D" w:rsidRPr="00A34580" w:rsidRDefault="00D2198D" w:rsidP="00D2198D">
      <w:pPr>
        <w:ind w:left="1068"/>
        <w:jc w:val="both"/>
        <w:rPr>
          <w:sz w:val="26"/>
          <w:szCs w:val="26"/>
        </w:rPr>
      </w:pPr>
      <w:r w:rsidRPr="00A34580">
        <w:rPr>
          <w:sz w:val="26"/>
          <w:szCs w:val="26"/>
        </w:rPr>
        <w:t>1</w:t>
      </w:r>
      <w:r w:rsidR="00426EBB" w:rsidRPr="00A34580">
        <w:rPr>
          <w:sz w:val="26"/>
          <w:szCs w:val="26"/>
        </w:rPr>
        <w:t>5</w:t>
      </w:r>
      <w:r w:rsidR="00480F87">
        <w:rPr>
          <w:sz w:val="26"/>
          <w:szCs w:val="26"/>
        </w:rPr>
        <w:t xml:space="preserve"> тыс. кВт*ч/год или 103</w:t>
      </w:r>
      <w:r w:rsidR="00426EBB" w:rsidRPr="00A34580">
        <w:rPr>
          <w:sz w:val="26"/>
          <w:szCs w:val="26"/>
        </w:rPr>
        <w:t>,5</w:t>
      </w:r>
      <w:r w:rsidR="00480F87">
        <w:rPr>
          <w:sz w:val="26"/>
          <w:szCs w:val="26"/>
        </w:rPr>
        <w:t xml:space="preserve"> </w:t>
      </w:r>
      <w:r w:rsidRPr="00A34580">
        <w:rPr>
          <w:sz w:val="26"/>
          <w:szCs w:val="26"/>
        </w:rPr>
        <w:t>тыс. руб./год</w:t>
      </w:r>
    </w:p>
    <w:p w:rsidR="00D2198D" w:rsidRPr="00A34580" w:rsidRDefault="00D2198D" w:rsidP="00D2198D">
      <w:pPr>
        <w:jc w:val="both"/>
        <w:rPr>
          <w:sz w:val="26"/>
          <w:szCs w:val="26"/>
        </w:rPr>
      </w:pPr>
      <w:r w:rsidRPr="00A34580">
        <w:rPr>
          <w:sz w:val="26"/>
          <w:szCs w:val="26"/>
        </w:rPr>
        <w:t>Затраты на топливо и воду практически не изменятся, т.к. они зависят от тепловой нагрузки и объема теплосети.</w:t>
      </w:r>
    </w:p>
    <w:p w:rsidR="00D2198D" w:rsidRPr="00A34580" w:rsidRDefault="00D2198D" w:rsidP="00D2198D">
      <w:pPr>
        <w:ind w:left="1068"/>
        <w:jc w:val="both"/>
        <w:rPr>
          <w:sz w:val="26"/>
          <w:szCs w:val="26"/>
        </w:rPr>
      </w:pPr>
      <w:r w:rsidRPr="00A34580">
        <w:rPr>
          <w:sz w:val="26"/>
          <w:szCs w:val="26"/>
        </w:rPr>
        <w:t xml:space="preserve">Итого сокращение затрат </w:t>
      </w:r>
      <w:r w:rsidR="00480F87">
        <w:rPr>
          <w:sz w:val="26"/>
          <w:szCs w:val="26"/>
        </w:rPr>
        <w:t>750+103</w:t>
      </w:r>
      <w:r w:rsidR="00426EBB" w:rsidRPr="00A34580">
        <w:rPr>
          <w:sz w:val="26"/>
          <w:szCs w:val="26"/>
        </w:rPr>
        <w:t xml:space="preserve">,5 </w:t>
      </w:r>
      <w:r w:rsidRPr="00A34580">
        <w:rPr>
          <w:sz w:val="26"/>
          <w:szCs w:val="26"/>
        </w:rPr>
        <w:t xml:space="preserve">= </w:t>
      </w:r>
      <w:r w:rsidR="00480F87">
        <w:rPr>
          <w:sz w:val="26"/>
          <w:szCs w:val="26"/>
        </w:rPr>
        <w:t>853</w:t>
      </w:r>
      <w:r w:rsidR="00426EBB" w:rsidRPr="00A34580">
        <w:rPr>
          <w:sz w:val="26"/>
          <w:szCs w:val="26"/>
        </w:rPr>
        <w:t xml:space="preserve">,5 </w:t>
      </w:r>
      <w:r w:rsidRPr="00A34580">
        <w:rPr>
          <w:sz w:val="26"/>
          <w:szCs w:val="26"/>
        </w:rPr>
        <w:t>тыс. руб./год</w:t>
      </w:r>
    </w:p>
    <w:p w:rsidR="00D2198D" w:rsidRPr="00A34580" w:rsidRDefault="00D2198D" w:rsidP="00D2198D">
      <w:pPr>
        <w:pStyle w:val="220"/>
        <w:tabs>
          <w:tab w:val="left" w:pos="375"/>
        </w:tabs>
        <w:ind w:firstLine="570"/>
        <w:rPr>
          <w:sz w:val="26"/>
          <w:szCs w:val="26"/>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(1</w:t>
      </w:r>
      <w:r w:rsidR="00480F87">
        <w:rPr>
          <w:sz w:val="26"/>
          <w:szCs w:val="26"/>
        </w:rPr>
        <w:t>849,7</w:t>
      </w:r>
      <w:r w:rsidRPr="00A34580">
        <w:rPr>
          <w:sz w:val="26"/>
          <w:szCs w:val="26"/>
        </w:rPr>
        <w:t>+</w:t>
      </w:r>
      <w:r w:rsidR="00426EBB" w:rsidRPr="00A34580">
        <w:rPr>
          <w:sz w:val="26"/>
          <w:szCs w:val="26"/>
        </w:rPr>
        <w:t>3</w:t>
      </w:r>
      <w:r w:rsidRPr="00A34580">
        <w:rPr>
          <w:sz w:val="26"/>
          <w:szCs w:val="26"/>
        </w:rPr>
        <w:t>0)/</w:t>
      </w:r>
      <w:r w:rsidR="00480F87">
        <w:rPr>
          <w:sz w:val="26"/>
          <w:szCs w:val="26"/>
        </w:rPr>
        <w:t>853</w:t>
      </w:r>
      <w:r w:rsidR="00426EBB" w:rsidRPr="00A34580">
        <w:rPr>
          <w:sz w:val="26"/>
          <w:szCs w:val="26"/>
        </w:rPr>
        <w:t>,5</w:t>
      </w:r>
      <w:r w:rsidRPr="00A34580">
        <w:rPr>
          <w:sz w:val="26"/>
          <w:szCs w:val="26"/>
        </w:rPr>
        <w:t>= 2,</w:t>
      </w:r>
      <w:r w:rsidR="00480F87">
        <w:rPr>
          <w:sz w:val="26"/>
          <w:szCs w:val="26"/>
        </w:rPr>
        <w:t>2</w:t>
      </w:r>
      <w:r w:rsidRPr="00A34580">
        <w:rPr>
          <w:sz w:val="26"/>
          <w:szCs w:val="26"/>
        </w:rPr>
        <w:t xml:space="preserve"> года.</w:t>
      </w:r>
    </w:p>
    <w:p w:rsidR="00C8628A" w:rsidRPr="00A34580" w:rsidRDefault="00C8628A" w:rsidP="00D2198D">
      <w:pPr>
        <w:pStyle w:val="220"/>
        <w:tabs>
          <w:tab w:val="left" w:pos="375"/>
        </w:tabs>
        <w:ind w:firstLine="570"/>
        <w:rPr>
          <w:sz w:val="26"/>
          <w:szCs w:val="26"/>
        </w:rPr>
      </w:pPr>
    </w:p>
    <w:p w:rsidR="00C8628A" w:rsidRPr="00A34580" w:rsidRDefault="00480F87" w:rsidP="00C8628A">
      <w:pPr>
        <w:pStyle w:val="220"/>
        <w:tabs>
          <w:tab w:val="left" w:pos="375"/>
        </w:tabs>
        <w:ind w:firstLine="570"/>
        <w:rPr>
          <w:sz w:val="26"/>
          <w:szCs w:val="26"/>
        </w:rPr>
      </w:pPr>
      <w:r>
        <w:rPr>
          <w:b/>
          <w:bCs/>
          <w:sz w:val="26"/>
          <w:szCs w:val="26"/>
        </w:rPr>
        <w:t>5.2</w:t>
      </w:r>
      <w:r w:rsidR="00C8628A" w:rsidRPr="00A34580">
        <w:rPr>
          <w:b/>
          <w:bCs/>
          <w:sz w:val="26"/>
          <w:szCs w:val="26"/>
        </w:rPr>
        <w:t>.4 Объединение тепловых сетей котельных 21 квартала и ОГБПОУ «Костромской автодорожный колледж»</w:t>
      </w:r>
    </w:p>
    <w:p w:rsidR="00C8628A" w:rsidRPr="00A34580" w:rsidRDefault="00C8628A" w:rsidP="00C8628A">
      <w:pPr>
        <w:pStyle w:val="220"/>
        <w:tabs>
          <w:tab w:val="left" w:pos="375"/>
        </w:tabs>
        <w:spacing w:before="113"/>
        <w:ind w:firstLine="570"/>
        <w:rPr>
          <w:sz w:val="26"/>
          <w:szCs w:val="26"/>
        </w:rPr>
      </w:pPr>
      <w:r w:rsidRPr="00A34580">
        <w:rPr>
          <w:sz w:val="26"/>
          <w:szCs w:val="26"/>
        </w:rPr>
        <w:t xml:space="preserve">В случае передачи котельной и тепловых сетей </w:t>
      </w:r>
      <w:r w:rsidRPr="00A34580">
        <w:rPr>
          <w:bCs/>
          <w:sz w:val="26"/>
          <w:szCs w:val="26"/>
        </w:rPr>
        <w:t>ОГБПОУ «Костромской автодорожный колледж» в эксплуатационную ответственность ООО «Теплосеть Макарьев» будет целесообразным объединение тепловых сетей котельных 21 квартала и колледжа с выводом из эксплуатации котельной колледжа.</w:t>
      </w:r>
    </w:p>
    <w:p w:rsidR="00C8628A" w:rsidRPr="00A34580" w:rsidRDefault="00C8628A" w:rsidP="00C8628A">
      <w:pPr>
        <w:pStyle w:val="220"/>
        <w:tabs>
          <w:tab w:val="left" w:pos="375"/>
        </w:tabs>
        <w:spacing w:before="113"/>
        <w:ind w:firstLine="570"/>
        <w:rPr>
          <w:sz w:val="26"/>
          <w:szCs w:val="26"/>
        </w:rPr>
      </w:pPr>
      <w:r w:rsidRPr="00A34580">
        <w:rPr>
          <w:sz w:val="26"/>
          <w:szCs w:val="26"/>
        </w:rPr>
        <w:t xml:space="preserve">Для этого необходимо </w:t>
      </w:r>
      <w:r w:rsidR="00480F87">
        <w:rPr>
          <w:sz w:val="26"/>
          <w:szCs w:val="26"/>
        </w:rPr>
        <w:t xml:space="preserve">проложить от районной больницы </w:t>
      </w:r>
      <w:r w:rsidRPr="00A34580">
        <w:rPr>
          <w:sz w:val="26"/>
          <w:szCs w:val="26"/>
        </w:rPr>
        <w:t xml:space="preserve">по ул. Юрьевецкой теплопровод диаметром </w:t>
      </w:r>
      <w:r w:rsidR="00395450" w:rsidRPr="00A34580">
        <w:rPr>
          <w:sz w:val="26"/>
          <w:szCs w:val="26"/>
        </w:rPr>
        <w:t>89</w:t>
      </w:r>
      <w:r w:rsidRPr="00A34580">
        <w:rPr>
          <w:sz w:val="26"/>
          <w:szCs w:val="26"/>
        </w:rPr>
        <w:t xml:space="preserve"> мм </w:t>
      </w:r>
      <w:r w:rsidR="00395450" w:rsidRPr="00A34580">
        <w:rPr>
          <w:sz w:val="26"/>
          <w:szCs w:val="26"/>
        </w:rPr>
        <w:t>28</w:t>
      </w:r>
      <w:r w:rsidRPr="00A34580">
        <w:rPr>
          <w:sz w:val="26"/>
          <w:szCs w:val="26"/>
        </w:rPr>
        <w:t xml:space="preserve">0 м </w:t>
      </w:r>
      <w:r w:rsidR="00395450" w:rsidRPr="00A34580">
        <w:rPr>
          <w:sz w:val="26"/>
          <w:szCs w:val="26"/>
        </w:rPr>
        <w:t>до котельной колледжа</w:t>
      </w:r>
      <w:r w:rsidRPr="00A34580">
        <w:rPr>
          <w:sz w:val="26"/>
          <w:szCs w:val="26"/>
        </w:rPr>
        <w:t xml:space="preserve">. </w:t>
      </w:r>
    </w:p>
    <w:p w:rsidR="00C8628A" w:rsidRPr="00A34580" w:rsidRDefault="00C8628A" w:rsidP="00C8628A">
      <w:pPr>
        <w:pStyle w:val="220"/>
        <w:tabs>
          <w:tab w:val="left" w:pos="375"/>
        </w:tabs>
        <w:ind w:firstLine="573"/>
        <w:rPr>
          <w:sz w:val="26"/>
          <w:szCs w:val="26"/>
        </w:rPr>
      </w:pPr>
      <w:r w:rsidRPr="00A34580">
        <w:rPr>
          <w:sz w:val="26"/>
          <w:szCs w:val="26"/>
        </w:rPr>
        <w:t xml:space="preserve">В качестве трубопроводов целесообразно использовать стальные предварительно изолированные трубы в ППУ-изоляции. Способ прокладки – </w:t>
      </w:r>
      <w:r w:rsidR="0058507A" w:rsidRPr="00A34580">
        <w:rPr>
          <w:sz w:val="26"/>
          <w:szCs w:val="26"/>
        </w:rPr>
        <w:t>надземный</w:t>
      </w:r>
      <w:r w:rsidRPr="00A34580">
        <w:rPr>
          <w:sz w:val="26"/>
          <w:szCs w:val="26"/>
        </w:rPr>
        <w:t>. Переход</w:t>
      </w:r>
      <w:r w:rsidR="00395450" w:rsidRPr="00A34580">
        <w:rPr>
          <w:sz w:val="26"/>
          <w:szCs w:val="26"/>
        </w:rPr>
        <w:t>ы</w:t>
      </w:r>
      <w:r w:rsidRPr="00A34580">
        <w:rPr>
          <w:sz w:val="26"/>
          <w:szCs w:val="26"/>
        </w:rPr>
        <w:t xml:space="preserve"> через проезжую часть выполнить </w:t>
      </w:r>
      <w:r w:rsidR="00073295" w:rsidRPr="00A34580">
        <w:rPr>
          <w:sz w:val="26"/>
          <w:szCs w:val="26"/>
        </w:rPr>
        <w:t xml:space="preserve">подземно </w:t>
      </w:r>
      <w:r w:rsidRPr="00A34580">
        <w:rPr>
          <w:sz w:val="26"/>
          <w:szCs w:val="26"/>
        </w:rPr>
        <w:t xml:space="preserve">в стальной гильзе. Схема тепловых сетей приведена на рисунке </w:t>
      </w:r>
      <w:r w:rsidR="00480F87">
        <w:rPr>
          <w:sz w:val="26"/>
          <w:szCs w:val="26"/>
        </w:rPr>
        <w:t>5.2</w:t>
      </w:r>
      <w:r w:rsidRPr="00A34580">
        <w:rPr>
          <w:sz w:val="26"/>
          <w:szCs w:val="26"/>
        </w:rPr>
        <w:t>.</w:t>
      </w:r>
      <w:r w:rsidR="00395450" w:rsidRPr="00A34580">
        <w:rPr>
          <w:sz w:val="26"/>
          <w:szCs w:val="26"/>
        </w:rPr>
        <w:t>4</w:t>
      </w:r>
      <w:r w:rsidRPr="00A34580">
        <w:rPr>
          <w:sz w:val="26"/>
          <w:szCs w:val="26"/>
        </w:rPr>
        <w:t>.</w:t>
      </w:r>
    </w:p>
    <w:p w:rsidR="00C8628A" w:rsidRPr="00A34580" w:rsidRDefault="00C8628A" w:rsidP="00C8628A">
      <w:pPr>
        <w:jc w:val="both"/>
        <w:rPr>
          <w:sz w:val="26"/>
          <w:szCs w:val="26"/>
        </w:rPr>
      </w:pPr>
      <w:r w:rsidRPr="00A34580">
        <w:rPr>
          <w:sz w:val="26"/>
          <w:szCs w:val="26"/>
        </w:rPr>
        <w:t xml:space="preserve">В настоящее время установленная мощность котельной </w:t>
      </w:r>
      <w:r w:rsidR="00395450" w:rsidRPr="00A34580">
        <w:rPr>
          <w:sz w:val="26"/>
          <w:szCs w:val="26"/>
        </w:rPr>
        <w:t>21 квартала</w:t>
      </w:r>
      <w:r w:rsidRPr="00A34580">
        <w:rPr>
          <w:sz w:val="26"/>
          <w:szCs w:val="26"/>
        </w:rPr>
        <w:t xml:space="preserve"> составляет </w:t>
      </w:r>
      <w:r w:rsidR="00395450" w:rsidRPr="00A34580">
        <w:rPr>
          <w:sz w:val="26"/>
          <w:szCs w:val="26"/>
        </w:rPr>
        <w:t xml:space="preserve">3,33 </w:t>
      </w:r>
      <w:r w:rsidRPr="00A34580">
        <w:rPr>
          <w:sz w:val="26"/>
          <w:szCs w:val="26"/>
        </w:rPr>
        <w:t>Гкал/ч, а подключенная тепловая нагрузка – 0,</w:t>
      </w:r>
      <w:r w:rsidR="00395450" w:rsidRPr="00A34580">
        <w:rPr>
          <w:sz w:val="26"/>
          <w:szCs w:val="26"/>
        </w:rPr>
        <w:t>8611</w:t>
      </w:r>
      <w:r w:rsidRPr="00A34580">
        <w:rPr>
          <w:sz w:val="26"/>
          <w:szCs w:val="26"/>
        </w:rPr>
        <w:t xml:space="preserve"> Гкал/ч. Имеющийся резерв тепловой мощности </w:t>
      </w:r>
      <w:r w:rsidR="00395450" w:rsidRPr="00A34580">
        <w:rPr>
          <w:sz w:val="26"/>
          <w:szCs w:val="26"/>
        </w:rPr>
        <w:t>2,47</w:t>
      </w:r>
      <w:r w:rsidRPr="00A34580">
        <w:rPr>
          <w:sz w:val="26"/>
          <w:szCs w:val="26"/>
        </w:rPr>
        <w:t xml:space="preserve"> Гкал/ч. </w:t>
      </w:r>
    </w:p>
    <w:p w:rsidR="00C8628A" w:rsidRPr="00A34580" w:rsidRDefault="00C8628A" w:rsidP="00C8628A">
      <w:pPr>
        <w:pStyle w:val="220"/>
        <w:tabs>
          <w:tab w:val="left" w:pos="375"/>
        </w:tabs>
        <w:spacing w:before="113"/>
        <w:ind w:firstLine="570"/>
        <w:rPr>
          <w:sz w:val="26"/>
          <w:szCs w:val="26"/>
        </w:rPr>
      </w:pPr>
      <w:r w:rsidRPr="00A34580">
        <w:rPr>
          <w:sz w:val="26"/>
          <w:szCs w:val="26"/>
        </w:rPr>
        <w:t xml:space="preserve">Сетевые насосы котельной </w:t>
      </w:r>
      <w:r w:rsidR="0058507A" w:rsidRPr="00A34580">
        <w:rPr>
          <w:sz w:val="26"/>
          <w:szCs w:val="26"/>
        </w:rPr>
        <w:t>21 квартала</w:t>
      </w:r>
      <w:r w:rsidRPr="00A34580">
        <w:rPr>
          <w:sz w:val="26"/>
          <w:szCs w:val="26"/>
        </w:rPr>
        <w:t xml:space="preserve"> выбраны с расчетом на установленную мощность. Расчетная тепловая нагрузка на теплосеть котельной, предлагаемой к закрытию, составляет 0,1</w:t>
      </w:r>
      <w:r w:rsidR="0058507A" w:rsidRPr="00A34580">
        <w:rPr>
          <w:sz w:val="26"/>
          <w:szCs w:val="26"/>
        </w:rPr>
        <w:t>7</w:t>
      </w:r>
      <w:r w:rsidRPr="00A34580">
        <w:rPr>
          <w:sz w:val="26"/>
          <w:szCs w:val="26"/>
        </w:rPr>
        <w:t xml:space="preserve"> Гкал/ч и вполне может быть присоединена к котельной </w:t>
      </w:r>
      <w:r w:rsidR="0058507A" w:rsidRPr="00A34580">
        <w:rPr>
          <w:sz w:val="26"/>
          <w:szCs w:val="26"/>
        </w:rPr>
        <w:t>21 квартала</w:t>
      </w:r>
      <w:r w:rsidRPr="00A34580">
        <w:rPr>
          <w:sz w:val="26"/>
          <w:szCs w:val="26"/>
        </w:rPr>
        <w:t>.</w:t>
      </w:r>
    </w:p>
    <w:p w:rsidR="00C8628A" w:rsidRPr="00A34580" w:rsidRDefault="00C8628A" w:rsidP="00C8628A">
      <w:pPr>
        <w:pStyle w:val="220"/>
        <w:tabs>
          <w:tab w:val="left" w:pos="375"/>
        </w:tabs>
        <w:ind w:firstLine="570"/>
        <w:rPr>
          <w:sz w:val="26"/>
          <w:szCs w:val="26"/>
        </w:rPr>
      </w:pPr>
      <w:r w:rsidRPr="00A34580">
        <w:rPr>
          <w:sz w:val="26"/>
          <w:szCs w:val="26"/>
        </w:rPr>
        <w:t xml:space="preserve"> Стоимость работ по прокладке </w:t>
      </w:r>
      <w:r w:rsidR="0058507A" w:rsidRPr="00A34580">
        <w:rPr>
          <w:sz w:val="26"/>
          <w:szCs w:val="26"/>
        </w:rPr>
        <w:t>28</w:t>
      </w:r>
      <w:r w:rsidRPr="00A34580">
        <w:rPr>
          <w:sz w:val="26"/>
          <w:szCs w:val="26"/>
        </w:rPr>
        <w:t xml:space="preserve">0 м </w:t>
      </w:r>
      <w:r w:rsidR="0058507A" w:rsidRPr="00A34580">
        <w:rPr>
          <w:sz w:val="26"/>
          <w:szCs w:val="26"/>
        </w:rPr>
        <w:t>надземной</w:t>
      </w:r>
      <w:r w:rsidRPr="00A34580">
        <w:rPr>
          <w:sz w:val="26"/>
          <w:szCs w:val="26"/>
        </w:rPr>
        <w:t xml:space="preserve"> теплотрассы трубами </w:t>
      </w:r>
      <w:r w:rsidRPr="00A34580">
        <w:rPr>
          <w:bCs/>
          <w:sz w:val="26"/>
          <w:szCs w:val="26"/>
        </w:rPr>
        <w:t>в ППУ-изоляции</w:t>
      </w:r>
      <w:r w:rsidRPr="00A34580">
        <w:rPr>
          <w:sz w:val="26"/>
          <w:szCs w:val="26"/>
        </w:rPr>
        <w:t xml:space="preserve"> по укрупненным сметным расценкам НЦС 81-02-13-2014 с учетом регионального коэффициента и стесненных условий городской застройки составит:   </w:t>
      </w:r>
    </w:p>
    <w:p w:rsidR="00C8628A" w:rsidRPr="00A34580" w:rsidRDefault="00C8628A" w:rsidP="00C8628A">
      <w:pPr>
        <w:pStyle w:val="220"/>
        <w:tabs>
          <w:tab w:val="left" w:pos="375"/>
        </w:tabs>
        <w:ind w:firstLine="570"/>
        <w:rPr>
          <w:sz w:val="26"/>
          <w:szCs w:val="26"/>
        </w:rPr>
      </w:pPr>
      <w:r w:rsidRPr="00A34580">
        <w:rPr>
          <w:sz w:val="26"/>
          <w:szCs w:val="26"/>
        </w:rPr>
        <w:t>З</w:t>
      </w:r>
      <w:r w:rsidRPr="00A34580">
        <w:rPr>
          <w:sz w:val="26"/>
          <w:szCs w:val="26"/>
          <w:vertAlign w:val="subscript"/>
        </w:rPr>
        <w:t>прокл.</w:t>
      </w:r>
      <w:r w:rsidRPr="00A34580">
        <w:rPr>
          <w:sz w:val="26"/>
          <w:szCs w:val="26"/>
        </w:rPr>
        <w:t xml:space="preserve"> =0,17*</w:t>
      </w:r>
      <w:r w:rsidR="0058507A" w:rsidRPr="00A34580">
        <w:rPr>
          <w:sz w:val="26"/>
          <w:szCs w:val="26"/>
        </w:rPr>
        <w:t>4813,83</w:t>
      </w:r>
      <w:r w:rsidRPr="00A34580">
        <w:rPr>
          <w:sz w:val="26"/>
          <w:szCs w:val="26"/>
        </w:rPr>
        <w:t>*0,84*1,06 = 1445,165 тыс. руб.</w:t>
      </w:r>
    </w:p>
    <w:p w:rsidR="00C8628A" w:rsidRPr="00A34580" w:rsidRDefault="00C8628A" w:rsidP="00C8628A">
      <w:pPr>
        <w:pStyle w:val="220"/>
        <w:tabs>
          <w:tab w:val="left" w:pos="375"/>
        </w:tabs>
        <w:ind w:firstLine="570"/>
        <w:rPr>
          <w:sz w:val="26"/>
          <w:szCs w:val="26"/>
        </w:rPr>
      </w:pPr>
      <w:r w:rsidRPr="00A34580">
        <w:rPr>
          <w:sz w:val="26"/>
          <w:szCs w:val="26"/>
        </w:rPr>
        <w:t>При проведении работ в 201</w:t>
      </w:r>
      <w:r w:rsidR="0058507A" w:rsidRPr="00A34580">
        <w:rPr>
          <w:sz w:val="26"/>
          <w:szCs w:val="26"/>
        </w:rPr>
        <w:t>9</w:t>
      </w:r>
      <w:r w:rsidRPr="00A34580">
        <w:rPr>
          <w:sz w:val="26"/>
          <w:szCs w:val="26"/>
        </w:rPr>
        <w:t xml:space="preserve"> году с учетом дефляторов, рекомендуемых Министерством экономического развития РФ, конечная стоимость работ составит:</w:t>
      </w:r>
    </w:p>
    <w:p w:rsidR="00C8628A" w:rsidRPr="00A34580" w:rsidRDefault="00C8628A" w:rsidP="00C8628A">
      <w:pPr>
        <w:jc w:val="both"/>
        <w:rPr>
          <w:sz w:val="26"/>
          <w:szCs w:val="26"/>
        </w:rPr>
      </w:pPr>
      <w:r w:rsidRPr="00A34580">
        <w:rPr>
          <w:sz w:val="26"/>
          <w:szCs w:val="26"/>
        </w:rPr>
        <w:t>З</w:t>
      </w:r>
      <w:r w:rsidRPr="00A34580">
        <w:rPr>
          <w:sz w:val="26"/>
          <w:szCs w:val="26"/>
          <w:vertAlign w:val="subscript"/>
        </w:rPr>
        <w:t xml:space="preserve">т.с. </w:t>
      </w:r>
      <w:r w:rsidRPr="00A34580">
        <w:rPr>
          <w:sz w:val="26"/>
          <w:szCs w:val="26"/>
        </w:rPr>
        <w:t>= 1445,165*1,05*1,05*1,051*1,052</w:t>
      </w:r>
      <w:r w:rsidR="0058507A" w:rsidRPr="00A34580">
        <w:rPr>
          <w:sz w:val="26"/>
          <w:szCs w:val="26"/>
        </w:rPr>
        <w:t>*1,05</w:t>
      </w:r>
      <w:r w:rsidRPr="00A34580">
        <w:rPr>
          <w:sz w:val="26"/>
          <w:szCs w:val="26"/>
        </w:rPr>
        <w:t xml:space="preserve"> = </w:t>
      </w:r>
      <w:r w:rsidRPr="00A34580">
        <w:rPr>
          <w:rFonts w:eastAsia="Times New Roman"/>
          <w:color w:val="000000"/>
          <w:sz w:val="26"/>
          <w:szCs w:val="26"/>
          <w:lang w:eastAsia="ru-RU"/>
        </w:rPr>
        <w:t>1</w:t>
      </w:r>
      <w:r w:rsidR="0058507A" w:rsidRPr="00A34580">
        <w:rPr>
          <w:rFonts w:eastAsia="Times New Roman"/>
          <w:color w:val="000000"/>
          <w:sz w:val="26"/>
          <w:szCs w:val="26"/>
          <w:lang w:eastAsia="ru-RU"/>
        </w:rPr>
        <w:t xml:space="preserve">849,7 </w:t>
      </w:r>
      <w:r w:rsidRPr="00A34580">
        <w:rPr>
          <w:sz w:val="26"/>
          <w:szCs w:val="26"/>
        </w:rPr>
        <w:t>тыс. руб.</w:t>
      </w:r>
    </w:p>
    <w:p w:rsidR="00C8628A" w:rsidRPr="00A34580" w:rsidRDefault="00C8628A" w:rsidP="00C8628A">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C8628A" w:rsidRPr="00A34580" w:rsidRDefault="00C8628A" w:rsidP="00C8628A">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Pr="00A34580">
        <w:rPr>
          <w:sz w:val="26"/>
          <w:szCs w:val="26"/>
        </w:rPr>
        <w:t xml:space="preserve"> =  </w:t>
      </w:r>
      <w:r w:rsidR="0058507A" w:rsidRPr="00A34580">
        <w:rPr>
          <w:sz w:val="26"/>
          <w:szCs w:val="26"/>
        </w:rPr>
        <w:t>6</w:t>
      </w:r>
      <w:r w:rsidRPr="00A34580">
        <w:rPr>
          <w:sz w:val="26"/>
          <w:szCs w:val="26"/>
        </w:rPr>
        <w:t>0 тыс. руб.</w:t>
      </w:r>
    </w:p>
    <w:p w:rsidR="00C8628A" w:rsidRPr="00A34580" w:rsidRDefault="00C8628A" w:rsidP="00C8628A">
      <w:pPr>
        <w:jc w:val="both"/>
        <w:rPr>
          <w:sz w:val="26"/>
          <w:szCs w:val="26"/>
        </w:rPr>
      </w:pPr>
      <w:r w:rsidRPr="00A34580">
        <w:rPr>
          <w:sz w:val="26"/>
          <w:szCs w:val="26"/>
        </w:rPr>
        <w:t xml:space="preserve">Годовая экономия от переключения тепловой нагрузки котельной </w:t>
      </w:r>
      <w:r w:rsidR="00073295" w:rsidRPr="00A34580">
        <w:rPr>
          <w:bCs/>
          <w:sz w:val="26"/>
          <w:szCs w:val="26"/>
        </w:rPr>
        <w:t>ОГБПОУ «Костромской автодорожный колледж»</w:t>
      </w:r>
      <w:r w:rsidRPr="00A34580">
        <w:rPr>
          <w:sz w:val="26"/>
          <w:szCs w:val="26"/>
        </w:rPr>
        <w:t xml:space="preserve"> на котельную </w:t>
      </w:r>
      <w:r w:rsidR="00073295" w:rsidRPr="00A34580">
        <w:rPr>
          <w:sz w:val="26"/>
          <w:szCs w:val="26"/>
        </w:rPr>
        <w:t>21 квартала по данным за 2016 год</w:t>
      </w:r>
      <w:r w:rsidRPr="00A34580">
        <w:rPr>
          <w:sz w:val="26"/>
          <w:szCs w:val="26"/>
        </w:rPr>
        <w:t xml:space="preserve"> составит:</w:t>
      </w:r>
    </w:p>
    <w:p w:rsidR="00C8628A" w:rsidRPr="00A34580" w:rsidRDefault="00C8628A" w:rsidP="00C8628A">
      <w:pPr>
        <w:jc w:val="both"/>
        <w:rPr>
          <w:sz w:val="26"/>
          <w:szCs w:val="26"/>
        </w:rPr>
      </w:pPr>
      <w:r w:rsidRPr="00A34580">
        <w:rPr>
          <w:sz w:val="26"/>
          <w:szCs w:val="26"/>
        </w:rPr>
        <w:t xml:space="preserve">1) сокращение затрат на содержание персонала (сокращение 4 кочегаров) </w:t>
      </w:r>
    </w:p>
    <w:p w:rsidR="00C8628A" w:rsidRPr="00A34580" w:rsidRDefault="00480F87" w:rsidP="00C8628A">
      <w:pPr>
        <w:ind w:left="1068"/>
        <w:jc w:val="both"/>
        <w:rPr>
          <w:sz w:val="26"/>
          <w:szCs w:val="26"/>
        </w:rPr>
      </w:pPr>
      <w:r>
        <w:rPr>
          <w:sz w:val="26"/>
          <w:szCs w:val="26"/>
        </w:rPr>
        <w:t>750</w:t>
      </w:r>
      <w:r w:rsidR="00C8628A" w:rsidRPr="00A34580">
        <w:rPr>
          <w:sz w:val="26"/>
          <w:szCs w:val="26"/>
        </w:rPr>
        <w:t xml:space="preserve"> тыс. руб./год</w:t>
      </w:r>
    </w:p>
    <w:p w:rsidR="00C8628A" w:rsidRPr="00A34580" w:rsidRDefault="00C8628A" w:rsidP="00C8628A">
      <w:pPr>
        <w:jc w:val="both"/>
        <w:rPr>
          <w:sz w:val="26"/>
          <w:szCs w:val="26"/>
        </w:rPr>
      </w:pPr>
      <w:r w:rsidRPr="00A34580">
        <w:rPr>
          <w:sz w:val="26"/>
          <w:szCs w:val="26"/>
        </w:rPr>
        <w:t>2) сокращение затрат на электроэнергию</w:t>
      </w:r>
    </w:p>
    <w:p w:rsidR="00C8628A" w:rsidRPr="00A34580" w:rsidRDefault="00C8628A" w:rsidP="00C8628A">
      <w:pPr>
        <w:ind w:left="1068"/>
        <w:jc w:val="both"/>
        <w:rPr>
          <w:sz w:val="26"/>
          <w:szCs w:val="26"/>
        </w:rPr>
      </w:pPr>
      <w:r w:rsidRPr="00A34580">
        <w:rPr>
          <w:sz w:val="26"/>
          <w:szCs w:val="26"/>
        </w:rPr>
        <w:t>1</w:t>
      </w:r>
      <w:r w:rsidR="0058507A" w:rsidRPr="00A34580">
        <w:rPr>
          <w:sz w:val="26"/>
          <w:szCs w:val="26"/>
        </w:rPr>
        <w:t>3,452</w:t>
      </w:r>
      <w:r w:rsidRPr="00A34580">
        <w:rPr>
          <w:sz w:val="26"/>
          <w:szCs w:val="26"/>
        </w:rPr>
        <w:t xml:space="preserve"> тыс. кВт*ч/год или </w:t>
      </w:r>
      <w:r w:rsidR="00480F87">
        <w:rPr>
          <w:sz w:val="26"/>
          <w:szCs w:val="26"/>
        </w:rPr>
        <w:t>92,8</w:t>
      </w:r>
      <w:r w:rsidR="0058507A" w:rsidRPr="00A34580">
        <w:rPr>
          <w:sz w:val="26"/>
          <w:szCs w:val="26"/>
        </w:rPr>
        <w:t xml:space="preserve"> </w:t>
      </w:r>
      <w:r w:rsidRPr="00A34580">
        <w:rPr>
          <w:sz w:val="26"/>
          <w:szCs w:val="26"/>
        </w:rPr>
        <w:t>тыс. руб./год</w:t>
      </w:r>
    </w:p>
    <w:p w:rsidR="00C8628A" w:rsidRPr="00A34580" w:rsidRDefault="00C8628A" w:rsidP="00C8628A">
      <w:pPr>
        <w:jc w:val="both"/>
        <w:rPr>
          <w:sz w:val="26"/>
          <w:szCs w:val="26"/>
        </w:rPr>
      </w:pPr>
      <w:r w:rsidRPr="00A34580">
        <w:rPr>
          <w:sz w:val="26"/>
          <w:szCs w:val="26"/>
        </w:rPr>
        <w:t>Затраты на топливо и воду практически не изменятся, т.к. они зависят от тепловой нагрузки и объема теплосети.</w:t>
      </w:r>
    </w:p>
    <w:p w:rsidR="00C8628A" w:rsidRPr="00A34580" w:rsidRDefault="00C8628A" w:rsidP="00C8628A">
      <w:pPr>
        <w:ind w:left="1068"/>
        <w:jc w:val="both"/>
        <w:rPr>
          <w:sz w:val="26"/>
          <w:szCs w:val="26"/>
        </w:rPr>
      </w:pPr>
      <w:r w:rsidRPr="00A34580">
        <w:rPr>
          <w:sz w:val="26"/>
          <w:szCs w:val="26"/>
        </w:rPr>
        <w:t xml:space="preserve">Итого сокращение затрат </w:t>
      </w:r>
      <w:r w:rsidR="00480F87">
        <w:rPr>
          <w:sz w:val="26"/>
          <w:szCs w:val="26"/>
        </w:rPr>
        <w:t>750</w:t>
      </w:r>
      <w:r w:rsidRPr="00A34580">
        <w:rPr>
          <w:sz w:val="26"/>
          <w:szCs w:val="26"/>
        </w:rPr>
        <w:t>+</w:t>
      </w:r>
      <w:r w:rsidR="00480F87">
        <w:rPr>
          <w:sz w:val="26"/>
          <w:szCs w:val="26"/>
        </w:rPr>
        <w:t xml:space="preserve">92,8 </w:t>
      </w:r>
      <w:r w:rsidRPr="00A34580">
        <w:rPr>
          <w:sz w:val="26"/>
          <w:szCs w:val="26"/>
        </w:rPr>
        <w:t xml:space="preserve">= </w:t>
      </w:r>
      <w:r w:rsidR="00480F87">
        <w:rPr>
          <w:sz w:val="26"/>
          <w:szCs w:val="26"/>
        </w:rPr>
        <w:t xml:space="preserve">842,8 </w:t>
      </w:r>
      <w:r w:rsidRPr="00A34580">
        <w:rPr>
          <w:sz w:val="26"/>
          <w:szCs w:val="26"/>
        </w:rPr>
        <w:t>тыс. руб./год</w:t>
      </w:r>
    </w:p>
    <w:p w:rsidR="007A7372" w:rsidRDefault="00C8628A" w:rsidP="00854AA1">
      <w:pPr>
        <w:pStyle w:val="220"/>
        <w:tabs>
          <w:tab w:val="left" w:pos="375"/>
        </w:tabs>
        <w:spacing w:after="120"/>
        <w:ind w:firstLine="573"/>
        <w:rPr>
          <w:szCs w:val="24"/>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(1</w:t>
      </w:r>
      <w:r w:rsidR="0058507A" w:rsidRPr="00A34580">
        <w:rPr>
          <w:sz w:val="26"/>
          <w:szCs w:val="26"/>
        </w:rPr>
        <w:t>849,7+60)/</w:t>
      </w:r>
      <w:r w:rsidR="00480F87">
        <w:rPr>
          <w:sz w:val="26"/>
          <w:szCs w:val="26"/>
        </w:rPr>
        <w:t>842,8</w:t>
      </w:r>
      <w:r w:rsidR="00930CCB" w:rsidRPr="00A34580">
        <w:rPr>
          <w:sz w:val="26"/>
          <w:szCs w:val="26"/>
        </w:rPr>
        <w:t xml:space="preserve"> = </w:t>
      </w:r>
      <w:r w:rsidR="00480F87">
        <w:rPr>
          <w:sz w:val="26"/>
          <w:szCs w:val="26"/>
        </w:rPr>
        <w:t>2,3</w:t>
      </w:r>
      <w:r w:rsidR="00930CCB" w:rsidRPr="00A34580">
        <w:rPr>
          <w:sz w:val="26"/>
          <w:szCs w:val="26"/>
        </w:rPr>
        <w:t xml:space="preserve"> </w:t>
      </w:r>
      <w:r w:rsidRPr="00A34580">
        <w:rPr>
          <w:sz w:val="26"/>
          <w:szCs w:val="26"/>
        </w:rPr>
        <w:t>года.</w:t>
      </w:r>
    </w:p>
    <w:p w:rsidR="00C167BC" w:rsidRDefault="00220414" w:rsidP="00C167BC">
      <w:pPr>
        <w:pStyle w:val="220"/>
        <w:tabs>
          <w:tab w:val="left" w:pos="375"/>
        </w:tabs>
        <w:ind w:firstLine="0"/>
        <w:jc w:val="center"/>
        <w:rPr>
          <w:szCs w:val="24"/>
        </w:rPr>
      </w:pPr>
      <w:r w:rsidRPr="00220414">
        <w:rPr>
          <w:noProof/>
          <w:szCs w:val="24"/>
          <w:lang w:eastAsia="ru-RU"/>
        </w:rPr>
        <w:lastRenderedPageBreak/>
        <w:drawing>
          <wp:inline distT="0" distB="0" distL="0" distR="0">
            <wp:extent cx="6386414" cy="7934325"/>
            <wp:effectExtent l="0" t="0" r="0" b="0"/>
            <wp:docPr id="5" name="Рисунок 5" descr="D:\Схемы теплоснабжения\Схема теплоснабжения ГП г. Макарьев - 2019\Схема участка ЦРБ-ПТ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Схемы теплоснабжения\Схема теплоснабжения ГП г. Макарьев - 2019\Схема участка ЦРБ-ПТУ.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88972" cy="7937503"/>
                    </a:xfrm>
                    <a:prstGeom prst="rect">
                      <a:avLst/>
                    </a:prstGeom>
                    <a:noFill/>
                    <a:ln>
                      <a:noFill/>
                    </a:ln>
                  </pic:spPr>
                </pic:pic>
              </a:graphicData>
            </a:graphic>
          </wp:inline>
        </w:drawing>
      </w:r>
    </w:p>
    <w:p w:rsidR="00C167BC" w:rsidRDefault="00C00BAD" w:rsidP="00C00BAD">
      <w:pPr>
        <w:pStyle w:val="220"/>
        <w:tabs>
          <w:tab w:val="left" w:pos="375"/>
        </w:tabs>
        <w:ind w:firstLine="570"/>
        <w:jc w:val="center"/>
        <w:rPr>
          <w:sz w:val="26"/>
          <w:szCs w:val="26"/>
        </w:rPr>
      </w:pPr>
      <w:r w:rsidRPr="00A34580">
        <w:rPr>
          <w:sz w:val="26"/>
          <w:szCs w:val="26"/>
        </w:rPr>
        <w:t xml:space="preserve">Рисунок </w:t>
      </w:r>
      <w:r w:rsidR="00480F87">
        <w:rPr>
          <w:sz w:val="26"/>
          <w:szCs w:val="26"/>
        </w:rPr>
        <w:t>5.2</w:t>
      </w:r>
      <w:r w:rsidRPr="00A34580">
        <w:rPr>
          <w:sz w:val="26"/>
          <w:szCs w:val="26"/>
        </w:rPr>
        <w:t>.4 — Схема прокладки соединительного участка теплосети 21 квартал – автодорожный колледж</w:t>
      </w:r>
    </w:p>
    <w:p w:rsidR="00854AA1" w:rsidRDefault="00854AA1" w:rsidP="00C00BAD">
      <w:pPr>
        <w:pStyle w:val="220"/>
        <w:tabs>
          <w:tab w:val="left" w:pos="375"/>
        </w:tabs>
        <w:ind w:firstLine="570"/>
        <w:jc w:val="center"/>
        <w:rPr>
          <w:sz w:val="26"/>
          <w:szCs w:val="26"/>
        </w:rPr>
      </w:pPr>
    </w:p>
    <w:p w:rsidR="00581AD4" w:rsidRDefault="00581AD4" w:rsidP="00C00BAD">
      <w:pPr>
        <w:pStyle w:val="220"/>
        <w:tabs>
          <w:tab w:val="left" w:pos="375"/>
        </w:tabs>
        <w:ind w:firstLine="570"/>
        <w:jc w:val="center"/>
        <w:rPr>
          <w:sz w:val="26"/>
          <w:szCs w:val="26"/>
        </w:rPr>
      </w:pPr>
    </w:p>
    <w:p w:rsidR="00581AD4" w:rsidRDefault="00581AD4" w:rsidP="00C00BAD">
      <w:pPr>
        <w:pStyle w:val="220"/>
        <w:tabs>
          <w:tab w:val="left" w:pos="375"/>
        </w:tabs>
        <w:ind w:firstLine="570"/>
        <w:jc w:val="center"/>
        <w:rPr>
          <w:sz w:val="26"/>
          <w:szCs w:val="26"/>
        </w:rPr>
      </w:pPr>
    </w:p>
    <w:p w:rsidR="00581AD4" w:rsidRDefault="00581AD4" w:rsidP="00C00BAD">
      <w:pPr>
        <w:pStyle w:val="220"/>
        <w:tabs>
          <w:tab w:val="left" w:pos="375"/>
        </w:tabs>
        <w:ind w:firstLine="570"/>
        <w:jc w:val="center"/>
        <w:rPr>
          <w:sz w:val="26"/>
          <w:szCs w:val="26"/>
        </w:rPr>
      </w:pPr>
    </w:p>
    <w:p w:rsidR="00581AD4" w:rsidRDefault="00581AD4" w:rsidP="00C00BAD">
      <w:pPr>
        <w:pStyle w:val="220"/>
        <w:tabs>
          <w:tab w:val="left" w:pos="375"/>
        </w:tabs>
        <w:ind w:firstLine="570"/>
        <w:jc w:val="center"/>
        <w:rPr>
          <w:sz w:val="26"/>
          <w:szCs w:val="26"/>
        </w:rPr>
      </w:pPr>
    </w:p>
    <w:p w:rsidR="00581AD4" w:rsidRDefault="00581AD4" w:rsidP="00C00BAD">
      <w:pPr>
        <w:pStyle w:val="220"/>
        <w:tabs>
          <w:tab w:val="left" w:pos="375"/>
        </w:tabs>
        <w:ind w:firstLine="570"/>
        <w:jc w:val="center"/>
        <w:rPr>
          <w:sz w:val="26"/>
          <w:szCs w:val="26"/>
        </w:rPr>
      </w:pPr>
    </w:p>
    <w:p w:rsidR="00581AD4" w:rsidRPr="00A34580" w:rsidRDefault="00581AD4" w:rsidP="00C00BAD">
      <w:pPr>
        <w:pStyle w:val="220"/>
        <w:tabs>
          <w:tab w:val="left" w:pos="375"/>
        </w:tabs>
        <w:ind w:firstLine="570"/>
        <w:jc w:val="center"/>
        <w:rPr>
          <w:sz w:val="26"/>
          <w:szCs w:val="26"/>
        </w:rPr>
      </w:pPr>
    </w:p>
    <w:p w:rsidR="00855493" w:rsidRPr="00854AA1" w:rsidRDefault="00855493" w:rsidP="00854AA1">
      <w:pPr>
        <w:pStyle w:val="220"/>
        <w:tabs>
          <w:tab w:val="left" w:pos="375"/>
        </w:tabs>
        <w:ind w:firstLine="0"/>
        <w:rPr>
          <w:sz w:val="26"/>
          <w:szCs w:val="26"/>
        </w:rPr>
      </w:pPr>
      <w:r w:rsidRPr="00854AA1">
        <w:rPr>
          <w:sz w:val="26"/>
          <w:szCs w:val="26"/>
        </w:rPr>
        <w:lastRenderedPageBreak/>
        <w:t xml:space="preserve">Сводные результаты </w:t>
      </w:r>
      <w:r w:rsidRPr="00854AA1">
        <w:rPr>
          <w:bCs/>
          <w:sz w:val="26"/>
          <w:szCs w:val="26"/>
        </w:rPr>
        <w:t xml:space="preserve">объединения тепловых сетей котельных приведены в таблице </w:t>
      </w:r>
      <w:r w:rsidR="00480F87">
        <w:rPr>
          <w:bCs/>
          <w:sz w:val="26"/>
          <w:szCs w:val="26"/>
        </w:rPr>
        <w:t>5.2</w:t>
      </w:r>
      <w:r w:rsidRPr="00854AA1">
        <w:rPr>
          <w:bCs/>
          <w:sz w:val="26"/>
          <w:szCs w:val="26"/>
        </w:rPr>
        <w:t>.1.</w:t>
      </w:r>
    </w:p>
    <w:p w:rsidR="007A7372" w:rsidRPr="00854AA1" w:rsidRDefault="00855493" w:rsidP="00855493">
      <w:pPr>
        <w:pStyle w:val="220"/>
        <w:tabs>
          <w:tab w:val="left" w:pos="375"/>
        </w:tabs>
        <w:ind w:firstLine="570"/>
        <w:jc w:val="right"/>
        <w:rPr>
          <w:sz w:val="26"/>
          <w:szCs w:val="26"/>
        </w:rPr>
      </w:pPr>
      <w:r w:rsidRPr="00854AA1">
        <w:rPr>
          <w:bCs/>
          <w:sz w:val="26"/>
          <w:szCs w:val="26"/>
        </w:rPr>
        <w:t xml:space="preserve">Таблица </w:t>
      </w:r>
      <w:r w:rsidR="00480F87">
        <w:rPr>
          <w:bCs/>
          <w:sz w:val="26"/>
          <w:szCs w:val="26"/>
        </w:rPr>
        <w:t>5.2</w:t>
      </w:r>
      <w:r w:rsidRPr="00854AA1">
        <w:rPr>
          <w:bCs/>
          <w:sz w:val="26"/>
          <w:szCs w:val="26"/>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1792"/>
        <w:gridCol w:w="1983"/>
        <w:gridCol w:w="1782"/>
      </w:tblGrid>
      <w:tr w:rsidR="00855493" w:rsidRPr="00854AA1" w:rsidTr="00C36358">
        <w:trPr>
          <w:jc w:val="center"/>
        </w:trPr>
        <w:tc>
          <w:tcPr>
            <w:tcW w:w="4077" w:type="dxa"/>
          </w:tcPr>
          <w:p w:rsidR="00855493" w:rsidRPr="00854AA1" w:rsidRDefault="00855493" w:rsidP="00855493">
            <w:pPr>
              <w:pStyle w:val="220"/>
              <w:tabs>
                <w:tab w:val="left" w:pos="375"/>
              </w:tabs>
              <w:ind w:firstLine="0"/>
              <w:jc w:val="center"/>
              <w:rPr>
                <w:sz w:val="26"/>
                <w:szCs w:val="26"/>
              </w:rPr>
            </w:pPr>
            <w:r w:rsidRPr="00854AA1">
              <w:rPr>
                <w:sz w:val="26"/>
                <w:szCs w:val="26"/>
              </w:rPr>
              <w:t>Объединяемые теплосети</w:t>
            </w:r>
          </w:p>
        </w:tc>
        <w:tc>
          <w:tcPr>
            <w:tcW w:w="1756" w:type="dxa"/>
          </w:tcPr>
          <w:p w:rsidR="00855493" w:rsidRPr="00854AA1" w:rsidRDefault="00855493" w:rsidP="00855493">
            <w:pPr>
              <w:pStyle w:val="220"/>
              <w:tabs>
                <w:tab w:val="left" w:pos="375"/>
              </w:tabs>
              <w:ind w:firstLine="0"/>
              <w:jc w:val="center"/>
              <w:rPr>
                <w:sz w:val="26"/>
                <w:szCs w:val="26"/>
              </w:rPr>
            </w:pPr>
            <w:r w:rsidRPr="00854AA1">
              <w:rPr>
                <w:sz w:val="26"/>
                <w:szCs w:val="26"/>
              </w:rPr>
              <w:t>Затраты по объединению, тыс. руб.</w:t>
            </w:r>
          </w:p>
        </w:tc>
        <w:tc>
          <w:tcPr>
            <w:tcW w:w="1848" w:type="dxa"/>
          </w:tcPr>
          <w:p w:rsidR="00855493" w:rsidRPr="00854AA1" w:rsidRDefault="00855493" w:rsidP="00855493">
            <w:pPr>
              <w:pStyle w:val="220"/>
              <w:tabs>
                <w:tab w:val="left" w:pos="375"/>
              </w:tabs>
              <w:ind w:firstLine="0"/>
              <w:jc w:val="center"/>
              <w:rPr>
                <w:sz w:val="26"/>
                <w:szCs w:val="26"/>
              </w:rPr>
            </w:pPr>
            <w:r w:rsidRPr="00854AA1">
              <w:rPr>
                <w:sz w:val="26"/>
                <w:szCs w:val="26"/>
              </w:rPr>
              <w:t xml:space="preserve">Экономический эффект, </w:t>
            </w:r>
          </w:p>
          <w:p w:rsidR="00855493" w:rsidRPr="00854AA1" w:rsidRDefault="00855493" w:rsidP="00855493">
            <w:pPr>
              <w:pStyle w:val="220"/>
              <w:tabs>
                <w:tab w:val="left" w:pos="375"/>
              </w:tabs>
              <w:ind w:firstLine="0"/>
              <w:jc w:val="center"/>
              <w:rPr>
                <w:sz w:val="26"/>
                <w:szCs w:val="26"/>
              </w:rPr>
            </w:pPr>
            <w:r w:rsidRPr="00854AA1">
              <w:rPr>
                <w:sz w:val="26"/>
                <w:szCs w:val="26"/>
              </w:rPr>
              <w:t>тыс. руб.</w:t>
            </w:r>
          </w:p>
        </w:tc>
        <w:tc>
          <w:tcPr>
            <w:tcW w:w="1782" w:type="dxa"/>
          </w:tcPr>
          <w:p w:rsidR="00855493" w:rsidRPr="00854AA1" w:rsidRDefault="00855493" w:rsidP="00855493">
            <w:pPr>
              <w:pStyle w:val="220"/>
              <w:tabs>
                <w:tab w:val="left" w:pos="375"/>
              </w:tabs>
              <w:ind w:firstLine="0"/>
              <w:jc w:val="center"/>
              <w:rPr>
                <w:sz w:val="26"/>
                <w:szCs w:val="26"/>
              </w:rPr>
            </w:pPr>
            <w:r w:rsidRPr="00854AA1">
              <w:rPr>
                <w:sz w:val="26"/>
                <w:szCs w:val="26"/>
              </w:rPr>
              <w:t>Простой срок окупаемости, год</w:t>
            </w:r>
          </w:p>
        </w:tc>
      </w:tr>
      <w:tr w:rsidR="00855493" w:rsidRPr="00854AA1" w:rsidTr="00C36358">
        <w:trPr>
          <w:jc w:val="center"/>
        </w:trPr>
        <w:tc>
          <w:tcPr>
            <w:tcW w:w="4077" w:type="dxa"/>
          </w:tcPr>
          <w:p w:rsidR="00855493" w:rsidRPr="00854AA1" w:rsidRDefault="00855493" w:rsidP="00855493">
            <w:pPr>
              <w:pStyle w:val="220"/>
              <w:tabs>
                <w:tab w:val="left" w:pos="375"/>
              </w:tabs>
              <w:ind w:firstLine="0"/>
              <w:jc w:val="left"/>
              <w:rPr>
                <w:sz w:val="26"/>
                <w:szCs w:val="26"/>
              </w:rPr>
            </w:pPr>
            <w:r w:rsidRPr="00854AA1">
              <w:rPr>
                <w:bCs/>
                <w:sz w:val="26"/>
                <w:szCs w:val="26"/>
              </w:rPr>
              <w:t>Котельных 27 квартала школы №2</w:t>
            </w:r>
          </w:p>
        </w:tc>
        <w:tc>
          <w:tcPr>
            <w:tcW w:w="1756" w:type="dxa"/>
            <w:vAlign w:val="center"/>
          </w:tcPr>
          <w:p w:rsidR="00855493" w:rsidRPr="00854AA1" w:rsidRDefault="00855493" w:rsidP="008D23C0">
            <w:pPr>
              <w:pStyle w:val="220"/>
              <w:tabs>
                <w:tab w:val="left" w:pos="375"/>
              </w:tabs>
              <w:ind w:firstLine="0"/>
              <w:jc w:val="center"/>
              <w:rPr>
                <w:sz w:val="26"/>
                <w:szCs w:val="26"/>
              </w:rPr>
            </w:pPr>
            <w:r w:rsidRPr="00854AA1">
              <w:rPr>
                <w:sz w:val="26"/>
                <w:szCs w:val="26"/>
              </w:rPr>
              <w:t>3</w:t>
            </w:r>
            <w:r w:rsidR="008D23C0">
              <w:rPr>
                <w:sz w:val="26"/>
                <w:szCs w:val="26"/>
              </w:rPr>
              <w:t>208</w:t>
            </w:r>
            <w:r w:rsidRPr="00854AA1">
              <w:rPr>
                <w:sz w:val="26"/>
                <w:szCs w:val="26"/>
              </w:rPr>
              <w:t>,6</w:t>
            </w:r>
          </w:p>
        </w:tc>
        <w:tc>
          <w:tcPr>
            <w:tcW w:w="1848" w:type="dxa"/>
            <w:vAlign w:val="center"/>
          </w:tcPr>
          <w:p w:rsidR="00855493" w:rsidRPr="00854AA1" w:rsidRDefault="008D23C0" w:rsidP="00855493">
            <w:pPr>
              <w:pStyle w:val="220"/>
              <w:tabs>
                <w:tab w:val="left" w:pos="375"/>
              </w:tabs>
              <w:ind w:firstLine="0"/>
              <w:jc w:val="center"/>
              <w:rPr>
                <w:sz w:val="26"/>
                <w:szCs w:val="26"/>
              </w:rPr>
            </w:pPr>
            <w:r>
              <w:rPr>
                <w:sz w:val="26"/>
                <w:szCs w:val="26"/>
              </w:rPr>
              <w:t>1005,4</w:t>
            </w:r>
          </w:p>
        </w:tc>
        <w:tc>
          <w:tcPr>
            <w:tcW w:w="1782" w:type="dxa"/>
            <w:vAlign w:val="center"/>
          </w:tcPr>
          <w:p w:rsidR="00855493" w:rsidRPr="00854AA1" w:rsidRDefault="00855493" w:rsidP="008D23C0">
            <w:pPr>
              <w:pStyle w:val="220"/>
              <w:tabs>
                <w:tab w:val="left" w:pos="375"/>
              </w:tabs>
              <w:ind w:firstLine="0"/>
              <w:jc w:val="center"/>
              <w:rPr>
                <w:sz w:val="26"/>
                <w:szCs w:val="26"/>
              </w:rPr>
            </w:pPr>
            <w:r w:rsidRPr="00854AA1">
              <w:rPr>
                <w:sz w:val="26"/>
                <w:szCs w:val="26"/>
              </w:rPr>
              <w:t>3,</w:t>
            </w:r>
            <w:r w:rsidR="008D23C0">
              <w:rPr>
                <w:sz w:val="26"/>
                <w:szCs w:val="26"/>
              </w:rPr>
              <w:t>2</w:t>
            </w:r>
          </w:p>
        </w:tc>
      </w:tr>
      <w:tr w:rsidR="00855493" w:rsidRPr="00854AA1" w:rsidTr="00C36358">
        <w:trPr>
          <w:jc w:val="center"/>
        </w:trPr>
        <w:tc>
          <w:tcPr>
            <w:tcW w:w="4077" w:type="dxa"/>
            <w:vAlign w:val="center"/>
          </w:tcPr>
          <w:p w:rsidR="00855493" w:rsidRPr="00854AA1" w:rsidRDefault="00BC6A7A" w:rsidP="00BC6A7A">
            <w:pPr>
              <w:pStyle w:val="220"/>
              <w:tabs>
                <w:tab w:val="left" w:pos="375"/>
              </w:tabs>
              <w:ind w:firstLine="0"/>
              <w:jc w:val="left"/>
              <w:rPr>
                <w:sz w:val="26"/>
                <w:szCs w:val="26"/>
              </w:rPr>
            </w:pPr>
            <w:r w:rsidRPr="00854AA1">
              <w:rPr>
                <w:bCs/>
                <w:sz w:val="26"/>
                <w:szCs w:val="26"/>
              </w:rPr>
              <w:t>К</w:t>
            </w:r>
            <w:r w:rsidR="00855493" w:rsidRPr="00854AA1">
              <w:rPr>
                <w:bCs/>
                <w:sz w:val="26"/>
                <w:szCs w:val="26"/>
              </w:rPr>
              <w:t xml:space="preserve">отельных РЦД и библиотеки </w:t>
            </w:r>
          </w:p>
        </w:tc>
        <w:tc>
          <w:tcPr>
            <w:tcW w:w="1756" w:type="dxa"/>
            <w:vAlign w:val="center"/>
          </w:tcPr>
          <w:p w:rsidR="00855493" w:rsidRPr="00854AA1" w:rsidRDefault="008D23C0" w:rsidP="00855493">
            <w:pPr>
              <w:pStyle w:val="220"/>
              <w:tabs>
                <w:tab w:val="left" w:pos="375"/>
              </w:tabs>
              <w:ind w:firstLine="0"/>
              <w:jc w:val="center"/>
              <w:rPr>
                <w:sz w:val="26"/>
                <w:szCs w:val="26"/>
              </w:rPr>
            </w:pPr>
            <w:r>
              <w:rPr>
                <w:sz w:val="26"/>
                <w:szCs w:val="26"/>
              </w:rPr>
              <w:t>1652,1</w:t>
            </w:r>
          </w:p>
        </w:tc>
        <w:tc>
          <w:tcPr>
            <w:tcW w:w="1848" w:type="dxa"/>
            <w:vAlign w:val="center"/>
          </w:tcPr>
          <w:p w:rsidR="00855493" w:rsidRPr="00854AA1" w:rsidRDefault="008D23C0" w:rsidP="00855493">
            <w:pPr>
              <w:pStyle w:val="220"/>
              <w:tabs>
                <w:tab w:val="left" w:pos="375"/>
              </w:tabs>
              <w:ind w:firstLine="0"/>
              <w:jc w:val="center"/>
              <w:rPr>
                <w:sz w:val="26"/>
                <w:szCs w:val="26"/>
              </w:rPr>
            </w:pPr>
            <w:r>
              <w:rPr>
                <w:sz w:val="26"/>
                <w:szCs w:val="26"/>
              </w:rPr>
              <w:t>848,0</w:t>
            </w:r>
          </w:p>
        </w:tc>
        <w:tc>
          <w:tcPr>
            <w:tcW w:w="1782" w:type="dxa"/>
            <w:vAlign w:val="center"/>
          </w:tcPr>
          <w:p w:rsidR="00855493" w:rsidRPr="00854AA1" w:rsidRDefault="00BC6A7A" w:rsidP="008D23C0">
            <w:pPr>
              <w:pStyle w:val="220"/>
              <w:tabs>
                <w:tab w:val="left" w:pos="375"/>
              </w:tabs>
              <w:ind w:firstLine="0"/>
              <w:jc w:val="center"/>
              <w:rPr>
                <w:sz w:val="26"/>
                <w:szCs w:val="26"/>
              </w:rPr>
            </w:pPr>
            <w:r w:rsidRPr="00854AA1">
              <w:rPr>
                <w:sz w:val="26"/>
                <w:szCs w:val="26"/>
              </w:rPr>
              <w:t>2,</w:t>
            </w:r>
            <w:r w:rsidR="008D23C0">
              <w:rPr>
                <w:sz w:val="26"/>
                <w:szCs w:val="26"/>
              </w:rPr>
              <w:t>0</w:t>
            </w:r>
          </w:p>
        </w:tc>
      </w:tr>
      <w:tr w:rsidR="00855493" w:rsidRPr="00854AA1" w:rsidTr="00C36358">
        <w:trPr>
          <w:jc w:val="center"/>
        </w:trPr>
        <w:tc>
          <w:tcPr>
            <w:tcW w:w="4077" w:type="dxa"/>
          </w:tcPr>
          <w:p w:rsidR="00855493" w:rsidRPr="00854AA1" w:rsidRDefault="00BC6A7A" w:rsidP="00855493">
            <w:pPr>
              <w:pStyle w:val="220"/>
              <w:tabs>
                <w:tab w:val="left" w:pos="375"/>
              </w:tabs>
              <w:ind w:firstLine="0"/>
              <w:jc w:val="left"/>
              <w:rPr>
                <w:sz w:val="26"/>
                <w:szCs w:val="26"/>
              </w:rPr>
            </w:pPr>
            <w:r w:rsidRPr="00854AA1">
              <w:rPr>
                <w:bCs/>
                <w:sz w:val="26"/>
                <w:szCs w:val="26"/>
              </w:rPr>
              <w:t>Котельных школы №1 и районной администрации</w:t>
            </w:r>
          </w:p>
        </w:tc>
        <w:tc>
          <w:tcPr>
            <w:tcW w:w="1756" w:type="dxa"/>
            <w:vAlign w:val="center"/>
          </w:tcPr>
          <w:p w:rsidR="00855493" w:rsidRPr="00854AA1" w:rsidRDefault="00BC6A7A" w:rsidP="008D23C0">
            <w:pPr>
              <w:pStyle w:val="220"/>
              <w:tabs>
                <w:tab w:val="left" w:pos="375"/>
              </w:tabs>
              <w:ind w:firstLine="0"/>
              <w:jc w:val="center"/>
              <w:rPr>
                <w:sz w:val="26"/>
                <w:szCs w:val="26"/>
              </w:rPr>
            </w:pPr>
            <w:r w:rsidRPr="00854AA1">
              <w:rPr>
                <w:sz w:val="26"/>
                <w:szCs w:val="26"/>
              </w:rPr>
              <w:t>1</w:t>
            </w:r>
            <w:r w:rsidR="008D23C0">
              <w:rPr>
                <w:sz w:val="26"/>
                <w:szCs w:val="26"/>
              </w:rPr>
              <w:t>879,7</w:t>
            </w:r>
          </w:p>
        </w:tc>
        <w:tc>
          <w:tcPr>
            <w:tcW w:w="1848" w:type="dxa"/>
            <w:vAlign w:val="center"/>
          </w:tcPr>
          <w:p w:rsidR="00855493" w:rsidRPr="00854AA1" w:rsidRDefault="008D23C0" w:rsidP="00855493">
            <w:pPr>
              <w:pStyle w:val="220"/>
              <w:tabs>
                <w:tab w:val="left" w:pos="375"/>
              </w:tabs>
              <w:ind w:firstLine="0"/>
              <w:jc w:val="center"/>
              <w:rPr>
                <w:sz w:val="26"/>
                <w:szCs w:val="26"/>
              </w:rPr>
            </w:pPr>
            <w:r>
              <w:rPr>
                <w:sz w:val="26"/>
                <w:szCs w:val="26"/>
              </w:rPr>
              <w:t>853</w:t>
            </w:r>
            <w:r w:rsidR="00BC6A7A" w:rsidRPr="00854AA1">
              <w:rPr>
                <w:sz w:val="26"/>
                <w:szCs w:val="26"/>
              </w:rPr>
              <w:t>,5</w:t>
            </w:r>
          </w:p>
        </w:tc>
        <w:tc>
          <w:tcPr>
            <w:tcW w:w="1782" w:type="dxa"/>
            <w:vAlign w:val="center"/>
          </w:tcPr>
          <w:p w:rsidR="00855493" w:rsidRPr="00854AA1" w:rsidRDefault="00BC6A7A" w:rsidP="008D23C0">
            <w:pPr>
              <w:pStyle w:val="220"/>
              <w:tabs>
                <w:tab w:val="left" w:pos="375"/>
              </w:tabs>
              <w:ind w:firstLine="0"/>
              <w:jc w:val="center"/>
              <w:rPr>
                <w:sz w:val="26"/>
                <w:szCs w:val="26"/>
              </w:rPr>
            </w:pPr>
            <w:r w:rsidRPr="00854AA1">
              <w:rPr>
                <w:sz w:val="26"/>
                <w:szCs w:val="26"/>
              </w:rPr>
              <w:t>2,</w:t>
            </w:r>
            <w:r w:rsidR="008D23C0">
              <w:rPr>
                <w:sz w:val="26"/>
                <w:szCs w:val="26"/>
              </w:rPr>
              <w:t>2</w:t>
            </w:r>
          </w:p>
        </w:tc>
      </w:tr>
      <w:tr w:rsidR="00855493" w:rsidRPr="00854AA1" w:rsidTr="00C36358">
        <w:trPr>
          <w:jc w:val="center"/>
        </w:trPr>
        <w:tc>
          <w:tcPr>
            <w:tcW w:w="4077" w:type="dxa"/>
          </w:tcPr>
          <w:p w:rsidR="00855493" w:rsidRPr="00854AA1" w:rsidRDefault="00BC6A7A" w:rsidP="00BC6A7A">
            <w:pPr>
              <w:pStyle w:val="220"/>
              <w:tabs>
                <w:tab w:val="left" w:pos="375"/>
              </w:tabs>
              <w:ind w:firstLine="0"/>
              <w:jc w:val="left"/>
              <w:rPr>
                <w:sz w:val="26"/>
                <w:szCs w:val="26"/>
              </w:rPr>
            </w:pPr>
            <w:r w:rsidRPr="00854AA1">
              <w:rPr>
                <w:bCs/>
                <w:sz w:val="26"/>
                <w:szCs w:val="26"/>
              </w:rPr>
              <w:t>Котельных 21 квартала и ОГБПОУ «Костромской автодорожный колледж»</w:t>
            </w:r>
          </w:p>
        </w:tc>
        <w:tc>
          <w:tcPr>
            <w:tcW w:w="1756" w:type="dxa"/>
            <w:vAlign w:val="center"/>
          </w:tcPr>
          <w:p w:rsidR="00855493" w:rsidRPr="00854AA1" w:rsidRDefault="00BC6A7A" w:rsidP="00855493">
            <w:pPr>
              <w:pStyle w:val="220"/>
              <w:tabs>
                <w:tab w:val="left" w:pos="375"/>
              </w:tabs>
              <w:ind w:firstLine="0"/>
              <w:jc w:val="center"/>
              <w:rPr>
                <w:sz w:val="26"/>
                <w:szCs w:val="26"/>
              </w:rPr>
            </w:pPr>
            <w:r w:rsidRPr="00854AA1">
              <w:rPr>
                <w:sz w:val="26"/>
                <w:szCs w:val="26"/>
              </w:rPr>
              <w:t>1909,7</w:t>
            </w:r>
          </w:p>
        </w:tc>
        <w:tc>
          <w:tcPr>
            <w:tcW w:w="1848" w:type="dxa"/>
            <w:vAlign w:val="center"/>
          </w:tcPr>
          <w:p w:rsidR="00855493" w:rsidRPr="00854AA1" w:rsidRDefault="00480F87" w:rsidP="00855493">
            <w:pPr>
              <w:pStyle w:val="220"/>
              <w:tabs>
                <w:tab w:val="left" w:pos="375"/>
              </w:tabs>
              <w:ind w:firstLine="0"/>
              <w:jc w:val="center"/>
              <w:rPr>
                <w:sz w:val="26"/>
                <w:szCs w:val="26"/>
              </w:rPr>
            </w:pPr>
            <w:r>
              <w:rPr>
                <w:sz w:val="26"/>
                <w:szCs w:val="26"/>
              </w:rPr>
              <w:t>842,8</w:t>
            </w:r>
          </w:p>
        </w:tc>
        <w:tc>
          <w:tcPr>
            <w:tcW w:w="1782" w:type="dxa"/>
            <w:vAlign w:val="center"/>
          </w:tcPr>
          <w:p w:rsidR="00855493" w:rsidRPr="00854AA1" w:rsidRDefault="00480F87" w:rsidP="00855493">
            <w:pPr>
              <w:pStyle w:val="220"/>
              <w:tabs>
                <w:tab w:val="left" w:pos="375"/>
              </w:tabs>
              <w:ind w:firstLine="0"/>
              <w:jc w:val="center"/>
              <w:rPr>
                <w:sz w:val="26"/>
                <w:szCs w:val="26"/>
              </w:rPr>
            </w:pPr>
            <w:r>
              <w:rPr>
                <w:sz w:val="26"/>
                <w:szCs w:val="26"/>
              </w:rPr>
              <w:t>2,3</w:t>
            </w:r>
          </w:p>
        </w:tc>
      </w:tr>
      <w:tr w:rsidR="00855493" w:rsidRPr="00854AA1" w:rsidTr="00C36358">
        <w:trPr>
          <w:jc w:val="center"/>
        </w:trPr>
        <w:tc>
          <w:tcPr>
            <w:tcW w:w="4077" w:type="dxa"/>
          </w:tcPr>
          <w:p w:rsidR="00855493" w:rsidRPr="00854AA1" w:rsidRDefault="00BC6A7A" w:rsidP="007A7372">
            <w:pPr>
              <w:pStyle w:val="220"/>
              <w:tabs>
                <w:tab w:val="left" w:pos="375"/>
              </w:tabs>
              <w:ind w:firstLine="0"/>
              <w:rPr>
                <w:sz w:val="26"/>
                <w:szCs w:val="26"/>
              </w:rPr>
            </w:pPr>
            <w:r w:rsidRPr="00854AA1">
              <w:rPr>
                <w:sz w:val="26"/>
                <w:szCs w:val="26"/>
              </w:rPr>
              <w:t xml:space="preserve">Итого </w:t>
            </w:r>
          </w:p>
        </w:tc>
        <w:tc>
          <w:tcPr>
            <w:tcW w:w="1756" w:type="dxa"/>
            <w:vAlign w:val="center"/>
          </w:tcPr>
          <w:p w:rsidR="00855493" w:rsidRPr="008D23C0" w:rsidRDefault="008D23C0" w:rsidP="00855493">
            <w:pPr>
              <w:pStyle w:val="220"/>
              <w:tabs>
                <w:tab w:val="left" w:pos="375"/>
              </w:tabs>
              <w:ind w:firstLine="0"/>
              <w:jc w:val="center"/>
              <w:rPr>
                <w:b/>
                <w:sz w:val="26"/>
                <w:szCs w:val="26"/>
              </w:rPr>
            </w:pPr>
            <w:r w:rsidRPr="008D23C0">
              <w:rPr>
                <w:b/>
                <w:sz w:val="26"/>
                <w:szCs w:val="26"/>
              </w:rPr>
              <w:fldChar w:fldCharType="begin"/>
            </w:r>
            <w:r w:rsidRPr="008D23C0">
              <w:rPr>
                <w:b/>
                <w:sz w:val="26"/>
                <w:szCs w:val="26"/>
              </w:rPr>
              <w:instrText xml:space="preserve"> =SUM(ABOVE) </w:instrText>
            </w:r>
            <w:r w:rsidRPr="008D23C0">
              <w:rPr>
                <w:b/>
                <w:sz w:val="26"/>
                <w:szCs w:val="26"/>
              </w:rPr>
              <w:fldChar w:fldCharType="separate"/>
            </w:r>
            <w:r w:rsidRPr="008D23C0">
              <w:rPr>
                <w:b/>
                <w:noProof/>
                <w:sz w:val="26"/>
                <w:szCs w:val="26"/>
              </w:rPr>
              <w:t>8650,1</w:t>
            </w:r>
            <w:r w:rsidRPr="008D23C0">
              <w:rPr>
                <w:b/>
                <w:sz w:val="26"/>
                <w:szCs w:val="26"/>
              </w:rPr>
              <w:fldChar w:fldCharType="end"/>
            </w:r>
          </w:p>
        </w:tc>
        <w:tc>
          <w:tcPr>
            <w:tcW w:w="1848" w:type="dxa"/>
            <w:vAlign w:val="center"/>
          </w:tcPr>
          <w:p w:rsidR="00855493" w:rsidRPr="008D23C0" w:rsidRDefault="008D23C0" w:rsidP="00855493">
            <w:pPr>
              <w:pStyle w:val="220"/>
              <w:tabs>
                <w:tab w:val="left" w:pos="375"/>
              </w:tabs>
              <w:ind w:firstLine="0"/>
              <w:jc w:val="center"/>
              <w:rPr>
                <w:b/>
                <w:sz w:val="26"/>
                <w:szCs w:val="26"/>
              </w:rPr>
            </w:pPr>
            <w:r w:rsidRPr="008D23C0">
              <w:rPr>
                <w:b/>
                <w:sz w:val="26"/>
                <w:szCs w:val="26"/>
              </w:rPr>
              <w:fldChar w:fldCharType="begin"/>
            </w:r>
            <w:r w:rsidRPr="008D23C0">
              <w:rPr>
                <w:b/>
                <w:sz w:val="26"/>
                <w:szCs w:val="26"/>
              </w:rPr>
              <w:instrText xml:space="preserve"> =SUM(ABOVE) </w:instrText>
            </w:r>
            <w:r w:rsidRPr="008D23C0">
              <w:rPr>
                <w:b/>
                <w:sz w:val="26"/>
                <w:szCs w:val="26"/>
              </w:rPr>
              <w:fldChar w:fldCharType="separate"/>
            </w:r>
            <w:r w:rsidRPr="008D23C0">
              <w:rPr>
                <w:b/>
                <w:noProof/>
                <w:sz w:val="26"/>
                <w:szCs w:val="26"/>
              </w:rPr>
              <w:t>3549,7</w:t>
            </w:r>
            <w:r w:rsidRPr="008D23C0">
              <w:rPr>
                <w:b/>
                <w:sz w:val="26"/>
                <w:szCs w:val="26"/>
              </w:rPr>
              <w:fldChar w:fldCharType="end"/>
            </w:r>
          </w:p>
        </w:tc>
        <w:tc>
          <w:tcPr>
            <w:tcW w:w="1782" w:type="dxa"/>
            <w:vAlign w:val="center"/>
          </w:tcPr>
          <w:p w:rsidR="00855493" w:rsidRPr="008D23C0" w:rsidRDefault="008D23C0" w:rsidP="00855493">
            <w:pPr>
              <w:pStyle w:val="220"/>
              <w:tabs>
                <w:tab w:val="left" w:pos="375"/>
              </w:tabs>
              <w:ind w:firstLine="0"/>
              <w:jc w:val="center"/>
              <w:rPr>
                <w:b/>
                <w:sz w:val="26"/>
                <w:szCs w:val="26"/>
              </w:rPr>
            </w:pPr>
            <w:r w:rsidRPr="008D23C0">
              <w:rPr>
                <w:b/>
                <w:sz w:val="26"/>
                <w:szCs w:val="26"/>
              </w:rPr>
              <w:t>2,5</w:t>
            </w:r>
          </w:p>
        </w:tc>
      </w:tr>
    </w:tbl>
    <w:p w:rsidR="007A7372" w:rsidRDefault="007A7372" w:rsidP="007A7372">
      <w:pPr>
        <w:pStyle w:val="220"/>
        <w:tabs>
          <w:tab w:val="left" w:pos="375"/>
        </w:tabs>
        <w:ind w:firstLine="570"/>
        <w:rPr>
          <w:szCs w:val="24"/>
        </w:rPr>
      </w:pPr>
    </w:p>
    <w:p w:rsidR="00AC0EF1" w:rsidRPr="00854AA1" w:rsidRDefault="002758BF" w:rsidP="00D356A8">
      <w:pPr>
        <w:rPr>
          <w:b/>
          <w:sz w:val="26"/>
          <w:szCs w:val="26"/>
        </w:rPr>
      </w:pPr>
      <w:r>
        <w:rPr>
          <w:b/>
          <w:sz w:val="26"/>
          <w:szCs w:val="26"/>
        </w:rPr>
        <w:t>5.</w:t>
      </w:r>
      <w:r w:rsidR="00BF4E2F">
        <w:rPr>
          <w:b/>
          <w:sz w:val="26"/>
          <w:szCs w:val="26"/>
        </w:rPr>
        <w:t>3</w:t>
      </w:r>
      <w:r w:rsidR="00D356A8" w:rsidRPr="00854AA1">
        <w:rPr>
          <w:b/>
          <w:sz w:val="26"/>
          <w:szCs w:val="26"/>
        </w:rPr>
        <w:t xml:space="preserve"> </w:t>
      </w:r>
      <w:r w:rsidR="00AC0EF1" w:rsidRPr="00854AA1">
        <w:rPr>
          <w:b/>
          <w:sz w:val="26"/>
          <w:szCs w:val="26"/>
        </w:rPr>
        <w:t xml:space="preserve">Расчет </w:t>
      </w:r>
      <w:r w:rsidR="00BF4E2F" w:rsidRPr="00854AA1">
        <w:rPr>
          <w:b/>
          <w:sz w:val="26"/>
          <w:szCs w:val="26"/>
        </w:rPr>
        <w:t>радиуса</w:t>
      </w:r>
      <w:r w:rsidR="00BF4E2F" w:rsidRPr="00854AA1">
        <w:rPr>
          <w:b/>
          <w:sz w:val="26"/>
          <w:szCs w:val="26"/>
        </w:rPr>
        <w:t xml:space="preserve"> </w:t>
      </w:r>
      <w:r w:rsidR="00AC0EF1" w:rsidRPr="00854AA1">
        <w:rPr>
          <w:b/>
          <w:sz w:val="26"/>
          <w:szCs w:val="26"/>
        </w:rPr>
        <w:t xml:space="preserve">эффективного теплоснабжения </w:t>
      </w:r>
    </w:p>
    <w:p w:rsidR="0069584D" w:rsidRDefault="0069584D" w:rsidP="00AC0EF1">
      <w:pPr>
        <w:autoSpaceDE w:val="0"/>
        <w:autoSpaceDN w:val="0"/>
        <w:adjustRightInd w:val="0"/>
        <w:spacing w:before="120"/>
        <w:ind w:firstLine="567"/>
        <w:jc w:val="both"/>
        <w:rPr>
          <w:iCs/>
          <w:sz w:val="26"/>
          <w:szCs w:val="26"/>
        </w:rPr>
      </w:pPr>
      <w:r>
        <w:rPr>
          <w:iCs/>
          <w:sz w:val="26"/>
          <w:szCs w:val="26"/>
        </w:rPr>
        <w:t xml:space="preserve">При суммарной протяженности тепловых сетей от 14 муниципальных котельных в 10222 м средняя протяженность тепловых сетей от одного теплоисточника составляет </w:t>
      </w:r>
      <w:r w:rsidR="00CA2BAA">
        <w:rPr>
          <w:iCs/>
          <w:sz w:val="26"/>
          <w:szCs w:val="26"/>
        </w:rPr>
        <w:t>0,73 км.</w:t>
      </w:r>
      <w:r>
        <w:rPr>
          <w:iCs/>
          <w:sz w:val="26"/>
          <w:szCs w:val="26"/>
        </w:rPr>
        <w:t xml:space="preserve"> </w:t>
      </w:r>
      <w:r w:rsidR="00CA2BAA">
        <w:rPr>
          <w:iCs/>
          <w:sz w:val="26"/>
          <w:szCs w:val="26"/>
        </w:rPr>
        <w:t xml:space="preserve">Наибольший радиус теплоснабжения имеют </w:t>
      </w:r>
      <w:r w:rsidR="00CB14EF">
        <w:rPr>
          <w:iCs/>
          <w:sz w:val="26"/>
          <w:szCs w:val="26"/>
        </w:rPr>
        <w:t>следующие котельн</w:t>
      </w:r>
      <w:r w:rsidR="00884B30">
        <w:rPr>
          <w:iCs/>
          <w:sz w:val="26"/>
          <w:szCs w:val="26"/>
        </w:rPr>
        <w:t>ые</w:t>
      </w:r>
      <w:r w:rsidR="00CB14EF">
        <w:rPr>
          <w:iCs/>
          <w:sz w:val="26"/>
          <w:szCs w:val="26"/>
        </w:rPr>
        <w:t>:</w:t>
      </w:r>
    </w:p>
    <w:p w:rsidR="00CB14EF" w:rsidRDefault="00CB14EF" w:rsidP="00C36358">
      <w:pPr>
        <w:autoSpaceDE w:val="0"/>
        <w:autoSpaceDN w:val="0"/>
        <w:adjustRightInd w:val="0"/>
        <w:ind w:firstLine="567"/>
        <w:jc w:val="both"/>
        <w:rPr>
          <w:iCs/>
          <w:sz w:val="26"/>
          <w:szCs w:val="26"/>
        </w:rPr>
      </w:pPr>
      <w:r>
        <w:rPr>
          <w:iCs/>
          <w:sz w:val="26"/>
          <w:szCs w:val="26"/>
        </w:rPr>
        <w:t>- котельная бани – 550 м;</w:t>
      </w:r>
    </w:p>
    <w:p w:rsidR="00CB14EF" w:rsidRDefault="00CB14EF" w:rsidP="00C36358">
      <w:pPr>
        <w:autoSpaceDE w:val="0"/>
        <w:autoSpaceDN w:val="0"/>
        <w:adjustRightInd w:val="0"/>
        <w:ind w:firstLine="567"/>
        <w:jc w:val="both"/>
        <w:rPr>
          <w:iCs/>
          <w:sz w:val="26"/>
          <w:szCs w:val="26"/>
        </w:rPr>
      </w:pPr>
      <w:r>
        <w:rPr>
          <w:iCs/>
          <w:sz w:val="26"/>
          <w:szCs w:val="26"/>
        </w:rPr>
        <w:t xml:space="preserve">- котельная 21 квартала </w:t>
      </w:r>
      <w:r w:rsidR="00C36358">
        <w:rPr>
          <w:iCs/>
          <w:sz w:val="26"/>
          <w:szCs w:val="26"/>
        </w:rPr>
        <w:t>–</w:t>
      </w:r>
      <w:r>
        <w:rPr>
          <w:iCs/>
          <w:sz w:val="26"/>
          <w:szCs w:val="26"/>
        </w:rPr>
        <w:t xml:space="preserve"> </w:t>
      </w:r>
      <w:r w:rsidR="00C36358">
        <w:rPr>
          <w:iCs/>
          <w:sz w:val="26"/>
          <w:szCs w:val="26"/>
        </w:rPr>
        <w:t>350 м;</w:t>
      </w:r>
    </w:p>
    <w:p w:rsidR="00C36358" w:rsidRDefault="00C36358" w:rsidP="00C36358">
      <w:pPr>
        <w:autoSpaceDE w:val="0"/>
        <w:autoSpaceDN w:val="0"/>
        <w:adjustRightInd w:val="0"/>
        <w:ind w:firstLine="567"/>
        <w:jc w:val="both"/>
        <w:rPr>
          <w:iCs/>
          <w:sz w:val="26"/>
          <w:szCs w:val="26"/>
        </w:rPr>
      </w:pPr>
      <w:r>
        <w:rPr>
          <w:iCs/>
          <w:sz w:val="26"/>
          <w:szCs w:val="26"/>
        </w:rPr>
        <w:t>- котельная 23 квартала – 250 м;</w:t>
      </w:r>
    </w:p>
    <w:p w:rsidR="00C36358" w:rsidRDefault="00C36358" w:rsidP="00C36358">
      <w:pPr>
        <w:autoSpaceDE w:val="0"/>
        <w:autoSpaceDN w:val="0"/>
        <w:adjustRightInd w:val="0"/>
        <w:ind w:firstLine="567"/>
        <w:jc w:val="both"/>
        <w:rPr>
          <w:iCs/>
          <w:sz w:val="26"/>
          <w:szCs w:val="26"/>
        </w:rPr>
      </w:pPr>
      <w:r>
        <w:rPr>
          <w:iCs/>
          <w:sz w:val="26"/>
          <w:szCs w:val="26"/>
        </w:rPr>
        <w:t>- котельная 13 квартала – 250 м;</w:t>
      </w:r>
    </w:p>
    <w:p w:rsidR="00C36358" w:rsidRPr="0069584D" w:rsidRDefault="00C36358" w:rsidP="00C36358">
      <w:pPr>
        <w:autoSpaceDE w:val="0"/>
        <w:autoSpaceDN w:val="0"/>
        <w:adjustRightInd w:val="0"/>
        <w:ind w:firstLine="567"/>
        <w:jc w:val="both"/>
        <w:rPr>
          <w:iCs/>
          <w:sz w:val="26"/>
          <w:szCs w:val="26"/>
        </w:rPr>
      </w:pPr>
      <w:r>
        <w:rPr>
          <w:iCs/>
          <w:sz w:val="26"/>
          <w:szCs w:val="26"/>
        </w:rPr>
        <w:t>- котельная 27 квартала – 200 м.</w:t>
      </w:r>
    </w:p>
    <w:p w:rsidR="00AC0EF1" w:rsidRPr="00854AA1" w:rsidRDefault="00AC0EF1" w:rsidP="00CA2BAA">
      <w:pPr>
        <w:autoSpaceDE w:val="0"/>
        <w:autoSpaceDN w:val="0"/>
        <w:adjustRightInd w:val="0"/>
        <w:ind w:firstLine="567"/>
        <w:jc w:val="both"/>
        <w:rPr>
          <w:rFonts w:eastAsia="PragmaticaC"/>
          <w:sz w:val="26"/>
          <w:szCs w:val="26"/>
        </w:rPr>
      </w:pPr>
      <w:r w:rsidRPr="00854AA1">
        <w:rPr>
          <w:i/>
          <w:iCs/>
          <w:sz w:val="26"/>
          <w:szCs w:val="26"/>
        </w:rPr>
        <w:t xml:space="preserve">Эффективный радиус теплоснабжения </w:t>
      </w:r>
      <w:r w:rsidRPr="00854AA1">
        <w:rPr>
          <w:rFonts w:eastAsia="PragmaticaC"/>
          <w:sz w:val="26"/>
          <w:szCs w:val="26"/>
        </w:rPr>
        <w:t>–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Иными словами, эффективный радиус теплоснабжения определяет условия, при которых подключение теплопотребляющих установок к системе теплоснабжения нецелесообразно по причинам роста совокупных расходов в указанной системе. Учет данного показателя позволит избежать высоких потерь в сетях, улучшит качество теплоснабжения и положительно скажется на снижении расходов.</w:t>
      </w:r>
    </w:p>
    <w:p w:rsidR="00BE02A7" w:rsidRDefault="00AC0EF1" w:rsidP="00D356A8">
      <w:pPr>
        <w:autoSpaceDE w:val="0"/>
        <w:autoSpaceDN w:val="0"/>
        <w:adjustRightInd w:val="0"/>
        <w:ind w:firstLine="567"/>
        <w:jc w:val="both"/>
        <w:rPr>
          <w:rFonts w:eastAsia="PragmaticaC"/>
          <w:color w:val="231F20"/>
          <w:szCs w:val="24"/>
        </w:rPr>
      </w:pPr>
      <w:r w:rsidRPr="00854AA1">
        <w:rPr>
          <w:rFonts w:eastAsia="PragmaticaC"/>
          <w:color w:val="231F20"/>
          <w:sz w:val="26"/>
          <w:szCs w:val="26"/>
        </w:rPr>
        <w:t>Методика расчета эффективного радиуса теплоснабжения основывается на определении допустимого расстояния от источника тепла двухтрубной теплотрассы с заданным уровнем потерь и состоит из следующих задач.</w:t>
      </w:r>
    </w:p>
    <w:p w:rsidR="00AC0EF1" w:rsidRPr="00781C3B" w:rsidRDefault="00AC0EF1" w:rsidP="00781C3B">
      <w:pPr>
        <w:pStyle w:val="af9"/>
        <w:numPr>
          <w:ilvl w:val="0"/>
          <w:numId w:val="43"/>
        </w:numPr>
        <w:spacing w:before="120" w:after="120"/>
        <w:ind w:left="0" w:firstLine="357"/>
        <w:contextualSpacing w:val="0"/>
        <w:rPr>
          <w:rFonts w:ascii="Times New Roman" w:hAnsi="Times New Roman" w:cs="Times New Roman"/>
          <w:bCs/>
          <w:sz w:val="26"/>
          <w:szCs w:val="26"/>
        </w:rPr>
      </w:pPr>
      <w:r w:rsidRPr="00854AA1">
        <w:rPr>
          <w:rFonts w:ascii="Times New Roman" w:hAnsi="Times New Roman" w:cs="Times New Roman"/>
          <w:sz w:val="26"/>
          <w:szCs w:val="26"/>
        </w:rPr>
        <w:t>Расчет нормативных тепловых потерь тепловой энергии в тепловых сетях котельн</w:t>
      </w:r>
      <w:r w:rsidR="002758BF">
        <w:rPr>
          <w:rFonts w:ascii="Times New Roman" w:hAnsi="Times New Roman" w:cs="Times New Roman"/>
          <w:sz w:val="26"/>
          <w:szCs w:val="26"/>
        </w:rPr>
        <w:t>ых</w:t>
      </w:r>
      <w:r w:rsidR="00966BF2">
        <w:rPr>
          <w:rFonts w:ascii="Times New Roman" w:hAnsi="Times New Roman" w:cs="Times New Roman"/>
          <w:sz w:val="26"/>
          <w:szCs w:val="26"/>
        </w:rPr>
        <w:t xml:space="preserve">. Результаты расчета приведены в таблице 1.3.1. Нормативные тепловые потри в тепловых сетях </w:t>
      </w:r>
      <w:r w:rsidR="00966BF2" w:rsidRPr="00854AA1">
        <w:rPr>
          <w:rFonts w:ascii="Times New Roman" w:hAnsi="Times New Roman" w:cs="Times New Roman"/>
          <w:sz w:val="26"/>
          <w:szCs w:val="26"/>
        </w:rPr>
        <w:t>ООО «</w:t>
      </w:r>
      <w:r w:rsidR="00966BF2">
        <w:rPr>
          <w:rFonts w:ascii="Times New Roman" w:hAnsi="Times New Roman" w:cs="Times New Roman"/>
          <w:bCs/>
          <w:sz w:val="26"/>
          <w:szCs w:val="26"/>
        </w:rPr>
        <w:t>КХ г.</w:t>
      </w:r>
      <w:r w:rsidR="00966BF2" w:rsidRPr="00854AA1">
        <w:rPr>
          <w:rFonts w:ascii="Times New Roman" w:hAnsi="Times New Roman" w:cs="Times New Roman"/>
          <w:bCs/>
          <w:sz w:val="26"/>
          <w:szCs w:val="26"/>
        </w:rPr>
        <w:t xml:space="preserve"> Макарьев</w:t>
      </w:r>
      <w:r w:rsidR="00966BF2" w:rsidRPr="00854AA1">
        <w:rPr>
          <w:rFonts w:ascii="Times New Roman" w:hAnsi="Times New Roman" w:cs="Times New Roman"/>
          <w:sz w:val="26"/>
          <w:szCs w:val="26"/>
        </w:rPr>
        <w:t>»</w:t>
      </w:r>
      <w:r w:rsidR="00966BF2">
        <w:rPr>
          <w:rFonts w:ascii="Times New Roman" w:hAnsi="Times New Roman" w:cs="Times New Roman"/>
          <w:sz w:val="26"/>
          <w:szCs w:val="26"/>
        </w:rPr>
        <w:t xml:space="preserve"> составляют 3261,5 Гкал/год или 30,8% от отпуска тепловой энергии в тепловые сети.</w:t>
      </w:r>
    </w:p>
    <w:p w:rsidR="00781C3B" w:rsidRPr="00854AA1" w:rsidRDefault="00781C3B" w:rsidP="00781C3B">
      <w:pPr>
        <w:pStyle w:val="af9"/>
        <w:numPr>
          <w:ilvl w:val="0"/>
          <w:numId w:val="43"/>
        </w:numPr>
        <w:spacing w:before="120"/>
        <w:ind w:left="0" w:firstLine="357"/>
        <w:contextualSpacing w:val="0"/>
        <w:rPr>
          <w:rFonts w:ascii="Times New Roman" w:hAnsi="Times New Roman" w:cs="Times New Roman"/>
          <w:bCs/>
          <w:sz w:val="26"/>
          <w:szCs w:val="26"/>
        </w:rPr>
      </w:pPr>
      <w:r w:rsidRPr="00854AA1">
        <w:rPr>
          <w:rFonts w:ascii="Times New Roman" w:hAnsi="Times New Roman" w:cs="Times New Roman"/>
          <w:sz w:val="26"/>
          <w:szCs w:val="26"/>
        </w:rPr>
        <w:t xml:space="preserve">Заданный уровень потерь в тепловых сетях </w:t>
      </w:r>
      <w:r w:rsidRPr="00854AA1">
        <w:rPr>
          <w:rFonts w:ascii="Times New Roman" w:hAnsi="Times New Roman" w:cs="Times New Roman"/>
          <w:bCs/>
          <w:sz w:val="26"/>
          <w:szCs w:val="26"/>
        </w:rPr>
        <w:t>муниципальных котельных</w:t>
      </w:r>
    </w:p>
    <w:p w:rsidR="009F764E" w:rsidRPr="00854AA1" w:rsidRDefault="00AC0EF1" w:rsidP="00781C3B">
      <w:pPr>
        <w:pStyle w:val="af9"/>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t xml:space="preserve">Департаментом </w:t>
      </w:r>
      <w:r w:rsidR="00897287" w:rsidRPr="00854AA1">
        <w:rPr>
          <w:rFonts w:ascii="Times New Roman" w:hAnsi="Times New Roman" w:cs="Times New Roman"/>
          <w:sz w:val="26"/>
          <w:szCs w:val="26"/>
        </w:rPr>
        <w:t xml:space="preserve">государственного регулирования цен и </w:t>
      </w:r>
      <w:r w:rsidRPr="00854AA1">
        <w:rPr>
          <w:rFonts w:ascii="Times New Roman" w:hAnsi="Times New Roman" w:cs="Times New Roman"/>
          <w:sz w:val="26"/>
          <w:szCs w:val="26"/>
        </w:rPr>
        <w:t xml:space="preserve">тарифной политики Костромской области установлен объем потерь в тепловых сетях </w:t>
      </w:r>
      <w:r w:rsidR="00D92E7D" w:rsidRPr="00854AA1">
        <w:rPr>
          <w:rFonts w:ascii="Times New Roman" w:hAnsi="Times New Roman" w:cs="Times New Roman"/>
          <w:sz w:val="26"/>
          <w:szCs w:val="26"/>
        </w:rPr>
        <w:t xml:space="preserve">теплоснабжающей организации ООО </w:t>
      </w:r>
      <w:r w:rsidR="00897287" w:rsidRPr="00854AA1">
        <w:rPr>
          <w:rFonts w:ascii="Times New Roman" w:hAnsi="Times New Roman" w:cs="Times New Roman"/>
          <w:sz w:val="26"/>
          <w:szCs w:val="26"/>
        </w:rPr>
        <w:t>«</w:t>
      </w:r>
      <w:r w:rsidR="00782864">
        <w:rPr>
          <w:rFonts w:ascii="Times New Roman" w:hAnsi="Times New Roman" w:cs="Times New Roman"/>
          <w:bCs/>
          <w:sz w:val="26"/>
          <w:szCs w:val="26"/>
        </w:rPr>
        <w:t>КХ г.</w:t>
      </w:r>
      <w:r w:rsidR="00897287" w:rsidRPr="00854AA1">
        <w:rPr>
          <w:rFonts w:ascii="Times New Roman" w:hAnsi="Times New Roman" w:cs="Times New Roman"/>
          <w:bCs/>
          <w:sz w:val="26"/>
          <w:szCs w:val="26"/>
        </w:rPr>
        <w:t xml:space="preserve"> Макарьев</w:t>
      </w:r>
      <w:r w:rsidR="00897287" w:rsidRPr="00854AA1">
        <w:rPr>
          <w:rFonts w:ascii="Times New Roman" w:hAnsi="Times New Roman" w:cs="Times New Roman"/>
          <w:sz w:val="26"/>
          <w:szCs w:val="26"/>
        </w:rPr>
        <w:t>»</w:t>
      </w:r>
      <w:r w:rsidR="00D92E7D" w:rsidRPr="00854AA1">
        <w:rPr>
          <w:rFonts w:ascii="Times New Roman" w:hAnsi="Times New Roman" w:cs="Times New Roman"/>
          <w:sz w:val="26"/>
          <w:szCs w:val="26"/>
        </w:rPr>
        <w:t xml:space="preserve"> </w:t>
      </w:r>
      <w:r w:rsidRPr="00854AA1">
        <w:rPr>
          <w:rFonts w:ascii="Times New Roman" w:hAnsi="Times New Roman" w:cs="Times New Roman"/>
          <w:sz w:val="26"/>
          <w:szCs w:val="26"/>
        </w:rPr>
        <w:t xml:space="preserve">в размере </w:t>
      </w:r>
      <w:r w:rsidRPr="00854AA1">
        <w:rPr>
          <w:rFonts w:ascii="Times New Roman" w:hAnsi="Times New Roman" w:cs="Times New Roman"/>
          <w:sz w:val="26"/>
          <w:szCs w:val="26"/>
          <w:lang w:val="en-US"/>
        </w:rPr>
        <w:t>Q</w:t>
      </w:r>
      <w:r w:rsidRPr="00854AA1">
        <w:rPr>
          <w:rFonts w:ascii="Times New Roman" w:hAnsi="Times New Roman" w:cs="Times New Roman"/>
          <w:sz w:val="26"/>
          <w:szCs w:val="26"/>
          <w:vertAlign w:val="subscript"/>
        </w:rPr>
        <w:t>пот.</w:t>
      </w:r>
      <w:r w:rsidRPr="00854AA1">
        <w:rPr>
          <w:rFonts w:ascii="Times New Roman" w:hAnsi="Times New Roman" w:cs="Times New Roman"/>
          <w:sz w:val="26"/>
          <w:szCs w:val="26"/>
        </w:rPr>
        <w:t xml:space="preserve">= </w:t>
      </w:r>
      <w:r w:rsidR="00966BF2">
        <w:rPr>
          <w:rFonts w:ascii="Times New Roman" w:hAnsi="Times New Roman" w:cs="Times New Roman"/>
          <w:sz w:val="26"/>
          <w:szCs w:val="26"/>
        </w:rPr>
        <w:t xml:space="preserve">1702,88 </w:t>
      </w:r>
      <w:r w:rsidRPr="00854AA1">
        <w:rPr>
          <w:rFonts w:ascii="Times New Roman" w:hAnsi="Times New Roman" w:cs="Times New Roman"/>
          <w:sz w:val="26"/>
          <w:szCs w:val="26"/>
        </w:rPr>
        <w:t xml:space="preserve">Гкал/год или </w:t>
      </w:r>
      <w:r w:rsidR="00F44E3C" w:rsidRPr="00854AA1">
        <w:rPr>
          <w:rFonts w:ascii="Times New Roman" w:hAnsi="Times New Roman" w:cs="Times New Roman"/>
          <w:sz w:val="26"/>
          <w:szCs w:val="26"/>
        </w:rPr>
        <w:t>1</w:t>
      </w:r>
      <w:r w:rsidR="00966BF2">
        <w:rPr>
          <w:rFonts w:ascii="Times New Roman" w:hAnsi="Times New Roman" w:cs="Times New Roman"/>
          <w:sz w:val="26"/>
          <w:szCs w:val="26"/>
        </w:rPr>
        <w:t>6</w:t>
      </w:r>
      <w:r w:rsidR="00F44E3C" w:rsidRPr="00854AA1">
        <w:rPr>
          <w:rFonts w:ascii="Times New Roman" w:hAnsi="Times New Roman" w:cs="Times New Roman"/>
          <w:sz w:val="26"/>
          <w:szCs w:val="26"/>
        </w:rPr>
        <w:t>,</w:t>
      </w:r>
      <w:r w:rsidR="00966BF2">
        <w:rPr>
          <w:rFonts w:ascii="Times New Roman" w:hAnsi="Times New Roman" w:cs="Times New Roman"/>
          <w:sz w:val="26"/>
          <w:szCs w:val="26"/>
        </w:rPr>
        <w:t>1</w:t>
      </w:r>
      <w:r w:rsidRPr="00854AA1">
        <w:rPr>
          <w:rFonts w:ascii="Times New Roman" w:hAnsi="Times New Roman" w:cs="Times New Roman"/>
          <w:sz w:val="26"/>
          <w:szCs w:val="26"/>
        </w:rPr>
        <w:t xml:space="preserve">% от отпуска </w:t>
      </w:r>
      <w:r w:rsidR="00F44E3C" w:rsidRPr="00854AA1">
        <w:rPr>
          <w:rFonts w:ascii="Times New Roman" w:hAnsi="Times New Roman" w:cs="Times New Roman"/>
          <w:sz w:val="26"/>
          <w:szCs w:val="26"/>
        </w:rPr>
        <w:t xml:space="preserve">тепловой энергии </w:t>
      </w:r>
      <w:r w:rsidRPr="00854AA1">
        <w:rPr>
          <w:rFonts w:ascii="Times New Roman" w:hAnsi="Times New Roman" w:cs="Times New Roman"/>
          <w:sz w:val="26"/>
          <w:szCs w:val="26"/>
        </w:rPr>
        <w:t xml:space="preserve">с </w:t>
      </w:r>
      <w:r w:rsidR="00E14EF5" w:rsidRPr="00854AA1">
        <w:rPr>
          <w:rFonts w:ascii="Times New Roman" w:hAnsi="Times New Roman" w:cs="Times New Roman"/>
          <w:sz w:val="26"/>
          <w:szCs w:val="26"/>
        </w:rPr>
        <w:t>котельных</w:t>
      </w:r>
      <w:r w:rsidR="00781C3B">
        <w:rPr>
          <w:rFonts w:ascii="Times New Roman" w:hAnsi="Times New Roman" w:cs="Times New Roman"/>
          <w:sz w:val="26"/>
          <w:szCs w:val="26"/>
        </w:rPr>
        <w:t>, что меньше нормативных потерь в 1,9 раза.</w:t>
      </w:r>
      <w:r w:rsidRPr="00854AA1">
        <w:rPr>
          <w:rFonts w:ascii="Times New Roman" w:hAnsi="Times New Roman" w:cs="Times New Roman"/>
          <w:sz w:val="26"/>
          <w:szCs w:val="26"/>
        </w:rPr>
        <w:t xml:space="preserve"> </w:t>
      </w:r>
      <w:r w:rsidR="009F764E" w:rsidRPr="00854AA1">
        <w:rPr>
          <w:rFonts w:ascii="Times New Roman" w:hAnsi="Times New Roman" w:cs="Times New Roman"/>
          <w:sz w:val="26"/>
          <w:szCs w:val="26"/>
        </w:rPr>
        <w:t>Для включения в расчет тарифа всего объема реальных тепловых потерь теплоснабжающей организации необходимо</w:t>
      </w:r>
      <w:r w:rsidR="00F44E3C" w:rsidRPr="00854AA1">
        <w:rPr>
          <w:rFonts w:ascii="Times New Roman" w:hAnsi="Times New Roman" w:cs="Times New Roman"/>
          <w:sz w:val="26"/>
          <w:szCs w:val="26"/>
        </w:rPr>
        <w:t xml:space="preserve"> провести испытания тепловых сетей на тепловые потери,</w:t>
      </w:r>
      <w:r w:rsidR="009F764E" w:rsidRPr="00854AA1">
        <w:rPr>
          <w:rFonts w:ascii="Times New Roman" w:hAnsi="Times New Roman" w:cs="Times New Roman"/>
          <w:sz w:val="26"/>
          <w:szCs w:val="26"/>
        </w:rPr>
        <w:t xml:space="preserve"> выполнить расчет нормативов технологических потерь при передаче тепловой энергии и приложить</w:t>
      </w:r>
      <w:r w:rsidR="00F44E3C" w:rsidRPr="00854AA1">
        <w:rPr>
          <w:rFonts w:ascii="Times New Roman" w:hAnsi="Times New Roman" w:cs="Times New Roman"/>
          <w:sz w:val="26"/>
          <w:szCs w:val="26"/>
        </w:rPr>
        <w:t xml:space="preserve"> </w:t>
      </w:r>
      <w:r w:rsidR="009F764E" w:rsidRPr="00854AA1">
        <w:rPr>
          <w:rFonts w:ascii="Times New Roman" w:hAnsi="Times New Roman" w:cs="Times New Roman"/>
          <w:sz w:val="26"/>
          <w:szCs w:val="26"/>
        </w:rPr>
        <w:t>этот расчет к расчету тарифа</w:t>
      </w:r>
    </w:p>
    <w:p w:rsidR="00F44E3C" w:rsidRPr="00854AA1" w:rsidRDefault="00A42C77" w:rsidP="00F44E3C">
      <w:pPr>
        <w:pStyle w:val="af9"/>
        <w:spacing w:before="120"/>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lastRenderedPageBreak/>
        <w:t xml:space="preserve">Эффективным является такой радиус теплоснабжения для </w:t>
      </w:r>
      <w:r w:rsidR="0098199D" w:rsidRPr="00854AA1">
        <w:rPr>
          <w:rFonts w:ascii="Times New Roman" w:hAnsi="Times New Roman" w:cs="Times New Roman"/>
          <w:sz w:val="26"/>
          <w:szCs w:val="26"/>
        </w:rPr>
        <w:t xml:space="preserve">мелких </w:t>
      </w:r>
      <w:r w:rsidRPr="00854AA1">
        <w:rPr>
          <w:rFonts w:ascii="Times New Roman" w:hAnsi="Times New Roman" w:cs="Times New Roman"/>
          <w:sz w:val="26"/>
          <w:szCs w:val="26"/>
        </w:rPr>
        <w:t xml:space="preserve">котельных, когда уровень потерь составляет до </w:t>
      </w:r>
      <w:r w:rsidR="0098199D" w:rsidRPr="00854AA1">
        <w:rPr>
          <w:rFonts w:ascii="Times New Roman" w:hAnsi="Times New Roman" w:cs="Times New Roman"/>
          <w:sz w:val="26"/>
          <w:szCs w:val="26"/>
        </w:rPr>
        <w:t>10</w:t>
      </w:r>
      <w:r w:rsidRPr="00854AA1">
        <w:rPr>
          <w:rFonts w:ascii="Times New Roman" w:hAnsi="Times New Roman" w:cs="Times New Roman"/>
          <w:sz w:val="26"/>
          <w:szCs w:val="26"/>
        </w:rPr>
        <w:t xml:space="preserve">%. </w:t>
      </w:r>
      <w:r w:rsidR="00AC0EF1" w:rsidRPr="00854AA1">
        <w:rPr>
          <w:rFonts w:ascii="Times New Roman" w:hAnsi="Times New Roman" w:cs="Times New Roman"/>
          <w:sz w:val="26"/>
          <w:szCs w:val="26"/>
        </w:rPr>
        <w:t xml:space="preserve">Приведенные выше расчеты тепловых потерь </w:t>
      </w:r>
      <w:r w:rsidR="00F44E3C" w:rsidRPr="00854AA1">
        <w:rPr>
          <w:rFonts w:ascii="Times New Roman" w:hAnsi="Times New Roman" w:cs="Times New Roman"/>
          <w:sz w:val="26"/>
          <w:szCs w:val="26"/>
        </w:rPr>
        <w:t>показывают, что в целом по тепловым сетям котельных при существующем состоянии тепловой изоляции и фактических подключенных нагрузках</w:t>
      </w:r>
      <w:r w:rsidR="00DE4433" w:rsidRPr="00854AA1">
        <w:rPr>
          <w:rFonts w:ascii="Times New Roman" w:hAnsi="Times New Roman" w:cs="Times New Roman"/>
          <w:sz w:val="26"/>
          <w:szCs w:val="26"/>
        </w:rPr>
        <w:t xml:space="preserve"> средний фактический радиус теплоснабжения превышает эффективное значение. Для увеличения эффективного радиуса теплоснабжения необходимо:</w:t>
      </w:r>
    </w:p>
    <w:p w:rsidR="00DE4433" w:rsidRPr="00854AA1" w:rsidRDefault="00DE4433" w:rsidP="00203BA5">
      <w:pPr>
        <w:pStyle w:val="af9"/>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t>- замена трубопроводов на участках тепловых сетей, находящихся в аварийном состоянии;</w:t>
      </w:r>
    </w:p>
    <w:p w:rsidR="00DE4433" w:rsidRPr="00854AA1" w:rsidRDefault="00DE4433" w:rsidP="00203BA5">
      <w:pPr>
        <w:pStyle w:val="af9"/>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t>- замена тепловой изоляции на современную из эффективных материалов на тех участках тепловых сетей, которые не планируются к замене;</w:t>
      </w:r>
    </w:p>
    <w:p w:rsidR="00781C3B" w:rsidRDefault="00DE4433" w:rsidP="00203BA5">
      <w:pPr>
        <w:pStyle w:val="af9"/>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t>- увеличение тепловых нагрузок</w:t>
      </w:r>
      <w:r w:rsidR="00203BA5" w:rsidRPr="00854AA1">
        <w:rPr>
          <w:rFonts w:ascii="Times New Roman" w:hAnsi="Times New Roman" w:cs="Times New Roman"/>
          <w:sz w:val="26"/>
          <w:szCs w:val="26"/>
        </w:rPr>
        <w:t>, подключенных на тепловые сети</w:t>
      </w:r>
      <w:r w:rsidR="00781C3B">
        <w:rPr>
          <w:rFonts w:ascii="Times New Roman" w:hAnsi="Times New Roman" w:cs="Times New Roman"/>
          <w:sz w:val="26"/>
          <w:szCs w:val="26"/>
        </w:rPr>
        <w:t>;</w:t>
      </w:r>
    </w:p>
    <w:p w:rsidR="00DE4433" w:rsidRDefault="00781C3B" w:rsidP="00203BA5">
      <w:pPr>
        <w:pStyle w:val="af9"/>
        <w:ind w:left="0" w:firstLine="720"/>
        <w:contextualSpacing w:val="0"/>
        <w:jc w:val="both"/>
        <w:rPr>
          <w:rFonts w:ascii="Times New Roman" w:hAnsi="Times New Roman" w:cs="Times New Roman"/>
          <w:sz w:val="24"/>
          <w:szCs w:val="24"/>
        </w:rPr>
      </w:pPr>
      <w:r>
        <w:rPr>
          <w:rFonts w:ascii="Times New Roman" w:hAnsi="Times New Roman" w:cs="Times New Roman"/>
          <w:sz w:val="26"/>
          <w:szCs w:val="26"/>
        </w:rPr>
        <w:t>- вывод из эксплуатации тех участков тепловых сетей, передача тепловой энергии по которым является не эффективной (убыточной) с отключением соответствующих удаленных потребителей.</w:t>
      </w:r>
      <w:r w:rsidR="00DE4433">
        <w:rPr>
          <w:rFonts w:ascii="Times New Roman" w:hAnsi="Times New Roman" w:cs="Times New Roman"/>
          <w:sz w:val="24"/>
          <w:szCs w:val="24"/>
        </w:rPr>
        <w:t xml:space="preserve"> </w:t>
      </w:r>
    </w:p>
    <w:p w:rsidR="00AC0EF1" w:rsidRDefault="00AC0EF1" w:rsidP="00AC0EF1">
      <w:pPr>
        <w:pStyle w:val="af9"/>
        <w:rPr>
          <w:rFonts w:ascii="Times New Roman" w:hAnsi="Times New Roman" w:cs="Times New Roman"/>
          <w:sz w:val="24"/>
          <w:szCs w:val="24"/>
        </w:rPr>
      </w:pPr>
    </w:p>
    <w:p w:rsidR="007A7372" w:rsidRPr="00854AA1" w:rsidRDefault="00781C3B" w:rsidP="007A7372">
      <w:pPr>
        <w:pStyle w:val="220"/>
        <w:spacing w:before="120" w:after="120"/>
        <w:ind w:firstLine="0"/>
        <w:rPr>
          <w:b/>
          <w:sz w:val="26"/>
          <w:szCs w:val="26"/>
        </w:rPr>
      </w:pPr>
      <w:r>
        <w:rPr>
          <w:b/>
          <w:sz w:val="26"/>
          <w:szCs w:val="26"/>
        </w:rPr>
        <w:t>5.</w:t>
      </w:r>
      <w:r w:rsidR="00BF4E2F">
        <w:rPr>
          <w:b/>
          <w:sz w:val="26"/>
          <w:szCs w:val="26"/>
        </w:rPr>
        <w:t>4</w:t>
      </w:r>
      <w:r w:rsidR="00D356A8" w:rsidRPr="00854AA1">
        <w:rPr>
          <w:b/>
          <w:sz w:val="26"/>
          <w:szCs w:val="26"/>
        </w:rPr>
        <w:t xml:space="preserve"> </w:t>
      </w:r>
      <w:r w:rsidR="007A7372" w:rsidRPr="00854AA1">
        <w:rPr>
          <w:b/>
          <w:sz w:val="26"/>
          <w:szCs w:val="26"/>
        </w:rPr>
        <w:t xml:space="preserve"> Оценка других вариантов укрупнения районов теплоснабжения</w:t>
      </w:r>
    </w:p>
    <w:p w:rsidR="007A7372" w:rsidRPr="00854AA1" w:rsidRDefault="007A7372" w:rsidP="007A7372">
      <w:pPr>
        <w:tabs>
          <w:tab w:val="left" w:pos="375"/>
        </w:tabs>
        <w:ind w:firstLine="567"/>
        <w:jc w:val="both"/>
        <w:rPr>
          <w:sz w:val="26"/>
          <w:szCs w:val="26"/>
        </w:rPr>
      </w:pPr>
      <w:r w:rsidRPr="00854AA1">
        <w:rPr>
          <w:sz w:val="26"/>
          <w:szCs w:val="26"/>
        </w:rPr>
        <w:t xml:space="preserve">Объединение районов теплоснабжения значительно усложняет схему тепловой сети, расчет и наладку ее гидравлического режима, увеличивает тепловые потери. </w:t>
      </w:r>
      <w:r w:rsidR="00D356A8" w:rsidRPr="00854AA1">
        <w:rPr>
          <w:sz w:val="26"/>
          <w:szCs w:val="26"/>
        </w:rPr>
        <w:t xml:space="preserve">Как показали расчеты, приведенные в п. </w:t>
      </w:r>
      <w:r w:rsidR="00781C3B">
        <w:rPr>
          <w:sz w:val="26"/>
          <w:szCs w:val="26"/>
        </w:rPr>
        <w:t>5.2</w:t>
      </w:r>
      <w:r w:rsidR="00D356A8" w:rsidRPr="00854AA1">
        <w:rPr>
          <w:sz w:val="26"/>
          <w:szCs w:val="26"/>
        </w:rPr>
        <w:t>.5, технологические потери в тепловых сетях значительно превышают и утвержденные значения и нормативные. Поэтому при существующем техническом состоянии тепловых сетей увеличение от котельных радиусов теплоснабжения экономически не выгодно.</w:t>
      </w:r>
    </w:p>
    <w:p w:rsidR="00D356A8" w:rsidRDefault="00D356A8" w:rsidP="00D356A8">
      <w:pPr>
        <w:tabs>
          <w:tab w:val="left" w:pos="375"/>
        </w:tabs>
        <w:ind w:firstLine="567"/>
        <w:jc w:val="both"/>
        <w:rPr>
          <w:szCs w:val="24"/>
        </w:rPr>
      </w:pPr>
      <w:r w:rsidRPr="00854AA1">
        <w:rPr>
          <w:sz w:val="26"/>
          <w:szCs w:val="26"/>
        </w:rPr>
        <w:t xml:space="preserve"> </w:t>
      </w:r>
      <w:r w:rsidR="007A7372" w:rsidRPr="00854AA1">
        <w:rPr>
          <w:sz w:val="26"/>
          <w:szCs w:val="26"/>
        </w:rPr>
        <w:t xml:space="preserve">В силу выше изложенного </w:t>
      </w:r>
      <w:r w:rsidR="00B001D0" w:rsidRPr="00854AA1">
        <w:rPr>
          <w:sz w:val="26"/>
          <w:szCs w:val="26"/>
        </w:rPr>
        <w:t>другие предложения по объединению районов теплоснабжения</w:t>
      </w:r>
      <w:r w:rsidR="007A7372" w:rsidRPr="00854AA1">
        <w:rPr>
          <w:sz w:val="26"/>
          <w:szCs w:val="26"/>
        </w:rPr>
        <w:t xml:space="preserve"> </w:t>
      </w:r>
      <w:r w:rsidRPr="00854AA1">
        <w:rPr>
          <w:sz w:val="26"/>
          <w:szCs w:val="26"/>
        </w:rPr>
        <w:t xml:space="preserve">в городе Макарьев </w:t>
      </w:r>
      <w:r w:rsidR="007A7372" w:rsidRPr="00854AA1">
        <w:rPr>
          <w:sz w:val="26"/>
          <w:szCs w:val="26"/>
        </w:rPr>
        <w:t>являются не целесообразными.</w:t>
      </w:r>
      <w:r w:rsidR="00AE0E50" w:rsidRPr="00854AA1">
        <w:rPr>
          <w:sz w:val="26"/>
          <w:szCs w:val="26"/>
        </w:rPr>
        <w:t xml:space="preserve"> В дальнейшем после проведения технического перевооружения котельных, замены трубопроводов тепловых сетей и их тепловой изоляции можно рассматривать другие варианты укрупнения районов теплоснабжения.</w:t>
      </w:r>
    </w:p>
    <w:p w:rsidR="007A7372" w:rsidRDefault="007A7372" w:rsidP="007A7372">
      <w:pPr>
        <w:tabs>
          <w:tab w:val="left" w:pos="375"/>
        </w:tabs>
        <w:ind w:firstLine="567"/>
        <w:jc w:val="both"/>
        <w:rPr>
          <w:szCs w:val="24"/>
        </w:rPr>
      </w:pPr>
      <w:r>
        <w:rPr>
          <w:szCs w:val="24"/>
        </w:rPr>
        <w:t xml:space="preserve">   </w:t>
      </w: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A7372" w:rsidRPr="006E1BAC" w:rsidRDefault="00E858C5" w:rsidP="00781C3B">
      <w:pPr>
        <w:tabs>
          <w:tab w:val="left" w:pos="375"/>
        </w:tabs>
        <w:spacing w:before="170" w:after="170"/>
        <w:ind w:left="426" w:hanging="426"/>
        <w:jc w:val="center"/>
        <w:rPr>
          <w:b/>
          <w:bCs/>
          <w:sz w:val="28"/>
          <w:szCs w:val="28"/>
        </w:rPr>
      </w:pPr>
      <w:r>
        <w:rPr>
          <w:b/>
          <w:bCs/>
          <w:sz w:val="28"/>
          <w:szCs w:val="28"/>
        </w:rPr>
        <w:lastRenderedPageBreak/>
        <w:t>6</w:t>
      </w:r>
      <w:r w:rsidR="007A7372" w:rsidRPr="006E1BAC">
        <w:rPr>
          <w:b/>
          <w:bCs/>
          <w:sz w:val="28"/>
          <w:szCs w:val="28"/>
        </w:rPr>
        <w:t xml:space="preserve">  Предложения по строительству и реконструкции тепловых сетей и сооружений на них</w:t>
      </w:r>
    </w:p>
    <w:p w:rsidR="007A7372" w:rsidRPr="00854AA1" w:rsidRDefault="00E858C5" w:rsidP="007A7372">
      <w:pPr>
        <w:tabs>
          <w:tab w:val="left" w:pos="375"/>
        </w:tabs>
        <w:spacing w:before="120"/>
        <w:ind w:left="-34" w:right="-85"/>
        <w:jc w:val="both"/>
        <w:rPr>
          <w:sz w:val="26"/>
          <w:szCs w:val="26"/>
        </w:rPr>
      </w:pPr>
      <w:r>
        <w:rPr>
          <w:b/>
          <w:bCs/>
          <w:sz w:val="26"/>
          <w:szCs w:val="26"/>
        </w:rPr>
        <w:t>6</w:t>
      </w:r>
      <w:r w:rsidR="007A7372" w:rsidRPr="00854AA1">
        <w:rPr>
          <w:b/>
          <w:bCs/>
          <w:sz w:val="26"/>
          <w:szCs w:val="26"/>
        </w:rPr>
        <w:t>.1 Строительство тепловых сетей для обеспечения объединения районов теплоснабжения отдельных теплоисточников</w:t>
      </w:r>
    </w:p>
    <w:p w:rsidR="002C7457" w:rsidRPr="00854AA1" w:rsidRDefault="00220414" w:rsidP="009126DF">
      <w:pPr>
        <w:tabs>
          <w:tab w:val="left" w:pos="375"/>
        </w:tabs>
        <w:spacing w:before="120"/>
        <w:ind w:left="-34" w:right="-85"/>
        <w:jc w:val="both"/>
        <w:rPr>
          <w:sz w:val="26"/>
          <w:szCs w:val="26"/>
        </w:rPr>
      </w:pPr>
      <w:r>
        <w:rPr>
          <w:sz w:val="26"/>
          <w:szCs w:val="26"/>
        </w:rPr>
        <w:tab/>
      </w:r>
      <w:r w:rsidR="002C7457" w:rsidRPr="00854AA1">
        <w:rPr>
          <w:sz w:val="26"/>
          <w:szCs w:val="26"/>
        </w:rPr>
        <w:t>Обоснование целесообразности объединения районов теплоснабжения отдельных теплоисточников приведено в разделе 4. В таблице 5.1.1 приведены сведения о строительстве тепловых сетей для этой цели.</w:t>
      </w:r>
    </w:p>
    <w:p w:rsidR="007A7372" w:rsidRPr="00854AA1" w:rsidRDefault="007A7372" w:rsidP="007A7372">
      <w:pPr>
        <w:tabs>
          <w:tab w:val="left" w:pos="375"/>
        </w:tabs>
        <w:ind w:left="-34" w:right="-85"/>
        <w:jc w:val="right"/>
        <w:rPr>
          <w:sz w:val="26"/>
          <w:szCs w:val="26"/>
        </w:rPr>
      </w:pPr>
      <w:r w:rsidRPr="00854AA1">
        <w:rPr>
          <w:sz w:val="26"/>
          <w:szCs w:val="26"/>
        </w:rPr>
        <w:t>Таблица 5.1.1</w:t>
      </w:r>
    </w:p>
    <w:p w:rsidR="007A7372" w:rsidRDefault="007A7372" w:rsidP="007A7372">
      <w:pPr>
        <w:tabs>
          <w:tab w:val="left" w:pos="375"/>
        </w:tabs>
        <w:spacing w:after="113"/>
        <w:ind w:left="-34" w:right="-87"/>
        <w:jc w:val="center"/>
      </w:pPr>
      <w:r w:rsidRPr="00854AA1">
        <w:rPr>
          <w:sz w:val="26"/>
          <w:szCs w:val="26"/>
        </w:rPr>
        <w:t xml:space="preserve">Материальные характеристики предлагаемых к строительству тепловых сетей </w:t>
      </w:r>
      <w:r w:rsidRPr="00854AA1">
        <w:rPr>
          <w:b/>
          <w:bCs/>
          <w:sz w:val="26"/>
          <w:szCs w:val="26"/>
        </w:rPr>
        <w:t>д</w:t>
      </w:r>
      <w:r w:rsidRPr="00854AA1">
        <w:rPr>
          <w:sz w:val="26"/>
          <w:szCs w:val="26"/>
        </w:rPr>
        <w:t>ля обеспечения объединения районов теплоснабжения отдельных теплоисточников</w:t>
      </w:r>
      <w:r w:rsidRPr="00CF5127">
        <w:rPr>
          <w:b/>
          <w:color w:val="000000"/>
          <w:sz w:val="22"/>
        </w:rPr>
        <w:t xml:space="preserve"> </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05"/>
        <w:gridCol w:w="1721"/>
        <w:gridCol w:w="1665"/>
        <w:gridCol w:w="1599"/>
        <w:gridCol w:w="1382"/>
        <w:gridCol w:w="1267"/>
      </w:tblGrid>
      <w:tr w:rsidR="007A7372" w:rsidTr="007A7372">
        <w:tc>
          <w:tcPr>
            <w:tcW w:w="2505" w:type="dxa"/>
            <w:shd w:val="clear" w:color="auto" w:fill="auto"/>
            <w:vAlign w:val="center"/>
          </w:tcPr>
          <w:p w:rsidR="007A7372" w:rsidRDefault="007A7372" w:rsidP="007A7372">
            <w:pPr>
              <w:pStyle w:val="af1"/>
              <w:jc w:val="center"/>
            </w:pPr>
            <w:r>
              <w:t>Цель объединения теплосетей</w:t>
            </w:r>
          </w:p>
        </w:tc>
        <w:tc>
          <w:tcPr>
            <w:tcW w:w="1721" w:type="dxa"/>
            <w:shd w:val="clear" w:color="auto" w:fill="auto"/>
            <w:vAlign w:val="center"/>
          </w:tcPr>
          <w:p w:rsidR="007A7372" w:rsidRDefault="007A7372" w:rsidP="007A7372">
            <w:pPr>
              <w:pStyle w:val="af1"/>
              <w:jc w:val="center"/>
            </w:pPr>
            <w:r>
              <w:t>Исключаемая из работы котельная</w:t>
            </w:r>
          </w:p>
        </w:tc>
        <w:tc>
          <w:tcPr>
            <w:tcW w:w="1665" w:type="dxa"/>
            <w:shd w:val="clear" w:color="auto" w:fill="auto"/>
            <w:vAlign w:val="center"/>
          </w:tcPr>
          <w:p w:rsidR="007A7372" w:rsidRDefault="007A7372" w:rsidP="007A7372">
            <w:pPr>
              <w:pStyle w:val="af1"/>
              <w:jc w:val="center"/>
            </w:pPr>
            <w:r>
              <w:t>Тип прокладки</w:t>
            </w:r>
          </w:p>
        </w:tc>
        <w:tc>
          <w:tcPr>
            <w:tcW w:w="1599" w:type="dxa"/>
            <w:shd w:val="clear" w:color="auto" w:fill="auto"/>
            <w:vAlign w:val="center"/>
          </w:tcPr>
          <w:p w:rsidR="007A7372" w:rsidRDefault="007A7372" w:rsidP="007A7372">
            <w:pPr>
              <w:pStyle w:val="af1"/>
              <w:jc w:val="center"/>
            </w:pPr>
            <w:r>
              <w:t>Протяжен-ность участка теплосети,</w:t>
            </w:r>
          </w:p>
          <w:p w:rsidR="007A7372" w:rsidRDefault="007A7372" w:rsidP="007A7372">
            <w:pPr>
              <w:pStyle w:val="af1"/>
              <w:jc w:val="center"/>
            </w:pPr>
            <w:r>
              <w:t>м</w:t>
            </w:r>
          </w:p>
        </w:tc>
        <w:tc>
          <w:tcPr>
            <w:tcW w:w="1382" w:type="dxa"/>
            <w:shd w:val="clear" w:color="auto" w:fill="auto"/>
            <w:vAlign w:val="center"/>
          </w:tcPr>
          <w:p w:rsidR="007A7372" w:rsidRDefault="002C7457" w:rsidP="007A7372">
            <w:pPr>
              <w:pStyle w:val="af1"/>
              <w:jc w:val="center"/>
            </w:pPr>
            <w:r>
              <w:t>Наружный</w:t>
            </w:r>
            <w:r w:rsidR="007A7372">
              <w:t xml:space="preserve"> диаметр трубопро-водов, мм</w:t>
            </w:r>
          </w:p>
        </w:tc>
        <w:tc>
          <w:tcPr>
            <w:tcW w:w="1267" w:type="dxa"/>
            <w:shd w:val="clear" w:color="auto" w:fill="auto"/>
            <w:vAlign w:val="center"/>
          </w:tcPr>
          <w:p w:rsidR="007A7372" w:rsidRDefault="007A7372" w:rsidP="007A7372">
            <w:pPr>
              <w:pStyle w:val="af1"/>
              <w:jc w:val="center"/>
              <w:rPr>
                <w:szCs w:val="24"/>
              </w:rPr>
            </w:pPr>
            <w:r>
              <w:t>Затраты по прокладке и наладке,  тыс. руб.</w:t>
            </w:r>
          </w:p>
        </w:tc>
      </w:tr>
      <w:tr w:rsidR="00E3044B" w:rsidTr="007A7372">
        <w:tc>
          <w:tcPr>
            <w:tcW w:w="2505" w:type="dxa"/>
            <w:vMerge w:val="restart"/>
            <w:shd w:val="clear" w:color="auto" w:fill="auto"/>
            <w:vAlign w:val="center"/>
          </w:tcPr>
          <w:p w:rsidR="00E3044B" w:rsidRDefault="00E3044B" w:rsidP="00E3044B">
            <w:pPr>
              <w:pStyle w:val="220"/>
              <w:tabs>
                <w:tab w:val="left" w:pos="375"/>
              </w:tabs>
              <w:ind w:left="5" w:right="5" w:firstLine="15"/>
              <w:jc w:val="center"/>
            </w:pPr>
            <w:r>
              <w:rPr>
                <w:szCs w:val="24"/>
              </w:rPr>
              <w:t xml:space="preserve">Объединение тепловых сетей </w:t>
            </w:r>
            <w:r w:rsidRPr="002C7457">
              <w:rPr>
                <w:bCs/>
                <w:szCs w:val="24"/>
              </w:rPr>
              <w:t>котельных 27 квартала школы №2</w:t>
            </w:r>
            <w:r>
              <w:rPr>
                <w:szCs w:val="24"/>
              </w:rPr>
              <w:t xml:space="preserve"> </w:t>
            </w:r>
          </w:p>
        </w:tc>
        <w:tc>
          <w:tcPr>
            <w:tcW w:w="1721" w:type="dxa"/>
            <w:vMerge w:val="restart"/>
            <w:shd w:val="clear" w:color="auto" w:fill="auto"/>
            <w:vAlign w:val="center"/>
          </w:tcPr>
          <w:p w:rsidR="00E3044B" w:rsidRDefault="00E3044B" w:rsidP="00E3044B">
            <w:pPr>
              <w:pStyle w:val="af1"/>
              <w:jc w:val="center"/>
            </w:pPr>
            <w:r>
              <w:t>Котельная школы №2</w:t>
            </w:r>
          </w:p>
        </w:tc>
        <w:tc>
          <w:tcPr>
            <w:tcW w:w="1665" w:type="dxa"/>
            <w:shd w:val="clear" w:color="auto" w:fill="auto"/>
            <w:vAlign w:val="center"/>
          </w:tcPr>
          <w:p w:rsidR="00E3044B" w:rsidRDefault="00E3044B" w:rsidP="00E3044B">
            <w:pPr>
              <w:pStyle w:val="af1"/>
              <w:jc w:val="center"/>
            </w:pPr>
            <w:r>
              <w:t>Подземная бесканальная</w:t>
            </w:r>
          </w:p>
        </w:tc>
        <w:tc>
          <w:tcPr>
            <w:tcW w:w="1599" w:type="dxa"/>
            <w:shd w:val="clear" w:color="auto" w:fill="auto"/>
            <w:vAlign w:val="center"/>
          </w:tcPr>
          <w:p w:rsidR="00E3044B" w:rsidRDefault="00E3044B" w:rsidP="00E3044B">
            <w:pPr>
              <w:pStyle w:val="af1"/>
              <w:jc w:val="center"/>
            </w:pPr>
            <w:r>
              <w:t>170</w:t>
            </w:r>
          </w:p>
        </w:tc>
        <w:tc>
          <w:tcPr>
            <w:tcW w:w="1382" w:type="dxa"/>
            <w:shd w:val="clear" w:color="auto" w:fill="auto"/>
            <w:vAlign w:val="center"/>
          </w:tcPr>
          <w:p w:rsidR="00E3044B" w:rsidRDefault="00E3044B" w:rsidP="00E3044B">
            <w:pPr>
              <w:pStyle w:val="af1"/>
              <w:jc w:val="center"/>
            </w:pPr>
            <w:r>
              <w:t>2*89</w:t>
            </w:r>
          </w:p>
        </w:tc>
        <w:tc>
          <w:tcPr>
            <w:tcW w:w="1267" w:type="dxa"/>
            <w:vMerge w:val="restart"/>
            <w:shd w:val="clear" w:color="auto" w:fill="auto"/>
            <w:vAlign w:val="center"/>
          </w:tcPr>
          <w:p w:rsidR="00E3044B" w:rsidRPr="00854AA1" w:rsidRDefault="00E3044B" w:rsidP="00E3044B">
            <w:pPr>
              <w:pStyle w:val="220"/>
              <w:tabs>
                <w:tab w:val="left" w:pos="375"/>
              </w:tabs>
              <w:ind w:firstLine="0"/>
              <w:jc w:val="center"/>
              <w:rPr>
                <w:sz w:val="26"/>
                <w:szCs w:val="26"/>
              </w:rPr>
            </w:pPr>
            <w:r w:rsidRPr="00854AA1">
              <w:rPr>
                <w:sz w:val="26"/>
                <w:szCs w:val="26"/>
              </w:rPr>
              <w:t>3</w:t>
            </w:r>
            <w:r>
              <w:rPr>
                <w:sz w:val="26"/>
                <w:szCs w:val="26"/>
              </w:rPr>
              <w:t>208</w:t>
            </w:r>
            <w:r w:rsidRPr="00854AA1">
              <w:rPr>
                <w:sz w:val="26"/>
                <w:szCs w:val="26"/>
              </w:rPr>
              <w:t>,6</w:t>
            </w:r>
          </w:p>
        </w:tc>
      </w:tr>
      <w:tr w:rsidR="00E3044B" w:rsidTr="007A7372">
        <w:tc>
          <w:tcPr>
            <w:tcW w:w="2505" w:type="dxa"/>
            <w:vMerge/>
            <w:shd w:val="clear" w:color="auto" w:fill="auto"/>
            <w:vAlign w:val="center"/>
          </w:tcPr>
          <w:p w:rsidR="00E3044B" w:rsidRDefault="00E3044B" w:rsidP="00E3044B">
            <w:pPr>
              <w:pStyle w:val="220"/>
              <w:tabs>
                <w:tab w:val="left" w:pos="375"/>
              </w:tabs>
              <w:ind w:left="5" w:right="5" w:firstLine="15"/>
              <w:jc w:val="center"/>
              <w:rPr>
                <w:szCs w:val="24"/>
              </w:rPr>
            </w:pPr>
          </w:p>
        </w:tc>
        <w:tc>
          <w:tcPr>
            <w:tcW w:w="1721" w:type="dxa"/>
            <w:vMerge/>
            <w:shd w:val="clear" w:color="auto" w:fill="auto"/>
            <w:vAlign w:val="center"/>
          </w:tcPr>
          <w:p w:rsidR="00E3044B" w:rsidRDefault="00E3044B" w:rsidP="00E3044B">
            <w:pPr>
              <w:pStyle w:val="af1"/>
              <w:jc w:val="center"/>
            </w:pPr>
          </w:p>
        </w:tc>
        <w:tc>
          <w:tcPr>
            <w:tcW w:w="1665" w:type="dxa"/>
            <w:shd w:val="clear" w:color="auto" w:fill="auto"/>
            <w:vAlign w:val="center"/>
          </w:tcPr>
          <w:p w:rsidR="00E3044B" w:rsidRDefault="00E3044B" w:rsidP="00E3044B">
            <w:pPr>
              <w:pStyle w:val="af1"/>
              <w:jc w:val="center"/>
            </w:pPr>
            <w:r>
              <w:t xml:space="preserve">Надземная </w:t>
            </w:r>
          </w:p>
        </w:tc>
        <w:tc>
          <w:tcPr>
            <w:tcW w:w="1599" w:type="dxa"/>
            <w:shd w:val="clear" w:color="auto" w:fill="auto"/>
            <w:vAlign w:val="center"/>
          </w:tcPr>
          <w:p w:rsidR="00E3044B" w:rsidRDefault="00E3044B" w:rsidP="00E3044B">
            <w:pPr>
              <w:pStyle w:val="af1"/>
              <w:jc w:val="center"/>
            </w:pPr>
            <w:r>
              <w:t>80</w:t>
            </w:r>
          </w:p>
        </w:tc>
        <w:tc>
          <w:tcPr>
            <w:tcW w:w="1382" w:type="dxa"/>
            <w:shd w:val="clear" w:color="auto" w:fill="auto"/>
            <w:vAlign w:val="center"/>
          </w:tcPr>
          <w:p w:rsidR="00E3044B" w:rsidRDefault="00E3044B" w:rsidP="00E3044B">
            <w:pPr>
              <w:pStyle w:val="af1"/>
              <w:jc w:val="center"/>
            </w:pPr>
            <w:r>
              <w:t>2*89</w:t>
            </w:r>
          </w:p>
        </w:tc>
        <w:tc>
          <w:tcPr>
            <w:tcW w:w="1267" w:type="dxa"/>
            <w:vMerge/>
            <w:shd w:val="clear" w:color="auto" w:fill="auto"/>
            <w:vAlign w:val="center"/>
          </w:tcPr>
          <w:p w:rsidR="00E3044B" w:rsidRDefault="00E3044B" w:rsidP="00E3044B">
            <w:pPr>
              <w:pStyle w:val="af1"/>
              <w:jc w:val="center"/>
              <w:rPr>
                <w:szCs w:val="24"/>
              </w:rPr>
            </w:pPr>
          </w:p>
        </w:tc>
      </w:tr>
      <w:tr w:rsidR="00E3044B" w:rsidTr="007A7372">
        <w:tc>
          <w:tcPr>
            <w:tcW w:w="2505" w:type="dxa"/>
            <w:shd w:val="clear" w:color="auto" w:fill="auto"/>
            <w:vAlign w:val="center"/>
          </w:tcPr>
          <w:p w:rsidR="00E3044B" w:rsidRPr="009126DF" w:rsidRDefault="00E3044B" w:rsidP="00E3044B">
            <w:pPr>
              <w:pStyle w:val="220"/>
              <w:tabs>
                <w:tab w:val="left" w:pos="375"/>
              </w:tabs>
              <w:ind w:left="5" w:right="5" w:firstLine="15"/>
              <w:jc w:val="center"/>
              <w:rPr>
                <w:szCs w:val="24"/>
              </w:rPr>
            </w:pPr>
            <w:r w:rsidRPr="009126DF">
              <w:rPr>
                <w:bCs/>
                <w:szCs w:val="24"/>
              </w:rPr>
              <w:t>Объединение тепловых сетей котельных РЦД и библиотеки</w:t>
            </w:r>
          </w:p>
        </w:tc>
        <w:tc>
          <w:tcPr>
            <w:tcW w:w="1721" w:type="dxa"/>
            <w:shd w:val="clear" w:color="auto" w:fill="auto"/>
            <w:vAlign w:val="center"/>
          </w:tcPr>
          <w:p w:rsidR="00E3044B" w:rsidRDefault="00E3044B" w:rsidP="00E3044B">
            <w:pPr>
              <w:pStyle w:val="af1"/>
              <w:jc w:val="center"/>
            </w:pPr>
            <w:r>
              <w:t>Котельная библиотеки</w:t>
            </w:r>
          </w:p>
        </w:tc>
        <w:tc>
          <w:tcPr>
            <w:tcW w:w="1665" w:type="dxa"/>
            <w:shd w:val="clear" w:color="auto" w:fill="auto"/>
            <w:vAlign w:val="center"/>
          </w:tcPr>
          <w:p w:rsidR="00E3044B" w:rsidRDefault="00E3044B" w:rsidP="00E3044B">
            <w:pPr>
              <w:pStyle w:val="af1"/>
              <w:jc w:val="center"/>
            </w:pPr>
            <w:r>
              <w:t>Подземная бесканальная</w:t>
            </w:r>
          </w:p>
        </w:tc>
        <w:tc>
          <w:tcPr>
            <w:tcW w:w="1599" w:type="dxa"/>
            <w:shd w:val="clear" w:color="auto" w:fill="auto"/>
            <w:vAlign w:val="center"/>
          </w:tcPr>
          <w:p w:rsidR="00E3044B" w:rsidRDefault="00E3044B" w:rsidP="00E3044B">
            <w:pPr>
              <w:pStyle w:val="af1"/>
              <w:jc w:val="center"/>
            </w:pPr>
            <w:r>
              <w:t>150</w:t>
            </w:r>
          </w:p>
        </w:tc>
        <w:tc>
          <w:tcPr>
            <w:tcW w:w="1382" w:type="dxa"/>
            <w:shd w:val="clear" w:color="auto" w:fill="auto"/>
            <w:vAlign w:val="center"/>
          </w:tcPr>
          <w:p w:rsidR="00E3044B" w:rsidRDefault="00E3044B" w:rsidP="00E3044B">
            <w:pPr>
              <w:pStyle w:val="af1"/>
              <w:jc w:val="center"/>
            </w:pPr>
            <w:r>
              <w:t>2*57</w:t>
            </w:r>
          </w:p>
        </w:tc>
        <w:tc>
          <w:tcPr>
            <w:tcW w:w="1267" w:type="dxa"/>
            <w:shd w:val="clear" w:color="auto" w:fill="auto"/>
            <w:vAlign w:val="center"/>
          </w:tcPr>
          <w:p w:rsidR="00E3044B" w:rsidRPr="00854AA1" w:rsidRDefault="00E3044B" w:rsidP="00E3044B">
            <w:pPr>
              <w:pStyle w:val="220"/>
              <w:tabs>
                <w:tab w:val="left" w:pos="375"/>
              </w:tabs>
              <w:ind w:firstLine="0"/>
              <w:jc w:val="center"/>
              <w:rPr>
                <w:sz w:val="26"/>
                <w:szCs w:val="26"/>
              </w:rPr>
            </w:pPr>
            <w:r>
              <w:rPr>
                <w:sz w:val="26"/>
                <w:szCs w:val="26"/>
              </w:rPr>
              <w:t>1652,1</w:t>
            </w:r>
          </w:p>
        </w:tc>
      </w:tr>
      <w:tr w:rsidR="00E3044B" w:rsidTr="007A7372">
        <w:tc>
          <w:tcPr>
            <w:tcW w:w="2505" w:type="dxa"/>
            <w:shd w:val="clear" w:color="auto" w:fill="auto"/>
            <w:vAlign w:val="center"/>
          </w:tcPr>
          <w:p w:rsidR="00E3044B" w:rsidRPr="009126DF" w:rsidRDefault="00E3044B" w:rsidP="00E3044B">
            <w:pPr>
              <w:pStyle w:val="220"/>
              <w:tabs>
                <w:tab w:val="left" w:pos="375"/>
              </w:tabs>
              <w:ind w:left="5" w:right="5" w:firstLine="15"/>
              <w:jc w:val="center"/>
              <w:rPr>
                <w:szCs w:val="24"/>
              </w:rPr>
            </w:pPr>
            <w:r w:rsidRPr="009126DF">
              <w:rPr>
                <w:bCs/>
                <w:szCs w:val="24"/>
              </w:rPr>
              <w:t>Объединение тепловых сетей котельных школы №1 и районной администрации</w:t>
            </w:r>
          </w:p>
        </w:tc>
        <w:tc>
          <w:tcPr>
            <w:tcW w:w="1721" w:type="dxa"/>
            <w:shd w:val="clear" w:color="auto" w:fill="auto"/>
            <w:vAlign w:val="center"/>
          </w:tcPr>
          <w:p w:rsidR="00E3044B" w:rsidRDefault="00E3044B" w:rsidP="00E3044B">
            <w:pPr>
              <w:pStyle w:val="af1"/>
              <w:jc w:val="center"/>
            </w:pPr>
            <w:r w:rsidRPr="009126DF">
              <w:rPr>
                <w:bCs/>
                <w:szCs w:val="24"/>
              </w:rPr>
              <w:t>Котельн</w:t>
            </w:r>
            <w:r>
              <w:rPr>
                <w:bCs/>
                <w:szCs w:val="24"/>
              </w:rPr>
              <w:t xml:space="preserve">ая </w:t>
            </w:r>
            <w:r w:rsidRPr="009126DF">
              <w:rPr>
                <w:bCs/>
                <w:szCs w:val="24"/>
              </w:rPr>
              <w:t xml:space="preserve"> районной администрации</w:t>
            </w:r>
          </w:p>
        </w:tc>
        <w:tc>
          <w:tcPr>
            <w:tcW w:w="1665" w:type="dxa"/>
            <w:shd w:val="clear" w:color="auto" w:fill="auto"/>
            <w:vAlign w:val="center"/>
          </w:tcPr>
          <w:p w:rsidR="00E3044B" w:rsidRDefault="00E3044B" w:rsidP="00E3044B">
            <w:pPr>
              <w:pStyle w:val="af1"/>
              <w:jc w:val="center"/>
            </w:pPr>
            <w:r>
              <w:t>Подземная бесканальная</w:t>
            </w:r>
          </w:p>
        </w:tc>
        <w:tc>
          <w:tcPr>
            <w:tcW w:w="1599" w:type="dxa"/>
            <w:shd w:val="clear" w:color="auto" w:fill="auto"/>
            <w:vAlign w:val="center"/>
          </w:tcPr>
          <w:p w:rsidR="00E3044B" w:rsidRDefault="00E3044B" w:rsidP="00E3044B">
            <w:pPr>
              <w:pStyle w:val="af1"/>
              <w:jc w:val="center"/>
            </w:pPr>
            <w:r>
              <w:t>170</w:t>
            </w:r>
          </w:p>
        </w:tc>
        <w:tc>
          <w:tcPr>
            <w:tcW w:w="1382" w:type="dxa"/>
            <w:shd w:val="clear" w:color="auto" w:fill="auto"/>
            <w:vAlign w:val="center"/>
          </w:tcPr>
          <w:p w:rsidR="00E3044B" w:rsidRDefault="00E3044B" w:rsidP="00E3044B">
            <w:pPr>
              <w:pStyle w:val="af1"/>
              <w:jc w:val="center"/>
            </w:pPr>
            <w:r>
              <w:t>2*57</w:t>
            </w:r>
          </w:p>
        </w:tc>
        <w:tc>
          <w:tcPr>
            <w:tcW w:w="1267" w:type="dxa"/>
            <w:shd w:val="clear" w:color="auto" w:fill="auto"/>
            <w:vAlign w:val="center"/>
          </w:tcPr>
          <w:p w:rsidR="00E3044B" w:rsidRPr="00854AA1" w:rsidRDefault="00E3044B" w:rsidP="00E3044B">
            <w:pPr>
              <w:pStyle w:val="220"/>
              <w:tabs>
                <w:tab w:val="left" w:pos="375"/>
              </w:tabs>
              <w:ind w:firstLine="0"/>
              <w:jc w:val="center"/>
              <w:rPr>
                <w:sz w:val="26"/>
                <w:szCs w:val="26"/>
              </w:rPr>
            </w:pPr>
            <w:r w:rsidRPr="00854AA1">
              <w:rPr>
                <w:sz w:val="26"/>
                <w:szCs w:val="26"/>
              </w:rPr>
              <w:t>1</w:t>
            </w:r>
            <w:r>
              <w:rPr>
                <w:sz w:val="26"/>
                <w:szCs w:val="26"/>
              </w:rPr>
              <w:t>879,7</w:t>
            </w:r>
          </w:p>
        </w:tc>
      </w:tr>
      <w:tr w:rsidR="00E3044B" w:rsidTr="007A7372">
        <w:tc>
          <w:tcPr>
            <w:tcW w:w="2505" w:type="dxa"/>
            <w:shd w:val="clear" w:color="auto" w:fill="auto"/>
            <w:vAlign w:val="center"/>
          </w:tcPr>
          <w:p w:rsidR="00E3044B" w:rsidRPr="009126DF" w:rsidRDefault="00E3044B" w:rsidP="00E3044B">
            <w:pPr>
              <w:pStyle w:val="220"/>
              <w:tabs>
                <w:tab w:val="left" w:pos="375"/>
              </w:tabs>
              <w:ind w:left="5" w:right="5" w:firstLine="15"/>
              <w:jc w:val="center"/>
              <w:rPr>
                <w:szCs w:val="24"/>
              </w:rPr>
            </w:pPr>
            <w:r w:rsidRPr="009126DF">
              <w:rPr>
                <w:bCs/>
                <w:szCs w:val="24"/>
              </w:rPr>
              <w:t>Объединение тепловых сетей котельных 21 квартала и ОГБПОУ «</w:t>
            </w:r>
            <w:r>
              <w:rPr>
                <w:bCs/>
                <w:szCs w:val="24"/>
              </w:rPr>
              <w:t>КАДК</w:t>
            </w:r>
            <w:r w:rsidRPr="009126DF">
              <w:rPr>
                <w:bCs/>
                <w:szCs w:val="24"/>
              </w:rPr>
              <w:t>»</w:t>
            </w:r>
          </w:p>
        </w:tc>
        <w:tc>
          <w:tcPr>
            <w:tcW w:w="1721" w:type="dxa"/>
            <w:shd w:val="clear" w:color="auto" w:fill="auto"/>
            <w:vAlign w:val="center"/>
          </w:tcPr>
          <w:p w:rsidR="00E3044B" w:rsidRDefault="00E3044B" w:rsidP="00E3044B">
            <w:pPr>
              <w:pStyle w:val="af1"/>
              <w:jc w:val="center"/>
            </w:pPr>
            <w:r w:rsidRPr="009126DF">
              <w:rPr>
                <w:bCs/>
                <w:szCs w:val="24"/>
              </w:rPr>
              <w:t>Котельн</w:t>
            </w:r>
            <w:r>
              <w:rPr>
                <w:bCs/>
                <w:szCs w:val="24"/>
              </w:rPr>
              <w:t xml:space="preserve">ая </w:t>
            </w:r>
            <w:r w:rsidRPr="009126DF">
              <w:rPr>
                <w:bCs/>
                <w:szCs w:val="24"/>
              </w:rPr>
              <w:t>ОГБПОУ «</w:t>
            </w:r>
            <w:r>
              <w:rPr>
                <w:bCs/>
                <w:szCs w:val="24"/>
              </w:rPr>
              <w:t>КАДК</w:t>
            </w:r>
            <w:r w:rsidRPr="009126DF">
              <w:rPr>
                <w:bCs/>
                <w:szCs w:val="24"/>
              </w:rPr>
              <w:t>»</w:t>
            </w:r>
          </w:p>
        </w:tc>
        <w:tc>
          <w:tcPr>
            <w:tcW w:w="1665" w:type="dxa"/>
            <w:shd w:val="clear" w:color="auto" w:fill="auto"/>
            <w:vAlign w:val="center"/>
          </w:tcPr>
          <w:p w:rsidR="00E3044B" w:rsidRDefault="00E3044B" w:rsidP="00E3044B">
            <w:pPr>
              <w:pStyle w:val="af1"/>
              <w:jc w:val="center"/>
            </w:pPr>
            <w:r>
              <w:t xml:space="preserve">Надземная </w:t>
            </w:r>
          </w:p>
        </w:tc>
        <w:tc>
          <w:tcPr>
            <w:tcW w:w="1599" w:type="dxa"/>
            <w:shd w:val="clear" w:color="auto" w:fill="auto"/>
            <w:vAlign w:val="center"/>
          </w:tcPr>
          <w:p w:rsidR="00E3044B" w:rsidRDefault="00E3044B" w:rsidP="00E3044B">
            <w:pPr>
              <w:pStyle w:val="af1"/>
              <w:jc w:val="center"/>
            </w:pPr>
            <w:r>
              <w:t>280</w:t>
            </w:r>
          </w:p>
        </w:tc>
        <w:tc>
          <w:tcPr>
            <w:tcW w:w="1382" w:type="dxa"/>
            <w:shd w:val="clear" w:color="auto" w:fill="auto"/>
            <w:vAlign w:val="center"/>
          </w:tcPr>
          <w:p w:rsidR="00E3044B" w:rsidRDefault="00E3044B" w:rsidP="00E3044B">
            <w:pPr>
              <w:pStyle w:val="af1"/>
              <w:jc w:val="center"/>
            </w:pPr>
            <w:r>
              <w:t>2*89</w:t>
            </w:r>
          </w:p>
        </w:tc>
        <w:tc>
          <w:tcPr>
            <w:tcW w:w="1267" w:type="dxa"/>
            <w:shd w:val="clear" w:color="auto" w:fill="auto"/>
            <w:vAlign w:val="center"/>
          </w:tcPr>
          <w:p w:rsidR="00E3044B" w:rsidRPr="008D23C0" w:rsidRDefault="00E3044B" w:rsidP="00E3044B">
            <w:pPr>
              <w:pStyle w:val="220"/>
              <w:tabs>
                <w:tab w:val="left" w:pos="375"/>
              </w:tabs>
              <w:ind w:firstLine="0"/>
              <w:jc w:val="center"/>
              <w:rPr>
                <w:b/>
                <w:sz w:val="26"/>
                <w:szCs w:val="26"/>
              </w:rPr>
            </w:pPr>
            <w:r w:rsidRPr="00854AA1">
              <w:rPr>
                <w:sz w:val="26"/>
                <w:szCs w:val="26"/>
              </w:rPr>
              <w:t>1909,7</w:t>
            </w:r>
          </w:p>
        </w:tc>
      </w:tr>
      <w:tr w:rsidR="00E3044B" w:rsidTr="007A7372">
        <w:tc>
          <w:tcPr>
            <w:tcW w:w="2505" w:type="dxa"/>
            <w:shd w:val="clear" w:color="auto" w:fill="auto"/>
            <w:vAlign w:val="center"/>
          </w:tcPr>
          <w:p w:rsidR="00E3044B" w:rsidRDefault="00E3044B" w:rsidP="00E3044B">
            <w:pPr>
              <w:pStyle w:val="af1"/>
              <w:jc w:val="center"/>
              <w:rPr>
                <w:b/>
                <w:bCs/>
              </w:rPr>
            </w:pPr>
            <w:r>
              <w:rPr>
                <w:b/>
                <w:bCs/>
              </w:rPr>
              <w:t>Итого:</w:t>
            </w:r>
          </w:p>
        </w:tc>
        <w:tc>
          <w:tcPr>
            <w:tcW w:w="1721" w:type="dxa"/>
            <w:shd w:val="clear" w:color="auto" w:fill="auto"/>
            <w:vAlign w:val="center"/>
          </w:tcPr>
          <w:p w:rsidR="00E3044B" w:rsidRDefault="00E3044B" w:rsidP="00E3044B">
            <w:pPr>
              <w:pStyle w:val="af1"/>
              <w:snapToGrid w:val="0"/>
              <w:jc w:val="center"/>
              <w:rPr>
                <w:b/>
                <w:bCs/>
              </w:rPr>
            </w:pPr>
          </w:p>
        </w:tc>
        <w:tc>
          <w:tcPr>
            <w:tcW w:w="1665" w:type="dxa"/>
            <w:shd w:val="clear" w:color="auto" w:fill="auto"/>
            <w:vAlign w:val="center"/>
          </w:tcPr>
          <w:p w:rsidR="00E3044B" w:rsidRDefault="00E3044B" w:rsidP="00E3044B">
            <w:pPr>
              <w:pStyle w:val="af1"/>
              <w:snapToGrid w:val="0"/>
              <w:jc w:val="center"/>
              <w:rPr>
                <w:b/>
                <w:bCs/>
              </w:rPr>
            </w:pPr>
          </w:p>
        </w:tc>
        <w:tc>
          <w:tcPr>
            <w:tcW w:w="1599" w:type="dxa"/>
            <w:shd w:val="clear" w:color="auto" w:fill="auto"/>
            <w:vAlign w:val="center"/>
          </w:tcPr>
          <w:p w:rsidR="00E3044B" w:rsidRDefault="00E3044B" w:rsidP="00E3044B">
            <w:pPr>
              <w:pStyle w:val="af1"/>
              <w:snapToGrid w:val="0"/>
              <w:jc w:val="center"/>
              <w:rPr>
                <w:b/>
                <w:bCs/>
              </w:rPr>
            </w:pPr>
          </w:p>
        </w:tc>
        <w:tc>
          <w:tcPr>
            <w:tcW w:w="1382" w:type="dxa"/>
            <w:shd w:val="clear" w:color="auto" w:fill="auto"/>
            <w:vAlign w:val="center"/>
          </w:tcPr>
          <w:p w:rsidR="00E3044B" w:rsidRDefault="00E3044B" w:rsidP="00E3044B">
            <w:pPr>
              <w:pStyle w:val="af1"/>
              <w:snapToGrid w:val="0"/>
              <w:jc w:val="center"/>
              <w:rPr>
                <w:b/>
                <w:bCs/>
              </w:rPr>
            </w:pPr>
          </w:p>
        </w:tc>
        <w:tc>
          <w:tcPr>
            <w:tcW w:w="1267" w:type="dxa"/>
            <w:shd w:val="clear" w:color="auto" w:fill="auto"/>
            <w:vAlign w:val="center"/>
          </w:tcPr>
          <w:p w:rsidR="00E3044B" w:rsidRPr="00854AA1" w:rsidRDefault="00E3044B" w:rsidP="00E3044B">
            <w:pPr>
              <w:pStyle w:val="220"/>
              <w:tabs>
                <w:tab w:val="left" w:pos="375"/>
              </w:tabs>
              <w:ind w:firstLine="0"/>
              <w:jc w:val="center"/>
              <w:rPr>
                <w:sz w:val="26"/>
                <w:szCs w:val="26"/>
              </w:rPr>
            </w:pPr>
            <w:r w:rsidRPr="008D23C0">
              <w:rPr>
                <w:b/>
                <w:sz w:val="26"/>
                <w:szCs w:val="26"/>
              </w:rPr>
              <w:fldChar w:fldCharType="begin"/>
            </w:r>
            <w:r w:rsidRPr="008D23C0">
              <w:rPr>
                <w:b/>
                <w:sz w:val="26"/>
                <w:szCs w:val="26"/>
              </w:rPr>
              <w:instrText xml:space="preserve"> =SUM(ABOVE) </w:instrText>
            </w:r>
            <w:r w:rsidRPr="008D23C0">
              <w:rPr>
                <w:b/>
                <w:sz w:val="26"/>
                <w:szCs w:val="26"/>
              </w:rPr>
              <w:fldChar w:fldCharType="separate"/>
            </w:r>
            <w:r w:rsidRPr="008D23C0">
              <w:rPr>
                <w:b/>
                <w:noProof/>
                <w:sz w:val="26"/>
                <w:szCs w:val="26"/>
              </w:rPr>
              <w:t>8650,1</w:t>
            </w:r>
            <w:r w:rsidRPr="008D23C0">
              <w:rPr>
                <w:b/>
                <w:sz w:val="26"/>
                <w:szCs w:val="26"/>
              </w:rPr>
              <w:fldChar w:fldCharType="end"/>
            </w:r>
          </w:p>
        </w:tc>
      </w:tr>
    </w:tbl>
    <w:p w:rsidR="007A7372" w:rsidRDefault="007A7372" w:rsidP="007A7372">
      <w:pPr>
        <w:tabs>
          <w:tab w:val="left" w:pos="375"/>
        </w:tabs>
        <w:jc w:val="both"/>
        <w:rPr>
          <w:b/>
          <w:bCs/>
        </w:rPr>
      </w:pPr>
    </w:p>
    <w:p w:rsidR="007A7372" w:rsidRPr="00854AA1" w:rsidRDefault="003E1825" w:rsidP="007A7372">
      <w:pPr>
        <w:tabs>
          <w:tab w:val="left" w:pos="375"/>
        </w:tabs>
        <w:spacing w:after="120"/>
        <w:ind w:right="30"/>
        <w:jc w:val="both"/>
        <w:rPr>
          <w:bCs/>
          <w:sz w:val="26"/>
          <w:szCs w:val="26"/>
        </w:rPr>
      </w:pPr>
      <w:r>
        <w:rPr>
          <w:b/>
          <w:bCs/>
          <w:sz w:val="26"/>
          <w:szCs w:val="26"/>
        </w:rPr>
        <w:t>6</w:t>
      </w:r>
      <w:r w:rsidR="007A7372" w:rsidRPr="00854AA1">
        <w:rPr>
          <w:b/>
          <w:bCs/>
          <w:sz w:val="26"/>
          <w:szCs w:val="26"/>
        </w:rPr>
        <w:t>.2 Строительство тепловых сетей для обеспечения надежности и живучести теплоснабжения</w:t>
      </w:r>
    </w:p>
    <w:p w:rsidR="007A7372" w:rsidRPr="00854AA1" w:rsidRDefault="007A7372" w:rsidP="007A7372">
      <w:pPr>
        <w:tabs>
          <w:tab w:val="left" w:pos="375"/>
        </w:tabs>
        <w:ind w:right="30" w:firstLine="567"/>
        <w:jc w:val="both"/>
        <w:rPr>
          <w:bCs/>
          <w:sz w:val="26"/>
          <w:szCs w:val="26"/>
        </w:rPr>
      </w:pPr>
      <w:r w:rsidRPr="00854AA1">
        <w:rPr>
          <w:bCs/>
          <w:sz w:val="26"/>
          <w:szCs w:val="26"/>
        </w:rPr>
        <w:t>Для повышения надежности теплоснабжения необходимо заменить участки тепловых сетей, которые имеют практически полный физический износ и на которых имели место неоднократные повреждения и аварии, связанные с отключением потребителей и недоотпуском тепловой энергии.</w:t>
      </w:r>
      <w:r w:rsidR="003D17C2" w:rsidRPr="00854AA1">
        <w:rPr>
          <w:bCs/>
          <w:sz w:val="26"/>
          <w:szCs w:val="26"/>
        </w:rPr>
        <w:t xml:space="preserve"> К таким </w:t>
      </w:r>
      <w:r w:rsidR="005D3EF3" w:rsidRPr="00854AA1">
        <w:rPr>
          <w:bCs/>
          <w:sz w:val="26"/>
          <w:szCs w:val="26"/>
        </w:rPr>
        <w:t xml:space="preserve">тепловым </w:t>
      </w:r>
      <w:r w:rsidR="003D17C2" w:rsidRPr="00854AA1">
        <w:rPr>
          <w:bCs/>
          <w:sz w:val="26"/>
          <w:szCs w:val="26"/>
        </w:rPr>
        <w:t xml:space="preserve">сетям </w:t>
      </w:r>
      <w:r w:rsidR="005D3EF3" w:rsidRPr="00854AA1">
        <w:rPr>
          <w:bCs/>
          <w:sz w:val="26"/>
          <w:szCs w:val="26"/>
        </w:rPr>
        <w:t xml:space="preserve">в городе Макарьев </w:t>
      </w:r>
      <w:r w:rsidR="003D17C2" w:rsidRPr="00854AA1">
        <w:rPr>
          <w:bCs/>
          <w:sz w:val="26"/>
          <w:szCs w:val="26"/>
        </w:rPr>
        <w:t xml:space="preserve">относятся </w:t>
      </w:r>
      <w:r w:rsidR="005D3EF3" w:rsidRPr="00854AA1">
        <w:rPr>
          <w:bCs/>
          <w:sz w:val="26"/>
          <w:szCs w:val="26"/>
        </w:rPr>
        <w:t>следующие</w:t>
      </w:r>
      <w:r w:rsidR="000B3AE1" w:rsidRPr="00854AA1">
        <w:rPr>
          <w:bCs/>
          <w:sz w:val="26"/>
          <w:szCs w:val="26"/>
        </w:rPr>
        <w:t xml:space="preserve"> участки</w:t>
      </w:r>
      <w:r w:rsidR="005D3EF3" w:rsidRPr="00854AA1">
        <w:rPr>
          <w:bCs/>
          <w:sz w:val="26"/>
          <w:szCs w:val="26"/>
        </w:rPr>
        <w:t>:</w:t>
      </w:r>
    </w:p>
    <w:p w:rsidR="005D3EF3" w:rsidRPr="00854AA1" w:rsidRDefault="005D3EF3" w:rsidP="007A7372">
      <w:pPr>
        <w:tabs>
          <w:tab w:val="left" w:pos="375"/>
        </w:tabs>
        <w:ind w:right="30" w:firstLine="567"/>
        <w:jc w:val="both"/>
        <w:rPr>
          <w:bCs/>
          <w:sz w:val="26"/>
          <w:szCs w:val="26"/>
        </w:rPr>
      </w:pPr>
      <w:r w:rsidRPr="00854AA1">
        <w:rPr>
          <w:bCs/>
          <w:sz w:val="26"/>
          <w:szCs w:val="26"/>
        </w:rPr>
        <w:t>- участок надземной прокладки от котельной 21 квартала на жилые дома №1,3,4,5;</w:t>
      </w:r>
    </w:p>
    <w:p w:rsidR="004365B5" w:rsidRPr="00854AA1" w:rsidRDefault="005D3EF3" w:rsidP="007A7372">
      <w:pPr>
        <w:tabs>
          <w:tab w:val="left" w:pos="375"/>
        </w:tabs>
        <w:ind w:right="30" w:firstLine="567"/>
        <w:jc w:val="both"/>
        <w:rPr>
          <w:bCs/>
          <w:sz w:val="26"/>
          <w:szCs w:val="26"/>
        </w:rPr>
      </w:pPr>
      <w:r w:rsidRPr="00854AA1">
        <w:rPr>
          <w:bCs/>
          <w:sz w:val="26"/>
          <w:szCs w:val="26"/>
        </w:rPr>
        <w:t xml:space="preserve">- </w:t>
      </w:r>
      <w:r w:rsidR="004365B5" w:rsidRPr="00854AA1">
        <w:rPr>
          <w:bCs/>
          <w:sz w:val="26"/>
          <w:szCs w:val="26"/>
        </w:rPr>
        <w:t>участок подземной прокладки-переход под ул. Коврова от котельной 13 квартала на жил</w:t>
      </w:r>
      <w:r w:rsidR="00F705FF" w:rsidRPr="00854AA1">
        <w:rPr>
          <w:bCs/>
          <w:sz w:val="26"/>
          <w:szCs w:val="26"/>
        </w:rPr>
        <w:t>ой дом</w:t>
      </w:r>
      <w:r w:rsidR="004365B5" w:rsidRPr="00854AA1">
        <w:rPr>
          <w:bCs/>
          <w:sz w:val="26"/>
          <w:szCs w:val="26"/>
        </w:rPr>
        <w:t xml:space="preserve"> №30</w:t>
      </w:r>
      <w:r w:rsidR="00F705FF" w:rsidRPr="00854AA1">
        <w:rPr>
          <w:bCs/>
          <w:sz w:val="26"/>
          <w:szCs w:val="26"/>
        </w:rPr>
        <w:t xml:space="preserve"> и здание РКЦ</w:t>
      </w:r>
      <w:r w:rsidR="004365B5" w:rsidRPr="00854AA1">
        <w:rPr>
          <w:bCs/>
          <w:sz w:val="26"/>
          <w:szCs w:val="26"/>
        </w:rPr>
        <w:t>;</w:t>
      </w:r>
    </w:p>
    <w:p w:rsidR="004365B5" w:rsidRPr="00854AA1" w:rsidRDefault="004365B5" w:rsidP="007A7372">
      <w:pPr>
        <w:tabs>
          <w:tab w:val="left" w:pos="375"/>
        </w:tabs>
        <w:ind w:right="30" w:firstLine="567"/>
        <w:jc w:val="both"/>
        <w:rPr>
          <w:bCs/>
          <w:sz w:val="26"/>
          <w:szCs w:val="26"/>
        </w:rPr>
      </w:pPr>
      <w:r w:rsidRPr="00854AA1">
        <w:rPr>
          <w:bCs/>
          <w:sz w:val="26"/>
          <w:szCs w:val="26"/>
        </w:rPr>
        <w:t>- участок надземной прокладки от котельной 27 квартала на жилой</w:t>
      </w:r>
      <w:r w:rsidR="00F705FF" w:rsidRPr="00854AA1">
        <w:rPr>
          <w:bCs/>
          <w:sz w:val="26"/>
          <w:szCs w:val="26"/>
        </w:rPr>
        <w:t xml:space="preserve"> дом</w:t>
      </w:r>
      <w:r w:rsidRPr="00854AA1">
        <w:rPr>
          <w:bCs/>
          <w:sz w:val="26"/>
          <w:szCs w:val="26"/>
        </w:rPr>
        <w:t xml:space="preserve"> №21 по ул. Гагарина;</w:t>
      </w:r>
    </w:p>
    <w:p w:rsidR="00C02B98" w:rsidRPr="00854AA1" w:rsidRDefault="004365B5" w:rsidP="007A7372">
      <w:pPr>
        <w:tabs>
          <w:tab w:val="left" w:pos="375"/>
        </w:tabs>
        <w:ind w:right="30" w:firstLine="567"/>
        <w:jc w:val="both"/>
        <w:rPr>
          <w:bCs/>
          <w:sz w:val="26"/>
          <w:szCs w:val="26"/>
        </w:rPr>
      </w:pPr>
      <w:r w:rsidRPr="00854AA1">
        <w:rPr>
          <w:bCs/>
          <w:sz w:val="26"/>
          <w:szCs w:val="26"/>
        </w:rPr>
        <w:t>- участок надземной прокладки от котельной детсада «Солнышко» между жилыми домами</w:t>
      </w:r>
      <w:r w:rsidR="00C02B98" w:rsidRPr="00854AA1">
        <w:rPr>
          <w:bCs/>
          <w:sz w:val="26"/>
          <w:szCs w:val="26"/>
        </w:rPr>
        <w:t xml:space="preserve"> №2 и №4.</w:t>
      </w:r>
    </w:p>
    <w:p w:rsidR="005D3EF3" w:rsidRPr="00854AA1" w:rsidRDefault="00C02B98" w:rsidP="007A7372">
      <w:pPr>
        <w:tabs>
          <w:tab w:val="left" w:pos="375"/>
        </w:tabs>
        <w:ind w:right="30" w:firstLine="567"/>
        <w:jc w:val="both"/>
        <w:rPr>
          <w:bCs/>
          <w:sz w:val="26"/>
          <w:szCs w:val="26"/>
        </w:rPr>
      </w:pPr>
      <w:r w:rsidRPr="00854AA1">
        <w:rPr>
          <w:bCs/>
          <w:sz w:val="26"/>
          <w:szCs w:val="26"/>
        </w:rPr>
        <w:t>Характеристика участков, подлежащих замене, приведена в таблице 5.2.1</w:t>
      </w:r>
      <w:r w:rsidR="004365B5" w:rsidRPr="00854AA1">
        <w:rPr>
          <w:bCs/>
          <w:sz w:val="26"/>
          <w:szCs w:val="26"/>
        </w:rPr>
        <w:t xml:space="preserve"> </w:t>
      </w:r>
    </w:p>
    <w:p w:rsidR="005D3EF3" w:rsidRPr="00854AA1" w:rsidRDefault="00C02B98" w:rsidP="007A7372">
      <w:pPr>
        <w:tabs>
          <w:tab w:val="left" w:pos="375"/>
        </w:tabs>
        <w:ind w:right="30" w:firstLine="567"/>
        <w:jc w:val="both"/>
        <w:rPr>
          <w:bCs/>
          <w:sz w:val="26"/>
          <w:szCs w:val="26"/>
        </w:rPr>
      </w:pPr>
      <w:r w:rsidRPr="00854AA1">
        <w:rPr>
          <w:bCs/>
          <w:sz w:val="26"/>
          <w:szCs w:val="26"/>
        </w:rPr>
        <w:t>Расчет затрат по замене указанных участков тепловых сетей приведен в таблице 5.2.2</w:t>
      </w:r>
    </w:p>
    <w:p w:rsidR="005D3EF3" w:rsidRPr="00854AA1" w:rsidRDefault="00C02B98" w:rsidP="007A7372">
      <w:pPr>
        <w:tabs>
          <w:tab w:val="left" w:pos="375"/>
        </w:tabs>
        <w:ind w:right="30" w:firstLine="567"/>
        <w:jc w:val="both"/>
        <w:rPr>
          <w:bCs/>
          <w:sz w:val="26"/>
          <w:szCs w:val="26"/>
        </w:rPr>
      </w:pPr>
      <w:r w:rsidRPr="00854AA1">
        <w:rPr>
          <w:bCs/>
          <w:sz w:val="26"/>
          <w:szCs w:val="26"/>
        </w:rPr>
        <w:t>Для повышения надежности теплоснабжения прокладка соединяющих линий между тепловыми сетями соседних котельных настоящей схемой теплоснабжения не предусматривается, поскольку это требует значительных финансовых затрат и приобретения земельных участков под теплотрассы у существующих их владельцев.</w:t>
      </w:r>
    </w:p>
    <w:p w:rsidR="007A7372" w:rsidRPr="00854AA1" w:rsidRDefault="007A7372" w:rsidP="007A7372">
      <w:pPr>
        <w:tabs>
          <w:tab w:val="left" w:pos="375"/>
        </w:tabs>
        <w:ind w:right="28"/>
        <w:jc w:val="right"/>
        <w:rPr>
          <w:bCs/>
          <w:sz w:val="26"/>
          <w:szCs w:val="26"/>
        </w:rPr>
      </w:pPr>
      <w:r w:rsidRPr="00854AA1">
        <w:rPr>
          <w:bCs/>
          <w:sz w:val="26"/>
          <w:szCs w:val="26"/>
        </w:rPr>
        <w:lastRenderedPageBreak/>
        <w:t>Таблица 5.2.1</w:t>
      </w:r>
    </w:p>
    <w:p w:rsidR="007A7372" w:rsidRDefault="007A7372" w:rsidP="007A7372">
      <w:pPr>
        <w:tabs>
          <w:tab w:val="left" w:pos="375"/>
        </w:tabs>
        <w:spacing w:after="120"/>
        <w:ind w:right="28"/>
        <w:jc w:val="center"/>
        <w:rPr>
          <w:b/>
          <w:sz w:val="28"/>
          <w:szCs w:val="28"/>
        </w:rPr>
      </w:pPr>
      <w:r w:rsidRPr="00854AA1">
        <w:rPr>
          <w:bCs/>
          <w:sz w:val="26"/>
          <w:szCs w:val="26"/>
        </w:rPr>
        <w:t>Перечень участков тепловых сетей, нуждающихся в замене</w:t>
      </w:r>
    </w:p>
    <w:tbl>
      <w:tblPr>
        <w:tblW w:w="102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668"/>
        <w:gridCol w:w="1701"/>
        <w:gridCol w:w="1417"/>
        <w:gridCol w:w="2926"/>
        <w:gridCol w:w="1276"/>
        <w:gridCol w:w="1276"/>
      </w:tblGrid>
      <w:tr w:rsidR="008B1EAD" w:rsidRPr="000E17D1" w:rsidTr="00F705FF">
        <w:trPr>
          <w:trHeight w:val="195"/>
        </w:trPr>
        <w:tc>
          <w:tcPr>
            <w:tcW w:w="3369" w:type="dxa"/>
            <w:gridSpan w:val="2"/>
            <w:shd w:val="clear" w:color="auto" w:fill="auto"/>
            <w:vAlign w:val="bottom"/>
          </w:tcPr>
          <w:p w:rsidR="008B1EAD" w:rsidRPr="000E17D1" w:rsidRDefault="008B1EAD" w:rsidP="007A7372">
            <w:pPr>
              <w:jc w:val="center"/>
              <w:rPr>
                <w:szCs w:val="24"/>
              </w:rPr>
            </w:pPr>
            <w:r>
              <w:rPr>
                <w:szCs w:val="24"/>
              </w:rPr>
              <w:t xml:space="preserve">Котельная </w:t>
            </w:r>
          </w:p>
        </w:tc>
        <w:tc>
          <w:tcPr>
            <w:tcW w:w="1417" w:type="dxa"/>
            <w:vMerge w:val="restart"/>
            <w:tcBorders>
              <w:right w:val="single" w:sz="4" w:space="0" w:color="auto"/>
            </w:tcBorders>
          </w:tcPr>
          <w:p w:rsidR="008B1EAD" w:rsidRPr="000E17D1" w:rsidRDefault="008B1EAD" w:rsidP="008B1EAD">
            <w:pPr>
              <w:jc w:val="center"/>
              <w:rPr>
                <w:szCs w:val="24"/>
              </w:rPr>
            </w:pPr>
            <w:r>
              <w:rPr>
                <w:szCs w:val="24"/>
              </w:rPr>
              <w:t>Тип прокладки</w:t>
            </w:r>
          </w:p>
        </w:tc>
        <w:tc>
          <w:tcPr>
            <w:tcW w:w="2926" w:type="dxa"/>
            <w:vMerge w:val="restart"/>
            <w:tcBorders>
              <w:right w:val="single" w:sz="4" w:space="0" w:color="auto"/>
            </w:tcBorders>
          </w:tcPr>
          <w:p w:rsidR="008B1EAD" w:rsidRPr="000E17D1" w:rsidRDefault="008B1EAD" w:rsidP="007A7372">
            <w:pPr>
              <w:jc w:val="center"/>
              <w:rPr>
                <w:szCs w:val="24"/>
              </w:rPr>
            </w:pPr>
            <w:r>
              <w:rPr>
                <w:szCs w:val="24"/>
              </w:rPr>
              <w:t>Материал труб</w:t>
            </w:r>
          </w:p>
        </w:tc>
        <w:tc>
          <w:tcPr>
            <w:tcW w:w="1276" w:type="dxa"/>
            <w:vMerge w:val="restart"/>
            <w:tcBorders>
              <w:left w:val="single" w:sz="4" w:space="0" w:color="auto"/>
            </w:tcBorders>
            <w:shd w:val="clear" w:color="auto" w:fill="auto"/>
          </w:tcPr>
          <w:p w:rsidR="008B1EAD" w:rsidRPr="000E17D1" w:rsidRDefault="008B1EAD" w:rsidP="006871BD">
            <w:pPr>
              <w:jc w:val="center"/>
              <w:rPr>
                <w:szCs w:val="24"/>
              </w:rPr>
            </w:pPr>
            <w:r>
              <w:rPr>
                <w:szCs w:val="24"/>
              </w:rPr>
              <w:t>Протяжен-ность участка, м</w:t>
            </w:r>
          </w:p>
        </w:tc>
        <w:tc>
          <w:tcPr>
            <w:tcW w:w="1276" w:type="dxa"/>
            <w:vMerge w:val="restart"/>
            <w:tcBorders>
              <w:left w:val="single" w:sz="4" w:space="0" w:color="auto"/>
            </w:tcBorders>
          </w:tcPr>
          <w:p w:rsidR="008B1EAD" w:rsidRDefault="008B1EAD" w:rsidP="006871BD">
            <w:pPr>
              <w:jc w:val="center"/>
              <w:rPr>
                <w:szCs w:val="24"/>
              </w:rPr>
            </w:pPr>
            <w:r>
              <w:rPr>
                <w:szCs w:val="24"/>
              </w:rPr>
              <w:t>Диаметр наружный,</w:t>
            </w:r>
          </w:p>
          <w:p w:rsidR="008B1EAD" w:rsidRPr="000E17D1" w:rsidRDefault="008B1EAD" w:rsidP="006871BD">
            <w:pPr>
              <w:jc w:val="center"/>
              <w:rPr>
                <w:szCs w:val="24"/>
              </w:rPr>
            </w:pPr>
            <w:r>
              <w:rPr>
                <w:szCs w:val="24"/>
              </w:rPr>
              <w:t>мм</w:t>
            </w:r>
          </w:p>
        </w:tc>
      </w:tr>
      <w:tr w:rsidR="008B1EAD" w:rsidRPr="000E17D1" w:rsidTr="00F705FF">
        <w:trPr>
          <w:trHeight w:val="630"/>
        </w:trPr>
        <w:tc>
          <w:tcPr>
            <w:tcW w:w="1668" w:type="dxa"/>
            <w:shd w:val="clear" w:color="auto" w:fill="auto"/>
            <w:vAlign w:val="bottom"/>
          </w:tcPr>
          <w:p w:rsidR="008B1EAD" w:rsidRDefault="008B1EAD" w:rsidP="007A7372">
            <w:pPr>
              <w:jc w:val="center"/>
              <w:rPr>
                <w:szCs w:val="24"/>
              </w:rPr>
            </w:pPr>
            <w:r>
              <w:rPr>
                <w:szCs w:val="24"/>
              </w:rPr>
              <w:t>Начало участка</w:t>
            </w:r>
          </w:p>
        </w:tc>
        <w:tc>
          <w:tcPr>
            <w:tcW w:w="1701" w:type="dxa"/>
            <w:shd w:val="clear" w:color="auto" w:fill="auto"/>
            <w:vAlign w:val="bottom"/>
          </w:tcPr>
          <w:p w:rsidR="008B1EAD" w:rsidRDefault="008B1EAD" w:rsidP="007A7372">
            <w:pPr>
              <w:jc w:val="center"/>
              <w:rPr>
                <w:szCs w:val="24"/>
              </w:rPr>
            </w:pPr>
            <w:r>
              <w:rPr>
                <w:szCs w:val="24"/>
              </w:rPr>
              <w:t>Конец участка</w:t>
            </w:r>
          </w:p>
        </w:tc>
        <w:tc>
          <w:tcPr>
            <w:tcW w:w="1417" w:type="dxa"/>
            <w:vMerge/>
            <w:tcBorders>
              <w:right w:val="single" w:sz="4" w:space="0" w:color="auto"/>
            </w:tcBorders>
          </w:tcPr>
          <w:p w:rsidR="008B1EAD" w:rsidRDefault="008B1EAD" w:rsidP="007A7372">
            <w:pPr>
              <w:jc w:val="center"/>
              <w:rPr>
                <w:szCs w:val="24"/>
              </w:rPr>
            </w:pPr>
          </w:p>
        </w:tc>
        <w:tc>
          <w:tcPr>
            <w:tcW w:w="2926" w:type="dxa"/>
            <w:vMerge/>
            <w:tcBorders>
              <w:right w:val="single" w:sz="4" w:space="0" w:color="auto"/>
            </w:tcBorders>
          </w:tcPr>
          <w:p w:rsidR="008B1EAD" w:rsidRDefault="008B1EAD" w:rsidP="007A7372">
            <w:pPr>
              <w:jc w:val="center"/>
              <w:rPr>
                <w:szCs w:val="24"/>
              </w:rPr>
            </w:pPr>
          </w:p>
        </w:tc>
        <w:tc>
          <w:tcPr>
            <w:tcW w:w="1276" w:type="dxa"/>
            <w:vMerge/>
            <w:tcBorders>
              <w:left w:val="single" w:sz="4" w:space="0" w:color="auto"/>
            </w:tcBorders>
            <w:shd w:val="clear" w:color="auto" w:fill="auto"/>
          </w:tcPr>
          <w:p w:rsidR="008B1EAD" w:rsidRDefault="008B1EAD" w:rsidP="006871BD">
            <w:pPr>
              <w:jc w:val="center"/>
              <w:rPr>
                <w:szCs w:val="24"/>
              </w:rPr>
            </w:pPr>
          </w:p>
        </w:tc>
        <w:tc>
          <w:tcPr>
            <w:tcW w:w="1276" w:type="dxa"/>
            <w:vMerge/>
            <w:tcBorders>
              <w:left w:val="single" w:sz="4" w:space="0" w:color="auto"/>
            </w:tcBorders>
          </w:tcPr>
          <w:p w:rsidR="008B1EAD" w:rsidRDefault="008B1EAD" w:rsidP="006871BD">
            <w:pPr>
              <w:jc w:val="center"/>
              <w:rPr>
                <w:szCs w:val="24"/>
              </w:rPr>
            </w:pPr>
          </w:p>
        </w:tc>
      </w:tr>
      <w:tr w:rsidR="008B1EAD" w:rsidRPr="000E17D1" w:rsidTr="00F705FF">
        <w:trPr>
          <w:trHeight w:val="57"/>
        </w:trPr>
        <w:tc>
          <w:tcPr>
            <w:tcW w:w="3369" w:type="dxa"/>
            <w:gridSpan w:val="2"/>
            <w:shd w:val="clear" w:color="auto" w:fill="auto"/>
            <w:vAlign w:val="center"/>
          </w:tcPr>
          <w:p w:rsidR="008B1EAD" w:rsidRDefault="008B1EAD" w:rsidP="008B1EAD">
            <w:pPr>
              <w:jc w:val="center"/>
              <w:rPr>
                <w:szCs w:val="24"/>
              </w:rPr>
            </w:pPr>
            <w:r>
              <w:rPr>
                <w:szCs w:val="24"/>
              </w:rPr>
              <w:t>Котельная 21 квартала</w:t>
            </w:r>
          </w:p>
        </w:tc>
        <w:tc>
          <w:tcPr>
            <w:tcW w:w="1417" w:type="dxa"/>
            <w:tcBorders>
              <w:right w:val="single" w:sz="4" w:space="0" w:color="auto"/>
            </w:tcBorders>
            <w:vAlign w:val="center"/>
          </w:tcPr>
          <w:p w:rsidR="008B1EAD" w:rsidRDefault="008B1EAD" w:rsidP="00143DC5">
            <w:pPr>
              <w:jc w:val="center"/>
              <w:rPr>
                <w:szCs w:val="24"/>
              </w:rPr>
            </w:pPr>
          </w:p>
        </w:tc>
        <w:tc>
          <w:tcPr>
            <w:tcW w:w="2926" w:type="dxa"/>
            <w:tcBorders>
              <w:right w:val="single" w:sz="4" w:space="0" w:color="auto"/>
            </w:tcBorders>
            <w:vAlign w:val="center"/>
          </w:tcPr>
          <w:p w:rsidR="008B1EAD" w:rsidRDefault="008B1EAD" w:rsidP="00143DC5">
            <w:pPr>
              <w:jc w:val="center"/>
              <w:rPr>
                <w:szCs w:val="24"/>
              </w:rPr>
            </w:pPr>
          </w:p>
        </w:tc>
        <w:tc>
          <w:tcPr>
            <w:tcW w:w="1276" w:type="dxa"/>
            <w:tcBorders>
              <w:left w:val="single" w:sz="4" w:space="0" w:color="auto"/>
            </w:tcBorders>
            <w:shd w:val="clear" w:color="auto" w:fill="auto"/>
            <w:vAlign w:val="center"/>
          </w:tcPr>
          <w:p w:rsidR="008B1EAD" w:rsidRDefault="008B1EAD" w:rsidP="00143DC5">
            <w:pPr>
              <w:jc w:val="center"/>
              <w:rPr>
                <w:szCs w:val="24"/>
              </w:rPr>
            </w:pPr>
          </w:p>
        </w:tc>
        <w:tc>
          <w:tcPr>
            <w:tcW w:w="1276" w:type="dxa"/>
            <w:tcBorders>
              <w:left w:val="single" w:sz="4" w:space="0" w:color="auto"/>
            </w:tcBorders>
            <w:vAlign w:val="center"/>
          </w:tcPr>
          <w:p w:rsidR="008B1EAD" w:rsidRDefault="008B1EAD" w:rsidP="00143DC5">
            <w:pPr>
              <w:jc w:val="center"/>
              <w:rPr>
                <w:szCs w:val="24"/>
              </w:rPr>
            </w:pPr>
          </w:p>
        </w:tc>
      </w:tr>
      <w:tr w:rsidR="008B1EAD" w:rsidRPr="000E17D1" w:rsidTr="00F705FF">
        <w:trPr>
          <w:trHeight w:val="57"/>
        </w:trPr>
        <w:tc>
          <w:tcPr>
            <w:tcW w:w="1668" w:type="dxa"/>
            <w:shd w:val="clear" w:color="auto" w:fill="auto"/>
            <w:vAlign w:val="center"/>
          </w:tcPr>
          <w:p w:rsidR="008B1EAD" w:rsidRPr="00A0730A" w:rsidRDefault="008B1EAD" w:rsidP="00143DC5">
            <w:pPr>
              <w:jc w:val="center"/>
              <w:rPr>
                <w:szCs w:val="24"/>
              </w:rPr>
            </w:pPr>
            <w:r w:rsidRPr="00A0730A">
              <w:rPr>
                <w:szCs w:val="24"/>
              </w:rPr>
              <w:t xml:space="preserve">Котельная </w:t>
            </w:r>
          </w:p>
        </w:tc>
        <w:tc>
          <w:tcPr>
            <w:tcW w:w="1701" w:type="dxa"/>
            <w:shd w:val="clear" w:color="auto" w:fill="auto"/>
            <w:vAlign w:val="center"/>
          </w:tcPr>
          <w:p w:rsidR="008B1EAD" w:rsidRPr="00A0730A" w:rsidRDefault="008B1EAD" w:rsidP="00143DC5">
            <w:pPr>
              <w:jc w:val="center"/>
              <w:rPr>
                <w:szCs w:val="24"/>
              </w:rPr>
            </w:pPr>
            <w:r>
              <w:rPr>
                <w:szCs w:val="24"/>
              </w:rPr>
              <w:t>ж/д №1</w:t>
            </w:r>
            <w:r w:rsidRPr="00A0730A">
              <w:rPr>
                <w:szCs w:val="24"/>
              </w:rPr>
              <w:t xml:space="preserve"> </w:t>
            </w:r>
          </w:p>
        </w:tc>
        <w:tc>
          <w:tcPr>
            <w:tcW w:w="1417" w:type="dxa"/>
            <w:tcBorders>
              <w:right w:val="single" w:sz="4" w:space="0" w:color="auto"/>
            </w:tcBorders>
          </w:tcPr>
          <w:p w:rsidR="008B1EAD" w:rsidRPr="00A0730A" w:rsidRDefault="008B1EAD" w:rsidP="003F6821">
            <w:pPr>
              <w:jc w:val="center"/>
              <w:rPr>
                <w:szCs w:val="24"/>
              </w:rPr>
            </w:pPr>
            <w:r>
              <w:rPr>
                <w:szCs w:val="24"/>
              </w:rPr>
              <w:t>На</w:t>
            </w:r>
            <w:r w:rsidRPr="00A0730A">
              <w:rPr>
                <w:szCs w:val="24"/>
              </w:rPr>
              <w:t xml:space="preserve">дземная </w:t>
            </w:r>
          </w:p>
        </w:tc>
        <w:tc>
          <w:tcPr>
            <w:tcW w:w="2926" w:type="dxa"/>
            <w:tcBorders>
              <w:right w:val="single" w:sz="4" w:space="0" w:color="auto"/>
            </w:tcBorders>
          </w:tcPr>
          <w:p w:rsidR="008B1EAD" w:rsidRPr="00A0730A" w:rsidRDefault="009A3040" w:rsidP="009A3040">
            <w:pPr>
              <w:jc w:val="center"/>
              <w:rPr>
                <w:szCs w:val="24"/>
              </w:rPr>
            </w:pPr>
            <w:r>
              <w:rPr>
                <w:szCs w:val="24"/>
              </w:rPr>
              <w:t>Стальные в ППУ-изоляции</w:t>
            </w:r>
            <w:r w:rsidR="008B1EAD" w:rsidRPr="00A0730A">
              <w:rPr>
                <w:szCs w:val="24"/>
              </w:rPr>
              <w:t xml:space="preserve"> </w:t>
            </w:r>
            <w:r>
              <w:rPr>
                <w:szCs w:val="24"/>
              </w:rPr>
              <w:t xml:space="preserve">и оболочке из оцинкованной жести </w:t>
            </w:r>
          </w:p>
        </w:tc>
        <w:tc>
          <w:tcPr>
            <w:tcW w:w="1276" w:type="dxa"/>
            <w:tcBorders>
              <w:left w:val="single" w:sz="4" w:space="0" w:color="auto"/>
            </w:tcBorders>
            <w:shd w:val="clear" w:color="auto" w:fill="auto"/>
            <w:vAlign w:val="center"/>
          </w:tcPr>
          <w:p w:rsidR="008B1EAD" w:rsidRPr="00A0730A" w:rsidRDefault="009A3040" w:rsidP="00143DC5">
            <w:pPr>
              <w:jc w:val="center"/>
              <w:rPr>
                <w:szCs w:val="24"/>
              </w:rPr>
            </w:pPr>
            <w:r>
              <w:rPr>
                <w:szCs w:val="24"/>
              </w:rPr>
              <w:t>380</w:t>
            </w:r>
          </w:p>
        </w:tc>
        <w:tc>
          <w:tcPr>
            <w:tcW w:w="1276" w:type="dxa"/>
            <w:tcBorders>
              <w:left w:val="single" w:sz="4" w:space="0" w:color="auto"/>
            </w:tcBorders>
            <w:vAlign w:val="center"/>
          </w:tcPr>
          <w:p w:rsidR="008B1EAD" w:rsidRPr="00A0730A" w:rsidRDefault="009A3040" w:rsidP="00143DC5">
            <w:pPr>
              <w:jc w:val="center"/>
              <w:rPr>
                <w:szCs w:val="24"/>
              </w:rPr>
            </w:pPr>
            <w:r>
              <w:rPr>
                <w:szCs w:val="24"/>
              </w:rPr>
              <w:t>108</w:t>
            </w:r>
          </w:p>
        </w:tc>
      </w:tr>
      <w:tr w:rsidR="008B1EAD" w:rsidRPr="000E17D1" w:rsidTr="00F705FF">
        <w:tc>
          <w:tcPr>
            <w:tcW w:w="3369" w:type="dxa"/>
            <w:gridSpan w:val="2"/>
            <w:shd w:val="clear" w:color="auto" w:fill="auto"/>
            <w:vAlign w:val="center"/>
          </w:tcPr>
          <w:p w:rsidR="008B1EAD" w:rsidRPr="00A0730A" w:rsidRDefault="008B1EAD" w:rsidP="00F705FF">
            <w:pPr>
              <w:jc w:val="center"/>
              <w:rPr>
                <w:szCs w:val="24"/>
              </w:rPr>
            </w:pPr>
            <w:r w:rsidRPr="00A0730A">
              <w:rPr>
                <w:szCs w:val="24"/>
              </w:rPr>
              <w:t xml:space="preserve">Котельная </w:t>
            </w:r>
            <w:r w:rsidR="00F705FF">
              <w:rPr>
                <w:szCs w:val="24"/>
              </w:rPr>
              <w:t>13 квартала</w:t>
            </w:r>
          </w:p>
        </w:tc>
        <w:tc>
          <w:tcPr>
            <w:tcW w:w="1417" w:type="dxa"/>
            <w:tcBorders>
              <w:right w:val="single" w:sz="4" w:space="0" w:color="auto"/>
            </w:tcBorders>
          </w:tcPr>
          <w:p w:rsidR="008B1EAD" w:rsidRPr="00A0730A" w:rsidRDefault="008B1EAD" w:rsidP="000B3AE1">
            <w:pPr>
              <w:jc w:val="center"/>
              <w:rPr>
                <w:szCs w:val="24"/>
              </w:rPr>
            </w:pPr>
          </w:p>
        </w:tc>
        <w:tc>
          <w:tcPr>
            <w:tcW w:w="2926" w:type="dxa"/>
            <w:tcBorders>
              <w:right w:val="single" w:sz="4" w:space="0" w:color="auto"/>
            </w:tcBorders>
          </w:tcPr>
          <w:p w:rsidR="008B1EAD" w:rsidRPr="00A0730A" w:rsidRDefault="008B1EAD" w:rsidP="006871BD">
            <w:pPr>
              <w:jc w:val="center"/>
              <w:rPr>
                <w:szCs w:val="24"/>
              </w:rPr>
            </w:pPr>
          </w:p>
        </w:tc>
        <w:tc>
          <w:tcPr>
            <w:tcW w:w="1276" w:type="dxa"/>
            <w:tcBorders>
              <w:left w:val="single" w:sz="4" w:space="0" w:color="auto"/>
            </w:tcBorders>
            <w:shd w:val="clear" w:color="auto" w:fill="auto"/>
          </w:tcPr>
          <w:p w:rsidR="008B1EAD" w:rsidRPr="00A0730A" w:rsidRDefault="008B1EAD" w:rsidP="006871BD">
            <w:pPr>
              <w:jc w:val="center"/>
              <w:rPr>
                <w:szCs w:val="24"/>
              </w:rPr>
            </w:pPr>
          </w:p>
        </w:tc>
        <w:tc>
          <w:tcPr>
            <w:tcW w:w="1276" w:type="dxa"/>
            <w:tcBorders>
              <w:left w:val="single" w:sz="4" w:space="0" w:color="auto"/>
            </w:tcBorders>
          </w:tcPr>
          <w:p w:rsidR="008B1EAD" w:rsidRPr="00A0730A" w:rsidRDefault="008B1EAD" w:rsidP="006871BD">
            <w:pPr>
              <w:jc w:val="center"/>
              <w:rPr>
                <w:szCs w:val="24"/>
              </w:rPr>
            </w:pPr>
          </w:p>
        </w:tc>
      </w:tr>
      <w:tr w:rsidR="008B1EAD" w:rsidRPr="000E17D1" w:rsidTr="00F705FF">
        <w:tc>
          <w:tcPr>
            <w:tcW w:w="1668" w:type="dxa"/>
            <w:shd w:val="clear" w:color="auto" w:fill="auto"/>
            <w:vAlign w:val="center"/>
          </w:tcPr>
          <w:p w:rsidR="008B1EAD" w:rsidRPr="00A0730A" w:rsidRDefault="008B1EAD" w:rsidP="007A7372">
            <w:pPr>
              <w:jc w:val="center"/>
              <w:rPr>
                <w:szCs w:val="24"/>
              </w:rPr>
            </w:pPr>
            <w:r w:rsidRPr="00A0730A">
              <w:rPr>
                <w:szCs w:val="24"/>
              </w:rPr>
              <w:t xml:space="preserve">Котельная </w:t>
            </w:r>
          </w:p>
        </w:tc>
        <w:tc>
          <w:tcPr>
            <w:tcW w:w="1701" w:type="dxa"/>
            <w:shd w:val="clear" w:color="auto" w:fill="auto"/>
          </w:tcPr>
          <w:p w:rsidR="008B1EAD" w:rsidRPr="00A0730A" w:rsidRDefault="00F705FF" w:rsidP="007A7372">
            <w:pPr>
              <w:jc w:val="center"/>
              <w:rPr>
                <w:szCs w:val="24"/>
              </w:rPr>
            </w:pPr>
            <w:r>
              <w:rPr>
                <w:bCs/>
              </w:rPr>
              <w:t>жилой дом №30 и здание РКЦ</w:t>
            </w:r>
          </w:p>
        </w:tc>
        <w:tc>
          <w:tcPr>
            <w:tcW w:w="1417" w:type="dxa"/>
            <w:tcBorders>
              <w:right w:val="single" w:sz="4" w:space="0" w:color="auto"/>
            </w:tcBorders>
          </w:tcPr>
          <w:p w:rsidR="008B1EAD" w:rsidRPr="00A0730A" w:rsidRDefault="008B1EAD" w:rsidP="003F6821">
            <w:pPr>
              <w:jc w:val="center"/>
              <w:rPr>
                <w:szCs w:val="24"/>
              </w:rPr>
            </w:pPr>
            <w:r w:rsidRPr="00A0730A">
              <w:rPr>
                <w:szCs w:val="24"/>
              </w:rPr>
              <w:t xml:space="preserve">Подземная </w:t>
            </w:r>
          </w:p>
        </w:tc>
        <w:tc>
          <w:tcPr>
            <w:tcW w:w="2926" w:type="dxa"/>
            <w:tcBorders>
              <w:right w:val="single" w:sz="4" w:space="0" w:color="auto"/>
            </w:tcBorders>
          </w:tcPr>
          <w:p w:rsidR="008B1EAD" w:rsidRPr="00A0730A" w:rsidRDefault="00F705FF" w:rsidP="003F6821">
            <w:pPr>
              <w:jc w:val="center"/>
              <w:rPr>
                <w:szCs w:val="24"/>
              </w:rPr>
            </w:pPr>
            <w:r>
              <w:rPr>
                <w:szCs w:val="24"/>
              </w:rPr>
              <w:t>Стальные в ППУ-изоляции</w:t>
            </w:r>
            <w:r w:rsidRPr="00A0730A">
              <w:rPr>
                <w:szCs w:val="24"/>
              </w:rPr>
              <w:t xml:space="preserve"> </w:t>
            </w:r>
            <w:r>
              <w:rPr>
                <w:szCs w:val="24"/>
              </w:rPr>
              <w:t>и полиэтиленовой оболочке</w:t>
            </w:r>
            <w:r w:rsidR="008B1EAD" w:rsidRPr="00A0730A">
              <w:rPr>
                <w:szCs w:val="24"/>
              </w:rPr>
              <w:t xml:space="preserve"> </w:t>
            </w:r>
          </w:p>
        </w:tc>
        <w:tc>
          <w:tcPr>
            <w:tcW w:w="1276" w:type="dxa"/>
            <w:tcBorders>
              <w:left w:val="single" w:sz="4" w:space="0" w:color="auto"/>
            </w:tcBorders>
            <w:shd w:val="clear" w:color="auto" w:fill="auto"/>
          </w:tcPr>
          <w:p w:rsidR="008B1EAD" w:rsidRPr="00A0730A" w:rsidRDefault="00F705FF" w:rsidP="006871BD">
            <w:pPr>
              <w:jc w:val="center"/>
              <w:rPr>
                <w:szCs w:val="24"/>
              </w:rPr>
            </w:pPr>
            <w:r>
              <w:rPr>
                <w:color w:val="000000"/>
                <w:szCs w:val="24"/>
              </w:rPr>
              <w:t>2</w:t>
            </w:r>
            <w:r w:rsidR="008B1EAD" w:rsidRPr="00A0730A">
              <w:rPr>
                <w:color w:val="000000"/>
                <w:szCs w:val="24"/>
              </w:rPr>
              <w:t>0</w:t>
            </w:r>
          </w:p>
        </w:tc>
        <w:tc>
          <w:tcPr>
            <w:tcW w:w="1276" w:type="dxa"/>
            <w:tcBorders>
              <w:left w:val="single" w:sz="4" w:space="0" w:color="auto"/>
            </w:tcBorders>
          </w:tcPr>
          <w:p w:rsidR="008B1EAD" w:rsidRPr="00A0730A" w:rsidRDefault="00F705FF" w:rsidP="006871BD">
            <w:pPr>
              <w:jc w:val="center"/>
              <w:rPr>
                <w:szCs w:val="24"/>
              </w:rPr>
            </w:pPr>
            <w:r>
              <w:rPr>
                <w:szCs w:val="24"/>
              </w:rPr>
              <w:t>57</w:t>
            </w:r>
          </w:p>
        </w:tc>
      </w:tr>
      <w:tr w:rsidR="00F705FF" w:rsidRPr="000E17D1" w:rsidTr="00585063">
        <w:tc>
          <w:tcPr>
            <w:tcW w:w="3369" w:type="dxa"/>
            <w:gridSpan w:val="2"/>
            <w:shd w:val="clear" w:color="auto" w:fill="auto"/>
            <w:vAlign w:val="center"/>
          </w:tcPr>
          <w:p w:rsidR="00F705FF" w:rsidRPr="00A0730A" w:rsidRDefault="00F705FF" w:rsidP="00F705FF">
            <w:pPr>
              <w:jc w:val="center"/>
              <w:rPr>
                <w:szCs w:val="24"/>
              </w:rPr>
            </w:pPr>
            <w:r w:rsidRPr="00A0730A">
              <w:rPr>
                <w:szCs w:val="24"/>
              </w:rPr>
              <w:t>Котельная</w:t>
            </w:r>
            <w:r>
              <w:rPr>
                <w:szCs w:val="24"/>
              </w:rPr>
              <w:t xml:space="preserve"> 27 квартала</w:t>
            </w:r>
          </w:p>
        </w:tc>
        <w:tc>
          <w:tcPr>
            <w:tcW w:w="1417" w:type="dxa"/>
            <w:tcBorders>
              <w:right w:val="single" w:sz="4" w:space="0" w:color="auto"/>
            </w:tcBorders>
          </w:tcPr>
          <w:p w:rsidR="00F705FF" w:rsidRPr="00A0730A" w:rsidRDefault="00F705FF" w:rsidP="003F6821">
            <w:pPr>
              <w:jc w:val="center"/>
              <w:rPr>
                <w:szCs w:val="24"/>
              </w:rPr>
            </w:pPr>
          </w:p>
        </w:tc>
        <w:tc>
          <w:tcPr>
            <w:tcW w:w="2926" w:type="dxa"/>
            <w:tcBorders>
              <w:right w:val="single" w:sz="4" w:space="0" w:color="auto"/>
            </w:tcBorders>
          </w:tcPr>
          <w:p w:rsidR="00F705FF" w:rsidRPr="00A0730A" w:rsidRDefault="00F705FF" w:rsidP="003F6821">
            <w:pPr>
              <w:jc w:val="center"/>
              <w:rPr>
                <w:szCs w:val="24"/>
              </w:rPr>
            </w:pPr>
          </w:p>
        </w:tc>
        <w:tc>
          <w:tcPr>
            <w:tcW w:w="1276" w:type="dxa"/>
            <w:tcBorders>
              <w:left w:val="single" w:sz="4" w:space="0" w:color="auto"/>
            </w:tcBorders>
            <w:shd w:val="clear" w:color="auto" w:fill="auto"/>
          </w:tcPr>
          <w:p w:rsidR="00F705FF" w:rsidRPr="00A0730A" w:rsidRDefault="00F705FF" w:rsidP="006871BD">
            <w:pPr>
              <w:jc w:val="center"/>
              <w:rPr>
                <w:szCs w:val="24"/>
              </w:rPr>
            </w:pPr>
          </w:p>
        </w:tc>
        <w:tc>
          <w:tcPr>
            <w:tcW w:w="1276" w:type="dxa"/>
            <w:tcBorders>
              <w:left w:val="single" w:sz="4" w:space="0" w:color="auto"/>
            </w:tcBorders>
          </w:tcPr>
          <w:p w:rsidR="00F705FF" w:rsidRPr="00A0730A" w:rsidRDefault="00F705FF" w:rsidP="006871BD">
            <w:pPr>
              <w:jc w:val="center"/>
              <w:rPr>
                <w:szCs w:val="24"/>
              </w:rPr>
            </w:pPr>
          </w:p>
        </w:tc>
      </w:tr>
      <w:tr w:rsidR="00F705FF" w:rsidRPr="000E17D1" w:rsidTr="00F705FF">
        <w:tc>
          <w:tcPr>
            <w:tcW w:w="1668" w:type="dxa"/>
            <w:shd w:val="clear" w:color="auto" w:fill="auto"/>
            <w:vAlign w:val="center"/>
          </w:tcPr>
          <w:p w:rsidR="00F705FF" w:rsidRPr="00A0730A" w:rsidRDefault="00F705FF" w:rsidP="00143DC5">
            <w:pPr>
              <w:jc w:val="center"/>
              <w:rPr>
                <w:color w:val="000000"/>
                <w:szCs w:val="24"/>
              </w:rPr>
            </w:pPr>
            <w:r w:rsidRPr="00A0730A">
              <w:rPr>
                <w:szCs w:val="24"/>
              </w:rPr>
              <w:t>Котельная</w:t>
            </w:r>
          </w:p>
        </w:tc>
        <w:tc>
          <w:tcPr>
            <w:tcW w:w="1701" w:type="dxa"/>
            <w:shd w:val="clear" w:color="auto" w:fill="auto"/>
            <w:vAlign w:val="center"/>
          </w:tcPr>
          <w:p w:rsidR="00F705FF" w:rsidRPr="00A0730A" w:rsidRDefault="00F705FF">
            <w:pPr>
              <w:jc w:val="center"/>
              <w:rPr>
                <w:color w:val="000000"/>
                <w:szCs w:val="24"/>
              </w:rPr>
            </w:pPr>
            <w:r>
              <w:rPr>
                <w:bCs/>
              </w:rPr>
              <w:t>жилой дом №21 по ул. Гагарина</w:t>
            </w:r>
          </w:p>
        </w:tc>
        <w:tc>
          <w:tcPr>
            <w:tcW w:w="1417" w:type="dxa"/>
            <w:tcBorders>
              <w:right w:val="single" w:sz="4" w:space="0" w:color="auto"/>
            </w:tcBorders>
          </w:tcPr>
          <w:p w:rsidR="00F705FF" w:rsidRPr="00A0730A" w:rsidRDefault="00F705FF" w:rsidP="00585063">
            <w:pPr>
              <w:jc w:val="center"/>
              <w:rPr>
                <w:szCs w:val="24"/>
              </w:rPr>
            </w:pPr>
            <w:r>
              <w:rPr>
                <w:szCs w:val="24"/>
              </w:rPr>
              <w:t>На</w:t>
            </w:r>
            <w:r w:rsidRPr="00A0730A">
              <w:rPr>
                <w:szCs w:val="24"/>
              </w:rPr>
              <w:t xml:space="preserve">дземная </w:t>
            </w:r>
          </w:p>
        </w:tc>
        <w:tc>
          <w:tcPr>
            <w:tcW w:w="2926" w:type="dxa"/>
            <w:tcBorders>
              <w:right w:val="single" w:sz="4" w:space="0" w:color="auto"/>
            </w:tcBorders>
          </w:tcPr>
          <w:p w:rsidR="00F705FF" w:rsidRPr="00A0730A" w:rsidRDefault="00F705FF" w:rsidP="00585063">
            <w:pPr>
              <w:jc w:val="center"/>
              <w:rPr>
                <w:szCs w:val="24"/>
              </w:rPr>
            </w:pPr>
            <w:r>
              <w:rPr>
                <w:szCs w:val="24"/>
              </w:rPr>
              <w:t>Стальные в ППУ-изоляции</w:t>
            </w:r>
            <w:r w:rsidRPr="00A0730A">
              <w:rPr>
                <w:szCs w:val="24"/>
              </w:rPr>
              <w:t xml:space="preserve"> </w:t>
            </w:r>
            <w:r>
              <w:rPr>
                <w:szCs w:val="24"/>
              </w:rPr>
              <w:t xml:space="preserve">и оболочке из оцинкованной жести </w:t>
            </w:r>
          </w:p>
        </w:tc>
        <w:tc>
          <w:tcPr>
            <w:tcW w:w="1276" w:type="dxa"/>
            <w:tcBorders>
              <w:left w:val="single" w:sz="4" w:space="0" w:color="auto"/>
            </w:tcBorders>
            <w:shd w:val="clear" w:color="auto" w:fill="auto"/>
          </w:tcPr>
          <w:p w:rsidR="00F705FF" w:rsidRPr="00A0730A" w:rsidRDefault="00F705FF" w:rsidP="00F26CAB">
            <w:pPr>
              <w:jc w:val="center"/>
              <w:rPr>
                <w:szCs w:val="24"/>
              </w:rPr>
            </w:pPr>
            <w:r w:rsidRPr="00A0730A">
              <w:rPr>
                <w:color w:val="000000"/>
                <w:szCs w:val="24"/>
              </w:rPr>
              <w:t>1</w:t>
            </w:r>
            <w:r w:rsidR="00F26CAB">
              <w:rPr>
                <w:color w:val="000000"/>
                <w:szCs w:val="24"/>
              </w:rPr>
              <w:t>27</w:t>
            </w:r>
          </w:p>
        </w:tc>
        <w:tc>
          <w:tcPr>
            <w:tcW w:w="1276" w:type="dxa"/>
            <w:tcBorders>
              <w:left w:val="single" w:sz="4" w:space="0" w:color="auto"/>
            </w:tcBorders>
          </w:tcPr>
          <w:p w:rsidR="00F705FF" w:rsidRPr="00A0730A" w:rsidRDefault="00F26CAB" w:rsidP="006871BD">
            <w:pPr>
              <w:jc w:val="center"/>
              <w:rPr>
                <w:szCs w:val="24"/>
              </w:rPr>
            </w:pPr>
            <w:r>
              <w:rPr>
                <w:szCs w:val="24"/>
              </w:rPr>
              <w:t>57</w:t>
            </w:r>
          </w:p>
        </w:tc>
      </w:tr>
      <w:tr w:rsidR="00854AA1" w:rsidRPr="000E17D1" w:rsidTr="00854AA1">
        <w:tc>
          <w:tcPr>
            <w:tcW w:w="4786" w:type="dxa"/>
            <w:gridSpan w:val="3"/>
            <w:tcBorders>
              <w:right w:val="single" w:sz="4" w:space="0" w:color="auto"/>
            </w:tcBorders>
            <w:shd w:val="clear" w:color="auto" w:fill="auto"/>
            <w:vAlign w:val="center"/>
          </w:tcPr>
          <w:p w:rsidR="00854AA1" w:rsidRPr="00A0730A" w:rsidRDefault="00854AA1" w:rsidP="003F6821">
            <w:pPr>
              <w:jc w:val="center"/>
              <w:rPr>
                <w:szCs w:val="24"/>
              </w:rPr>
            </w:pPr>
            <w:r>
              <w:rPr>
                <w:bCs/>
              </w:rPr>
              <w:t>Котельная детсада «Солнышко»</w:t>
            </w:r>
          </w:p>
        </w:tc>
        <w:tc>
          <w:tcPr>
            <w:tcW w:w="2926" w:type="dxa"/>
            <w:tcBorders>
              <w:right w:val="single" w:sz="4" w:space="0" w:color="auto"/>
            </w:tcBorders>
          </w:tcPr>
          <w:p w:rsidR="00854AA1" w:rsidRPr="00A0730A" w:rsidRDefault="00854AA1" w:rsidP="003F6821">
            <w:pPr>
              <w:jc w:val="center"/>
              <w:rPr>
                <w:szCs w:val="24"/>
              </w:rPr>
            </w:pPr>
          </w:p>
        </w:tc>
        <w:tc>
          <w:tcPr>
            <w:tcW w:w="1276" w:type="dxa"/>
            <w:tcBorders>
              <w:left w:val="single" w:sz="4" w:space="0" w:color="auto"/>
            </w:tcBorders>
            <w:shd w:val="clear" w:color="auto" w:fill="auto"/>
          </w:tcPr>
          <w:p w:rsidR="00854AA1" w:rsidRPr="00A0730A" w:rsidRDefault="00854AA1" w:rsidP="006871BD">
            <w:pPr>
              <w:jc w:val="center"/>
              <w:rPr>
                <w:szCs w:val="24"/>
              </w:rPr>
            </w:pPr>
          </w:p>
        </w:tc>
        <w:tc>
          <w:tcPr>
            <w:tcW w:w="1276" w:type="dxa"/>
            <w:tcBorders>
              <w:left w:val="single" w:sz="4" w:space="0" w:color="auto"/>
            </w:tcBorders>
          </w:tcPr>
          <w:p w:rsidR="00854AA1" w:rsidRPr="00A0730A" w:rsidRDefault="00854AA1" w:rsidP="006871BD">
            <w:pPr>
              <w:jc w:val="center"/>
              <w:rPr>
                <w:szCs w:val="24"/>
              </w:rPr>
            </w:pPr>
          </w:p>
        </w:tc>
      </w:tr>
      <w:tr w:rsidR="00F26CAB" w:rsidRPr="000E17D1" w:rsidTr="00F705FF">
        <w:tc>
          <w:tcPr>
            <w:tcW w:w="1668" w:type="dxa"/>
            <w:shd w:val="clear" w:color="auto" w:fill="auto"/>
            <w:vAlign w:val="center"/>
          </w:tcPr>
          <w:p w:rsidR="00F26CAB" w:rsidRPr="00A0730A" w:rsidRDefault="00F26CAB" w:rsidP="00143DC5">
            <w:pPr>
              <w:jc w:val="center"/>
              <w:rPr>
                <w:color w:val="000000"/>
                <w:szCs w:val="24"/>
              </w:rPr>
            </w:pPr>
            <w:r>
              <w:rPr>
                <w:color w:val="000000"/>
                <w:szCs w:val="24"/>
              </w:rPr>
              <w:t>ж/д №2 по пер. Понизовский</w:t>
            </w:r>
          </w:p>
        </w:tc>
        <w:tc>
          <w:tcPr>
            <w:tcW w:w="1701" w:type="dxa"/>
            <w:shd w:val="clear" w:color="auto" w:fill="auto"/>
            <w:vAlign w:val="center"/>
          </w:tcPr>
          <w:p w:rsidR="00F26CAB" w:rsidRPr="00A0730A" w:rsidRDefault="00F26CAB">
            <w:pPr>
              <w:jc w:val="center"/>
              <w:rPr>
                <w:color w:val="000000"/>
                <w:szCs w:val="24"/>
              </w:rPr>
            </w:pPr>
            <w:r>
              <w:rPr>
                <w:color w:val="000000"/>
                <w:szCs w:val="24"/>
              </w:rPr>
              <w:t>ж/д №4 по пер. Понизовский</w:t>
            </w:r>
          </w:p>
        </w:tc>
        <w:tc>
          <w:tcPr>
            <w:tcW w:w="1417" w:type="dxa"/>
            <w:tcBorders>
              <w:right w:val="single" w:sz="4" w:space="0" w:color="auto"/>
            </w:tcBorders>
          </w:tcPr>
          <w:p w:rsidR="00F26CAB" w:rsidRPr="00A0730A" w:rsidRDefault="00F26CAB" w:rsidP="00585063">
            <w:pPr>
              <w:jc w:val="center"/>
              <w:rPr>
                <w:szCs w:val="24"/>
              </w:rPr>
            </w:pPr>
            <w:r>
              <w:rPr>
                <w:szCs w:val="24"/>
              </w:rPr>
              <w:t>На</w:t>
            </w:r>
            <w:r w:rsidRPr="00A0730A">
              <w:rPr>
                <w:szCs w:val="24"/>
              </w:rPr>
              <w:t xml:space="preserve">дземная </w:t>
            </w:r>
          </w:p>
        </w:tc>
        <w:tc>
          <w:tcPr>
            <w:tcW w:w="2926" w:type="dxa"/>
            <w:tcBorders>
              <w:right w:val="single" w:sz="4" w:space="0" w:color="auto"/>
            </w:tcBorders>
          </w:tcPr>
          <w:p w:rsidR="00F26CAB" w:rsidRPr="00A0730A" w:rsidRDefault="00F26CAB" w:rsidP="00585063">
            <w:pPr>
              <w:jc w:val="center"/>
              <w:rPr>
                <w:szCs w:val="24"/>
              </w:rPr>
            </w:pPr>
            <w:r>
              <w:rPr>
                <w:szCs w:val="24"/>
              </w:rPr>
              <w:t>Стальные в ППУ-изоляции</w:t>
            </w:r>
            <w:r w:rsidRPr="00A0730A">
              <w:rPr>
                <w:szCs w:val="24"/>
              </w:rPr>
              <w:t xml:space="preserve"> </w:t>
            </w:r>
            <w:r>
              <w:rPr>
                <w:szCs w:val="24"/>
              </w:rPr>
              <w:t xml:space="preserve">и оболочке из оцинкованной жести </w:t>
            </w:r>
          </w:p>
        </w:tc>
        <w:tc>
          <w:tcPr>
            <w:tcW w:w="1276" w:type="dxa"/>
            <w:tcBorders>
              <w:left w:val="single" w:sz="4" w:space="0" w:color="auto"/>
            </w:tcBorders>
            <w:shd w:val="clear" w:color="auto" w:fill="auto"/>
          </w:tcPr>
          <w:p w:rsidR="00F26CAB" w:rsidRPr="00A0730A" w:rsidRDefault="00F26CAB" w:rsidP="006871BD">
            <w:pPr>
              <w:jc w:val="center"/>
              <w:rPr>
                <w:color w:val="000000"/>
                <w:szCs w:val="24"/>
              </w:rPr>
            </w:pPr>
            <w:r>
              <w:rPr>
                <w:color w:val="000000"/>
                <w:szCs w:val="24"/>
              </w:rPr>
              <w:t>16</w:t>
            </w:r>
          </w:p>
        </w:tc>
        <w:tc>
          <w:tcPr>
            <w:tcW w:w="1276" w:type="dxa"/>
            <w:tcBorders>
              <w:left w:val="single" w:sz="4" w:space="0" w:color="auto"/>
            </w:tcBorders>
          </w:tcPr>
          <w:p w:rsidR="00F26CAB" w:rsidRPr="00A0730A" w:rsidRDefault="00F26CAB" w:rsidP="006871BD">
            <w:pPr>
              <w:jc w:val="center"/>
              <w:rPr>
                <w:szCs w:val="24"/>
              </w:rPr>
            </w:pPr>
            <w:r>
              <w:rPr>
                <w:szCs w:val="24"/>
              </w:rPr>
              <w:t>57</w:t>
            </w:r>
          </w:p>
        </w:tc>
      </w:tr>
      <w:tr w:rsidR="008B1EAD" w:rsidRPr="000E17D1" w:rsidTr="00F705FF">
        <w:tc>
          <w:tcPr>
            <w:tcW w:w="1668" w:type="dxa"/>
            <w:shd w:val="clear" w:color="auto" w:fill="auto"/>
            <w:vAlign w:val="center"/>
          </w:tcPr>
          <w:p w:rsidR="008B1EAD" w:rsidRPr="003F6821" w:rsidRDefault="008B1EAD" w:rsidP="007A7372">
            <w:pPr>
              <w:jc w:val="center"/>
              <w:rPr>
                <w:b/>
                <w:szCs w:val="24"/>
              </w:rPr>
            </w:pPr>
            <w:r w:rsidRPr="003F6821">
              <w:rPr>
                <w:b/>
                <w:szCs w:val="24"/>
              </w:rPr>
              <w:t xml:space="preserve">Итого: </w:t>
            </w:r>
          </w:p>
        </w:tc>
        <w:tc>
          <w:tcPr>
            <w:tcW w:w="1701" w:type="dxa"/>
            <w:shd w:val="clear" w:color="auto" w:fill="auto"/>
          </w:tcPr>
          <w:p w:rsidR="008B1EAD" w:rsidRPr="000E17D1" w:rsidRDefault="008B1EAD" w:rsidP="007A7372">
            <w:pPr>
              <w:jc w:val="center"/>
              <w:rPr>
                <w:szCs w:val="24"/>
              </w:rPr>
            </w:pPr>
          </w:p>
        </w:tc>
        <w:tc>
          <w:tcPr>
            <w:tcW w:w="1417" w:type="dxa"/>
            <w:tcBorders>
              <w:right w:val="single" w:sz="4" w:space="0" w:color="auto"/>
            </w:tcBorders>
          </w:tcPr>
          <w:p w:rsidR="008B1EAD" w:rsidRPr="000E17D1" w:rsidRDefault="008B1EAD" w:rsidP="007A7372">
            <w:pPr>
              <w:jc w:val="center"/>
              <w:rPr>
                <w:szCs w:val="24"/>
              </w:rPr>
            </w:pPr>
          </w:p>
        </w:tc>
        <w:tc>
          <w:tcPr>
            <w:tcW w:w="2926" w:type="dxa"/>
            <w:tcBorders>
              <w:right w:val="single" w:sz="4" w:space="0" w:color="auto"/>
            </w:tcBorders>
          </w:tcPr>
          <w:p w:rsidR="008B1EAD" w:rsidRPr="000E17D1" w:rsidRDefault="008B1EAD" w:rsidP="007A7372">
            <w:pPr>
              <w:jc w:val="center"/>
              <w:rPr>
                <w:szCs w:val="24"/>
              </w:rPr>
            </w:pPr>
          </w:p>
        </w:tc>
        <w:tc>
          <w:tcPr>
            <w:tcW w:w="1276" w:type="dxa"/>
            <w:tcBorders>
              <w:left w:val="single" w:sz="4" w:space="0" w:color="auto"/>
            </w:tcBorders>
            <w:shd w:val="clear" w:color="auto" w:fill="auto"/>
          </w:tcPr>
          <w:p w:rsidR="008B1EAD" w:rsidRPr="003F6821" w:rsidRDefault="00F26CAB" w:rsidP="007A7372">
            <w:pPr>
              <w:jc w:val="center"/>
              <w:rPr>
                <w:b/>
                <w:szCs w:val="24"/>
              </w:rPr>
            </w:pPr>
            <w:r>
              <w:rPr>
                <w:b/>
                <w:szCs w:val="24"/>
              </w:rPr>
              <w:fldChar w:fldCharType="begin"/>
            </w:r>
            <w:r>
              <w:rPr>
                <w:b/>
                <w:szCs w:val="24"/>
              </w:rPr>
              <w:instrText xml:space="preserve"> =SUM(ABOVE) </w:instrText>
            </w:r>
            <w:r>
              <w:rPr>
                <w:b/>
                <w:szCs w:val="24"/>
              </w:rPr>
              <w:fldChar w:fldCharType="separate"/>
            </w:r>
            <w:r>
              <w:rPr>
                <w:b/>
                <w:noProof/>
                <w:szCs w:val="24"/>
              </w:rPr>
              <w:t>543</w:t>
            </w:r>
            <w:r>
              <w:rPr>
                <w:b/>
                <w:szCs w:val="24"/>
              </w:rPr>
              <w:fldChar w:fldCharType="end"/>
            </w:r>
          </w:p>
        </w:tc>
        <w:tc>
          <w:tcPr>
            <w:tcW w:w="1276" w:type="dxa"/>
            <w:tcBorders>
              <w:left w:val="single" w:sz="4" w:space="0" w:color="auto"/>
            </w:tcBorders>
          </w:tcPr>
          <w:p w:rsidR="008B1EAD" w:rsidRPr="000E17D1" w:rsidRDefault="008B1EAD" w:rsidP="007A7372">
            <w:pPr>
              <w:jc w:val="center"/>
              <w:rPr>
                <w:szCs w:val="24"/>
              </w:rPr>
            </w:pPr>
          </w:p>
        </w:tc>
      </w:tr>
    </w:tbl>
    <w:p w:rsidR="007A7372" w:rsidRDefault="007A7372" w:rsidP="007A7372">
      <w:pPr>
        <w:tabs>
          <w:tab w:val="left" w:pos="375"/>
        </w:tabs>
        <w:ind w:right="28"/>
        <w:jc w:val="right"/>
        <w:rPr>
          <w:bCs/>
        </w:rPr>
      </w:pPr>
    </w:p>
    <w:p w:rsidR="007A7372" w:rsidRPr="00854AA1" w:rsidRDefault="007A7372" w:rsidP="007A7372">
      <w:pPr>
        <w:tabs>
          <w:tab w:val="left" w:pos="375"/>
        </w:tabs>
        <w:ind w:right="28"/>
        <w:jc w:val="right"/>
        <w:rPr>
          <w:bCs/>
          <w:sz w:val="26"/>
          <w:szCs w:val="26"/>
        </w:rPr>
      </w:pPr>
      <w:r w:rsidRPr="00854AA1">
        <w:rPr>
          <w:bCs/>
          <w:sz w:val="26"/>
          <w:szCs w:val="26"/>
        </w:rPr>
        <w:t>Таблица 5.2.2</w:t>
      </w:r>
    </w:p>
    <w:p w:rsidR="007A7372" w:rsidRPr="00E3044B" w:rsidRDefault="007A7372" w:rsidP="007A7372">
      <w:pPr>
        <w:tabs>
          <w:tab w:val="left" w:pos="375"/>
        </w:tabs>
        <w:spacing w:after="120"/>
        <w:ind w:right="28"/>
        <w:jc w:val="center"/>
        <w:rPr>
          <w:bCs/>
          <w:sz w:val="26"/>
          <w:szCs w:val="26"/>
        </w:rPr>
      </w:pPr>
      <w:r w:rsidRPr="00E3044B">
        <w:rPr>
          <w:bCs/>
          <w:sz w:val="26"/>
          <w:szCs w:val="26"/>
        </w:rPr>
        <w:t>Расчет затрат по замене аварийных участков тепловых сетей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09"/>
        <w:gridCol w:w="1837"/>
        <w:gridCol w:w="1694"/>
        <w:gridCol w:w="1492"/>
        <w:gridCol w:w="1276"/>
        <w:gridCol w:w="1849"/>
      </w:tblGrid>
      <w:tr w:rsidR="00F26CAB" w:rsidRPr="00E3044B" w:rsidTr="00854AA1">
        <w:trPr>
          <w:trHeight w:val="886"/>
        </w:trPr>
        <w:tc>
          <w:tcPr>
            <w:tcW w:w="1809" w:type="dxa"/>
            <w:shd w:val="clear" w:color="auto" w:fill="auto"/>
          </w:tcPr>
          <w:p w:rsidR="00F26CAB" w:rsidRPr="00E3044B" w:rsidRDefault="00F26CAB" w:rsidP="00F26CAB">
            <w:pPr>
              <w:tabs>
                <w:tab w:val="left" w:pos="0"/>
              </w:tabs>
              <w:ind w:right="-108"/>
              <w:jc w:val="center"/>
              <w:rPr>
                <w:szCs w:val="24"/>
              </w:rPr>
            </w:pPr>
            <w:r w:rsidRPr="00E3044B">
              <w:rPr>
                <w:szCs w:val="24"/>
              </w:rPr>
              <w:t>Диаметр трубопроводов, мм</w:t>
            </w:r>
          </w:p>
        </w:tc>
        <w:tc>
          <w:tcPr>
            <w:tcW w:w="1837" w:type="dxa"/>
            <w:shd w:val="clear" w:color="auto" w:fill="auto"/>
          </w:tcPr>
          <w:p w:rsidR="00F26CAB" w:rsidRPr="00E3044B" w:rsidRDefault="00F26CAB" w:rsidP="00F26CAB">
            <w:pPr>
              <w:tabs>
                <w:tab w:val="left" w:pos="375"/>
              </w:tabs>
              <w:ind w:right="28"/>
              <w:jc w:val="center"/>
              <w:rPr>
                <w:szCs w:val="24"/>
              </w:rPr>
            </w:pPr>
            <w:r w:rsidRPr="00E3044B">
              <w:rPr>
                <w:szCs w:val="24"/>
              </w:rPr>
              <w:t>Протяженность участка  , м</w:t>
            </w:r>
          </w:p>
        </w:tc>
        <w:tc>
          <w:tcPr>
            <w:tcW w:w="1694" w:type="dxa"/>
          </w:tcPr>
          <w:p w:rsidR="00F26CAB" w:rsidRPr="00E3044B" w:rsidRDefault="00F26CAB" w:rsidP="007A7372">
            <w:pPr>
              <w:tabs>
                <w:tab w:val="left" w:pos="375"/>
              </w:tabs>
              <w:ind w:right="28"/>
              <w:jc w:val="center"/>
              <w:rPr>
                <w:szCs w:val="24"/>
              </w:rPr>
            </w:pPr>
            <w:r w:rsidRPr="00E3044B">
              <w:rPr>
                <w:szCs w:val="24"/>
              </w:rPr>
              <w:t>Материал труб</w:t>
            </w:r>
          </w:p>
        </w:tc>
        <w:tc>
          <w:tcPr>
            <w:tcW w:w="1492" w:type="dxa"/>
            <w:shd w:val="clear" w:color="auto" w:fill="auto"/>
          </w:tcPr>
          <w:p w:rsidR="00942DB7" w:rsidRPr="00E3044B" w:rsidRDefault="00F26CAB" w:rsidP="007A7372">
            <w:pPr>
              <w:ind w:left="-108" w:right="-61"/>
              <w:jc w:val="center"/>
              <w:rPr>
                <w:szCs w:val="24"/>
              </w:rPr>
            </w:pPr>
            <w:r w:rsidRPr="00E3044B">
              <w:t xml:space="preserve">Расценка по </w:t>
            </w:r>
            <w:r w:rsidRPr="00E3044B">
              <w:rPr>
                <w:szCs w:val="24"/>
              </w:rPr>
              <w:t xml:space="preserve">НЦС </w:t>
            </w:r>
          </w:p>
          <w:p w:rsidR="00F26CAB" w:rsidRPr="00E3044B" w:rsidRDefault="00F26CAB" w:rsidP="00854AA1">
            <w:pPr>
              <w:ind w:left="-108" w:right="-61"/>
              <w:jc w:val="center"/>
              <w:rPr>
                <w:szCs w:val="24"/>
              </w:rPr>
            </w:pPr>
            <w:r w:rsidRPr="00E3044B">
              <w:rPr>
                <w:szCs w:val="24"/>
              </w:rPr>
              <w:t>81-02-13-2014</w:t>
            </w:r>
          </w:p>
        </w:tc>
        <w:tc>
          <w:tcPr>
            <w:tcW w:w="1276" w:type="dxa"/>
          </w:tcPr>
          <w:p w:rsidR="00F26CAB" w:rsidRPr="00E3044B" w:rsidRDefault="00942DB7" w:rsidP="007A7372">
            <w:pPr>
              <w:tabs>
                <w:tab w:val="left" w:pos="375"/>
              </w:tabs>
              <w:ind w:right="28"/>
              <w:jc w:val="center"/>
              <w:rPr>
                <w:szCs w:val="24"/>
              </w:rPr>
            </w:pPr>
            <w:r w:rsidRPr="00E3044B">
              <w:rPr>
                <w:szCs w:val="24"/>
              </w:rPr>
              <w:t>Год проведения работ</w:t>
            </w:r>
          </w:p>
        </w:tc>
        <w:tc>
          <w:tcPr>
            <w:tcW w:w="1849" w:type="dxa"/>
            <w:shd w:val="clear" w:color="auto" w:fill="auto"/>
          </w:tcPr>
          <w:p w:rsidR="00F26CAB" w:rsidRPr="00E3044B" w:rsidRDefault="00F26CAB" w:rsidP="00854AA1">
            <w:pPr>
              <w:tabs>
                <w:tab w:val="left" w:pos="375"/>
              </w:tabs>
              <w:ind w:right="28"/>
              <w:jc w:val="center"/>
              <w:rPr>
                <w:szCs w:val="24"/>
              </w:rPr>
            </w:pPr>
            <w:r w:rsidRPr="00E3044B">
              <w:rPr>
                <w:szCs w:val="24"/>
              </w:rPr>
              <w:t>Затраты по прокладке трубопроводов</w:t>
            </w:r>
          </w:p>
        </w:tc>
      </w:tr>
      <w:tr w:rsidR="00942DB7" w:rsidRPr="00E3044B" w:rsidTr="00585063">
        <w:tc>
          <w:tcPr>
            <w:tcW w:w="3646" w:type="dxa"/>
            <w:gridSpan w:val="2"/>
            <w:shd w:val="clear" w:color="auto" w:fill="auto"/>
          </w:tcPr>
          <w:p w:rsidR="00942DB7" w:rsidRPr="00E3044B" w:rsidRDefault="00942DB7" w:rsidP="00854AA1">
            <w:pPr>
              <w:jc w:val="center"/>
              <w:rPr>
                <w:szCs w:val="24"/>
              </w:rPr>
            </w:pPr>
            <w:r w:rsidRPr="00E3044B">
              <w:rPr>
                <w:szCs w:val="24"/>
              </w:rPr>
              <w:t>Котельная 21 квартала</w:t>
            </w:r>
          </w:p>
        </w:tc>
        <w:tc>
          <w:tcPr>
            <w:tcW w:w="1694" w:type="dxa"/>
          </w:tcPr>
          <w:p w:rsidR="00942DB7" w:rsidRPr="00E3044B" w:rsidRDefault="00942DB7" w:rsidP="006871BD">
            <w:pPr>
              <w:jc w:val="center"/>
            </w:pPr>
          </w:p>
        </w:tc>
        <w:tc>
          <w:tcPr>
            <w:tcW w:w="1492" w:type="dxa"/>
            <w:shd w:val="clear" w:color="auto" w:fill="auto"/>
            <w:vAlign w:val="center"/>
          </w:tcPr>
          <w:p w:rsidR="00942DB7" w:rsidRPr="00E3044B" w:rsidRDefault="00854AA1" w:rsidP="007A7372">
            <w:pPr>
              <w:jc w:val="center"/>
              <w:rPr>
                <w:szCs w:val="24"/>
              </w:rPr>
            </w:pPr>
            <w:r w:rsidRPr="00E3044B">
              <w:rPr>
                <w:szCs w:val="24"/>
              </w:rPr>
              <w:t>тыс. руб./км</w:t>
            </w:r>
          </w:p>
        </w:tc>
        <w:tc>
          <w:tcPr>
            <w:tcW w:w="1276" w:type="dxa"/>
          </w:tcPr>
          <w:p w:rsidR="00942DB7" w:rsidRPr="00E3044B" w:rsidRDefault="00942DB7">
            <w:pPr>
              <w:jc w:val="center"/>
              <w:rPr>
                <w:color w:val="000000"/>
                <w:szCs w:val="24"/>
              </w:rPr>
            </w:pPr>
          </w:p>
        </w:tc>
        <w:tc>
          <w:tcPr>
            <w:tcW w:w="1849" w:type="dxa"/>
            <w:shd w:val="clear" w:color="auto" w:fill="auto"/>
            <w:vAlign w:val="center"/>
          </w:tcPr>
          <w:p w:rsidR="00942DB7" w:rsidRPr="00E3044B" w:rsidRDefault="00854AA1">
            <w:pPr>
              <w:jc w:val="center"/>
              <w:rPr>
                <w:color w:val="000000"/>
                <w:szCs w:val="24"/>
              </w:rPr>
            </w:pPr>
            <w:r w:rsidRPr="00E3044B">
              <w:rPr>
                <w:szCs w:val="24"/>
              </w:rPr>
              <w:t>тыс. руб.</w:t>
            </w:r>
          </w:p>
        </w:tc>
      </w:tr>
      <w:tr w:rsidR="00E3044B" w:rsidRPr="00E3044B" w:rsidTr="00E3044B">
        <w:tc>
          <w:tcPr>
            <w:tcW w:w="1809" w:type="dxa"/>
            <w:shd w:val="clear" w:color="auto" w:fill="auto"/>
            <w:vAlign w:val="center"/>
          </w:tcPr>
          <w:p w:rsidR="00E3044B" w:rsidRPr="00E3044B" w:rsidRDefault="00E3044B" w:rsidP="00E3044B">
            <w:pPr>
              <w:jc w:val="center"/>
              <w:rPr>
                <w:szCs w:val="24"/>
              </w:rPr>
            </w:pPr>
            <w:r w:rsidRPr="00E3044B">
              <w:rPr>
                <w:szCs w:val="24"/>
              </w:rPr>
              <w:t>108</w:t>
            </w:r>
          </w:p>
        </w:tc>
        <w:tc>
          <w:tcPr>
            <w:tcW w:w="1837" w:type="dxa"/>
            <w:shd w:val="clear" w:color="auto" w:fill="auto"/>
            <w:vAlign w:val="center"/>
          </w:tcPr>
          <w:p w:rsidR="00E3044B" w:rsidRPr="00E3044B" w:rsidRDefault="00E3044B" w:rsidP="00E3044B">
            <w:pPr>
              <w:jc w:val="center"/>
              <w:rPr>
                <w:color w:val="000000"/>
                <w:szCs w:val="24"/>
              </w:rPr>
            </w:pPr>
            <w:r w:rsidRPr="00E3044B">
              <w:rPr>
                <w:color w:val="000000"/>
                <w:szCs w:val="24"/>
              </w:rPr>
              <w:t>380</w:t>
            </w:r>
          </w:p>
        </w:tc>
        <w:tc>
          <w:tcPr>
            <w:tcW w:w="1694" w:type="dxa"/>
          </w:tcPr>
          <w:p w:rsidR="00E3044B" w:rsidRPr="00E3044B" w:rsidRDefault="00E3044B" w:rsidP="00E3044B">
            <w:pPr>
              <w:jc w:val="center"/>
              <w:rPr>
                <w:szCs w:val="24"/>
              </w:rPr>
            </w:pPr>
            <w:r w:rsidRPr="00E3044B">
              <w:rPr>
                <w:szCs w:val="24"/>
              </w:rPr>
              <w:t>Стальные в ППУ-изоляции</w:t>
            </w:r>
          </w:p>
        </w:tc>
        <w:tc>
          <w:tcPr>
            <w:tcW w:w="1492" w:type="dxa"/>
            <w:shd w:val="clear" w:color="auto" w:fill="auto"/>
            <w:vAlign w:val="center"/>
          </w:tcPr>
          <w:p w:rsidR="00E3044B" w:rsidRPr="00E3044B" w:rsidRDefault="00E3044B" w:rsidP="00E3044B">
            <w:pPr>
              <w:jc w:val="center"/>
              <w:rPr>
                <w:szCs w:val="24"/>
              </w:rPr>
            </w:pPr>
            <w:r w:rsidRPr="00E3044B">
              <w:rPr>
                <w:szCs w:val="24"/>
              </w:rPr>
              <w:t>5154,29</w:t>
            </w:r>
          </w:p>
        </w:tc>
        <w:tc>
          <w:tcPr>
            <w:tcW w:w="1276" w:type="dxa"/>
            <w:vAlign w:val="center"/>
          </w:tcPr>
          <w:p w:rsidR="00E3044B" w:rsidRPr="00E3044B" w:rsidRDefault="00E3044B" w:rsidP="00E3044B">
            <w:pPr>
              <w:jc w:val="center"/>
              <w:rPr>
                <w:color w:val="000000"/>
                <w:szCs w:val="24"/>
              </w:rPr>
            </w:pPr>
            <w:r w:rsidRPr="00E3044B">
              <w:rPr>
                <w:color w:val="000000"/>
                <w:szCs w:val="24"/>
              </w:rPr>
              <w:t>2019</w:t>
            </w:r>
          </w:p>
        </w:tc>
        <w:tc>
          <w:tcPr>
            <w:tcW w:w="1849" w:type="dxa"/>
            <w:shd w:val="clear" w:color="auto" w:fill="auto"/>
            <w:vAlign w:val="center"/>
          </w:tcPr>
          <w:p w:rsidR="00E3044B" w:rsidRPr="00E3044B" w:rsidRDefault="00E3044B" w:rsidP="00E3044B">
            <w:pPr>
              <w:suppressAutoHyphens w:val="0"/>
              <w:jc w:val="center"/>
              <w:rPr>
                <w:rFonts w:eastAsia="Times New Roman"/>
                <w:color w:val="000000"/>
                <w:szCs w:val="24"/>
                <w:lang w:eastAsia="ru-RU"/>
              </w:rPr>
            </w:pPr>
            <w:r w:rsidRPr="00E3044B">
              <w:rPr>
                <w:color w:val="000000"/>
                <w:szCs w:val="24"/>
              </w:rPr>
              <w:t>2506,9</w:t>
            </w:r>
          </w:p>
        </w:tc>
      </w:tr>
      <w:tr w:rsidR="00E3044B" w:rsidRPr="00E3044B" w:rsidTr="00E3044B">
        <w:tc>
          <w:tcPr>
            <w:tcW w:w="3646" w:type="dxa"/>
            <w:gridSpan w:val="2"/>
            <w:shd w:val="clear" w:color="auto" w:fill="auto"/>
          </w:tcPr>
          <w:p w:rsidR="00E3044B" w:rsidRPr="00E3044B" w:rsidRDefault="00E3044B" w:rsidP="00E3044B">
            <w:pPr>
              <w:jc w:val="center"/>
              <w:rPr>
                <w:color w:val="000000"/>
                <w:szCs w:val="24"/>
              </w:rPr>
            </w:pPr>
            <w:r w:rsidRPr="00E3044B">
              <w:rPr>
                <w:szCs w:val="24"/>
              </w:rPr>
              <w:t>Котельная</w:t>
            </w:r>
            <w:r w:rsidRPr="00E3044B">
              <w:rPr>
                <w:color w:val="000000"/>
                <w:szCs w:val="24"/>
              </w:rPr>
              <w:t> 13 квартала</w:t>
            </w:r>
          </w:p>
        </w:tc>
        <w:tc>
          <w:tcPr>
            <w:tcW w:w="1694" w:type="dxa"/>
          </w:tcPr>
          <w:p w:rsidR="00E3044B" w:rsidRPr="00E3044B" w:rsidRDefault="00E3044B" w:rsidP="00E3044B">
            <w:pPr>
              <w:jc w:val="center"/>
              <w:rPr>
                <w:szCs w:val="24"/>
              </w:rPr>
            </w:pPr>
          </w:p>
        </w:tc>
        <w:tc>
          <w:tcPr>
            <w:tcW w:w="1492" w:type="dxa"/>
            <w:shd w:val="clear" w:color="auto" w:fill="auto"/>
            <w:vAlign w:val="center"/>
          </w:tcPr>
          <w:p w:rsidR="00E3044B" w:rsidRPr="00E3044B" w:rsidRDefault="00E3044B" w:rsidP="00E3044B">
            <w:pPr>
              <w:jc w:val="center"/>
              <w:rPr>
                <w:szCs w:val="24"/>
              </w:rPr>
            </w:pPr>
          </w:p>
        </w:tc>
        <w:tc>
          <w:tcPr>
            <w:tcW w:w="1276" w:type="dxa"/>
          </w:tcPr>
          <w:p w:rsidR="00E3044B" w:rsidRPr="00E3044B" w:rsidRDefault="00E3044B" w:rsidP="00E3044B">
            <w:pPr>
              <w:jc w:val="center"/>
              <w:rPr>
                <w:color w:val="000000"/>
                <w:szCs w:val="24"/>
              </w:rPr>
            </w:pPr>
          </w:p>
        </w:tc>
        <w:tc>
          <w:tcPr>
            <w:tcW w:w="1849" w:type="dxa"/>
            <w:shd w:val="clear" w:color="auto" w:fill="auto"/>
            <w:vAlign w:val="center"/>
          </w:tcPr>
          <w:p w:rsidR="00E3044B" w:rsidRPr="00E3044B" w:rsidRDefault="00E3044B" w:rsidP="00E3044B">
            <w:pPr>
              <w:jc w:val="center"/>
              <w:rPr>
                <w:color w:val="000000"/>
                <w:szCs w:val="24"/>
              </w:rPr>
            </w:pPr>
          </w:p>
        </w:tc>
      </w:tr>
      <w:tr w:rsidR="00E3044B" w:rsidRPr="00E3044B" w:rsidTr="00E3044B">
        <w:tc>
          <w:tcPr>
            <w:tcW w:w="1809" w:type="dxa"/>
            <w:shd w:val="clear" w:color="auto" w:fill="auto"/>
            <w:vAlign w:val="center"/>
          </w:tcPr>
          <w:p w:rsidR="00E3044B" w:rsidRPr="00E3044B" w:rsidRDefault="00E3044B" w:rsidP="00E3044B">
            <w:pPr>
              <w:jc w:val="center"/>
              <w:rPr>
                <w:szCs w:val="24"/>
              </w:rPr>
            </w:pPr>
            <w:r w:rsidRPr="00E3044B">
              <w:rPr>
                <w:szCs w:val="24"/>
              </w:rPr>
              <w:t>57</w:t>
            </w:r>
          </w:p>
        </w:tc>
        <w:tc>
          <w:tcPr>
            <w:tcW w:w="1837" w:type="dxa"/>
            <w:shd w:val="clear" w:color="auto" w:fill="auto"/>
            <w:vAlign w:val="center"/>
          </w:tcPr>
          <w:p w:rsidR="00E3044B" w:rsidRPr="00E3044B" w:rsidRDefault="00E3044B" w:rsidP="00E3044B">
            <w:pPr>
              <w:jc w:val="center"/>
              <w:rPr>
                <w:color w:val="000000"/>
                <w:szCs w:val="24"/>
              </w:rPr>
            </w:pPr>
            <w:r w:rsidRPr="00E3044B">
              <w:rPr>
                <w:color w:val="000000"/>
                <w:szCs w:val="24"/>
              </w:rPr>
              <w:t>20</w:t>
            </w:r>
          </w:p>
        </w:tc>
        <w:tc>
          <w:tcPr>
            <w:tcW w:w="1694" w:type="dxa"/>
            <w:vAlign w:val="center"/>
          </w:tcPr>
          <w:p w:rsidR="00E3044B" w:rsidRPr="00E3044B" w:rsidRDefault="00E3044B" w:rsidP="00E3044B">
            <w:pPr>
              <w:jc w:val="center"/>
              <w:rPr>
                <w:szCs w:val="24"/>
              </w:rPr>
            </w:pPr>
            <w:r w:rsidRPr="00E3044B">
              <w:rPr>
                <w:szCs w:val="24"/>
              </w:rPr>
              <w:t>Стальные в ППУ-изоляции</w:t>
            </w:r>
          </w:p>
        </w:tc>
        <w:tc>
          <w:tcPr>
            <w:tcW w:w="1492" w:type="dxa"/>
            <w:shd w:val="clear" w:color="auto" w:fill="auto"/>
            <w:vAlign w:val="center"/>
          </w:tcPr>
          <w:p w:rsidR="00E3044B" w:rsidRPr="00E3044B" w:rsidRDefault="00E3044B" w:rsidP="00E3044B">
            <w:pPr>
              <w:jc w:val="center"/>
              <w:rPr>
                <w:szCs w:val="24"/>
              </w:rPr>
            </w:pPr>
            <w:r w:rsidRPr="00E3044B">
              <w:rPr>
                <w:szCs w:val="24"/>
              </w:rPr>
              <w:t>9547,36</w:t>
            </w:r>
          </w:p>
        </w:tc>
        <w:tc>
          <w:tcPr>
            <w:tcW w:w="1276" w:type="dxa"/>
            <w:vAlign w:val="center"/>
          </w:tcPr>
          <w:p w:rsidR="00E3044B" w:rsidRPr="00E3044B" w:rsidRDefault="00E3044B" w:rsidP="00E3044B">
            <w:pPr>
              <w:jc w:val="center"/>
              <w:rPr>
                <w:color w:val="000000"/>
                <w:szCs w:val="24"/>
              </w:rPr>
            </w:pPr>
            <w:r w:rsidRPr="00E3044B">
              <w:rPr>
                <w:color w:val="000000"/>
                <w:szCs w:val="24"/>
              </w:rPr>
              <w:t>2019</w:t>
            </w:r>
          </w:p>
        </w:tc>
        <w:tc>
          <w:tcPr>
            <w:tcW w:w="1849" w:type="dxa"/>
            <w:shd w:val="clear" w:color="auto" w:fill="auto"/>
            <w:vAlign w:val="center"/>
          </w:tcPr>
          <w:p w:rsidR="00E3044B" w:rsidRPr="00E3044B" w:rsidRDefault="00E3044B" w:rsidP="00E3044B">
            <w:pPr>
              <w:jc w:val="center"/>
              <w:rPr>
                <w:color w:val="000000"/>
                <w:szCs w:val="24"/>
              </w:rPr>
            </w:pPr>
            <w:r w:rsidRPr="00E3044B">
              <w:rPr>
                <w:color w:val="000000"/>
                <w:szCs w:val="24"/>
              </w:rPr>
              <w:t>244,4</w:t>
            </w:r>
          </w:p>
        </w:tc>
      </w:tr>
      <w:tr w:rsidR="00E3044B" w:rsidRPr="00E3044B" w:rsidTr="00E3044B">
        <w:tc>
          <w:tcPr>
            <w:tcW w:w="3646" w:type="dxa"/>
            <w:gridSpan w:val="2"/>
            <w:shd w:val="clear" w:color="auto" w:fill="auto"/>
          </w:tcPr>
          <w:p w:rsidR="00E3044B" w:rsidRPr="00E3044B" w:rsidRDefault="00E3044B" w:rsidP="00E3044B">
            <w:pPr>
              <w:jc w:val="center"/>
              <w:rPr>
                <w:color w:val="000000"/>
                <w:szCs w:val="24"/>
              </w:rPr>
            </w:pPr>
            <w:r w:rsidRPr="00E3044B">
              <w:rPr>
                <w:szCs w:val="24"/>
              </w:rPr>
              <w:t>Котельная 27 квартала</w:t>
            </w:r>
          </w:p>
        </w:tc>
        <w:tc>
          <w:tcPr>
            <w:tcW w:w="1694" w:type="dxa"/>
          </w:tcPr>
          <w:p w:rsidR="00E3044B" w:rsidRPr="00E3044B" w:rsidRDefault="00E3044B" w:rsidP="00E3044B">
            <w:pPr>
              <w:jc w:val="center"/>
              <w:rPr>
                <w:szCs w:val="24"/>
              </w:rPr>
            </w:pPr>
          </w:p>
        </w:tc>
        <w:tc>
          <w:tcPr>
            <w:tcW w:w="1492" w:type="dxa"/>
            <w:shd w:val="clear" w:color="auto" w:fill="auto"/>
            <w:vAlign w:val="center"/>
          </w:tcPr>
          <w:p w:rsidR="00E3044B" w:rsidRPr="00E3044B" w:rsidRDefault="00E3044B" w:rsidP="00E3044B">
            <w:pPr>
              <w:jc w:val="center"/>
              <w:rPr>
                <w:szCs w:val="24"/>
              </w:rPr>
            </w:pPr>
          </w:p>
        </w:tc>
        <w:tc>
          <w:tcPr>
            <w:tcW w:w="1276" w:type="dxa"/>
          </w:tcPr>
          <w:p w:rsidR="00E3044B" w:rsidRPr="00E3044B" w:rsidRDefault="00E3044B" w:rsidP="00E3044B">
            <w:pPr>
              <w:jc w:val="center"/>
              <w:rPr>
                <w:color w:val="000000"/>
                <w:szCs w:val="24"/>
              </w:rPr>
            </w:pPr>
          </w:p>
        </w:tc>
        <w:tc>
          <w:tcPr>
            <w:tcW w:w="1849" w:type="dxa"/>
            <w:shd w:val="clear" w:color="auto" w:fill="auto"/>
            <w:vAlign w:val="center"/>
          </w:tcPr>
          <w:p w:rsidR="00E3044B" w:rsidRPr="00E3044B" w:rsidRDefault="00E3044B" w:rsidP="00E3044B">
            <w:pPr>
              <w:jc w:val="center"/>
              <w:rPr>
                <w:color w:val="000000"/>
                <w:szCs w:val="24"/>
              </w:rPr>
            </w:pPr>
          </w:p>
        </w:tc>
      </w:tr>
      <w:tr w:rsidR="00E3044B" w:rsidRPr="00E3044B" w:rsidTr="00E3044B">
        <w:tc>
          <w:tcPr>
            <w:tcW w:w="1809" w:type="dxa"/>
            <w:shd w:val="clear" w:color="auto" w:fill="auto"/>
            <w:vAlign w:val="center"/>
          </w:tcPr>
          <w:p w:rsidR="00E3044B" w:rsidRPr="00E3044B" w:rsidRDefault="00E3044B" w:rsidP="00E3044B">
            <w:pPr>
              <w:jc w:val="center"/>
              <w:rPr>
                <w:szCs w:val="24"/>
              </w:rPr>
            </w:pPr>
            <w:r w:rsidRPr="00E3044B">
              <w:rPr>
                <w:szCs w:val="24"/>
              </w:rPr>
              <w:t>57</w:t>
            </w:r>
          </w:p>
        </w:tc>
        <w:tc>
          <w:tcPr>
            <w:tcW w:w="1837" w:type="dxa"/>
            <w:shd w:val="clear" w:color="auto" w:fill="auto"/>
            <w:vAlign w:val="center"/>
          </w:tcPr>
          <w:p w:rsidR="00E3044B" w:rsidRPr="00E3044B" w:rsidRDefault="00E3044B" w:rsidP="00E3044B">
            <w:pPr>
              <w:jc w:val="center"/>
              <w:rPr>
                <w:color w:val="000000"/>
                <w:szCs w:val="24"/>
              </w:rPr>
            </w:pPr>
            <w:r w:rsidRPr="00E3044B">
              <w:rPr>
                <w:color w:val="000000"/>
                <w:szCs w:val="24"/>
              </w:rPr>
              <w:t>127</w:t>
            </w:r>
          </w:p>
        </w:tc>
        <w:tc>
          <w:tcPr>
            <w:tcW w:w="1694" w:type="dxa"/>
            <w:vAlign w:val="center"/>
          </w:tcPr>
          <w:p w:rsidR="00E3044B" w:rsidRPr="00E3044B" w:rsidRDefault="00E3044B" w:rsidP="00E3044B">
            <w:pPr>
              <w:jc w:val="center"/>
              <w:rPr>
                <w:szCs w:val="24"/>
              </w:rPr>
            </w:pPr>
            <w:r w:rsidRPr="00E3044B">
              <w:rPr>
                <w:szCs w:val="24"/>
              </w:rPr>
              <w:t>Стальные в ППУ-изоляции</w:t>
            </w:r>
          </w:p>
        </w:tc>
        <w:tc>
          <w:tcPr>
            <w:tcW w:w="1492" w:type="dxa"/>
            <w:shd w:val="clear" w:color="auto" w:fill="auto"/>
            <w:vAlign w:val="center"/>
          </w:tcPr>
          <w:p w:rsidR="00E3044B" w:rsidRPr="00E3044B" w:rsidRDefault="00E3044B" w:rsidP="00E3044B">
            <w:pPr>
              <w:jc w:val="center"/>
              <w:rPr>
                <w:szCs w:val="24"/>
              </w:rPr>
            </w:pPr>
            <w:r w:rsidRPr="00E3044B">
              <w:rPr>
                <w:szCs w:val="24"/>
              </w:rPr>
              <w:t>4813,83</w:t>
            </w:r>
          </w:p>
        </w:tc>
        <w:tc>
          <w:tcPr>
            <w:tcW w:w="1276" w:type="dxa"/>
            <w:vAlign w:val="center"/>
          </w:tcPr>
          <w:p w:rsidR="00E3044B" w:rsidRPr="00E3044B" w:rsidRDefault="00E3044B" w:rsidP="00E3044B">
            <w:pPr>
              <w:jc w:val="center"/>
              <w:rPr>
                <w:color w:val="000000"/>
                <w:szCs w:val="24"/>
              </w:rPr>
            </w:pPr>
            <w:r w:rsidRPr="00E3044B">
              <w:rPr>
                <w:color w:val="000000"/>
                <w:szCs w:val="24"/>
              </w:rPr>
              <w:t>2019</w:t>
            </w:r>
          </w:p>
        </w:tc>
        <w:tc>
          <w:tcPr>
            <w:tcW w:w="1849" w:type="dxa"/>
            <w:shd w:val="clear" w:color="auto" w:fill="auto"/>
            <w:vAlign w:val="center"/>
          </w:tcPr>
          <w:p w:rsidR="00E3044B" w:rsidRPr="00E3044B" w:rsidRDefault="00E3044B" w:rsidP="00E3044B">
            <w:pPr>
              <w:jc w:val="center"/>
              <w:rPr>
                <w:color w:val="000000"/>
                <w:szCs w:val="24"/>
              </w:rPr>
            </w:pPr>
            <w:r w:rsidRPr="00E3044B">
              <w:rPr>
                <w:color w:val="000000"/>
                <w:szCs w:val="24"/>
              </w:rPr>
              <w:t>782,5</w:t>
            </w:r>
          </w:p>
        </w:tc>
      </w:tr>
      <w:tr w:rsidR="00E3044B" w:rsidRPr="00E3044B" w:rsidTr="00E3044B">
        <w:tc>
          <w:tcPr>
            <w:tcW w:w="3646" w:type="dxa"/>
            <w:gridSpan w:val="2"/>
            <w:shd w:val="clear" w:color="auto" w:fill="auto"/>
          </w:tcPr>
          <w:p w:rsidR="00E3044B" w:rsidRPr="00E3044B" w:rsidRDefault="00E3044B" w:rsidP="00E3044B">
            <w:pPr>
              <w:jc w:val="center"/>
              <w:rPr>
                <w:color w:val="000000"/>
                <w:szCs w:val="24"/>
              </w:rPr>
            </w:pPr>
            <w:r w:rsidRPr="00E3044B">
              <w:rPr>
                <w:bCs/>
              </w:rPr>
              <w:t>Котельная детсада «Солнышко»</w:t>
            </w:r>
          </w:p>
        </w:tc>
        <w:tc>
          <w:tcPr>
            <w:tcW w:w="1694" w:type="dxa"/>
          </w:tcPr>
          <w:p w:rsidR="00E3044B" w:rsidRPr="00E3044B" w:rsidRDefault="00E3044B" w:rsidP="00E3044B">
            <w:pPr>
              <w:jc w:val="center"/>
              <w:rPr>
                <w:szCs w:val="24"/>
              </w:rPr>
            </w:pPr>
          </w:p>
        </w:tc>
        <w:tc>
          <w:tcPr>
            <w:tcW w:w="1492" w:type="dxa"/>
            <w:shd w:val="clear" w:color="auto" w:fill="auto"/>
            <w:vAlign w:val="center"/>
          </w:tcPr>
          <w:p w:rsidR="00E3044B" w:rsidRPr="00E3044B" w:rsidRDefault="00E3044B" w:rsidP="00E3044B">
            <w:pPr>
              <w:jc w:val="center"/>
              <w:rPr>
                <w:szCs w:val="24"/>
              </w:rPr>
            </w:pPr>
          </w:p>
        </w:tc>
        <w:tc>
          <w:tcPr>
            <w:tcW w:w="1276" w:type="dxa"/>
          </w:tcPr>
          <w:p w:rsidR="00E3044B" w:rsidRPr="00E3044B" w:rsidRDefault="00E3044B" w:rsidP="00E3044B">
            <w:pPr>
              <w:jc w:val="center"/>
              <w:rPr>
                <w:color w:val="000000"/>
                <w:szCs w:val="24"/>
              </w:rPr>
            </w:pPr>
          </w:p>
        </w:tc>
        <w:tc>
          <w:tcPr>
            <w:tcW w:w="1849" w:type="dxa"/>
            <w:shd w:val="clear" w:color="auto" w:fill="auto"/>
            <w:vAlign w:val="center"/>
          </w:tcPr>
          <w:p w:rsidR="00E3044B" w:rsidRPr="00E3044B" w:rsidRDefault="00E3044B" w:rsidP="00E3044B">
            <w:pPr>
              <w:jc w:val="center"/>
              <w:rPr>
                <w:color w:val="000000"/>
                <w:szCs w:val="24"/>
              </w:rPr>
            </w:pPr>
          </w:p>
        </w:tc>
      </w:tr>
      <w:tr w:rsidR="00E3044B" w:rsidRPr="000E17D1" w:rsidTr="00E3044B">
        <w:tc>
          <w:tcPr>
            <w:tcW w:w="1809" w:type="dxa"/>
            <w:shd w:val="clear" w:color="auto" w:fill="auto"/>
            <w:vAlign w:val="center"/>
          </w:tcPr>
          <w:p w:rsidR="00E3044B" w:rsidRPr="00E3044B" w:rsidRDefault="00E3044B" w:rsidP="00E3044B">
            <w:pPr>
              <w:jc w:val="center"/>
              <w:rPr>
                <w:szCs w:val="24"/>
              </w:rPr>
            </w:pPr>
            <w:r w:rsidRPr="00E3044B">
              <w:rPr>
                <w:szCs w:val="24"/>
              </w:rPr>
              <w:t>57</w:t>
            </w:r>
          </w:p>
        </w:tc>
        <w:tc>
          <w:tcPr>
            <w:tcW w:w="1837" w:type="dxa"/>
            <w:shd w:val="clear" w:color="auto" w:fill="auto"/>
            <w:vAlign w:val="center"/>
          </w:tcPr>
          <w:p w:rsidR="00E3044B" w:rsidRPr="00E3044B" w:rsidRDefault="00E3044B" w:rsidP="00E3044B">
            <w:pPr>
              <w:jc w:val="center"/>
              <w:rPr>
                <w:color w:val="000000"/>
                <w:szCs w:val="24"/>
              </w:rPr>
            </w:pPr>
            <w:r w:rsidRPr="00E3044B">
              <w:rPr>
                <w:color w:val="000000"/>
                <w:szCs w:val="24"/>
              </w:rPr>
              <w:t>16</w:t>
            </w:r>
          </w:p>
        </w:tc>
        <w:tc>
          <w:tcPr>
            <w:tcW w:w="1694" w:type="dxa"/>
            <w:vAlign w:val="center"/>
          </w:tcPr>
          <w:p w:rsidR="00E3044B" w:rsidRPr="00E3044B" w:rsidRDefault="00E3044B" w:rsidP="00E3044B">
            <w:pPr>
              <w:jc w:val="center"/>
              <w:rPr>
                <w:szCs w:val="24"/>
              </w:rPr>
            </w:pPr>
            <w:r w:rsidRPr="00E3044B">
              <w:rPr>
                <w:szCs w:val="24"/>
              </w:rPr>
              <w:t>Стальные в ППУ-изоляции</w:t>
            </w:r>
          </w:p>
        </w:tc>
        <w:tc>
          <w:tcPr>
            <w:tcW w:w="1492" w:type="dxa"/>
            <w:shd w:val="clear" w:color="auto" w:fill="auto"/>
            <w:vAlign w:val="center"/>
          </w:tcPr>
          <w:p w:rsidR="00E3044B" w:rsidRPr="00E3044B" w:rsidRDefault="00E3044B" w:rsidP="00E3044B">
            <w:pPr>
              <w:jc w:val="center"/>
              <w:rPr>
                <w:szCs w:val="24"/>
              </w:rPr>
            </w:pPr>
            <w:r w:rsidRPr="00E3044B">
              <w:rPr>
                <w:szCs w:val="24"/>
              </w:rPr>
              <w:t>4813,83</w:t>
            </w:r>
          </w:p>
        </w:tc>
        <w:tc>
          <w:tcPr>
            <w:tcW w:w="1276" w:type="dxa"/>
            <w:vAlign w:val="center"/>
          </w:tcPr>
          <w:p w:rsidR="00E3044B" w:rsidRPr="00E3044B" w:rsidRDefault="00E3044B" w:rsidP="00E3044B">
            <w:pPr>
              <w:jc w:val="center"/>
              <w:rPr>
                <w:color w:val="000000"/>
                <w:szCs w:val="24"/>
              </w:rPr>
            </w:pPr>
            <w:r w:rsidRPr="00E3044B">
              <w:rPr>
                <w:color w:val="000000"/>
                <w:szCs w:val="24"/>
              </w:rPr>
              <w:t>2019</w:t>
            </w:r>
          </w:p>
        </w:tc>
        <w:tc>
          <w:tcPr>
            <w:tcW w:w="1849" w:type="dxa"/>
            <w:shd w:val="clear" w:color="auto" w:fill="auto"/>
            <w:vAlign w:val="center"/>
          </w:tcPr>
          <w:p w:rsidR="00E3044B" w:rsidRPr="00E3044B" w:rsidRDefault="00E3044B" w:rsidP="00E3044B">
            <w:pPr>
              <w:jc w:val="center"/>
              <w:rPr>
                <w:color w:val="000000"/>
                <w:szCs w:val="24"/>
              </w:rPr>
            </w:pPr>
            <w:r w:rsidRPr="00E3044B">
              <w:rPr>
                <w:color w:val="000000"/>
                <w:szCs w:val="24"/>
              </w:rPr>
              <w:t>98,5</w:t>
            </w:r>
          </w:p>
        </w:tc>
      </w:tr>
      <w:tr w:rsidR="00E3044B" w:rsidRPr="000E17D1" w:rsidTr="00E3044B">
        <w:tc>
          <w:tcPr>
            <w:tcW w:w="1809" w:type="dxa"/>
            <w:shd w:val="clear" w:color="auto" w:fill="auto"/>
          </w:tcPr>
          <w:p w:rsidR="00E3044B" w:rsidRPr="0036704C" w:rsidRDefault="00E3044B" w:rsidP="00E3044B">
            <w:pPr>
              <w:jc w:val="center"/>
              <w:rPr>
                <w:szCs w:val="24"/>
              </w:rPr>
            </w:pPr>
            <w:r w:rsidRPr="0036704C">
              <w:rPr>
                <w:szCs w:val="24"/>
              </w:rPr>
              <w:t xml:space="preserve">Итого </w:t>
            </w:r>
          </w:p>
        </w:tc>
        <w:tc>
          <w:tcPr>
            <w:tcW w:w="1837" w:type="dxa"/>
            <w:shd w:val="clear" w:color="auto" w:fill="auto"/>
            <w:vAlign w:val="center"/>
          </w:tcPr>
          <w:p w:rsidR="00E3044B" w:rsidRPr="0036704C" w:rsidRDefault="00E3044B" w:rsidP="00E3044B">
            <w:pPr>
              <w:jc w:val="center"/>
              <w:rPr>
                <w:b/>
                <w:color w:val="000000"/>
                <w:szCs w:val="24"/>
              </w:rPr>
            </w:pPr>
            <w:r>
              <w:rPr>
                <w:b/>
                <w:color w:val="000000"/>
                <w:szCs w:val="24"/>
              </w:rPr>
              <w:t>543</w:t>
            </w:r>
          </w:p>
        </w:tc>
        <w:tc>
          <w:tcPr>
            <w:tcW w:w="1694" w:type="dxa"/>
          </w:tcPr>
          <w:p w:rsidR="00E3044B" w:rsidRPr="0036704C" w:rsidRDefault="00E3044B" w:rsidP="00E3044B">
            <w:pPr>
              <w:jc w:val="center"/>
              <w:rPr>
                <w:b/>
                <w:szCs w:val="24"/>
              </w:rPr>
            </w:pPr>
          </w:p>
        </w:tc>
        <w:tc>
          <w:tcPr>
            <w:tcW w:w="1492" w:type="dxa"/>
            <w:shd w:val="clear" w:color="auto" w:fill="auto"/>
            <w:vAlign w:val="center"/>
          </w:tcPr>
          <w:p w:rsidR="00E3044B" w:rsidRPr="0036704C" w:rsidRDefault="00E3044B" w:rsidP="00E3044B">
            <w:pPr>
              <w:jc w:val="center"/>
              <w:rPr>
                <w:b/>
                <w:szCs w:val="24"/>
              </w:rPr>
            </w:pPr>
          </w:p>
        </w:tc>
        <w:tc>
          <w:tcPr>
            <w:tcW w:w="1276" w:type="dxa"/>
          </w:tcPr>
          <w:p w:rsidR="00E3044B" w:rsidRPr="0036704C" w:rsidRDefault="00E3044B" w:rsidP="00E3044B">
            <w:pPr>
              <w:jc w:val="center"/>
              <w:rPr>
                <w:b/>
                <w:color w:val="000000"/>
                <w:szCs w:val="24"/>
              </w:rPr>
            </w:pPr>
          </w:p>
        </w:tc>
        <w:tc>
          <w:tcPr>
            <w:tcW w:w="1849" w:type="dxa"/>
            <w:shd w:val="clear" w:color="auto" w:fill="auto"/>
            <w:vAlign w:val="center"/>
          </w:tcPr>
          <w:p w:rsidR="00E3044B" w:rsidRPr="00E3044B" w:rsidRDefault="00E3044B" w:rsidP="00E3044B">
            <w:pPr>
              <w:jc w:val="center"/>
              <w:rPr>
                <w:b/>
                <w:bCs/>
                <w:color w:val="000000"/>
                <w:szCs w:val="24"/>
              </w:rPr>
            </w:pPr>
            <w:r w:rsidRPr="00E3044B">
              <w:rPr>
                <w:b/>
                <w:bCs/>
                <w:color w:val="000000"/>
                <w:szCs w:val="24"/>
              </w:rPr>
              <w:t>3632,4</w:t>
            </w:r>
          </w:p>
        </w:tc>
      </w:tr>
    </w:tbl>
    <w:p w:rsidR="008B1EAD" w:rsidRPr="00854AA1" w:rsidRDefault="008B1EAD" w:rsidP="00854AA1">
      <w:pPr>
        <w:tabs>
          <w:tab w:val="left" w:pos="375"/>
        </w:tabs>
        <w:spacing w:before="120"/>
        <w:ind w:right="28" w:firstLine="567"/>
        <w:jc w:val="both"/>
        <w:rPr>
          <w:bCs/>
          <w:sz w:val="26"/>
          <w:szCs w:val="26"/>
        </w:rPr>
      </w:pPr>
      <w:r w:rsidRPr="00854AA1">
        <w:rPr>
          <w:bCs/>
          <w:sz w:val="26"/>
          <w:szCs w:val="26"/>
        </w:rPr>
        <w:t xml:space="preserve">Суммарная стоимость работ оценивается в </w:t>
      </w:r>
      <w:r w:rsidR="00B001B9" w:rsidRPr="00854AA1">
        <w:rPr>
          <w:sz w:val="26"/>
          <w:szCs w:val="26"/>
        </w:rPr>
        <w:t>3</w:t>
      </w:r>
      <w:r w:rsidR="00E3044B">
        <w:rPr>
          <w:sz w:val="26"/>
          <w:szCs w:val="26"/>
        </w:rPr>
        <w:t>632</w:t>
      </w:r>
      <w:r w:rsidR="00B001B9" w:rsidRPr="00854AA1">
        <w:rPr>
          <w:sz w:val="26"/>
          <w:szCs w:val="26"/>
        </w:rPr>
        <w:t>,4</w:t>
      </w:r>
      <w:r w:rsidRPr="00854AA1">
        <w:rPr>
          <w:sz w:val="26"/>
          <w:szCs w:val="26"/>
        </w:rPr>
        <w:t xml:space="preserve"> </w:t>
      </w:r>
      <w:r w:rsidRPr="00854AA1">
        <w:rPr>
          <w:bCs/>
          <w:sz w:val="26"/>
          <w:szCs w:val="26"/>
        </w:rPr>
        <w:t>тыс.. руб.</w:t>
      </w:r>
    </w:p>
    <w:p w:rsidR="008B1EAD" w:rsidRPr="00854AA1" w:rsidRDefault="008B1EAD" w:rsidP="008B1EAD">
      <w:pPr>
        <w:tabs>
          <w:tab w:val="left" w:pos="375"/>
        </w:tabs>
        <w:ind w:right="28" w:firstLine="567"/>
        <w:jc w:val="both"/>
        <w:rPr>
          <w:bCs/>
          <w:sz w:val="26"/>
          <w:szCs w:val="26"/>
        </w:rPr>
      </w:pPr>
      <w:r w:rsidRPr="00854AA1">
        <w:rPr>
          <w:bCs/>
          <w:sz w:val="26"/>
          <w:szCs w:val="26"/>
        </w:rPr>
        <w:t xml:space="preserve">При замене участков тепловых сетей будет иметь место значительное уменьшение тепловых потерь при передаче тепловой энергии – не менее, чем в 2 раза. </w:t>
      </w:r>
    </w:p>
    <w:p w:rsidR="008B1EAD" w:rsidRPr="00854AA1" w:rsidRDefault="008B1EAD" w:rsidP="008B1EAD">
      <w:pPr>
        <w:tabs>
          <w:tab w:val="left" w:pos="375"/>
        </w:tabs>
        <w:ind w:right="28" w:firstLine="567"/>
        <w:jc w:val="both"/>
        <w:rPr>
          <w:bCs/>
          <w:sz w:val="26"/>
          <w:szCs w:val="26"/>
        </w:rPr>
      </w:pPr>
      <w:r w:rsidRPr="00854AA1">
        <w:rPr>
          <w:bCs/>
          <w:sz w:val="26"/>
          <w:szCs w:val="26"/>
        </w:rPr>
        <w:t xml:space="preserve">Нормативные тепловые потери </w:t>
      </w:r>
      <w:r w:rsidR="004C33AE" w:rsidRPr="00854AA1">
        <w:rPr>
          <w:bCs/>
          <w:sz w:val="26"/>
          <w:szCs w:val="26"/>
        </w:rPr>
        <w:t xml:space="preserve">на заменяемых участках составляют </w:t>
      </w:r>
      <w:r w:rsidR="000165A0" w:rsidRPr="00854AA1">
        <w:rPr>
          <w:bCs/>
          <w:sz w:val="26"/>
          <w:szCs w:val="26"/>
        </w:rPr>
        <w:t xml:space="preserve">217,5 </w:t>
      </w:r>
      <w:r w:rsidRPr="00854AA1">
        <w:rPr>
          <w:bCs/>
          <w:sz w:val="26"/>
          <w:szCs w:val="26"/>
        </w:rPr>
        <w:t xml:space="preserve">Гкал/год. </w:t>
      </w:r>
    </w:p>
    <w:p w:rsidR="008B1EAD" w:rsidRPr="00854AA1" w:rsidRDefault="008B1EAD" w:rsidP="008B1EAD">
      <w:pPr>
        <w:tabs>
          <w:tab w:val="left" w:pos="375"/>
        </w:tabs>
        <w:ind w:right="28" w:firstLine="567"/>
        <w:jc w:val="both"/>
        <w:rPr>
          <w:bCs/>
          <w:sz w:val="26"/>
          <w:szCs w:val="26"/>
        </w:rPr>
      </w:pPr>
      <w:r w:rsidRPr="00854AA1">
        <w:rPr>
          <w:bCs/>
          <w:sz w:val="26"/>
          <w:szCs w:val="26"/>
        </w:rPr>
        <w:t xml:space="preserve">Уменьшение тепловых потерь составит: ΔQ = </w:t>
      </w:r>
      <w:r w:rsidR="000165A0" w:rsidRPr="00854AA1">
        <w:rPr>
          <w:bCs/>
          <w:sz w:val="26"/>
          <w:szCs w:val="26"/>
        </w:rPr>
        <w:t>217,5</w:t>
      </w:r>
      <w:r w:rsidRPr="00854AA1">
        <w:rPr>
          <w:bCs/>
          <w:sz w:val="26"/>
          <w:szCs w:val="26"/>
        </w:rPr>
        <w:t xml:space="preserve">/2 = </w:t>
      </w:r>
      <w:r w:rsidR="000165A0" w:rsidRPr="00854AA1">
        <w:rPr>
          <w:bCs/>
          <w:sz w:val="26"/>
          <w:szCs w:val="26"/>
        </w:rPr>
        <w:t>108,8</w:t>
      </w:r>
      <w:r w:rsidRPr="00854AA1">
        <w:rPr>
          <w:bCs/>
          <w:sz w:val="26"/>
          <w:szCs w:val="26"/>
        </w:rPr>
        <w:t xml:space="preserve"> Гкал/год.</w:t>
      </w:r>
    </w:p>
    <w:p w:rsidR="008B1EAD" w:rsidRPr="00854AA1" w:rsidRDefault="008B1EAD" w:rsidP="00854AA1">
      <w:pPr>
        <w:tabs>
          <w:tab w:val="left" w:pos="375"/>
        </w:tabs>
        <w:ind w:right="28"/>
        <w:jc w:val="both"/>
        <w:rPr>
          <w:sz w:val="26"/>
          <w:szCs w:val="26"/>
        </w:rPr>
      </w:pPr>
      <w:r w:rsidRPr="00854AA1">
        <w:rPr>
          <w:bCs/>
          <w:sz w:val="26"/>
          <w:szCs w:val="26"/>
        </w:rPr>
        <w:t xml:space="preserve">Сокращение потребления топлива </w:t>
      </w:r>
      <w:r w:rsidR="0019593E" w:rsidRPr="00854AA1">
        <w:rPr>
          <w:bCs/>
          <w:sz w:val="26"/>
          <w:szCs w:val="26"/>
        </w:rPr>
        <w:t xml:space="preserve">(дров) </w:t>
      </w:r>
      <w:r w:rsidRPr="00854AA1">
        <w:rPr>
          <w:bCs/>
          <w:sz w:val="26"/>
          <w:szCs w:val="26"/>
        </w:rPr>
        <w:t xml:space="preserve">составит: ΔМт = </w:t>
      </w:r>
      <w:r w:rsidR="0019593E" w:rsidRPr="00854AA1">
        <w:rPr>
          <w:bCs/>
          <w:sz w:val="26"/>
          <w:szCs w:val="26"/>
        </w:rPr>
        <w:t>108,8*</w:t>
      </w:r>
      <w:r w:rsidR="0019593E" w:rsidRPr="00854AA1">
        <w:rPr>
          <w:sz w:val="26"/>
          <w:szCs w:val="26"/>
        </w:rPr>
        <w:t>0,2</w:t>
      </w:r>
      <w:r w:rsidR="003E1825">
        <w:rPr>
          <w:sz w:val="26"/>
          <w:szCs w:val="26"/>
        </w:rPr>
        <w:t>8556</w:t>
      </w:r>
      <w:r w:rsidRPr="00854AA1">
        <w:rPr>
          <w:bCs/>
          <w:sz w:val="26"/>
          <w:szCs w:val="26"/>
        </w:rPr>
        <w:t xml:space="preserve">= </w:t>
      </w:r>
      <w:r w:rsidR="003E1825">
        <w:rPr>
          <w:bCs/>
          <w:sz w:val="26"/>
          <w:szCs w:val="26"/>
        </w:rPr>
        <w:t>31,07</w:t>
      </w:r>
      <w:r w:rsidR="0019593E" w:rsidRPr="00854AA1">
        <w:rPr>
          <w:bCs/>
          <w:sz w:val="26"/>
          <w:szCs w:val="26"/>
        </w:rPr>
        <w:t xml:space="preserve"> </w:t>
      </w:r>
      <w:r w:rsidRPr="00854AA1">
        <w:rPr>
          <w:bCs/>
          <w:sz w:val="26"/>
          <w:szCs w:val="26"/>
        </w:rPr>
        <w:t xml:space="preserve">т у.т = </w:t>
      </w:r>
      <w:r w:rsidR="0019593E" w:rsidRPr="00854AA1">
        <w:rPr>
          <w:bCs/>
          <w:sz w:val="26"/>
          <w:szCs w:val="26"/>
        </w:rPr>
        <w:t>1</w:t>
      </w:r>
      <w:r w:rsidR="003E1825">
        <w:rPr>
          <w:bCs/>
          <w:sz w:val="26"/>
          <w:szCs w:val="26"/>
        </w:rPr>
        <w:t>1</w:t>
      </w:r>
      <w:r w:rsidR="0019593E" w:rsidRPr="00854AA1">
        <w:rPr>
          <w:bCs/>
          <w:sz w:val="26"/>
          <w:szCs w:val="26"/>
        </w:rPr>
        <w:t>6,</w:t>
      </w:r>
      <w:r w:rsidR="003E1825">
        <w:rPr>
          <w:bCs/>
          <w:sz w:val="26"/>
          <w:szCs w:val="26"/>
        </w:rPr>
        <w:t>8</w:t>
      </w:r>
      <w:r w:rsidRPr="00854AA1">
        <w:rPr>
          <w:bCs/>
          <w:sz w:val="26"/>
          <w:szCs w:val="26"/>
        </w:rPr>
        <w:t xml:space="preserve"> м</w:t>
      </w:r>
      <w:r w:rsidRPr="00854AA1">
        <w:rPr>
          <w:bCs/>
          <w:sz w:val="26"/>
          <w:szCs w:val="26"/>
          <w:vertAlign w:val="superscript"/>
        </w:rPr>
        <w:t>3</w:t>
      </w:r>
      <w:r w:rsidR="00854AA1">
        <w:rPr>
          <w:bCs/>
          <w:sz w:val="26"/>
          <w:szCs w:val="26"/>
        </w:rPr>
        <w:t xml:space="preserve"> н</w:t>
      </w:r>
      <w:r w:rsidRPr="00854AA1">
        <w:rPr>
          <w:bCs/>
          <w:sz w:val="26"/>
          <w:szCs w:val="26"/>
        </w:rPr>
        <w:t xml:space="preserve">а сумму ΔЭ = </w:t>
      </w:r>
      <w:r w:rsidR="0019593E" w:rsidRPr="00854AA1">
        <w:rPr>
          <w:bCs/>
          <w:sz w:val="26"/>
          <w:szCs w:val="26"/>
        </w:rPr>
        <w:t>1</w:t>
      </w:r>
      <w:r w:rsidR="003E1825">
        <w:rPr>
          <w:bCs/>
          <w:sz w:val="26"/>
          <w:szCs w:val="26"/>
        </w:rPr>
        <w:t>16,8</w:t>
      </w:r>
      <w:r w:rsidRPr="00854AA1">
        <w:rPr>
          <w:bCs/>
          <w:sz w:val="26"/>
          <w:szCs w:val="26"/>
        </w:rPr>
        <w:t>*</w:t>
      </w:r>
      <w:r w:rsidR="003E1825">
        <w:rPr>
          <w:sz w:val="26"/>
          <w:szCs w:val="26"/>
        </w:rPr>
        <w:t>1073,17</w:t>
      </w:r>
      <w:r w:rsidR="00F53968" w:rsidRPr="00854AA1">
        <w:rPr>
          <w:sz w:val="26"/>
          <w:szCs w:val="26"/>
        </w:rPr>
        <w:t xml:space="preserve">/1000 </w:t>
      </w:r>
      <w:r w:rsidRPr="00854AA1">
        <w:rPr>
          <w:bCs/>
          <w:sz w:val="26"/>
          <w:szCs w:val="26"/>
        </w:rPr>
        <w:t xml:space="preserve">= </w:t>
      </w:r>
      <w:r w:rsidR="003E1825">
        <w:rPr>
          <w:bCs/>
          <w:sz w:val="26"/>
          <w:szCs w:val="26"/>
        </w:rPr>
        <w:t>125,3</w:t>
      </w:r>
      <w:r w:rsidRPr="00854AA1">
        <w:rPr>
          <w:bCs/>
          <w:sz w:val="26"/>
          <w:szCs w:val="26"/>
        </w:rPr>
        <w:t xml:space="preserve"> тыс. руб./год.</w:t>
      </w:r>
    </w:p>
    <w:p w:rsidR="008B1EAD" w:rsidRDefault="00F53968" w:rsidP="007A7372">
      <w:pPr>
        <w:tabs>
          <w:tab w:val="left" w:pos="375"/>
        </w:tabs>
        <w:spacing w:before="120" w:after="120"/>
        <w:ind w:right="28"/>
        <w:jc w:val="both"/>
        <w:rPr>
          <w:szCs w:val="24"/>
        </w:rPr>
      </w:pPr>
      <w:r w:rsidRPr="00854AA1">
        <w:rPr>
          <w:sz w:val="26"/>
          <w:szCs w:val="26"/>
        </w:rPr>
        <w:t>Простой срок окупаемости Ток. =3</w:t>
      </w:r>
      <w:r w:rsidR="003E1825">
        <w:rPr>
          <w:sz w:val="26"/>
          <w:szCs w:val="26"/>
        </w:rPr>
        <w:t>632,4</w:t>
      </w:r>
      <w:r w:rsidRPr="00854AA1">
        <w:rPr>
          <w:sz w:val="26"/>
          <w:szCs w:val="26"/>
        </w:rPr>
        <w:t>/</w:t>
      </w:r>
      <w:r w:rsidR="003E1825">
        <w:rPr>
          <w:sz w:val="26"/>
          <w:szCs w:val="26"/>
        </w:rPr>
        <w:t>125,3</w:t>
      </w:r>
      <w:r w:rsidRPr="00854AA1">
        <w:rPr>
          <w:sz w:val="26"/>
          <w:szCs w:val="26"/>
        </w:rPr>
        <w:t xml:space="preserve"> = </w:t>
      </w:r>
      <w:r w:rsidR="003E1825">
        <w:rPr>
          <w:sz w:val="26"/>
          <w:szCs w:val="26"/>
        </w:rPr>
        <w:t xml:space="preserve">29,0 </w:t>
      </w:r>
      <w:r w:rsidRPr="00854AA1">
        <w:rPr>
          <w:sz w:val="26"/>
          <w:szCs w:val="26"/>
        </w:rPr>
        <w:t>года</w:t>
      </w:r>
    </w:p>
    <w:p w:rsidR="008B1EAD" w:rsidRDefault="008B1EAD" w:rsidP="007A7372">
      <w:pPr>
        <w:tabs>
          <w:tab w:val="left" w:pos="375"/>
        </w:tabs>
        <w:spacing w:before="120" w:after="120"/>
        <w:ind w:right="28"/>
        <w:jc w:val="both"/>
        <w:rPr>
          <w:szCs w:val="24"/>
        </w:rPr>
      </w:pPr>
    </w:p>
    <w:p w:rsidR="003E1825" w:rsidRPr="003E1825" w:rsidRDefault="003E1825" w:rsidP="007A7372">
      <w:pPr>
        <w:tabs>
          <w:tab w:val="left" w:pos="375"/>
        </w:tabs>
        <w:spacing w:before="120" w:after="120"/>
        <w:ind w:right="28"/>
        <w:jc w:val="both"/>
        <w:rPr>
          <w:b/>
          <w:sz w:val="26"/>
          <w:szCs w:val="26"/>
        </w:rPr>
      </w:pPr>
      <w:r w:rsidRPr="003E1825">
        <w:rPr>
          <w:b/>
          <w:sz w:val="26"/>
          <w:szCs w:val="26"/>
        </w:rPr>
        <w:lastRenderedPageBreak/>
        <w:t>6.3 Замена тепловой изоляции тепловых сетей</w:t>
      </w:r>
    </w:p>
    <w:p w:rsidR="003E1825" w:rsidRPr="00581AD4" w:rsidRDefault="003E1825" w:rsidP="003E1825">
      <w:pPr>
        <w:spacing w:before="120"/>
        <w:ind w:firstLine="567"/>
        <w:jc w:val="both"/>
        <w:rPr>
          <w:sz w:val="26"/>
          <w:szCs w:val="26"/>
        </w:rPr>
      </w:pPr>
      <w:r w:rsidRPr="00581AD4">
        <w:rPr>
          <w:sz w:val="26"/>
          <w:szCs w:val="26"/>
        </w:rPr>
        <w:t>Замена тепловой изоляции с применением современных эффективных теплоизоляционных материалов и выполненная в соответствии со СНиП 41-03-2003 «Тепловая изоляция оборудования и трубопроводов» позволит уменьшить тепловые потери в теплосетях не менее, чем на 40%.</w:t>
      </w:r>
      <w:r w:rsidR="00581AD4">
        <w:rPr>
          <w:sz w:val="26"/>
          <w:szCs w:val="26"/>
        </w:rPr>
        <w:t xml:space="preserve"> </w:t>
      </w:r>
      <w:r w:rsidR="00A70306">
        <w:rPr>
          <w:sz w:val="26"/>
          <w:szCs w:val="26"/>
        </w:rPr>
        <w:t xml:space="preserve">Предлагается замена тепловой изоляции только на надземных участках тепловых сетей. На подземных участках замена тепловой изоляции должна производиться при замене участков теплосетей или при их ремонте. Специальных раскопок теплотрасс для замены теплоизоляции проводить не целесообразно. </w:t>
      </w:r>
    </w:p>
    <w:p w:rsidR="003E1825" w:rsidRPr="00581AD4" w:rsidRDefault="00581AD4" w:rsidP="00581AD4">
      <w:pPr>
        <w:tabs>
          <w:tab w:val="left" w:pos="375"/>
        </w:tabs>
        <w:ind w:right="28"/>
        <w:jc w:val="both"/>
        <w:rPr>
          <w:szCs w:val="24"/>
        </w:rPr>
      </w:pPr>
      <w:r>
        <w:rPr>
          <w:sz w:val="26"/>
          <w:szCs w:val="26"/>
        </w:rPr>
        <w:tab/>
      </w:r>
      <w:r w:rsidR="003E1825" w:rsidRPr="00581AD4">
        <w:rPr>
          <w:sz w:val="26"/>
          <w:szCs w:val="26"/>
        </w:rPr>
        <w:t>Цены на теплоизоляционный материал –</w:t>
      </w:r>
      <w:r w:rsidR="00F177FB">
        <w:rPr>
          <w:sz w:val="26"/>
          <w:szCs w:val="26"/>
        </w:rPr>
        <w:t xml:space="preserve"> фольгированные </w:t>
      </w:r>
      <w:r w:rsidR="003E1825" w:rsidRPr="00581AD4">
        <w:rPr>
          <w:sz w:val="26"/>
          <w:szCs w:val="26"/>
        </w:rPr>
        <w:t xml:space="preserve">полуцилиндры из ППУ </w:t>
      </w:r>
      <w:r>
        <w:rPr>
          <w:sz w:val="26"/>
          <w:szCs w:val="26"/>
        </w:rPr>
        <w:t xml:space="preserve">приняты </w:t>
      </w:r>
      <w:r w:rsidR="003E1825" w:rsidRPr="00581AD4">
        <w:rPr>
          <w:sz w:val="26"/>
          <w:szCs w:val="26"/>
        </w:rPr>
        <w:t>от регионального поставщика</w:t>
      </w:r>
      <w:r>
        <w:rPr>
          <w:sz w:val="26"/>
          <w:szCs w:val="26"/>
        </w:rPr>
        <w:t>, как минимальные из существующих предложений на рынке</w:t>
      </w:r>
      <w:r w:rsidR="003E1825" w:rsidRPr="00581AD4">
        <w:rPr>
          <w:sz w:val="26"/>
          <w:szCs w:val="26"/>
        </w:rPr>
        <w:t>.</w:t>
      </w:r>
    </w:p>
    <w:p w:rsidR="003E1825" w:rsidRPr="00581AD4" w:rsidRDefault="003E1825" w:rsidP="00581AD4">
      <w:pPr>
        <w:ind w:firstLine="567"/>
        <w:jc w:val="both"/>
        <w:rPr>
          <w:sz w:val="26"/>
          <w:szCs w:val="26"/>
        </w:rPr>
      </w:pPr>
      <w:r w:rsidRPr="00581AD4">
        <w:rPr>
          <w:sz w:val="26"/>
          <w:szCs w:val="26"/>
        </w:rPr>
        <w:t>Затраты на вспомогательные изоляционные материалы (антикоррозионная мастика, клей, бандажная лента, ПВХ-пленка) принимаются в размере 20% от стоимости теплоизоляции. Трудозатраты на проведение теплоизоляционных работ не учитываются, поскольку работы должны выполняться эксплуатационным персоналом в порядке текущей эксплуатации.</w:t>
      </w:r>
    </w:p>
    <w:p w:rsidR="003E1825" w:rsidRPr="00581AD4" w:rsidRDefault="003E1825" w:rsidP="009E5C67">
      <w:pPr>
        <w:ind w:firstLine="567"/>
        <w:jc w:val="both"/>
        <w:rPr>
          <w:sz w:val="26"/>
          <w:szCs w:val="26"/>
        </w:rPr>
      </w:pPr>
      <w:r w:rsidRPr="00581AD4">
        <w:rPr>
          <w:sz w:val="26"/>
          <w:szCs w:val="26"/>
        </w:rPr>
        <w:t>При проведении работ по замене теплоизоляции старая теплоизоляция удаляется, трубы очищаются от ржавчины и покрываются антикоррозионной мастикой. На элемент теплоизоляции (скорлупу) применяется не менее 3-х хомутов: 2 хомута по краям и 1 хомут по середине скорлупы</w:t>
      </w:r>
      <w:r w:rsidR="00581AD4">
        <w:rPr>
          <w:sz w:val="26"/>
          <w:szCs w:val="26"/>
        </w:rPr>
        <w:t xml:space="preserve">. </w:t>
      </w:r>
      <w:r w:rsidRPr="00581AD4">
        <w:rPr>
          <w:sz w:val="26"/>
          <w:szCs w:val="26"/>
        </w:rPr>
        <w:t xml:space="preserve">Расчет эффективности замены тепловой изоляции тепловых сетей приведен в таблице </w:t>
      </w:r>
      <w:r w:rsidR="00581AD4">
        <w:rPr>
          <w:sz w:val="26"/>
          <w:szCs w:val="26"/>
        </w:rPr>
        <w:t>6</w:t>
      </w:r>
      <w:r w:rsidRPr="00581AD4">
        <w:rPr>
          <w:sz w:val="26"/>
          <w:szCs w:val="26"/>
        </w:rPr>
        <w:t>.3.</w:t>
      </w:r>
      <w:r w:rsidR="00581AD4">
        <w:rPr>
          <w:sz w:val="26"/>
          <w:szCs w:val="26"/>
        </w:rPr>
        <w:t>1.</w:t>
      </w:r>
      <w:r w:rsidRPr="00581AD4">
        <w:rPr>
          <w:sz w:val="26"/>
          <w:szCs w:val="26"/>
        </w:rPr>
        <w:t xml:space="preserve"> </w:t>
      </w:r>
    </w:p>
    <w:p w:rsidR="003E1825" w:rsidRPr="00581AD4" w:rsidRDefault="003E1825" w:rsidP="003E1825">
      <w:pPr>
        <w:ind w:firstLine="567"/>
        <w:jc w:val="right"/>
        <w:rPr>
          <w:sz w:val="26"/>
          <w:szCs w:val="26"/>
        </w:rPr>
      </w:pPr>
      <w:r w:rsidRPr="00581AD4">
        <w:rPr>
          <w:sz w:val="26"/>
          <w:szCs w:val="26"/>
        </w:rPr>
        <w:t xml:space="preserve">Таблица </w:t>
      </w:r>
      <w:r w:rsidR="00581AD4">
        <w:rPr>
          <w:sz w:val="26"/>
          <w:szCs w:val="26"/>
        </w:rPr>
        <w:t>6</w:t>
      </w:r>
      <w:r w:rsidRPr="00581AD4">
        <w:rPr>
          <w:sz w:val="26"/>
          <w:szCs w:val="26"/>
        </w:rPr>
        <w:t>.3</w:t>
      </w:r>
      <w:r w:rsidR="00581AD4">
        <w:rPr>
          <w:sz w:val="26"/>
          <w:szCs w:val="26"/>
        </w:rPr>
        <w:t>.1</w:t>
      </w:r>
    </w:p>
    <w:p w:rsidR="003E1825" w:rsidRPr="00581AD4" w:rsidRDefault="003E1825" w:rsidP="009E5C67">
      <w:pPr>
        <w:tabs>
          <w:tab w:val="left" w:pos="375"/>
        </w:tabs>
        <w:spacing w:after="120"/>
        <w:ind w:firstLine="425"/>
        <w:jc w:val="center"/>
        <w:rPr>
          <w:sz w:val="20"/>
          <w:szCs w:val="20"/>
        </w:rPr>
      </w:pPr>
      <w:r w:rsidRPr="00581AD4">
        <w:rPr>
          <w:sz w:val="26"/>
          <w:szCs w:val="26"/>
        </w:rPr>
        <w:t xml:space="preserve">Расчет эффективности </w:t>
      </w:r>
      <w:r w:rsidR="009E5C67">
        <w:rPr>
          <w:sz w:val="26"/>
          <w:szCs w:val="26"/>
        </w:rPr>
        <w:t>з</w:t>
      </w:r>
      <w:r w:rsidRPr="00581AD4">
        <w:rPr>
          <w:sz w:val="26"/>
          <w:szCs w:val="26"/>
        </w:rPr>
        <w:t>амен</w:t>
      </w:r>
      <w:r w:rsidR="009E5C67">
        <w:rPr>
          <w:sz w:val="26"/>
          <w:szCs w:val="26"/>
        </w:rPr>
        <w:t>ы</w:t>
      </w:r>
      <w:r w:rsidRPr="00581AD4">
        <w:rPr>
          <w:sz w:val="26"/>
          <w:szCs w:val="26"/>
        </w:rPr>
        <w:t xml:space="preserve"> тепловой изоляции теплосетей</w:t>
      </w:r>
    </w:p>
    <w:tbl>
      <w:tblPr>
        <w:tblW w:w="10293" w:type="dxa"/>
        <w:tblInd w:w="-30" w:type="dxa"/>
        <w:tblLayout w:type="fixed"/>
        <w:tblCellMar>
          <w:left w:w="57" w:type="dxa"/>
          <w:right w:w="57" w:type="dxa"/>
        </w:tblCellMar>
        <w:tblLook w:val="0000" w:firstRow="0" w:lastRow="0" w:firstColumn="0" w:lastColumn="0" w:noHBand="0" w:noVBand="0"/>
      </w:tblPr>
      <w:tblGrid>
        <w:gridCol w:w="1363"/>
        <w:gridCol w:w="1134"/>
        <w:gridCol w:w="1134"/>
        <w:gridCol w:w="993"/>
        <w:gridCol w:w="992"/>
        <w:gridCol w:w="989"/>
        <w:gridCol w:w="851"/>
        <w:gridCol w:w="993"/>
        <w:gridCol w:w="994"/>
        <w:gridCol w:w="850"/>
      </w:tblGrid>
      <w:tr w:rsidR="00A70306" w:rsidRPr="00581AD4" w:rsidTr="002D0FA3">
        <w:tc>
          <w:tcPr>
            <w:tcW w:w="1363"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Наименование котельной</w:t>
            </w:r>
          </w:p>
        </w:tc>
        <w:tc>
          <w:tcPr>
            <w:tcW w:w="1134"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r>
              <w:rPr>
                <w:sz w:val="20"/>
                <w:szCs w:val="20"/>
              </w:rPr>
              <w:t>Наружный диаметр теплосетей, мм</w:t>
            </w:r>
          </w:p>
        </w:tc>
        <w:tc>
          <w:tcPr>
            <w:tcW w:w="1134"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 xml:space="preserve">Протяжен-ность </w:t>
            </w:r>
            <w:r>
              <w:rPr>
                <w:sz w:val="20"/>
                <w:szCs w:val="20"/>
              </w:rPr>
              <w:t>надз.</w:t>
            </w:r>
            <w:r w:rsidRPr="00581AD4">
              <w:rPr>
                <w:sz w:val="20"/>
                <w:szCs w:val="20"/>
              </w:rPr>
              <w:t>тепло</w:t>
            </w:r>
            <w:r>
              <w:rPr>
                <w:sz w:val="20"/>
                <w:szCs w:val="20"/>
              </w:rPr>
              <w:t>-</w:t>
            </w:r>
            <w:r w:rsidRPr="00581AD4">
              <w:rPr>
                <w:sz w:val="20"/>
                <w:szCs w:val="20"/>
              </w:rPr>
              <w:t>вых сетей</w:t>
            </w:r>
          </w:p>
        </w:tc>
        <w:tc>
          <w:tcPr>
            <w:tcW w:w="993"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ind w:left="-108" w:right="-107"/>
              <w:jc w:val="center"/>
              <w:rPr>
                <w:sz w:val="20"/>
                <w:szCs w:val="20"/>
              </w:rPr>
            </w:pPr>
            <w:r w:rsidRPr="00581AD4">
              <w:rPr>
                <w:sz w:val="20"/>
                <w:szCs w:val="20"/>
              </w:rPr>
              <w:t>Тепловые потери в сетях</w:t>
            </w:r>
          </w:p>
          <w:p w:rsidR="00A70306" w:rsidRPr="00581AD4" w:rsidRDefault="00A70306" w:rsidP="006E096D">
            <w:pPr>
              <w:jc w:val="center"/>
              <w:rPr>
                <w:sz w:val="20"/>
                <w:szCs w:val="20"/>
              </w:rPr>
            </w:pPr>
          </w:p>
        </w:tc>
        <w:tc>
          <w:tcPr>
            <w:tcW w:w="992"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Сокраще-ние тепловых потерь</w:t>
            </w:r>
          </w:p>
        </w:tc>
        <w:tc>
          <w:tcPr>
            <w:tcW w:w="1840" w:type="dxa"/>
            <w:gridSpan w:val="2"/>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Сокращение потребления топлива</w:t>
            </w:r>
          </w:p>
        </w:tc>
        <w:tc>
          <w:tcPr>
            <w:tcW w:w="993"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r>
              <w:rPr>
                <w:sz w:val="20"/>
                <w:szCs w:val="20"/>
              </w:rPr>
              <w:t>Цена тепло-изоляции, руб./м</w:t>
            </w:r>
          </w:p>
        </w:tc>
        <w:tc>
          <w:tcPr>
            <w:tcW w:w="994"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 xml:space="preserve">Затраты по замене теплоизо-ляции </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A70306" w:rsidRPr="00581AD4" w:rsidRDefault="00A70306" w:rsidP="002D0FA3">
            <w:pPr>
              <w:ind w:left="-63"/>
              <w:jc w:val="center"/>
              <w:rPr>
                <w:sz w:val="20"/>
                <w:szCs w:val="20"/>
              </w:rPr>
            </w:pPr>
            <w:r w:rsidRPr="00581AD4">
              <w:rPr>
                <w:sz w:val="20"/>
                <w:szCs w:val="20"/>
              </w:rPr>
              <w:t>Срок окупае-мости</w:t>
            </w:r>
          </w:p>
        </w:tc>
      </w:tr>
      <w:tr w:rsidR="00A70306" w:rsidRPr="00581AD4" w:rsidTr="002D0FA3">
        <w:tc>
          <w:tcPr>
            <w:tcW w:w="1363"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snapToGrid w:val="0"/>
              <w:jc w:val="center"/>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p>
        </w:tc>
        <w:tc>
          <w:tcPr>
            <w:tcW w:w="1134"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м</w:t>
            </w:r>
          </w:p>
        </w:tc>
        <w:tc>
          <w:tcPr>
            <w:tcW w:w="993"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Гкал/год</w:t>
            </w:r>
          </w:p>
        </w:tc>
        <w:tc>
          <w:tcPr>
            <w:tcW w:w="992"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Гкал/год</w:t>
            </w:r>
          </w:p>
        </w:tc>
        <w:tc>
          <w:tcPr>
            <w:tcW w:w="989"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т у.т./год</w:t>
            </w:r>
          </w:p>
        </w:tc>
        <w:tc>
          <w:tcPr>
            <w:tcW w:w="851"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ind w:left="-108" w:right="-107"/>
              <w:jc w:val="center"/>
              <w:rPr>
                <w:sz w:val="20"/>
                <w:szCs w:val="20"/>
              </w:rPr>
            </w:pPr>
            <w:r w:rsidRPr="00581AD4">
              <w:rPr>
                <w:sz w:val="20"/>
                <w:szCs w:val="20"/>
              </w:rPr>
              <w:t>тыс. руб.</w:t>
            </w:r>
          </w:p>
        </w:tc>
        <w:tc>
          <w:tcPr>
            <w:tcW w:w="993"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p>
        </w:tc>
        <w:tc>
          <w:tcPr>
            <w:tcW w:w="994"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тыс. руб.</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0306" w:rsidRPr="00581AD4" w:rsidRDefault="00A70306" w:rsidP="006E096D">
            <w:pPr>
              <w:jc w:val="center"/>
              <w:rPr>
                <w:color w:val="000000"/>
              </w:rPr>
            </w:pPr>
            <w:r w:rsidRPr="00581AD4">
              <w:rPr>
                <w:sz w:val="20"/>
                <w:szCs w:val="20"/>
              </w:rPr>
              <w:t>лет</w:t>
            </w:r>
          </w:p>
        </w:tc>
      </w:tr>
      <w:tr w:rsidR="009E5C67" w:rsidRPr="00581AD4" w:rsidTr="002D0FA3">
        <w:trPr>
          <w:trHeight w:val="284"/>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b/>
                <w:sz w:val="22"/>
              </w:rPr>
              <w:t>ООО «</w:t>
            </w:r>
            <w:r w:rsidRPr="00581AD4">
              <w:rPr>
                <w:b/>
                <w:bCs/>
                <w:sz w:val="22"/>
              </w:rPr>
              <w:t>КХ г. Макарьев</w:t>
            </w:r>
            <w:r w:rsidRPr="00581AD4">
              <w:rPr>
                <w:b/>
                <w:sz w:val="22"/>
              </w:rPr>
              <w:t>»</w:t>
            </w:r>
          </w:p>
        </w:tc>
        <w:tc>
          <w:tcPr>
            <w:tcW w:w="1134"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93"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92"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89"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851"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93" w:type="dxa"/>
            <w:tcBorders>
              <w:top w:val="single" w:sz="4" w:space="0" w:color="000000"/>
              <w:left w:val="single" w:sz="4" w:space="0" w:color="000000"/>
              <w:bottom w:val="single" w:sz="4" w:space="0" w:color="000000"/>
              <w:right w:val="single" w:sz="4" w:space="0" w:color="000000"/>
            </w:tcBorders>
          </w:tcPr>
          <w:p w:rsidR="009E5C67" w:rsidRPr="00581AD4" w:rsidRDefault="009E5C67" w:rsidP="006E096D">
            <w:pPr>
              <w:jc w:val="center"/>
              <w:rPr>
                <w:rFonts w:ascii="Arial" w:hAnsi="Arial" w:cs="Arial"/>
                <w:color w:val="000000"/>
                <w:sz w:val="20"/>
                <w:szCs w:val="20"/>
              </w:rPr>
            </w:pPr>
          </w:p>
        </w:tc>
        <w:tc>
          <w:tcPr>
            <w:tcW w:w="994"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Pr>
              <w:rPr>
                <w:sz w:val="22"/>
              </w:rPr>
            </w:pPr>
            <w:r w:rsidRPr="00581AD4">
              <w:rPr>
                <w:sz w:val="22"/>
              </w:rPr>
              <w:t>13 квартала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108</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670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273,9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137,0</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39,1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157,8</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433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696,3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bCs/>
                <w:color w:val="000000"/>
                <w:szCs w:val="24"/>
              </w:rPr>
            </w:pPr>
            <w:r w:rsidRPr="00D9464F">
              <w:rPr>
                <w:bCs/>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543</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149,1</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74,6</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21,3</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85,9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424,8</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Pr>
              <w:rPr>
                <w:sz w:val="22"/>
              </w:rPr>
            </w:pPr>
            <w:r w:rsidRPr="00581AD4">
              <w:rPr>
                <w:sz w:val="22"/>
              </w:rPr>
              <w:t>21 квартала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159</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450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218,5</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109,3</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31,2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125,9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571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616,7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tcBorders>
              <w:left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108</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143,1</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71,6</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20,4</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82,4</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433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363,7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w:t>
            </w:r>
          </w:p>
        </w:tc>
      </w:tr>
      <w:tr w:rsidR="00D9464F" w:rsidRPr="00581AD4" w:rsidTr="002D0FA3">
        <w:trPr>
          <w:trHeight w:val="284"/>
        </w:trPr>
        <w:tc>
          <w:tcPr>
            <w:tcW w:w="1363" w:type="dxa"/>
            <w:vMerge/>
            <w:tcBorders>
              <w:left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89</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280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102,4</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51,2</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14,6</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59,0</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393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264,1</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4,5</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320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87,9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44,0</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12,6</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50,6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250,4</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Pr>
              <w:rPr>
                <w:sz w:val="22"/>
              </w:rPr>
            </w:pPr>
            <w:r w:rsidRPr="00581AD4">
              <w:rPr>
                <w:sz w:val="22"/>
              </w:rPr>
              <w:t>2</w:t>
            </w:r>
            <w:r>
              <w:rPr>
                <w:sz w:val="22"/>
              </w:rPr>
              <w:t>7</w:t>
            </w:r>
            <w:r w:rsidRPr="00581AD4">
              <w:rPr>
                <w:sz w:val="22"/>
              </w:rPr>
              <w:t xml:space="preserve"> квартала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122</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33,5</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16,8</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4,8</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19,3</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95,5</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25</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7,9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4,0</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260</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25,0</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5,5</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Pr>
              <w:rPr>
                <w:sz w:val="22"/>
              </w:rPr>
            </w:pPr>
            <w:r w:rsidRPr="00581AD4">
              <w:rPr>
                <w:sz w:val="22"/>
              </w:rPr>
              <w:t>бани</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108</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260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106,3</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53,2</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15,2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61,2</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433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270,2</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w:t>
            </w:r>
          </w:p>
        </w:tc>
      </w:tr>
      <w:tr w:rsidR="00D9464F" w:rsidRPr="00581AD4" w:rsidTr="002D0FA3">
        <w:trPr>
          <w:trHeight w:val="284"/>
        </w:trPr>
        <w:tc>
          <w:tcPr>
            <w:tcW w:w="1363" w:type="dxa"/>
            <w:vMerge/>
            <w:tcBorders>
              <w:left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200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91,6</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45,8</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13,1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52,8</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173,3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3,3</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420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120,9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60,5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17,3</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69,6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328,6</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4,7</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Pr>
              <w:rPr>
                <w:sz w:val="22"/>
              </w:rPr>
            </w:pPr>
            <w:r>
              <w:rPr>
                <w:sz w:val="22"/>
              </w:rPr>
              <w:t>дет</w:t>
            </w:r>
            <w:r w:rsidRPr="00581AD4">
              <w:rPr>
                <w:sz w:val="22"/>
              </w:rPr>
              <w:t>сада «Солнышко»</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107</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29,4</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14,7</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83,7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Pr>
              <w:rPr>
                <w:sz w:val="22"/>
              </w:rPr>
            </w:pPr>
            <w:r w:rsidRPr="00581AD4">
              <w:rPr>
                <w:sz w:val="22"/>
              </w:rPr>
              <w:t>библиотеки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4,0</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19,6</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Pr>
              <w:rPr>
                <w:sz w:val="22"/>
              </w:rPr>
            </w:pPr>
            <w:r w:rsidRPr="00581AD4">
              <w:rPr>
                <w:sz w:val="22"/>
              </w:rPr>
              <w:t>МСШ №1</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11,5</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5,8</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30,3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Pr>
              <w:rPr>
                <w:sz w:val="22"/>
              </w:rPr>
            </w:pPr>
            <w:r w:rsidRPr="00581AD4">
              <w:rPr>
                <w:sz w:val="22"/>
              </w:rPr>
              <w:t>МСШ №2</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180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58,9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29,5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8,4</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33,9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156,0</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130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35,7</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17,9</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20,6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101,7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Pr>
              <w:rPr>
                <w:sz w:val="22"/>
              </w:rPr>
            </w:pPr>
            <w:r w:rsidRPr="00581AD4">
              <w:rPr>
                <w:sz w:val="22"/>
              </w:rPr>
              <w:t>Сервисбыта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94</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28,8</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14,4</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81,4</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Pr>
              <w:rPr>
                <w:sz w:val="22"/>
              </w:rPr>
            </w:pPr>
            <w:r w:rsidRPr="00581AD4">
              <w:rPr>
                <w:sz w:val="22"/>
              </w:rPr>
              <w:t>Лесторга</w:t>
            </w:r>
          </w:p>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315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103,1</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51,6</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14,7</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59,4</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272,9</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r>
      <w:tr w:rsidR="00D9464F"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pPr>
              <w:rPr>
                <w:sz w:val="22"/>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215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59,0</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29,5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8,4</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34,0</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noProof/>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noProof/>
                <w:color w:val="000000"/>
                <w:szCs w:val="24"/>
              </w:rPr>
              <w:t>168,2</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Pr>
              <w:rPr>
                <w:rFonts w:ascii="Arial" w:hAnsi="Arial" w:cs="Arial"/>
                <w:sz w:val="20"/>
                <w:szCs w:val="20"/>
              </w:rPr>
            </w:pPr>
            <w:r w:rsidRPr="00581AD4">
              <w:rPr>
                <w:rFonts w:ascii="Arial" w:hAnsi="Arial" w:cs="Arial"/>
                <w:sz w:val="20"/>
                <w:szCs w:val="20"/>
              </w:rPr>
              <w:t xml:space="preserve">Итого </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b/>
                <w:bCs/>
                <w:noProof/>
                <w:color w:val="000000"/>
                <w:szCs w:val="24"/>
              </w:rPr>
            </w:pP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834,2</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238,2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961,1</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b/>
                <w:bCs/>
                <w:color w:val="000000"/>
                <w:szCs w:val="24"/>
              </w:rPr>
            </w:pP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4422,3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4,6</w:t>
            </w:r>
          </w:p>
        </w:tc>
      </w:tr>
    </w:tbl>
    <w:p w:rsidR="003E1825" w:rsidRDefault="003E1825" w:rsidP="007A7372">
      <w:pPr>
        <w:tabs>
          <w:tab w:val="left" w:pos="375"/>
        </w:tabs>
        <w:spacing w:before="120" w:after="120"/>
        <w:ind w:right="28"/>
        <w:jc w:val="both"/>
        <w:rPr>
          <w:szCs w:val="24"/>
        </w:rPr>
      </w:pPr>
    </w:p>
    <w:p w:rsidR="007A7372" w:rsidRPr="00CF5127" w:rsidRDefault="00D9464F" w:rsidP="00D9464F">
      <w:pPr>
        <w:tabs>
          <w:tab w:val="left" w:pos="375"/>
        </w:tabs>
        <w:spacing w:before="120" w:after="120"/>
        <w:ind w:right="28"/>
        <w:jc w:val="center"/>
        <w:rPr>
          <w:b/>
          <w:sz w:val="28"/>
          <w:szCs w:val="28"/>
        </w:rPr>
      </w:pPr>
      <w:r>
        <w:rPr>
          <w:b/>
          <w:sz w:val="28"/>
          <w:szCs w:val="28"/>
        </w:rPr>
        <w:lastRenderedPageBreak/>
        <w:t>7</w:t>
      </w:r>
      <w:r w:rsidR="007A7372" w:rsidRPr="00CF5127">
        <w:rPr>
          <w:b/>
          <w:sz w:val="28"/>
          <w:szCs w:val="28"/>
        </w:rPr>
        <w:t xml:space="preserve"> Перспективные топливные балансы</w:t>
      </w:r>
    </w:p>
    <w:p w:rsidR="00B153EE" w:rsidRDefault="0014729E" w:rsidP="007A7372">
      <w:pPr>
        <w:tabs>
          <w:tab w:val="left" w:pos="375"/>
        </w:tabs>
        <w:spacing w:before="120" w:after="120"/>
        <w:ind w:right="28"/>
        <w:jc w:val="both"/>
        <w:rPr>
          <w:b/>
          <w:sz w:val="26"/>
          <w:szCs w:val="26"/>
        </w:rPr>
      </w:pPr>
      <w:r w:rsidRPr="00B153EE">
        <w:rPr>
          <w:b/>
          <w:sz w:val="26"/>
          <w:szCs w:val="26"/>
        </w:rPr>
        <w:t>7</w:t>
      </w:r>
      <w:r w:rsidR="007A7372" w:rsidRPr="00B153EE">
        <w:rPr>
          <w:b/>
          <w:sz w:val="26"/>
          <w:szCs w:val="26"/>
        </w:rPr>
        <w:t xml:space="preserve">.1 </w:t>
      </w:r>
      <w:r w:rsidR="00B153EE" w:rsidRPr="00B153EE">
        <w:rPr>
          <w:b/>
          <w:sz w:val="26"/>
          <w:szCs w:val="26"/>
        </w:rPr>
        <w:t>Описание видов и количества используемого топлива для источников тепловой энергии</w:t>
      </w:r>
    </w:p>
    <w:p w:rsidR="00FA5061" w:rsidRDefault="00B153EE" w:rsidP="00FA5061">
      <w:pPr>
        <w:tabs>
          <w:tab w:val="left" w:pos="375"/>
        </w:tabs>
        <w:ind w:right="28" w:firstLine="567"/>
        <w:jc w:val="both"/>
        <w:rPr>
          <w:sz w:val="26"/>
          <w:szCs w:val="26"/>
        </w:rPr>
      </w:pPr>
      <w:r w:rsidRPr="00B153EE">
        <w:rPr>
          <w:sz w:val="26"/>
          <w:szCs w:val="26"/>
        </w:rPr>
        <w:t xml:space="preserve">По отчету </w:t>
      </w:r>
      <w:r>
        <w:rPr>
          <w:sz w:val="26"/>
          <w:szCs w:val="26"/>
        </w:rPr>
        <w:t xml:space="preserve">за 2018 год муниципальные котельные использовали </w:t>
      </w:r>
      <w:r w:rsidR="00FA5061">
        <w:rPr>
          <w:sz w:val="26"/>
          <w:szCs w:val="26"/>
        </w:rPr>
        <w:t>следующие виды топлива:</w:t>
      </w:r>
    </w:p>
    <w:p w:rsidR="00FA5061" w:rsidRDefault="00FA5061" w:rsidP="00FA5061">
      <w:pPr>
        <w:tabs>
          <w:tab w:val="left" w:pos="375"/>
        </w:tabs>
        <w:spacing w:after="120"/>
        <w:ind w:right="28" w:firstLine="567"/>
        <w:jc w:val="right"/>
        <w:rPr>
          <w:sz w:val="26"/>
          <w:szCs w:val="26"/>
        </w:rPr>
      </w:pPr>
      <w:r>
        <w:rPr>
          <w:sz w:val="26"/>
          <w:szCs w:val="26"/>
        </w:rPr>
        <w:t>Таблица 7.1.1</w:t>
      </w:r>
    </w:p>
    <w:tbl>
      <w:tblPr>
        <w:tblW w:w="8642" w:type="dxa"/>
        <w:jc w:val="center"/>
        <w:tblLook w:val="04A0" w:firstRow="1" w:lastRow="0" w:firstColumn="1" w:lastColumn="0" w:noHBand="0" w:noVBand="1"/>
      </w:tblPr>
      <w:tblGrid>
        <w:gridCol w:w="1633"/>
        <w:gridCol w:w="2757"/>
        <w:gridCol w:w="2126"/>
        <w:gridCol w:w="2126"/>
      </w:tblGrid>
      <w:tr w:rsidR="00FA5061" w:rsidRPr="00FA5061" w:rsidTr="00FA5061">
        <w:trPr>
          <w:trHeight w:val="20"/>
          <w:jc w:val="center"/>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tcPr>
          <w:p w:rsidR="00FA5061" w:rsidRPr="00FA5061" w:rsidRDefault="00FA5061" w:rsidP="00FA5061">
            <w:pPr>
              <w:suppressAutoHyphens w:val="0"/>
              <w:jc w:val="center"/>
              <w:rPr>
                <w:rFonts w:eastAsia="Times New Roman"/>
                <w:color w:val="000000"/>
                <w:szCs w:val="24"/>
                <w:lang w:eastAsia="ru-RU"/>
              </w:rPr>
            </w:pPr>
            <w:r>
              <w:rPr>
                <w:rFonts w:eastAsia="Times New Roman"/>
                <w:color w:val="000000"/>
                <w:szCs w:val="24"/>
                <w:lang w:eastAsia="ru-RU"/>
              </w:rPr>
              <w:t>Вид топлива</w:t>
            </w:r>
          </w:p>
        </w:tc>
        <w:tc>
          <w:tcPr>
            <w:tcW w:w="2757"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Объем потребленного топлива в натур. единицах</w:t>
            </w:r>
          </w:p>
        </w:tc>
        <w:tc>
          <w:tcPr>
            <w:tcW w:w="2126"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Объем потребленного топлива в</w:t>
            </w:r>
            <w:r>
              <w:rPr>
                <w:rFonts w:eastAsia="Times New Roman"/>
                <w:bCs/>
                <w:color w:val="000000"/>
                <w:szCs w:val="24"/>
                <w:lang w:eastAsia="ru-RU"/>
              </w:rPr>
              <w:t xml:space="preserve"> т у.т.</w:t>
            </w:r>
          </w:p>
        </w:tc>
        <w:tc>
          <w:tcPr>
            <w:tcW w:w="2126"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Объем потребленного топлива в</w:t>
            </w:r>
            <w:r>
              <w:rPr>
                <w:rFonts w:eastAsia="Times New Roman"/>
                <w:bCs/>
                <w:color w:val="000000"/>
                <w:szCs w:val="24"/>
                <w:lang w:eastAsia="ru-RU"/>
              </w:rPr>
              <w:t xml:space="preserve"> %</w:t>
            </w:r>
          </w:p>
        </w:tc>
      </w:tr>
      <w:tr w:rsidR="00FA5061" w:rsidRPr="00FA5061" w:rsidTr="00FA5061">
        <w:trPr>
          <w:trHeight w:val="20"/>
          <w:jc w:val="center"/>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A5061" w:rsidRPr="00FA5061" w:rsidRDefault="00FA5061" w:rsidP="00FA5061">
            <w:pPr>
              <w:suppressAutoHyphens w:val="0"/>
              <w:jc w:val="center"/>
              <w:rPr>
                <w:rFonts w:eastAsia="Times New Roman"/>
                <w:color w:val="000000"/>
                <w:szCs w:val="24"/>
                <w:lang w:eastAsia="ru-RU"/>
              </w:rPr>
            </w:pPr>
            <w:r w:rsidRPr="00FA5061">
              <w:rPr>
                <w:rFonts w:eastAsia="Times New Roman"/>
                <w:color w:val="000000"/>
                <w:szCs w:val="24"/>
                <w:lang w:eastAsia="ru-RU"/>
              </w:rPr>
              <w:t>древесные отходы</w:t>
            </w:r>
          </w:p>
        </w:tc>
        <w:tc>
          <w:tcPr>
            <w:tcW w:w="2757" w:type="dxa"/>
            <w:tcBorders>
              <w:top w:val="single" w:sz="4" w:space="0" w:color="auto"/>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7450</w:t>
            </w:r>
            <w:r>
              <w:rPr>
                <w:rFonts w:eastAsia="Times New Roman"/>
                <w:bCs/>
                <w:color w:val="000000"/>
                <w:szCs w:val="24"/>
                <w:lang w:eastAsia="ru-RU"/>
              </w:rPr>
              <w:t xml:space="preserve"> м</w:t>
            </w:r>
            <w:r w:rsidRPr="00FA5061">
              <w:rPr>
                <w:rFonts w:eastAsia="Times New Roman"/>
                <w:bCs/>
                <w:color w:val="000000"/>
                <w:szCs w:val="24"/>
                <w:vertAlign w:val="superscript"/>
                <w:lang w:eastAsia="ru-RU"/>
              </w:rPr>
              <w:t>3</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447,0</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11,5</w:t>
            </w:r>
          </w:p>
        </w:tc>
      </w:tr>
      <w:tr w:rsidR="00FA5061" w:rsidRPr="00FA5061" w:rsidTr="00FA5061">
        <w:trPr>
          <w:trHeight w:val="20"/>
          <w:jc w:val="center"/>
        </w:trPr>
        <w:tc>
          <w:tcPr>
            <w:tcW w:w="1633" w:type="dxa"/>
            <w:tcBorders>
              <w:top w:val="nil"/>
              <w:left w:val="single" w:sz="4" w:space="0" w:color="auto"/>
              <w:bottom w:val="single" w:sz="4" w:space="0" w:color="auto"/>
              <w:right w:val="single" w:sz="4" w:space="0" w:color="auto"/>
            </w:tcBorders>
            <w:shd w:val="clear" w:color="auto" w:fill="auto"/>
            <w:vAlign w:val="center"/>
            <w:hideMark/>
          </w:tcPr>
          <w:p w:rsidR="00FA5061" w:rsidRPr="00FA5061" w:rsidRDefault="00FA5061" w:rsidP="00FA5061">
            <w:pPr>
              <w:suppressAutoHyphens w:val="0"/>
              <w:jc w:val="center"/>
              <w:rPr>
                <w:rFonts w:eastAsia="Times New Roman"/>
                <w:color w:val="000000"/>
                <w:szCs w:val="24"/>
                <w:lang w:eastAsia="ru-RU"/>
              </w:rPr>
            </w:pPr>
            <w:r w:rsidRPr="00FA5061">
              <w:rPr>
                <w:rFonts w:eastAsia="Times New Roman"/>
                <w:color w:val="000000"/>
                <w:szCs w:val="24"/>
                <w:lang w:eastAsia="ru-RU"/>
              </w:rPr>
              <w:t>дрова</w:t>
            </w:r>
          </w:p>
        </w:tc>
        <w:tc>
          <w:tcPr>
            <w:tcW w:w="2757" w:type="dxa"/>
            <w:tcBorders>
              <w:top w:val="nil"/>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11105,32</w:t>
            </w:r>
            <w:r>
              <w:rPr>
                <w:rFonts w:eastAsia="Times New Roman"/>
                <w:bCs/>
                <w:color w:val="000000"/>
                <w:szCs w:val="24"/>
                <w:lang w:eastAsia="ru-RU"/>
              </w:rPr>
              <w:t xml:space="preserve"> пл. м</w:t>
            </w:r>
            <w:r w:rsidRPr="00FA5061">
              <w:rPr>
                <w:rFonts w:eastAsia="Times New Roman"/>
                <w:bCs/>
                <w:color w:val="000000"/>
                <w:szCs w:val="24"/>
                <w:vertAlign w:val="superscript"/>
                <w:lang w:eastAsia="ru-RU"/>
              </w:rPr>
              <w:t>3</w:t>
            </w:r>
          </w:p>
        </w:tc>
        <w:tc>
          <w:tcPr>
            <w:tcW w:w="2126" w:type="dxa"/>
            <w:tcBorders>
              <w:top w:val="nil"/>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2954,0</w:t>
            </w:r>
          </w:p>
        </w:tc>
        <w:tc>
          <w:tcPr>
            <w:tcW w:w="2126" w:type="dxa"/>
            <w:tcBorders>
              <w:top w:val="nil"/>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76,0</w:t>
            </w:r>
          </w:p>
        </w:tc>
      </w:tr>
      <w:tr w:rsidR="00FA5061" w:rsidRPr="00FA5061" w:rsidTr="00FA5061">
        <w:trPr>
          <w:trHeight w:val="20"/>
          <w:jc w:val="center"/>
        </w:trPr>
        <w:tc>
          <w:tcPr>
            <w:tcW w:w="1633" w:type="dxa"/>
            <w:tcBorders>
              <w:top w:val="nil"/>
              <w:left w:val="single" w:sz="4" w:space="0" w:color="auto"/>
              <w:bottom w:val="single" w:sz="4" w:space="0" w:color="auto"/>
              <w:right w:val="single" w:sz="4" w:space="0" w:color="auto"/>
            </w:tcBorders>
            <w:shd w:val="clear" w:color="auto" w:fill="auto"/>
            <w:vAlign w:val="center"/>
            <w:hideMark/>
          </w:tcPr>
          <w:p w:rsidR="00FA5061" w:rsidRPr="00FA5061" w:rsidRDefault="00FA5061" w:rsidP="00FA5061">
            <w:pPr>
              <w:suppressAutoHyphens w:val="0"/>
              <w:jc w:val="center"/>
              <w:rPr>
                <w:rFonts w:eastAsia="Times New Roman"/>
                <w:color w:val="000000"/>
                <w:szCs w:val="24"/>
                <w:lang w:eastAsia="ru-RU"/>
              </w:rPr>
            </w:pPr>
            <w:r w:rsidRPr="00FA5061">
              <w:rPr>
                <w:rFonts w:eastAsia="Times New Roman"/>
                <w:color w:val="000000"/>
                <w:szCs w:val="24"/>
                <w:lang w:eastAsia="ru-RU"/>
              </w:rPr>
              <w:t>каменный уголь</w:t>
            </w:r>
          </w:p>
        </w:tc>
        <w:tc>
          <w:tcPr>
            <w:tcW w:w="2757" w:type="dxa"/>
            <w:tcBorders>
              <w:top w:val="nil"/>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631,25</w:t>
            </w:r>
            <w:r>
              <w:rPr>
                <w:rFonts w:eastAsia="Times New Roman"/>
                <w:bCs/>
                <w:color w:val="000000"/>
                <w:szCs w:val="24"/>
                <w:lang w:eastAsia="ru-RU"/>
              </w:rPr>
              <w:t xml:space="preserve"> т</w:t>
            </w:r>
          </w:p>
        </w:tc>
        <w:tc>
          <w:tcPr>
            <w:tcW w:w="2126" w:type="dxa"/>
            <w:tcBorders>
              <w:top w:val="nil"/>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484,8</w:t>
            </w:r>
          </w:p>
        </w:tc>
        <w:tc>
          <w:tcPr>
            <w:tcW w:w="2126" w:type="dxa"/>
            <w:tcBorders>
              <w:top w:val="nil"/>
              <w:left w:val="nil"/>
              <w:bottom w:val="single" w:sz="4" w:space="0" w:color="auto"/>
              <w:right w:val="single" w:sz="4" w:space="0" w:color="auto"/>
            </w:tcBorders>
            <w:shd w:val="clear" w:color="000000" w:fill="FFFFFF"/>
            <w:vAlign w:val="center"/>
            <w:hideMark/>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12,5</w:t>
            </w:r>
          </w:p>
        </w:tc>
      </w:tr>
      <w:tr w:rsidR="00FA5061" w:rsidRPr="00FA5061" w:rsidTr="00FA5061">
        <w:trPr>
          <w:trHeight w:val="20"/>
          <w:jc w:val="center"/>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tcPr>
          <w:p w:rsidR="00FA5061" w:rsidRPr="00FA5061" w:rsidRDefault="00FA5061" w:rsidP="00FA5061">
            <w:pPr>
              <w:suppressAutoHyphens w:val="0"/>
              <w:jc w:val="center"/>
              <w:rPr>
                <w:rFonts w:eastAsia="Times New Roman"/>
                <w:color w:val="000000"/>
                <w:szCs w:val="24"/>
                <w:lang w:eastAsia="ru-RU"/>
              </w:rPr>
            </w:pPr>
            <w:r>
              <w:rPr>
                <w:rFonts w:eastAsia="Times New Roman"/>
                <w:color w:val="000000"/>
                <w:szCs w:val="24"/>
                <w:lang w:eastAsia="ru-RU"/>
              </w:rPr>
              <w:t xml:space="preserve">Итого </w:t>
            </w:r>
          </w:p>
        </w:tc>
        <w:tc>
          <w:tcPr>
            <w:tcW w:w="2757"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p>
        </w:tc>
        <w:tc>
          <w:tcPr>
            <w:tcW w:w="2126" w:type="dxa"/>
            <w:tcBorders>
              <w:top w:val="single" w:sz="4" w:space="0" w:color="auto"/>
              <w:left w:val="nil"/>
              <w:bottom w:val="single" w:sz="4" w:space="0" w:color="auto"/>
              <w:right w:val="single" w:sz="4" w:space="0" w:color="auto"/>
            </w:tcBorders>
            <w:shd w:val="clear" w:color="000000" w:fill="FFFFFF"/>
            <w:vAlign w:val="center"/>
          </w:tcPr>
          <w:p w:rsidR="00FA5061" w:rsidRPr="00400368" w:rsidRDefault="00FA5061" w:rsidP="00FA5061">
            <w:pPr>
              <w:suppressAutoHyphens w:val="0"/>
              <w:jc w:val="center"/>
              <w:rPr>
                <w:rFonts w:eastAsia="Times New Roman"/>
                <w:b/>
                <w:bCs/>
                <w:color w:val="000000"/>
                <w:szCs w:val="24"/>
                <w:lang w:eastAsia="ru-RU"/>
              </w:rPr>
            </w:pPr>
            <w:r w:rsidRPr="00400368">
              <w:rPr>
                <w:rFonts w:eastAsia="Times New Roman"/>
                <w:b/>
                <w:bCs/>
                <w:color w:val="000000"/>
                <w:szCs w:val="24"/>
                <w:lang w:eastAsia="ru-RU"/>
              </w:rPr>
              <w:fldChar w:fldCharType="begin"/>
            </w:r>
            <w:r w:rsidRPr="00400368">
              <w:rPr>
                <w:rFonts w:eastAsia="Times New Roman"/>
                <w:b/>
                <w:bCs/>
                <w:color w:val="000000"/>
                <w:szCs w:val="24"/>
                <w:lang w:eastAsia="ru-RU"/>
              </w:rPr>
              <w:instrText xml:space="preserve"> =SUM(ABOVE) </w:instrText>
            </w:r>
            <w:r w:rsidRPr="00400368">
              <w:rPr>
                <w:rFonts w:eastAsia="Times New Roman"/>
                <w:b/>
                <w:bCs/>
                <w:color w:val="000000"/>
                <w:szCs w:val="24"/>
                <w:lang w:eastAsia="ru-RU"/>
              </w:rPr>
              <w:fldChar w:fldCharType="separate"/>
            </w:r>
            <w:r w:rsidRPr="00400368">
              <w:rPr>
                <w:rFonts w:eastAsia="Times New Roman"/>
                <w:b/>
                <w:bCs/>
                <w:noProof/>
                <w:color w:val="000000"/>
                <w:szCs w:val="24"/>
                <w:lang w:eastAsia="ru-RU"/>
              </w:rPr>
              <w:t>3885,8</w:t>
            </w:r>
            <w:r w:rsidRPr="00400368">
              <w:rPr>
                <w:rFonts w:eastAsia="Times New Roman"/>
                <w:b/>
                <w:bCs/>
                <w:color w:val="000000"/>
                <w:szCs w:val="24"/>
                <w:lang w:eastAsia="ru-RU"/>
              </w:rPr>
              <w:fldChar w:fldCharType="end"/>
            </w:r>
          </w:p>
        </w:tc>
        <w:tc>
          <w:tcPr>
            <w:tcW w:w="2126" w:type="dxa"/>
            <w:tcBorders>
              <w:top w:val="single" w:sz="4" w:space="0" w:color="auto"/>
              <w:left w:val="nil"/>
              <w:bottom w:val="single" w:sz="4" w:space="0" w:color="auto"/>
              <w:right w:val="single" w:sz="4" w:space="0" w:color="auto"/>
            </w:tcBorders>
            <w:shd w:val="clear" w:color="000000" w:fill="FFFFFF"/>
            <w:vAlign w:val="center"/>
          </w:tcPr>
          <w:p w:rsidR="00FA5061" w:rsidRPr="00400368" w:rsidRDefault="00FA5061" w:rsidP="00FA5061">
            <w:pPr>
              <w:suppressAutoHyphens w:val="0"/>
              <w:jc w:val="center"/>
              <w:rPr>
                <w:rFonts w:eastAsia="Times New Roman"/>
                <w:b/>
                <w:bCs/>
                <w:color w:val="000000"/>
                <w:szCs w:val="24"/>
                <w:lang w:eastAsia="ru-RU"/>
              </w:rPr>
            </w:pPr>
            <w:r w:rsidRPr="00400368">
              <w:rPr>
                <w:rFonts w:eastAsia="Times New Roman"/>
                <w:b/>
                <w:bCs/>
                <w:color w:val="000000"/>
                <w:szCs w:val="24"/>
                <w:lang w:eastAsia="ru-RU"/>
              </w:rPr>
              <w:fldChar w:fldCharType="begin"/>
            </w:r>
            <w:r w:rsidRPr="00400368">
              <w:rPr>
                <w:rFonts w:eastAsia="Times New Roman"/>
                <w:b/>
                <w:bCs/>
                <w:color w:val="000000"/>
                <w:szCs w:val="24"/>
                <w:lang w:eastAsia="ru-RU"/>
              </w:rPr>
              <w:instrText xml:space="preserve"> =SUM(ABOVE) </w:instrText>
            </w:r>
            <w:r w:rsidRPr="00400368">
              <w:rPr>
                <w:rFonts w:eastAsia="Times New Roman"/>
                <w:b/>
                <w:bCs/>
                <w:color w:val="000000"/>
                <w:szCs w:val="24"/>
                <w:lang w:eastAsia="ru-RU"/>
              </w:rPr>
              <w:fldChar w:fldCharType="separate"/>
            </w:r>
            <w:r w:rsidRPr="00400368">
              <w:rPr>
                <w:rFonts w:eastAsia="Times New Roman"/>
                <w:b/>
                <w:bCs/>
                <w:noProof/>
                <w:color w:val="000000"/>
                <w:szCs w:val="24"/>
                <w:lang w:eastAsia="ru-RU"/>
              </w:rPr>
              <w:t>100</w:t>
            </w:r>
            <w:r w:rsidRPr="00400368">
              <w:rPr>
                <w:rFonts w:eastAsia="Times New Roman"/>
                <w:b/>
                <w:bCs/>
                <w:color w:val="000000"/>
                <w:szCs w:val="24"/>
                <w:lang w:eastAsia="ru-RU"/>
              </w:rPr>
              <w:fldChar w:fldCharType="end"/>
            </w:r>
          </w:p>
        </w:tc>
      </w:tr>
    </w:tbl>
    <w:p w:rsidR="00B153EE" w:rsidRDefault="00B153EE" w:rsidP="00FA5061">
      <w:pPr>
        <w:tabs>
          <w:tab w:val="left" w:pos="375"/>
        </w:tabs>
        <w:ind w:right="28" w:firstLine="567"/>
        <w:jc w:val="both"/>
        <w:rPr>
          <w:sz w:val="26"/>
          <w:szCs w:val="26"/>
        </w:rPr>
      </w:pPr>
      <w:r>
        <w:rPr>
          <w:sz w:val="26"/>
          <w:szCs w:val="26"/>
        </w:rPr>
        <w:t xml:space="preserve"> </w:t>
      </w:r>
    </w:p>
    <w:p w:rsidR="00FA5061" w:rsidRDefault="00FA5061" w:rsidP="00731383">
      <w:pPr>
        <w:pStyle w:val="ConsPlusNormal"/>
        <w:widowControl/>
        <w:tabs>
          <w:tab w:val="left" w:pos="0"/>
        </w:tabs>
        <w:ind w:firstLine="567"/>
        <w:jc w:val="both"/>
        <w:rPr>
          <w:rFonts w:ascii="Times New Roman" w:hAnsi="Times New Roman" w:cs="Times New Roman"/>
          <w:bCs/>
          <w:sz w:val="26"/>
          <w:szCs w:val="26"/>
        </w:rPr>
      </w:pPr>
      <w:r w:rsidRPr="00321011">
        <w:rPr>
          <w:rFonts w:ascii="Times New Roman" w:hAnsi="Times New Roman" w:cs="Times New Roman"/>
          <w:bCs/>
          <w:sz w:val="26"/>
          <w:szCs w:val="26"/>
        </w:rPr>
        <w:t xml:space="preserve">Дрова и каменный уголь для </w:t>
      </w:r>
      <w:r w:rsidRPr="00321011">
        <w:rPr>
          <w:rFonts w:ascii="Times New Roman" w:hAnsi="Times New Roman" w:cs="Times New Roman"/>
          <w:color w:val="000000"/>
          <w:sz w:val="26"/>
          <w:szCs w:val="26"/>
        </w:rPr>
        <w:t xml:space="preserve">котельных </w:t>
      </w:r>
      <w:r w:rsidRPr="00321011">
        <w:rPr>
          <w:rFonts w:ascii="Times New Roman" w:hAnsi="Times New Roman" w:cs="Times New Roman"/>
          <w:bCs/>
          <w:sz w:val="26"/>
          <w:szCs w:val="26"/>
        </w:rPr>
        <w:t>приобретаются теплоснабжающими организациями самостоятельно с соблюдением правил проведения закупок товаров для муниципальных нужд.</w:t>
      </w:r>
      <w:r>
        <w:rPr>
          <w:rFonts w:ascii="Times New Roman" w:hAnsi="Times New Roman" w:cs="Times New Roman"/>
          <w:bCs/>
          <w:sz w:val="26"/>
          <w:szCs w:val="26"/>
        </w:rPr>
        <w:t xml:space="preserve"> </w:t>
      </w:r>
      <w:r w:rsidRPr="00321011">
        <w:rPr>
          <w:rFonts w:ascii="Times New Roman" w:hAnsi="Times New Roman" w:cs="Times New Roman"/>
          <w:bCs/>
          <w:sz w:val="26"/>
          <w:szCs w:val="26"/>
        </w:rPr>
        <w:t xml:space="preserve">Древесные отходы поставляются деревообрабатывающими предприятиями в порядке утилизации отходов производства. </w:t>
      </w:r>
      <w:r w:rsidR="00F745BF" w:rsidRPr="006B32DA">
        <w:rPr>
          <w:rFonts w:ascii="Times New Roman" w:hAnsi="Times New Roman" w:cs="Times New Roman"/>
          <w:bCs/>
          <w:sz w:val="26"/>
          <w:szCs w:val="26"/>
        </w:rPr>
        <w:t xml:space="preserve">Для подвоза топлива на котельные у </w:t>
      </w:r>
      <w:r w:rsidR="00F745BF" w:rsidRPr="006B32DA">
        <w:rPr>
          <w:rFonts w:ascii="Times New Roman" w:hAnsi="Times New Roman" w:cs="Times New Roman"/>
          <w:sz w:val="26"/>
          <w:szCs w:val="26"/>
        </w:rPr>
        <w:t>ООО «</w:t>
      </w:r>
      <w:r w:rsidR="00F745BF">
        <w:rPr>
          <w:rFonts w:ascii="Times New Roman" w:hAnsi="Times New Roman" w:cs="Times New Roman"/>
          <w:sz w:val="26"/>
          <w:szCs w:val="26"/>
        </w:rPr>
        <w:t>КХ г.</w:t>
      </w:r>
      <w:r w:rsidR="00F745BF" w:rsidRPr="006B32DA">
        <w:rPr>
          <w:rFonts w:ascii="Times New Roman" w:hAnsi="Times New Roman" w:cs="Times New Roman"/>
          <w:sz w:val="26"/>
          <w:szCs w:val="26"/>
        </w:rPr>
        <w:t xml:space="preserve"> Макарьев» имеется 2 колесных трактора с тележками и погрузчик</w:t>
      </w:r>
      <w:r w:rsidR="00F745BF">
        <w:rPr>
          <w:rFonts w:ascii="Times New Roman" w:hAnsi="Times New Roman" w:cs="Times New Roman"/>
          <w:sz w:val="26"/>
          <w:szCs w:val="26"/>
        </w:rPr>
        <w:t>.</w:t>
      </w:r>
    </w:p>
    <w:p w:rsidR="00731383" w:rsidRDefault="00FA5061" w:rsidP="00FA5061">
      <w:pPr>
        <w:tabs>
          <w:tab w:val="left" w:pos="375"/>
        </w:tabs>
        <w:ind w:right="28" w:firstLine="567"/>
        <w:jc w:val="both"/>
        <w:rPr>
          <w:sz w:val="26"/>
          <w:szCs w:val="26"/>
        </w:rPr>
      </w:pPr>
      <w:r w:rsidRPr="00321011">
        <w:rPr>
          <w:sz w:val="26"/>
          <w:szCs w:val="26"/>
        </w:rPr>
        <w:t xml:space="preserve">Увеличение использования местных видов топлива: дров и отходов деревообработки является существенным фактором снижения себестоимости производства тепловой энергии. </w:t>
      </w:r>
      <w:r w:rsidR="00731383" w:rsidRPr="00081D18">
        <w:rPr>
          <w:sz w:val="26"/>
          <w:szCs w:val="26"/>
        </w:rPr>
        <w:t>За период, предшествующий актуализации схемы теплоснабжения</w:t>
      </w:r>
      <w:r w:rsidR="00731383">
        <w:rPr>
          <w:sz w:val="26"/>
          <w:szCs w:val="26"/>
        </w:rPr>
        <w:t xml:space="preserve"> (в</w:t>
      </w:r>
      <w:r>
        <w:rPr>
          <w:sz w:val="26"/>
          <w:szCs w:val="26"/>
        </w:rPr>
        <w:t xml:space="preserve"> 2018 году</w:t>
      </w:r>
      <w:r w:rsidR="00731383">
        <w:rPr>
          <w:sz w:val="26"/>
          <w:szCs w:val="26"/>
        </w:rPr>
        <w:t>)</w:t>
      </w:r>
      <w:r w:rsidRPr="00321011">
        <w:rPr>
          <w:sz w:val="26"/>
          <w:szCs w:val="26"/>
        </w:rPr>
        <w:t xml:space="preserve"> на котельных установ</w:t>
      </w:r>
      <w:r>
        <w:rPr>
          <w:sz w:val="26"/>
          <w:szCs w:val="26"/>
        </w:rPr>
        <w:t>лено</w:t>
      </w:r>
      <w:r w:rsidRPr="00321011">
        <w:rPr>
          <w:sz w:val="26"/>
          <w:szCs w:val="26"/>
        </w:rPr>
        <w:t xml:space="preserve"> 2 щеповых котлов </w:t>
      </w:r>
      <w:r>
        <w:rPr>
          <w:sz w:val="26"/>
          <w:szCs w:val="26"/>
        </w:rPr>
        <w:t xml:space="preserve">суммарной </w:t>
      </w:r>
      <w:r w:rsidRPr="00321011">
        <w:rPr>
          <w:sz w:val="26"/>
          <w:szCs w:val="26"/>
        </w:rPr>
        <w:t xml:space="preserve">мощностью по </w:t>
      </w:r>
      <w:r>
        <w:rPr>
          <w:sz w:val="26"/>
          <w:szCs w:val="26"/>
        </w:rPr>
        <w:t>2,</w:t>
      </w:r>
      <w:r w:rsidRPr="00321011">
        <w:rPr>
          <w:sz w:val="26"/>
          <w:szCs w:val="26"/>
        </w:rPr>
        <w:t>1</w:t>
      </w:r>
      <w:r>
        <w:rPr>
          <w:sz w:val="26"/>
          <w:szCs w:val="26"/>
        </w:rPr>
        <w:t>6</w:t>
      </w:r>
      <w:r w:rsidRPr="00321011">
        <w:rPr>
          <w:sz w:val="26"/>
          <w:szCs w:val="26"/>
        </w:rPr>
        <w:t xml:space="preserve"> МВт</w:t>
      </w:r>
      <w:r w:rsidR="00731383">
        <w:rPr>
          <w:sz w:val="26"/>
          <w:szCs w:val="26"/>
        </w:rPr>
        <w:t>, что существенно изменило структуру топливного баланса в положительную сторону: увеличилась доля использования местных видов топлива и сократилась доля привозного топлива - каменного угля.</w:t>
      </w:r>
      <w:r>
        <w:rPr>
          <w:sz w:val="26"/>
          <w:szCs w:val="26"/>
        </w:rPr>
        <w:t xml:space="preserve"> </w:t>
      </w:r>
    </w:p>
    <w:p w:rsidR="00731383" w:rsidRDefault="00731383" w:rsidP="00FA5061">
      <w:pPr>
        <w:tabs>
          <w:tab w:val="left" w:pos="375"/>
        </w:tabs>
        <w:ind w:right="28" w:firstLine="567"/>
        <w:jc w:val="both"/>
        <w:rPr>
          <w:sz w:val="26"/>
          <w:szCs w:val="26"/>
        </w:rPr>
      </w:pPr>
      <w:r>
        <w:rPr>
          <w:sz w:val="26"/>
          <w:szCs w:val="26"/>
        </w:rPr>
        <w:t>Основным топливом на котельных 21, 23 кварталов и бани стали отходы деревообработки, резервным топливом – дрова. На других муниципальных котельных основным топливом являются дрова, резервным топливом – каменный уголь.</w:t>
      </w:r>
    </w:p>
    <w:p w:rsidR="00FA5061" w:rsidRPr="00B153EE" w:rsidRDefault="00FA5061" w:rsidP="00FA5061">
      <w:pPr>
        <w:tabs>
          <w:tab w:val="left" w:pos="375"/>
        </w:tabs>
        <w:ind w:right="28" w:firstLine="567"/>
        <w:jc w:val="both"/>
        <w:rPr>
          <w:sz w:val="26"/>
          <w:szCs w:val="26"/>
        </w:rPr>
      </w:pPr>
      <w:r>
        <w:rPr>
          <w:sz w:val="26"/>
          <w:szCs w:val="26"/>
        </w:rPr>
        <w:t>Для планирования дальнейшего увеличения использования для целей теплоснабжения отходов деревообработки администрации город</w:t>
      </w:r>
      <w:r w:rsidR="00F745BF">
        <w:rPr>
          <w:sz w:val="26"/>
          <w:szCs w:val="26"/>
        </w:rPr>
        <w:t>ского поселения</w:t>
      </w:r>
      <w:r>
        <w:rPr>
          <w:sz w:val="26"/>
          <w:szCs w:val="26"/>
        </w:rPr>
        <w:t xml:space="preserve"> следует уточнить у предпринимателей объемы не используемых ими этих отходов</w:t>
      </w:r>
      <w:r w:rsidR="00F745BF">
        <w:rPr>
          <w:sz w:val="26"/>
          <w:szCs w:val="26"/>
        </w:rPr>
        <w:t>, а также согласовать с руководством Мантуровского и Кадыйского фанерных предприятий поставку не используемых этими предприятиями древесных отходов</w:t>
      </w:r>
      <w:r>
        <w:rPr>
          <w:sz w:val="26"/>
          <w:szCs w:val="26"/>
        </w:rPr>
        <w:t>.</w:t>
      </w:r>
    </w:p>
    <w:p w:rsidR="00B153EE" w:rsidRPr="00B153EE" w:rsidRDefault="00FA5061" w:rsidP="00FA5061">
      <w:pPr>
        <w:tabs>
          <w:tab w:val="left" w:pos="0"/>
        </w:tabs>
        <w:spacing w:before="120" w:after="120"/>
        <w:ind w:right="28" w:firstLine="567"/>
        <w:jc w:val="both"/>
      </w:pPr>
      <w:r>
        <w:rPr>
          <w:bCs/>
          <w:sz w:val="26"/>
          <w:szCs w:val="26"/>
        </w:rPr>
        <w:tab/>
      </w: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7A7372" w:rsidRPr="00ED325D" w:rsidRDefault="00B153EE" w:rsidP="007A7372">
      <w:pPr>
        <w:tabs>
          <w:tab w:val="left" w:pos="375"/>
        </w:tabs>
        <w:spacing w:before="120" w:after="120"/>
        <w:ind w:right="28"/>
        <w:jc w:val="both"/>
        <w:rPr>
          <w:sz w:val="26"/>
          <w:szCs w:val="26"/>
        </w:rPr>
      </w:pPr>
      <w:r>
        <w:rPr>
          <w:b/>
          <w:sz w:val="26"/>
          <w:szCs w:val="26"/>
        </w:rPr>
        <w:lastRenderedPageBreak/>
        <w:t xml:space="preserve">7.2 </w:t>
      </w:r>
      <w:r w:rsidR="007A7372" w:rsidRPr="00ED325D">
        <w:rPr>
          <w:b/>
          <w:sz w:val="26"/>
          <w:szCs w:val="26"/>
        </w:rPr>
        <w:t>Расчет перспективных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 на территории города</w:t>
      </w:r>
    </w:p>
    <w:p w:rsidR="007A7372" w:rsidRPr="00ED325D" w:rsidRDefault="007A7372" w:rsidP="00400368">
      <w:pPr>
        <w:tabs>
          <w:tab w:val="left" w:pos="375"/>
        </w:tabs>
        <w:spacing w:before="120"/>
        <w:ind w:right="28" w:firstLine="567"/>
        <w:jc w:val="both"/>
        <w:rPr>
          <w:sz w:val="26"/>
          <w:szCs w:val="26"/>
        </w:rPr>
      </w:pPr>
      <w:r w:rsidRPr="00ED325D">
        <w:rPr>
          <w:sz w:val="26"/>
          <w:szCs w:val="26"/>
        </w:rPr>
        <w:t xml:space="preserve">Расход топлива определяется по значению </w:t>
      </w:r>
      <w:r w:rsidR="00DE71FE" w:rsidRPr="00ED325D">
        <w:rPr>
          <w:sz w:val="26"/>
          <w:szCs w:val="26"/>
        </w:rPr>
        <w:t>пр</w:t>
      </w:r>
      <w:r w:rsidR="00A62DD7" w:rsidRPr="00ED325D">
        <w:rPr>
          <w:sz w:val="26"/>
          <w:szCs w:val="26"/>
        </w:rPr>
        <w:t>о</w:t>
      </w:r>
      <w:r w:rsidR="00DE71FE" w:rsidRPr="00ED325D">
        <w:rPr>
          <w:sz w:val="26"/>
          <w:szCs w:val="26"/>
        </w:rPr>
        <w:t>изводства</w:t>
      </w:r>
      <w:r w:rsidRPr="00ED325D">
        <w:rPr>
          <w:sz w:val="26"/>
          <w:szCs w:val="26"/>
        </w:rPr>
        <w:t xml:space="preserve"> тепловой энергии с теплоисточников </w:t>
      </w:r>
      <w:r w:rsidRPr="00ED325D">
        <w:rPr>
          <w:sz w:val="26"/>
          <w:szCs w:val="26"/>
          <w:lang w:val="en-US"/>
        </w:rPr>
        <w:t>Q</w:t>
      </w:r>
      <w:r w:rsidR="00DE71FE" w:rsidRPr="00ED325D">
        <w:rPr>
          <w:sz w:val="26"/>
          <w:szCs w:val="26"/>
          <w:vertAlign w:val="subscript"/>
        </w:rPr>
        <w:t>пр</w:t>
      </w:r>
      <w:r w:rsidRPr="00ED325D">
        <w:rPr>
          <w:sz w:val="26"/>
          <w:szCs w:val="26"/>
          <w:vertAlign w:val="subscript"/>
        </w:rPr>
        <w:t>.</w:t>
      </w:r>
      <w:r w:rsidRPr="00ED325D">
        <w:rPr>
          <w:sz w:val="26"/>
          <w:szCs w:val="26"/>
        </w:rPr>
        <w:t xml:space="preserve"> и величине утвержденных нормативов удельных расходов топлива на </w:t>
      </w:r>
      <w:r w:rsidR="00DE71FE" w:rsidRPr="00ED325D">
        <w:rPr>
          <w:sz w:val="26"/>
          <w:szCs w:val="26"/>
        </w:rPr>
        <w:t>производство</w:t>
      </w:r>
      <w:r w:rsidRPr="00ED325D">
        <w:rPr>
          <w:sz w:val="26"/>
          <w:szCs w:val="26"/>
        </w:rPr>
        <w:t xml:space="preserve"> теплоты </w:t>
      </w:r>
      <w:r w:rsidRPr="00ED325D">
        <w:rPr>
          <w:sz w:val="26"/>
          <w:szCs w:val="26"/>
          <w:lang w:val="en-US"/>
        </w:rPr>
        <w:t>b</w:t>
      </w:r>
      <w:r w:rsidR="00DE71FE" w:rsidRPr="00ED325D">
        <w:rPr>
          <w:sz w:val="26"/>
          <w:szCs w:val="26"/>
          <w:vertAlign w:val="subscript"/>
        </w:rPr>
        <w:t>пр</w:t>
      </w:r>
      <w:r w:rsidRPr="00ED325D">
        <w:rPr>
          <w:sz w:val="26"/>
          <w:szCs w:val="26"/>
          <w:vertAlign w:val="subscript"/>
        </w:rPr>
        <w:t>.</w:t>
      </w:r>
      <w:r w:rsidRPr="00ED325D">
        <w:rPr>
          <w:sz w:val="26"/>
          <w:szCs w:val="26"/>
        </w:rPr>
        <w:t>:</w:t>
      </w:r>
      <w:r w:rsidR="00A62DD7" w:rsidRPr="00ED325D">
        <w:rPr>
          <w:sz w:val="26"/>
          <w:szCs w:val="26"/>
        </w:rPr>
        <w:t xml:space="preserve"> </w:t>
      </w:r>
    </w:p>
    <w:p w:rsidR="007A7372" w:rsidRPr="00ED325D" w:rsidRDefault="007A7372" w:rsidP="00ED325D">
      <w:pPr>
        <w:tabs>
          <w:tab w:val="left" w:pos="375"/>
        </w:tabs>
        <w:spacing w:after="120"/>
        <w:ind w:right="28"/>
        <w:jc w:val="right"/>
        <w:rPr>
          <w:sz w:val="26"/>
          <w:szCs w:val="26"/>
        </w:rPr>
      </w:pPr>
      <w:r w:rsidRPr="00ED325D">
        <w:rPr>
          <w:sz w:val="26"/>
          <w:szCs w:val="26"/>
        </w:rPr>
        <w:t>М</w:t>
      </w:r>
      <w:r w:rsidRPr="00ED325D">
        <w:rPr>
          <w:sz w:val="26"/>
          <w:szCs w:val="26"/>
          <w:vertAlign w:val="subscript"/>
        </w:rPr>
        <w:t>т</w:t>
      </w:r>
      <w:r w:rsidRPr="00ED325D">
        <w:rPr>
          <w:sz w:val="26"/>
          <w:szCs w:val="26"/>
        </w:rPr>
        <w:t xml:space="preserve"> = </w:t>
      </w:r>
      <w:r w:rsidRPr="00ED325D">
        <w:rPr>
          <w:sz w:val="26"/>
          <w:szCs w:val="26"/>
          <w:lang w:val="en-US"/>
        </w:rPr>
        <w:t>Q</w:t>
      </w:r>
      <w:r w:rsidR="00DE71FE" w:rsidRPr="00ED325D">
        <w:rPr>
          <w:sz w:val="26"/>
          <w:szCs w:val="26"/>
          <w:vertAlign w:val="subscript"/>
        </w:rPr>
        <w:t>пр</w:t>
      </w:r>
      <w:r w:rsidRPr="00ED325D">
        <w:rPr>
          <w:sz w:val="26"/>
          <w:szCs w:val="26"/>
          <w:vertAlign w:val="subscript"/>
        </w:rPr>
        <w:t>.</w:t>
      </w:r>
      <w:r w:rsidRPr="00ED325D">
        <w:rPr>
          <w:sz w:val="26"/>
          <w:szCs w:val="26"/>
        </w:rPr>
        <w:t xml:space="preserve">* </w:t>
      </w:r>
      <w:r w:rsidRPr="00ED325D">
        <w:rPr>
          <w:sz w:val="26"/>
          <w:szCs w:val="26"/>
          <w:lang w:val="en-US"/>
        </w:rPr>
        <w:t>b</w:t>
      </w:r>
      <w:r w:rsidR="00DE71FE" w:rsidRPr="00ED325D">
        <w:rPr>
          <w:sz w:val="26"/>
          <w:szCs w:val="26"/>
          <w:vertAlign w:val="subscript"/>
        </w:rPr>
        <w:t>пр</w:t>
      </w:r>
      <w:r w:rsidRPr="00ED325D">
        <w:rPr>
          <w:sz w:val="26"/>
          <w:szCs w:val="26"/>
          <w:vertAlign w:val="subscript"/>
        </w:rPr>
        <w:t>.</w:t>
      </w:r>
      <w:r w:rsidRPr="00ED325D">
        <w:rPr>
          <w:sz w:val="26"/>
          <w:szCs w:val="26"/>
        </w:rPr>
        <w:t xml:space="preserve">           т у.т.                                                           (12)</w:t>
      </w:r>
    </w:p>
    <w:p w:rsidR="00A62DD7" w:rsidRPr="00ED325D" w:rsidRDefault="00A62DD7" w:rsidP="007A7372">
      <w:pPr>
        <w:tabs>
          <w:tab w:val="left" w:pos="375"/>
        </w:tabs>
        <w:spacing w:before="120" w:after="120"/>
        <w:ind w:right="28"/>
        <w:jc w:val="both"/>
        <w:rPr>
          <w:sz w:val="26"/>
          <w:szCs w:val="26"/>
        </w:rPr>
      </w:pPr>
      <w:r w:rsidRPr="00ED325D">
        <w:rPr>
          <w:sz w:val="26"/>
          <w:szCs w:val="26"/>
        </w:rPr>
        <w:t>Утвержденный средний норматив удельного расхода топлива на производство теплоты составляет 2</w:t>
      </w:r>
      <w:r w:rsidR="0014729E">
        <w:rPr>
          <w:sz w:val="26"/>
          <w:szCs w:val="26"/>
        </w:rPr>
        <w:t>30</w:t>
      </w:r>
      <w:r w:rsidRPr="00ED325D">
        <w:rPr>
          <w:sz w:val="26"/>
          <w:szCs w:val="26"/>
        </w:rPr>
        <w:t>,</w:t>
      </w:r>
      <w:r w:rsidR="0014729E">
        <w:rPr>
          <w:sz w:val="26"/>
          <w:szCs w:val="26"/>
        </w:rPr>
        <w:t>4</w:t>
      </w:r>
      <w:r w:rsidRPr="00ED325D">
        <w:rPr>
          <w:sz w:val="26"/>
          <w:szCs w:val="26"/>
        </w:rPr>
        <w:t xml:space="preserve">2 кг у.т./Гкал. </w:t>
      </w:r>
    </w:p>
    <w:p w:rsidR="00FC561A" w:rsidRDefault="00A62DD7" w:rsidP="00FC561A">
      <w:pPr>
        <w:tabs>
          <w:tab w:val="left" w:pos="375"/>
        </w:tabs>
        <w:spacing w:before="120" w:after="120"/>
        <w:ind w:right="28"/>
        <w:jc w:val="both"/>
        <w:rPr>
          <w:sz w:val="26"/>
          <w:szCs w:val="26"/>
        </w:rPr>
      </w:pPr>
      <w:r w:rsidRPr="00ED325D">
        <w:rPr>
          <w:sz w:val="26"/>
          <w:szCs w:val="26"/>
        </w:rPr>
        <w:t>Производство</w:t>
      </w:r>
      <w:r w:rsidR="007A7372" w:rsidRPr="00ED325D">
        <w:rPr>
          <w:sz w:val="26"/>
          <w:szCs w:val="26"/>
        </w:rPr>
        <w:t xml:space="preserve"> тепловой энергии в будущих периодах</w:t>
      </w:r>
      <w:r w:rsidR="00FC561A">
        <w:rPr>
          <w:sz w:val="26"/>
          <w:szCs w:val="26"/>
        </w:rPr>
        <w:t xml:space="preserve"> рассчитывается по объему полезного использования теплоты (реализации), затрат тепловой энергии на собственные нужды котельных и сетевых потерь по формуле:</w:t>
      </w:r>
    </w:p>
    <w:p w:rsidR="007A7372" w:rsidRPr="00ED325D" w:rsidRDefault="007A7372" w:rsidP="007A7372">
      <w:pPr>
        <w:tabs>
          <w:tab w:val="left" w:pos="375"/>
        </w:tabs>
        <w:spacing w:before="120" w:after="120"/>
        <w:ind w:right="28"/>
        <w:jc w:val="both"/>
        <w:rPr>
          <w:sz w:val="26"/>
          <w:szCs w:val="26"/>
        </w:rPr>
      </w:pPr>
      <w:r w:rsidRPr="00ED325D">
        <w:rPr>
          <w:sz w:val="26"/>
          <w:szCs w:val="26"/>
        </w:rPr>
        <w:t xml:space="preserve">увеличение </w:t>
      </w:r>
      <w:r w:rsidR="00DE71FE" w:rsidRPr="00ED325D">
        <w:rPr>
          <w:sz w:val="26"/>
          <w:szCs w:val="26"/>
        </w:rPr>
        <w:t>производств</w:t>
      </w:r>
      <w:r w:rsidRPr="00ED325D">
        <w:rPr>
          <w:sz w:val="26"/>
          <w:szCs w:val="26"/>
        </w:rPr>
        <w:t xml:space="preserve">а тепловой энергии  </w:t>
      </w:r>
    </w:p>
    <w:p w:rsidR="007A7372" w:rsidRPr="00ED325D" w:rsidRDefault="007A7372" w:rsidP="007A7372">
      <w:pPr>
        <w:tabs>
          <w:tab w:val="left" w:pos="375"/>
        </w:tabs>
        <w:spacing w:before="120" w:after="120"/>
        <w:ind w:right="28"/>
        <w:jc w:val="right"/>
        <w:rPr>
          <w:sz w:val="26"/>
          <w:szCs w:val="26"/>
        </w:rPr>
      </w:pPr>
      <w:r w:rsidRPr="00ED325D">
        <w:rPr>
          <w:sz w:val="26"/>
          <w:szCs w:val="26"/>
          <w:lang w:val="en-US"/>
        </w:rPr>
        <w:t>Q</w:t>
      </w:r>
      <w:r w:rsidR="00DE71FE" w:rsidRPr="00ED325D">
        <w:rPr>
          <w:sz w:val="26"/>
          <w:szCs w:val="26"/>
          <w:vertAlign w:val="subscript"/>
        </w:rPr>
        <w:t>пр</w:t>
      </w:r>
      <w:r w:rsidRPr="00ED325D">
        <w:rPr>
          <w:sz w:val="26"/>
          <w:szCs w:val="26"/>
          <w:vertAlign w:val="subscript"/>
        </w:rPr>
        <w:t xml:space="preserve">. = </w:t>
      </w:r>
      <w:r w:rsidRPr="00ED325D">
        <w:rPr>
          <w:sz w:val="26"/>
          <w:szCs w:val="26"/>
          <w:lang w:val="en-US"/>
        </w:rPr>
        <w:t>Q</w:t>
      </w:r>
      <w:r w:rsidRPr="00ED325D">
        <w:rPr>
          <w:sz w:val="26"/>
          <w:szCs w:val="26"/>
          <w:vertAlign w:val="subscript"/>
        </w:rPr>
        <w:t>от.п.</w:t>
      </w:r>
      <w:r w:rsidRPr="00ED325D">
        <w:rPr>
          <w:sz w:val="26"/>
          <w:szCs w:val="26"/>
        </w:rPr>
        <w:t>/</w:t>
      </w:r>
      <w:r w:rsidR="00DE71FE" w:rsidRPr="00ED325D">
        <w:rPr>
          <w:sz w:val="26"/>
          <w:szCs w:val="26"/>
        </w:rPr>
        <w:t>[</w:t>
      </w:r>
      <w:r w:rsidRPr="00ED325D">
        <w:rPr>
          <w:sz w:val="26"/>
          <w:szCs w:val="26"/>
        </w:rPr>
        <w:t>(1-</w:t>
      </w:r>
      <w:r w:rsidRPr="00ED325D">
        <w:rPr>
          <w:sz w:val="26"/>
          <w:szCs w:val="26"/>
          <w:lang w:val="en-US"/>
        </w:rPr>
        <w:t>d</w:t>
      </w:r>
      <w:r w:rsidRPr="00ED325D">
        <w:rPr>
          <w:sz w:val="26"/>
          <w:szCs w:val="26"/>
          <w:vertAlign w:val="subscript"/>
        </w:rPr>
        <w:t>т.п.</w:t>
      </w:r>
      <w:r w:rsidRPr="00ED325D">
        <w:rPr>
          <w:sz w:val="26"/>
          <w:szCs w:val="26"/>
        </w:rPr>
        <w:t>/100)</w:t>
      </w:r>
      <w:r w:rsidR="00DE71FE" w:rsidRPr="00ED325D">
        <w:rPr>
          <w:sz w:val="26"/>
          <w:szCs w:val="26"/>
        </w:rPr>
        <w:t>*(1-</w:t>
      </w:r>
      <w:r w:rsidR="00DE71FE" w:rsidRPr="00ED325D">
        <w:rPr>
          <w:sz w:val="26"/>
          <w:szCs w:val="26"/>
          <w:lang w:val="en-US"/>
        </w:rPr>
        <w:t>d</w:t>
      </w:r>
      <w:r w:rsidR="00DE71FE" w:rsidRPr="00ED325D">
        <w:rPr>
          <w:sz w:val="26"/>
          <w:szCs w:val="26"/>
          <w:vertAlign w:val="subscript"/>
        </w:rPr>
        <w:t>сн.</w:t>
      </w:r>
      <w:r w:rsidR="00DE71FE" w:rsidRPr="00ED325D">
        <w:rPr>
          <w:sz w:val="26"/>
          <w:szCs w:val="26"/>
        </w:rPr>
        <w:t>)]</w:t>
      </w:r>
      <w:r w:rsidRPr="00ED325D">
        <w:rPr>
          <w:sz w:val="26"/>
          <w:szCs w:val="26"/>
        </w:rPr>
        <w:t>,                                                                  (14)</w:t>
      </w:r>
    </w:p>
    <w:p w:rsidR="007A7372" w:rsidRPr="00ED325D" w:rsidRDefault="007A7372" w:rsidP="00ED325D">
      <w:pPr>
        <w:tabs>
          <w:tab w:val="left" w:pos="375"/>
        </w:tabs>
        <w:spacing w:before="120"/>
        <w:ind w:right="28"/>
        <w:jc w:val="both"/>
        <w:rPr>
          <w:sz w:val="26"/>
          <w:szCs w:val="26"/>
        </w:rPr>
      </w:pPr>
      <w:r w:rsidRPr="00ED325D">
        <w:rPr>
          <w:sz w:val="26"/>
          <w:szCs w:val="26"/>
        </w:rPr>
        <w:t xml:space="preserve">где </w:t>
      </w:r>
      <w:r w:rsidRPr="00ED325D">
        <w:rPr>
          <w:sz w:val="26"/>
          <w:szCs w:val="26"/>
          <w:lang w:val="en-US"/>
        </w:rPr>
        <w:t>Q</w:t>
      </w:r>
      <w:r w:rsidRPr="00ED325D">
        <w:rPr>
          <w:sz w:val="26"/>
          <w:szCs w:val="26"/>
          <w:vertAlign w:val="subscript"/>
        </w:rPr>
        <w:t xml:space="preserve">от.п. </w:t>
      </w:r>
      <w:r w:rsidRPr="00ED325D">
        <w:rPr>
          <w:sz w:val="26"/>
          <w:szCs w:val="26"/>
        </w:rPr>
        <w:t>- полезн</w:t>
      </w:r>
      <w:r w:rsidR="00B04AA1">
        <w:rPr>
          <w:sz w:val="26"/>
          <w:szCs w:val="26"/>
        </w:rPr>
        <w:t>ый отпуск</w:t>
      </w:r>
      <w:r w:rsidRPr="00ED325D">
        <w:rPr>
          <w:sz w:val="26"/>
          <w:szCs w:val="26"/>
        </w:rPr>
        <w:t xml:space="preserve"> тепловой энергии, Гкал/год;</w:t>
      </w:r>
    </w:p>
    <w:p w:rsidR="00DE71FE" w:rsidRPr="00ED325D" w:rsidRDefault="00DE71FE" w:rsidP="00ED325D">
      <w:pPr>
        <w:tabs>
          <w:tab w:val="left" w:pos="375"/>
        </w:tabs>
        <w:ind w:left="425" w:right="28"/>
        <w:jc w:val="both"/>
        <w:rPr>
          <w:sz w:val="26"/>
          <w:szCs w:val="26"/>
        </w:rPr>
      </w:pPr>
      <w:r w:rsidRPr="00ED325D">
        <w:rPr>
          <w:sz w:val="26"/>
          <w:szCs w:val="26"/>
          <w:lang w:val="en-US"/>
        </w:rPr>
        <w:t>d</w:t>
      </w:r>
      <w:r w:rsidRPr="00ED325D">
        <w:rPr>
          <w:sz w:val="26"/>
          <w:szCs w:val="26"/>
          <w:vertAlign w:val="subscript"/>
        </w:rPr>
        <w:t>сн.</w:t>
      </w:r>
      <w:r w:rsidRPr="00ED325D">
        <w:rPr>
          <w:sz w:val="26"/>
          <w:szCs w:val="26"/>
        </w:rPr>
        <w:t xml:space="preserve"> - </w:t>
      </w:r>
      <w:r w:rsidR="007A7372" w:rsidRPr="00ED325D">
        <w:rPr>
          <w:sz w:val="26"/>
          <w:szCs w:val="26"/>
        </w:rPr>
        <w:t xml:space="preserve">  </w:t>
      </w:r>
      <w:r w:rsidRPr="00ED325D">
        <w:rPr>
          <w:sz w:val="26"/>
          <w:szCs w:val="26"/>
        </w:rPr>
        <w:t>утвержденный норматив затрат тепловой энергии на собственные нужды котельных</w:t>
      </w:r>
      <w:r w:rsidR="00B66503" w:rsidRPr="00ED325D">
        <w:rPr>
          <w:sz w:val="26"/>
          <w:szCs w:val="26"/>
        </w:rPr>
        <w:t xml:space="preserve">, </w:t>
      </w:r>
      <w:r w:rsidR="00B04AA1">
        <w:rPr>
          <w:sz w:val="26"/>
          <w:szCs w:val="26"/>
        </w:rPr>
        <w:t>составляет 5</w:t>
      </w:r>
      <w:r w:rsidR="00B66503" w:rsidRPr="00ED325D">
        <w:rPr>
          <w:sz w:val="26"/>
          <w:szCs w:val="26"/>
        </w:rPr>
        <w:t xml:space="preserve"> % от производства теплоты;</w:t>
      </w:r>
      <w:r w:rsidR="007A7372" w:rsidRPr="00ED325D">
        <w:rPr>
          <w:sz w:val="26"/>
          <w:szCs w:val="26"/>
        </w:rPr>
        <w:t xml:space="preserve">      </w:t>
      </w:r>
    </w:p>
    <w:p w:rsidR="007A7372" w:rsidRPr="00ED325D" w:rsidRDefault="007A7372" w:rsidP="00ED325D">
      <w:pPr>
        <w:tabs>
          <w:tab w:val="left" w:pos="375"/>
        </w:tabs>
        <w:ind w:left="426" w:right="28"/>
        <w:jc w:val="both"/>
        <w:rPr>
          <w:sz w:val="26"/>
          <w:szCs w:val="26"/>
        </w:rPr>
      </w:pPr>
      <w:r w:rsidRPr="00ED325D">
        <w:rPr>
          <w:sz w:val="26"/>
          <w:szCs w:val="26"/>
          <w:lang w:val="en-US"/>
        </w:rPr>
        <w:t>d</w:t>
      </w:r>
      <w:r w:rsidRPr="00ED325D">
        <w:rPr>
          <w:sz w:val="26"/>
          <w:szCs w:val="26"/>
          <w:vertAlign w:val="subscript"/>
        </w:rPr>
        <w:t xml:space="preserve">т.п. </w:t>
      </w:r>
      <w:r w:rsidRPr="00ED325D">
        <w:rPr>
          <w:sz w:val="26"/>
          <w:szCs w:val="26"/>
        </w:rPr>
        <w:t xml:space="preserve">- норматив технологических потерь при передаче тепловой энергии, </w:t>
      </w:r>
      <w:r w:rsidR="00B04AA1">
        <w:rPr>
          <w:sz w:val="26"/>
          <w:szCs w:val="26"/>
        </w:rPr>
        <w:t xml:space="preserve">составляет </w:t>
      </w:r>
      <w:r w:rsidR="00233E3C">
        <w:rPr>
          <w:sz w:val="26"/>
          <w:szCs w:val="26"/>
        </w:rPr>
        <w:t>20</w:t>
      </w:r>
      <w:r w:rsidRPr="00ED325D">
        <w:rPr>
          <w:sz w:val="26"/>
          <w:szCs w:val="26"/>
        </w:rPr>
        <w:t>% от отпуска теплоты в тепловую сеть.</w:t>
      </w:r>
    </w:p>
    <w:p w:rsidR="007A7372" w:rsidRPr="00CE4E63" w:rsidRDefault="007A7372" w:rsidP="00ED325D">
      <w:pPr>
        <w:tabs>
          <w:tab w:val="left" w:pos="375"/>
        </w:tabs>
        <w:spacing w:before="120"/>
        <w:ind w:right="28"/>
        <w:jc w:val="both"/>
        <w:rPr>
          <w:sz w:val="26"/>
          <w:szCs w:val="26"/>
        </w:rPr>
      </w:pPr>
      <w:r w:rsidRPr="00ED325D">
        <w:rPr>
          <w:sz w:val="26"/>
          <w:szCs w:val="26"/>
        </w:rPr>
        <w:t xml:space="preserve">Расчет перспективного потребления тепловой энергии приведен в разделе </w:t>
      </w:r>
      <w:r w:rsidR="00B04AA1">
        <w:rPr>
          <w:sz w:val="26"/>
          <w:szCs w:val="26"/>
        </w:rPr>
        <w:t>3</w:t>
      </w:r>
      <w:r w:rsidRPr="00ED325D">
        <w:rPr>
          <w:sz w:val="26"/>
          <w:szCs w:val="26"/>
        </w:rPr>
        <w:t>.</w:t>
      </w:r>
      <w:r w:rsidR="00CE4E63">
        <w:rPr>
          <w:sz w:val="26"/>
          <w:szCs w:val="26"/>
        </w:rPr>
        <w:t xml:space="preserve"> </w:t>
      </w:r>
      <w:r w:rsidR="00CE4E63" w:rsidRPr="00CE4E63">
        <w:rPr>
          <w:color w:val="000000"/>
          <w:sz w:val="26"/>
          <w:szCs w:val="26"/>
        </w:rPr>
        <w:t>Потребление тепловой энергии от котельных</w:t>
      </w:r>
      <w:r w:rsidR="00CE4E63">
        <w:rPr>
          <w:color w:val="000000"/>
          <w:sz w:val="26"/>
          <w:szCs w:val="26"/>
        </w:rPr>
        <w:t xml:space="preserve"> за прошедшие периоды принято по факту, в будущих периодах принимается в соответствии с показателями, принятыми в расчет тарифа.</w:t>
      </w:r>
    </w:p>
    <w:p w:rsidR="007A7372" w:rsidRPr="00ED325D" w:rsidRDefault="007A7372" w:rsidP="00ED325D">
      <w:pPr>
        <w:tabs>
          <w:tab w:val="left" w:pos="375"/>
        </w:tabs>
        <w:spacing w:after="120"/>
        <w:ind w:right="28"/>
        <w:jc w:val="both"/>
        <w:rPr>
          <w:sz w:val="26"/>
          <w:szCs w:val="26"/>
        </w:rPr>
      </w:pPr>
      <w:r w:rsidRPr="00ED325D">
        <w:rPr>
          <w:sz w:val="26"/>
          <w:szCs w:val="26"/>
        </w:rPr>
        <w:t>Максимальные часовые расходы топлива могут быть рассчитаны по формуле:</w:t>
      </w:r>
    </w:p>
    <w:p w:rsidR="007A7372" w:rsidRPr="00ED325D" w:rsidRDefault="007A7372" w:rsidP="007A7372">
      <w:pPr>
        <w:tabs>
          <w:tab w:val="left" w:pos="375"/>
        </w:tabs>
        <w:spacing w:before="120" w:after="120"/>
        <w:ind w:right="28"/>
        <w:jc w:val="right"/>
        <w:rPr>
          <w:sz w:val="26"/>
          <w:szCs w:val="26"/>
        </w:rPr>
      </w:pPr>
      <w:r w:rsidRPr="00ED325D">
        <w:rPr>
          <w:sz w:val="26"/>
          <w:szCs w:val="26"/>
          <w:lang w:val="en-US"/>
        </w:rPr>
        <w:t>m</w:t>
      </w:r>
      <w:r w:rsidRPr="00ED325D">
        <w:rPr>
          <w:sz w:val="26"/>
          <w:szCs w:val="26"/>
          <w:vertAlign w:val="subscript"/>
        </w:rPr>
        <w:t>о</w:t>
      </w:r>
      <w:r w:rsidRPr="00ED325D">
        <w:rPr>
          <w:sz w:val="26"/>
          <w:szCs w:val="26"/>
        </w:rPr>
        <w:t xml:space="preserve"> = М</w:t>
      </w:r>
      <w:r w:rsidRPr="00ED325D">
        <w:rPr>
          <w:sz w:val="26"/>
          <w:szCs w:val="26"/>
          <w:vertAlign w:val="subscript"/>
        </w:rPr>
        <w:t>т.от.</w:t>
      </w:r>
      <w:r w:rsidRPr="00ED325D">
        <w:rPr>
          <w:sz w:val="26"/>
          <w:szCs w:val="26"/>
        </w:rPr>
        <w:t>*(</w:t>
      </w:r>
      <w:r w:rsidRPr="00ED325D">
        <w:rPr>
          <w:sz w:val="26"/>
          <w:szCs w:val="26"/>
          <w:lang w:val="en-US"/>
        </w:rPr>
        <w:t>t</w:t>
      </w:r>
      <w:r w:rsidRPr="00ED325D">
        <w:rPr>
          <w:sz w:val="26"/>
          <w:szCs w:val="26"/>
          <w:vertAlign w:val="subscript"/>
        </w:rPr>
        <w:t>вн.</w:t>
      </w:r>
      <w:r w:rsidRPr="00ED325D">
        <w:rPr>
          <w:sz w:val="26"/>
          <w:szCs w:val="26"/>
        </w:rPr>
        <w:t xml:space="preserve"> – </w:t>
      </w:r>
      <w:r w:rsidRPr="00ED325D">
        <w:rPr>
          <w:sz w:val="26"/>
          <w:szCs w:val="26"/>
          <w:lang w:val="en-US"/>
        </w:rPr>
        <w:t>t</w:t>
      </w:r>
      <w:r w:rsidRPr="00ED325D">
        <w:rPr>
          <w:sz w:val="26"/>
          <w:szCs w:val="26"/>
          <w:vertAlign w:val="subscript"/>
        </w:rPr>
        <w:t>о</w:t>
      </w:r>
      <w:r w:rsidRPr="00ED325D">
        <w:rPr>
          <w:sz w:val="26"/>
          <w:szCs w:val="26"/>
        </w:rPr>
        <w:t>)/</w:t>
      </w:r>
      <w:r w:rsidR="00B66503" w:rsidRPr="00ED325D">
        <w:rPr>
          <w:sz w:val="26"/>
          <w:szCs w:val="26"/>
        </w:rPr>
        <w:t xml:space="preserve"> [ </w:t>
      </w:r>
      <w:r w:rsidRPr="00ED325D">
        <w:rPr>
          <w:sz w:val="26"/>
          <w:szCs w:val="26"/>
        </w:rPr>
        <w:t>(</w:t>
      </w:r>
      <w:r w:rsidRPr="00ED325D">
        <w:rPr>
          <w:sz w:val="26"/>
          <w:szCs w:val="26"/>
          <w:lang w:val="en-US"/>
        </w:rPr>
        <w:t>t</w:t>
      </w:r>
      <w:r w:rsidRPr="00ED325D">
        <w:rPr>
          <w:sz w:val="26"/>
          <w:szCs w:val="26"/>
          <w:vertAlign w:val="subscript"/>
        </w:rPr>
        <w:t>вн.</w:t>
      </w:r>
      <w:r w:rsidRPr="00ED325D">
        <w:rPr>
          <w:sz w:val="26"/>
          <w:szCs w:val="26"/>
        </w:rPr>
        <w:t xml:space="preserve"> – </w:t>
      </w:r>
      <w:r w:rsidRPr="00ED325D">
        <w:rPr>
          <w:sz w:val="26"/>
          <w:szCs w:val="26"/>
          <w:lang w:val="en-US"/>
        </w:rPr>
        <w:t>t</w:t>
      </w:r>
      <w:r w:rsidRPr="00ED325D">
        <w:rPr>
          <w:sz w:val="26"/>
          <w:szCs w:val="26"/>
          <w:vertAlign w:val="subscript"/>
        </w:rPr>
        <w:t>ср.от.</w:t>
      </w:r>
      <w:r w:rsidRPr="00ED325D">
        <w:rPr>
          <w:sz w:val="26"/>
          <w:szCs w:val="26"/>
        </w:rPr>
        <w:t>)</w:t>
      </w:r>
      <w:r w:rsidR="00B66503" w:rsidRPr="00ED325D">
        <w:rPr>
          <w:sz w:val="26"/>
          <w:szCs w:val="26"/>
        </w:rPr>
        <w:t>*τ</w:t>
      </w:r>
      <w:r w:rsidR="00377DEF" w:rsidRPr="00ED325D">
        <w:rPr>
          <w:sz w:val="26"/>
          <w:szCs w:val="26"/>
          <w:vertAlign w:val="subscript"/>
        </w:rPr>
        <w:t>от.</w:t>
      </w:r>
      <w:r w:rsidR="00B66503" w:rsidRPr="00ED325D">
        <w:rPr>
          <w:sz w:val="26"/>
          <w:szCs w:val="26"/>
        </w:rPr>
        <w:t>]</w:t>
      </w:r>
      <w:r w:rsidRPr="00ED325D">
        <w:rPr>
          <w:sz w:val="26"/>
          <w:szCs w:val="26"/>
        </w:rPr>
        <w:t>,  т/ч                                                  (15)</w:t>
      </w:r>
    </w:p>
    <w:p w:rsidR="007A7372" w:rsidRPr="00ED325D" w:rsidRDefault="007A7372" w:rsidP="00ED325D">
      <w:pPr>
        <w:tabs>
          <w:tab w:val="left" w:pos="375"/>
        </w:tabs>
        <w:ind w:left="426" w:right="28" w:hanging="426"/>
        <w:rPr>
          <w:sz w:val="26"/>
          <w:szCs w:val="26"/>
        </w:rPr>
      </w:pPr>
      <w:r w:rsidRPr="00ED325D">
        <w:rPr>
          <w:sz w:val="26"/>
          <w:szCs w:val="26"/>
        </w:rPr>
        <w:t xml:space="preserve">где </w:t>
      </w:r>
      <w:r w:rsidRPr="00ED325D">
        <w:rPr>
          <w:sz w:val="26"/>
          <w:szCs w:val="26"/>
          <w:lang w:val="en-US"/>
        </w:rPr>
        <w:t>t</w:t>
      </w:r>
      <w:r w:rsidRPr="00ED325D">
        <w:rPr>
          <w:sz w:val="26"/>
          <w:szCs w:val="26"/>
          <w:vertAlign w:val="subscript"/>
        </w:rPr>
        <w:t xml:space="preserve">вн. </w:t>
      </w:r>
      <w:r w:rsidRPr="00ED325D">
        <w:rPr>
          <w:sz w:val="26"/>
          <w:szCs w:val="26"/>
        </w:rPr>
        <w:t xml:space="preserve">- температура воздуха в отапливаемых помещениях; т. к. основными потребителями является жилой сектор, принимается </w:t>
      </w:r>
      <w:r w:rsidRPr="00ED325D">
        <w:rPr>
          <w:sz w:val="26"/>
          <w:szCs w:val="26"/>
          <w:lang w:val="en-US"/>
        </w:rPr>
        <w:t>t</w:t>
      </w:r>
      <w:r w:rsidRPr="00ED325D">
        <w:rPr>
          <w:sz w:val="26"/>
          <w:szCs w:val="26"/>
          <w:vertAlign w:val="subscript"/>
        </w:rPr>
        <w:t xml:space="preserve">вн.  </w:t>
      </w:r>
      <w:r w:rsidRPr="00ED325D">
        <w:rPr>
          <w:sz w:val="26"/>
          <w:szCs w:val="26"/>
        </w:rPr>
        <w:t>= 20</w:t>
      </w:r>
      <w:r w:rsidRPr="00ED325D">
        <w:rPr>
          <w:sz w:val="26"/>
          <w:szCs w:val="26"/>
          <w:vertAlign w:val="subscript"/>
        </w:rPr>
        <w:t>о</w:t>
      </w:r>
      <w:r w:rsidRPr="00ED325D">
        <w:rPr>
          <w:sz w:val="26"/>
          <w:szCs w:val="26"/>
        </w:rPr>
        <w:t>С;</w:t>
      </w:r>
    </w:p>
    <w:p w:rsidR="007A7372" w:rsidRPr="00ED325D" w:rsidRDefault="007A7372" w:rsidP="00ED325D">
      <w:pPr>
        <w:tabs>
          <w:tab w:val="left" w:pos="375"/>
        </w:tabs>
        <w:ind w:left="426" w:right="28"/>
        <w:rPr>
          <w:sz w:val="26"/>
          <w:szCs w:val="26"/>
        </w:rPr>
      </w:pPr>
      <w:r w:rsidRPr="00ED325D">
        <w:rPr>
          <w:sz w:val="26"/>
          <w:szCs w:val="26"/>
          <w:lang w:val="en-US"/>
        </w:rPr>
        <w:t>t</w:t>
      </w:r>
      <w:r w:rsidRPr="00ED325D">
        <w:rPr>
          <w:sz w:val="26"/>
          <w:szCs w:val="26"/>
          <w:vertAlign w:val="subscript"/>
        </w:rPr>
        <w:t xml:space="preserve">о </w:t>
      </w:r>
      <w:r w:rsidRPr="00ED325D">
        <w:rPr>
          <w:sz w:val="26"/>
          <w:szCs w:val="26"/>
        </w:rPr>
        <w:t xml:space="preserve">и </w:t>
      </w:r>
      <w:r w:rsidRPr="00ED325D">
        <w:rPr>
          <w:sz w:val="26"/>
          <w:szCs w:val="26"/>
          <w:lang w:val="en-US"/>
        </w:rPr>
        <w:t>t</w:t>
      </w:r>
      <w:r w:rsidRPr="00ED325D">
        <w:rPr>
          <w:sz w:val="26"/>
          <w:szCs w:val="26"/>
          <w:vertAlign w:val="subscript"/>
        </w:rPr>
        <w:t xml:space="preserve">ср.от. </w:t>
      </w:r>
      <w:r w:rsidRPr="00ED325D">
        <w:rPr>
          <w:sz w:val="26"/>
          <w:szCs w:val="26"/>
        </w:rPr>
        <w:t xml:space="preserve">- расчетная и средняя за отопительный период температуры наружного воздуха; для </w:t>
      </w:r>
      <w:r w:rsidR="00B66503" w:rsidRPr="00ED325D">
        <w:rPr>
          <w:sz w:val="26"/>
          <w:szCs w:val="26"/>
        </w:rPr>
        <w:t>г</w:t>
      </w:r>
      <w:r w:rsidRPr="00ED325D">
        <w:rPr>
          <w:sz w:val="26"/>
          <w:szCs w:val="26"/>
        </w:rPr>
        <w:t xml:space="preserve">. </w:t>
      </w:r>
      <w:r w:rsidR="00B66503" w:rsidRPr="00ED325D">
        <w:rPr>
          <w:sz w:val="26"/>
          <w:szCs w:val="26"/>
        </w:rPr>
        <w:t>Макарьев</w:t>
      </w:r>
      <w:r w:rsidRPr="00ED325D">
        <w:rPr>
          <w:sz w:val="26"/>
          <w:szCs w:val="26"/>
        </w:rPr>
        <w:t xml:space="preserve"> </w:t>
      </w:r>
      <w:r w:rsidR="0014729E">
        <w:rPr>
          <w:sz w:val="26"/>
          <w:szCs w:val="26"/>
        </w:rPr>
        <w:t xml:space="preserve">согласно </w:t>
      </w:r>
      <w:r w:rsidR="0014729E" w:rsidRPr="0027196E">
        <w:rPr>
          <w:sz w:val="26"/>
          <w:szCs w:val="26"/>
        </w:rPr>
        <w:t>СП 131.13330.2012</w:t>
      </w:r>
      <w:r w:rsidR="0014729E">
        <w:rPr>
          <w:sz w:val="26"/>
          <w:szCs w:val="26"/>
        </w:rPr>
        <w:t xml:space="preserve"> </w:t>
      </w:r>
      <w:r w:rsidR="0014729E" w:rsidRPr="00C036F8">
        <w:rPr>
          <w:sz w:val="26"/>
          <w:szCs w:val="26"/>
        </w:rPr>
        <w:t>[5]</w:t>
      </w:r>
      <w:r w:rsidR="0014729E">
        <w:rPr>
          <w:sz w:val="26"/>
          <w:szCs w:val="26"/>
        </w:rPr>
        <w:t xml:space="preserve"> </w:t>
      </w:r>
      <w:r w:rsidRPr="00ED325D">
        <w:rPr>
          <w:sz w:val="26"/>
          <w:szCs w:val="26"/>
        </w:rPr>
        <w:t>принимаются, соответственно, -32</w:t>
      </w:r>
      <w:r w:rsidRPr="00ED325D">
        <w:rPr>
          <w:sz w:val="26"/>
          <w:szCs w:val="26"/>
          <w:vertAlign w:val="superscript"/>
        </w:rPr>
        <w:t>о</w:t>
      </w:r>
      <w:r w:rsidRPr="00ED325D">
        <w:rPr>
          <w:sz w:val="26"/>
          <w:szCs w:val="26"/>
        </w:rPr>
        <w:t>С и -4,</w:t>
      </w:r>
      <w:r w:rsidR="00B66503" w:rsidRPr="00ED325D">
        <w:rPr>
          <w:sz w:val="26"/>
          <w:szCs w:val="26"/>
        </w:rPr>
        <w:t>3</w:t>
      </w:r>
      <w:r w:rsidRPr="00ED325D">
        <w:rPr>
          <w:sz w:val="26"/>
          <w:szCs w:val="26"/>
          <w:vertAlign w:val="superscript"/>
        </w:rPr>
        <w:t>о</w:t>
      </w:r>
      <w:r w:rsidRPr="00ED325D">
        <w:rPr>
          <w:sz w:val="26"/>
          <w:szCs w:val="26"/>
        </w:rPr>
        <w:t>С.</w:t>
      </w:r>
    </w:p>
    <w:p w:rsidR="00377DEF" w:rsidRPr="00ED325D" w:rsidRDefault="00377DEF" w:rsidP="00ED325D">
      <w:pPr>
        <w:tabs>
          <w:tab w:val="left" w:pos="375"/>
        </w:tabs>
        <w:ind w:left="426" w:right="28"/>
        <w:rPr>
          <w:sz w:val="26"/>
          <w:szCs w:val="26"/>
        </w:rPr>
      </w:pPr>
      <w:r w:rsidRPr="00ED325D">
        <w:rPr>
          <w:sz w:val="26"/>
          <w:szCs w:val="26"/>
        </w:rPr>
        <w:t>τ</w:t>
      </w:r>
      <w:r w:rsidRPr="00ED325D">
        <w:rPr>
          <w:sz w:val="26"/>
          <w:szCs w:val="26"/>
          <w:vertAlign w:val="subscript"/>
        </w:rPr>
        <w:t>от.</w:t>
      </w:r>
      <w:r w:rsidRPr="00ED325D">
        <w:rPr>
          <w:sz w:val="26"/>
          <w:szCs w:val="26"/>
        </w:rPr>
        <w:t xml:space="preserve"> – продолжительность отопительного периода в г. Макарьев, τ</w:t>
      </w:r>
      <w:r w:rsidRPr="00ED325D">
        <w:rPr>
          <w:sz w:val="26"/>
          <w:szCs w:val="26"/>
          <w:vertAlign w:val="subscript"/>
        </w:rPr>
        <w:t>от.</w:t>
      </w:r>
      <w:r w:rsidRPr="00ED325D">
        <w:rPr>
          <w:sz w:val="26"/>
          <w:szCs w:val="26"/>
        </w:rPr>
        <w:t>=5</w:t>
      </w:r>
      <w:r w:rsidR="001B47A9">
        <w:rPr>
          <w:sz w:val="26"/>
          <w:szCs w:val="26"/>
        </w:rPr>
        <w:t>088</w:t>
      </w:r>
      <w:r w:rsidRPr="00ED325D">
        <w:rPr>
          <w:sz w:val="26"/>
          <w:szCs w:val="26"/>
        </w:rPr>
        <w:t xml:space="preserve"> ч.</w:t>
      </w:r>
    </w:p>
    <w:p w:rsidR="007A7372" w:rsidRPr="00ED325D" w:rsidRDefault="007A7372" w:rsidP="00ED325D">
      <w:pPr>
        <w:tabs>
          <w:tab w:val="left" w:pos="375"/>
        </w:tabs>
        <w:ind w:right="28" w:firstLine="426"/>
        <w:rPr>
          <w:sz w:val="26"/>
          <w:szCs w:val="26"/>
        </w:rPr>
      </w:pPr>
      <w:r w:rsidRPr="00ED325D">
        <w:rPr>
          <w:sz w:val="26"/>
          <w:szCs w:val="26"/>
        </w:rPr>
        <w:t>М</w:t>
      </w:r>
      <w:r w:rsidRPr="00ED325D">
        <w:rPr>
          <w:sz w:val="26"/>
          <w:szCs w:val="26"/>
          <w:vertAlign w:val="subscript"/>
        </w:rPr>
        <w:t>т.от. —</w:t>
      </w:r>
      <w:r w:rsidRPr="00ED325D">
        <w:rPr>
          <w:sz w:val="26"/>
          <w:szCs w:val="26"/>
        </w:rPr>
        <w:t xml:space="preserve"> расход топлива за отопительный период, т.</w:t>
      </w:r>
      <w:r w:rsidRPr="00ED325D">
        <w:rPr>
          <w:sz w:val="26"/>
          <w:szCs w:val="26"/>
          <w:vertAlign w:val="subscript"/>
        </w:rPr>
        <w:t xml:space="preserve"> </w:t>
      </w:r>
    </w:p>
    <w:p w:rsidR="007A7372" w:rsidRPr="00ED325D" w:rsidRDefault="007A7372" w:rsidP="007A7372">
      <w:pPr>
        <w:tabs>
          <w:tab w:val="left" w:pos="375"/>
        </w:tabs>
        <w:spacing w:before="120" w:after="120"/>
        <w:ind w:right="28"/>
        <w:jc w:val="right"/>
        <w:rPr>
          <w:sz w:val="26"/>
          <w:szCs w:val="26"/>
        </w:rPr>
      </w:pPr>
      <w:r w:rsidRPr="00ED325D">
        <w:rPr>
          <w:sz w:val="26"/>
          <w:szCs w:val="26"/>
        </w:rPr>
        <w:t>М</w:t>
      </w:r>
      <w:r w:rsidRPr="00ED325D">
        <w:rPr>
          <w:sz w:val="26"/>
          <w:szCs w:val="26"/>
          <w:vertAlign w:val="subscript"/>
        </w:rPr>
        <w:t xml:space="preserve">т.от. </w:t>
      </w:r>
      <w:r w:rsidRPr="00ED325D">
        <w:rPr>
          <w:sz w:val="26"/>
          <w:szCs w:val="26"/>
        </w:rPr>
        <w:t>= М</w:t>
      </w:r>
      <w:r w:rsidRPr="00ED325D">
        <w:rPr>
          <w:sz w:val="26"/>
          <w:szCs w:val="26"/>
          <w:vertAlign w:val="subscript"/>
        </w:rPr>
        <w:t>т</w:t>
      </w:r>
      <w:r w:rsidRPr="00ED325D">
        <w:rPr>
          <w:sz w:val="26"/>
          <w:szCs w:val="26"/>
        </w:rPr>
        <w:t xml:space="preserve"> - М</w:t>
      </w:r>
      <w:r w:rsidRPr="00ED325D">
        <w:rPr>
          <w:sz w:val="26"/>
          <w:szCs w:val="26"/>
          <w:vertAlign w:val="subscript"/>
        </w:rPr>
        <w:t>н.от.</w:t>
      </w:r>
      <w:r w:rsidRPr="00ED325D">
        <w:rPr>
          <w:sz w:val="26"/>
          <w:szCs w:val="26"/>
        </w:rPr>
        <w:t xml:space="preserve">                                                                   (16)</w:t>
      </w:r>
    </w:p>
    <w:p w:rsidR="007A7372" w:rsidRPr="00ED325D" w:rsidRDefault="007A7372" w:rsidP="00ED325D">
      <w:pPr>
        <w:tabs>
          <w:tab w:val="left" w:pos="375"/>
        </w:tabs>
        <w:spacing w:before="120" w:after="120"/>
        <w:ind w:right="28"/>
        <w:rPr>
          <w:sz w:val="26"/>
          <w:szCs w:val="26"/>
        </w:rPr>
      </w:pPr>
      <w:r w:rsidRPr="00ED325D">
        <w:rPr>
          <w:sz w:val="26"/>
          <w:szCs w:val="26"/>
        </w:rPr>
        <w:t>где М</w:t>
      </w:r>
      <w:r w:rsidRPr="00ED325D">
        <w:rPr>
          <w:sz w:val="26"/>
          <w:szCs w:val="26"/>
          <w:vertAlign w:val="subscript"/>
        </w:rPr>
        <w:t xml:space="preserve">н.от. </w:t>
      </w:r>
      <w:r w:rsidRPr="00ED325D">
        <w:rPr>
          <w:sz w:val="26"/>
          <w:szCs w:val="26"/>
        </w:rPr>
        <w:t xml:space="preserve"> - расход топлива в неотопительный период </w:t>
      </w:r>
      <w:r w:rsidR="00ED325D">
        <w:rPr>
          <w:sz w:val="26"/>
          <w:szCs w:val="26"/>
        </w:rPr>
        <w:t xml:space="preserve"> </w:t>
      </w:r>
      <w:r w:rsidRPr="00ED325D">
        <w:rPr>
          <w:sz w:val="26"/>
          <w:szCs w:val="26"/>
        </w:rPr>
        <w:t>М</w:t>
      </w:r>
      <w:r w:rsidRPr="00ED325D">
        <w:rPr>
          <w:sz w:val="26"/>
          <w:szCs w:val="26"/>
          <w:vertAlign w:val="subscript"/>
        </w:rPr>
        <w:t>н.от.</w:t>
      </w:r>
      <w:r w:rsidRPr="00ED325D">
        <w:rPr>
          <w:sz w:val="26"/>
          <w:szCs w:val="26"/>
        </w:rPr>
        <w:t xml:space="preserve"> = Q</w:t>
      </w:r>
      <w:r w:rsidRPr="00ED325D">
        <w:rPr>
          <w:sz w:val="26"/>
          <w:szCs w:val="26"/>
          <w:vertAlign w:val="subscript"/>
        </w:rPr>
        <w:t>н.от.</w:t>
      </w:r>
      <w:r w:rsidRPr="00ED325D">
        <w:rPr>
          <w:sz w:val="26"/>
          <w:szCs w:val="26"/>
        </w:rPr>
        <w:t>* b</w:t>
      </w:r>
      <w:r w:rsidRPr="00ED325D">
        <w:rPr>
          <w:sz w:val="26"/>
          <w:szCs w:val="26"/>
          <w:vertAlign w:val="subscript"/>
        </w:rPr>
        <w:t xml:space="preserve">н.от.                                      </w:t>
      </w:r>
      <w:r w:rsidRPr="00ED325D">
        <w:rPr>
          <w:sz w:val="26"/>
          <w:szCs w:val="26"/>
        </w:rPr>
        <w:t>(17)</w:t>
      </w:r>
    </w:p>
    <w:p w:rsidR="007A7372" w:rsidRPr="00ED325D" w:rsidRDefault="007A7372" w:rsidP="00ED325D">
      <w:pPr>
        <w:tabs>
          <w:tab w:val="left" w:pos="375"/>
        </w:tabs>
        <w:spacing w:before="120" w:after="120"/>
        <w:ind w:left="426" w:right="28" w:hanging="426"/>
        <w:rPr>
          <w:sz w:val="26"/>
          <w:szCs w:val="26"/>
        </w:rPr>
      </w:pPr>
      <w:r w:rsidRPr="00ED325D">
        <w:rPr>
          <w:sz w:val="26"/>
          <w:szCs w:val="26"/>
        </w:rPr>
        <w:t>где Q</w:t>
      </w:r>
      <w:r w:rsidRPr="00ED325D">
        <w:rPr>
          <w:sz w:val="26"/>
          <w:szCs w:val="26"/>
          <w:vertAlign w:val="subscript"/>
        </w:rPr>
        <w:t>н.</w:t>
      </w:r>
      <w:r w:rsidR="00B66503" w:rsidRPr="00ED325D">
        <w:rPr>
          <w:sz w:val="26"/>
          <w:szCs w:val="26"/>
          <w:vertAlign w:val="subscript"/>
        </w:rPr>
        <w:t>пр</w:t>
      </w:r>
      <w:r w:rsidRPr="00ED325D">
        <w:rPr>
          <w:sz w:val="26"/>
          <w:szCs w:val="26"/>
          <w:vertAlign w:val="subscript"/>
        </w:rPr>
        <w:t xml:space="preserve">. </w:t>
      </w:r>
      <w:r w:rsidRPr="00ED325D">
        <w:rPr>
          <w:sz w:val="26"/>
          <w:szCs w:val="26"/>
        </w:rPr>
        <w:t>и b</w:t>
      </w:r>
      <w:r w:rsidRPr="00ED325D">
        <w:rPr>
          <w:sz w:val="26"/>
          <w:szCs w:val="26"/>
          <w:vertAlign w:val="subscript"/>
        </w:rPr>
        <w:t>н.</w:t>
      </w:r>
      <w:r w:rsidR="00B66503" w:rsidRPr="00ED325D">
        <w:rPr>
          <w:sz w:val="26"/>
          <w:szCs w:val="26"/>
          <w:vertAlign w:val="subscript"/>
        </w:rPr>
        <w:t>пр</w:t>
      </w:r>
      <w:r w:rsidRPr="00ED325D">
        <w:rPr>
          <w:sz w:val="26"/>
          <w:szCs w:val="26"/>
          <w:vertAlign w:val="subscript"/>
        </w:rPr>
        <w:t xml:space="preserve">. </w:t>
      </w:r>
      <w:r w:rsidRPr="00ED325D">
        <w:rPr>
          <w:sz w:val="26"/>
          <w:szCs w:val="26"/>
        </w:rPr>
        <w:t xml:space="preserve">- соответственно, </w:t>
      </w:r>
      <w:r w:rsidR="00B66503" w:rsidRPr="00ED325D">
        <w:rPr>
          <w:sz w:val="26"/>
          <w:szCs w:val="26"/>
        </w:rPr>
        <w:t>производство</w:t>
      </w:r>
      <w:r w:rsidRPr="00ED325D">
        <w:rPr>
          <w:sz w:val="26"/>
          <w:szCs w:val="26"/>
        </w:rPr>
        <w:t xml:space="preserve"> тепловой энергии и удельный расход топлива в неотопительный период.</w:t>
      </w:r>
    </w:p>
    <w:p w:rsidR="007A7372" w:rsidRDefault="007A7372" w:rsidP="009A78D4">
      <w:pPr>
        <w:tabs>
          <w:tab w:val="left" w:pos="375"/>
        </w:tabs>
        <w:spacing w:before="120" w:after="120"/>
        <w:ind w:right="28"/>
        <w:jc w:val="both"/>
      </w:pPr>
      <w:r w:rsidRPr="00ED325D">
        <w:rPr>
          <w:sz w:val="26"/>
          <w:szCs w:val="26"/>
        </w:rPr>
        <w:t>Исходные данные и результаты расчетов максималь</w:t>
      </w:r>
      <w:r w:rsidR="001B47A9">
        <w:rPr>
          <w:sz w:val="26"/>
          <w:szCs w:val="26"/>
        </w:rPr>
        <w:t xml:space="preserve">ных часовых и годовых расходов </w:t>
      </w:r>
      <w:r w:rsidRPr="00ED325D">
        <w:rPr>
          <w:sz w:val="26"/>
          <w:szCs w:val="26"/>
        </w:rPr>
        <w:t>топлива</w:t>
      </w:r>
      <w:r w:rsidRPr="00ED325D">
        <w:rPr>
          <w:b/>
          <w:sz w:val="26"/>
          <w:szCs w:val="26"/>
        </w:rPr>
        <w:t xml:space="preserve"> </w:t>
      </w:r>
      <w:r w:rsidR="00B04AA1" w:rsidRPr="00B04AA1">
        <w:rPr>
          <w:sz w:val="26"/>
          <w:szCs w:val="26"/>
        </w:rPr>
        <w:t>котельными для года актуализации схемы теплоснабжения</w:t>
      </w:r>
      <w:r w:rsidR="00B04AA1">
        <w:rPr>
          <w:b/>
          <w:sz w:val="26"/>
          <w:szCs w:val="26"/>
        </w:rPr>
        <w:t xml:space="preserve"> </w:t>
      </w:r>
      <w:r w:rsidRPr="00ED325D">
        <w:rPr>
          <w:sz w:val="26"/>
          <w:szCs w:val="26"/>
        </w:rPr>
        <w:t xml:space="preserve">приведены в таблице </w:t>
      </w:r>
      <w:r w:rsidR="001B47A9">
        <w:rPr>
          <w:sz w:val="26"/>
          <w:szCs w:val="26"/>
        </w:rPr>
        <w:t>7</w:t>
      </w:r>
      <w:r w:rsidRPr="00ED325D">
        <w:rPr>
          <w:sz w:val="26"/>
          <w:szCs w:val="26"/>
        </w:rPr>
        <w:t>.</w:t>
      </w:r>
      <w:r w:rsidR="00F745BF">
        <w:rPr>
          <w:sz w:val="26"/>
          <w:szCs w:val="26"/>
        </w:rPr>
        <w:t>2</w:t>
      </w:r>
      <w:r w:rsidRPr="00ED325D">
        <w:rPr>
          <w:sz w:val="26"/>
          <w:szCs w:val="26"/>
        </w:rPr>
        <w:t>.1.</w:t>
      </w:r>
      <w:r w:rsidR="004F1501" w:rsidRPr="00ED325D">
        <w:rPr>
          <w:sz w:val="26"/>
          <w:szCs w:val="26"/>
        </w:rPr>
        <w:t xml:space="preserve"> Расчеты выполнены применительно к местным видам топлива: дровам и отходам деревообработки.</w:t>
      </w:r>
      <w:r w:rsidR="00B04AA1">
        <w:rPr>
          <w:sz w:val="26"/>
          <w:szCs w:val="26"/>
        </w:rPr>
        <w:t xml:space="preserve"> Перспективные значения </w:t>
      </w:r>
      <w:r w:rsidR="00B04AA1" w:rsidRPr="00ED325D">
        <w:rPr>
          <w:sz w:val="26"/>
          <w:szCs w:val="26"/>
        </w:rPr>
        <w:t>максималь</w:t>
      </w:r>
      <w:r w:rsidR="00B04AA1">
        <w:rPr>
          <w:sz w:val="26"/>
          <w:szCs w:val="26"/>
        </w:rPr>
        <w:t xml:space="preserve">ных часовых и годовых расходов </w:t>
      </w:r>
      <w:r w:rsidR="00B04AA1" w:rsidRPr="00ED325D">
        <w:rPr>
          <w:sz w:val="26"/>
          <w:szCs w:val="26"/>
        </w:rPr>
        <w:t>топлива</w:t>
      </w:r>
      <w:r w:rsidR="00B04AA1">
        <w:rPr>
          <w:sz w:val="26"/>
          <w:szCs w:val="26"/>
        </w:rPr>
        <w:t xml:space="preserve"> по системе теплоснабжения городского поселения приведены в таблице 7.</w:t>
      </w:r>
      <w:r w:rsidR="00F745BF">
        <w:rPr>
          <w:sz w:val="26"/>
          <w:szCs w:val="26"/>
        </w:rPr>
        <w:t>2</w:t>
      </w:r>
      <w:r w:rsidR="00B04AA1">
        <w:rPr>
          <w:sz w:val="26"/>
          <w:szCs w:val="26"/>
        </w:rPr>
        <w:t>.2.</w:t>
      </w:r>
    </w:p>
    <w:p w:rsidR="007A7372" w:rsidRDefault="007A7372" w:rsidP="007A7372">
      <w:pPr>
        <w:tabs>
          <w:tab w:val="left" w:pos="375"/>
        </w:tabs>
        <w:ind w:right="28"/>
        <w:jc w:val="right"/>
        <w:sectPr w:rsidR="007A7372" w:rsidSect="007A7372">
          <w:pgSz w:w="11906" w:h="16838"/>
          <w:pgMar w:top="851" w:right="567" w:bottom="709" w:left="1134" w:header="568" w:footer="400" w:gutter="0"/>
          <w:cols w:space="720"/>
          <w:docGrid w:linePitch="360"/>
        </w:sectPr>
      </w:pPr>
    </w:p>
    <w:p w:rsidR="007A7372" w:rsidRDefault="007A7372" w:rsidP="007A7372">
      <w:pPr>
        <w:tabs>
          <w:tab w:val="left" w:pos="375"/>
        </w:tabs>
        <w:ind w:right="28"/>
        <w:jc w:val="right"/>
      </w:pPr>
    </w:p>
    <w:p w:rsidR="001B47A9" w:rsidRPr="00321011" w:rsidRDefault="001B47A9" w:rsidP="001B47A9">
      <w:pPr>
        <w:pStyle w:val="ConsPlusNormal"/>
        <w:widowControl/>
        <w:tabs>
          <w:tab w:val="left" w:pos="2622"/>
        </w:tabs>
        <w:ind w:firstLine="567"/>
        <w:jc w:val="right"/>
        <w:rPr>
          <w:rFonts w:ascii="Times New Roman" w:hAnsi="Times New Roman" w:cs="Times New Roman"/>
          <w:sz w:val="26"/>
          <w:szCs w:val="26"/>
        </w:rPr>
      </w:pPr>
      <w:r w:rsidRPr="00321011">
        <w:rPr>
          <w:rFonts w:ascii="Times New Roman" w:hAnsi="Times New Roman" w:cs="Times New Roman"/>
          <w:sz w:val="26"/>
          <w:szCs w:val="26"/>
        </w:rPr>
        <w:t xml:space="preserve">Таблица </w:t>
      </w:r>
      <w:r w:rsidR="00FC561A">
        <w:rPr>
          <w:rFonts w:ascii="Times New Roman" w:hAnsi="Times New Roman" w:cs="Times New Roman"/>
          <w:sz w:val="26"/>
          <w:szCs w:val="26"/>
        </w:rPr>
        <w:t>7</w:t>
      </w:r>
      <w:r w:rsidRPr="00321011">
        <w:rPr>
          <w:rFonts w:ascii="Times New Roman" w:hAnsi="Times New Roman" w:cs="Times New Roman"/>
          <w:sz w:val="26"/>
          <w:szCs w:val="26"/>
        </w:rPr>
        <w:t>.</w:t>
      </w:r>
      <w:r w:rsidR="00F745BF">
        <w:rPr>
          <w:rFonts w:ascii="Times New Roman" w:hAnsi="Times New Roman" w:cs="Times New Roman"/>
          <w:sz w:val="26"/>
          <w:szCs w:val="26"/>
        </w:rPr>
        <w:t>2</w:t>
      </w:r>
      <w:r w:rsidR="004A3FC6">
        <w:rPr>
          <w:rFonts w:ascii="Times New Roman" w:hAnsi="Times New Roman" w:cs="Times New Roman"/>
          <w:sz w:val="26"/>
          <w:szCs w:val="26"/>
        </w:rPr>
        <w:t>.1</w:t>
      </w:r>
    </w:p>
    <w:p w:rsidR="001B47A9" w:rsidRPr="008E4DE5" w:rsidRDefault="008E4DE5" w:rsidP="001B47A9">
      <w:pPr>
        <w:pStyle w:val="ConsPlusNormal"/>
        <w:widowControl/>
        <w:tabs>
          <w:tab w:val="left" w:pos="2622"/>
        </w:tabs>
        <w:spacing w:after="120"/>
        <w:ind w:firstLine="567"/>
        <w:jc w:val="center"/>
        <w:rPr>
          <w:rFonts w:ascii="Times New Roman" w:hAnsi="Times New Roman" w:cs="Times New Roman"/>
          <w:color w:val="000000"/>
          <w:sz w:val="26"/>
          <w:szCs w:val="26"/>
        </w:rPr>
      </w:pPr>
      <w:r w:rsidRPr="008E4DE5">
        <w:rPr>
          <w:rFonts w:ascii="Times New Roman" w:hAnsi="Times New Roman" w:cs="Times New Roman"/>
          <w:sz w:val="26"/>
          <w:szCs w:val="26"/>
        </w:rPr>
        <w:t>Расчет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w:t>
      </w:r>
      <w:r>
        <w:rPr>
          <w:rFonts w:ascii="Times New Roman" w:hAnsi="Times New Roman" w:cs="Times New Roman"/>
          <w:sz w:val="26"/>
          <w:szCs w:val="26"/>
        </w:rPr>
        <w:t xml:space="preserve"> в 2019 году</w:t>
      </w:r>
    </w:p>
    <w:tbl>
      <w:tblPr>
        <w:tblW w:w="15655" w:type="dxa"/>
        <w:tblInd w:w="108" w:type="dxa"/>
        <w:tblCellMar>
          <w:left w:w="28" w:type="dxa"/>
          <w:right w:w="28" w:type="dxa"/>
        </w:tblCellMar>
        <w:tblLook w:val="04A0" w:firstRow="1" w:lastRow="0" w:firstColumn="1" w:lastColumn="0" w:noHBand="0" w:noVBand="1"/>
      </w:tblPr>
      <w:tblGrid>
        <w:gridCol w:w="449"/>
        <w:gridCol w:w="1486"/>
        <w:gridCol w:w="820"/>
        <w:gridCol w:w="851"/>
        <w:gridCol w:w="850"/>
        <w:gridCol w:w="851"/>
        <w:gridCol w:w="850"/>
        <w:gridCol w:w="851"/>
        <w:gridCol w:w="850"/>
        <w:gridCol w:w="851"/>
        <w:gridCol w:w="850"/>
        <w:gridCol w:w="948"/>
        <w:gridCol w:w="945"/>
        <w:gridCol w:w="949"/>
        <w:gridCol w:w="992"/>
        <w:gridCol w:w="992"/>
        <w:gridCol w:w="1270"/>
      </w:tblGrid>
      <w:tr w:rsidR="001B47A9" w:rsidRPr="00926FE0" w:rsidTr="006E096D">
        <w:trPr>
          <w:trHeight w:val="20"/>
        </w:trPr>
        <w:tc>
          <w:tcPr>
            <w:tcW w:w="449" w:type="dxa"/>
            <w:vMerge w:val="restart"/>
            <w:tcBorders>
              <w:top w:val="single" w:sz="4" w:space="0" w:color="auto"/>
              <w:left w:val="single" w:sz="4" w:space="0" w:color="auto"/>
              <w:right w:val="single" w:sz="4" w:space="0" w:color="auto"/>
            </w:tcBorders>
            <w:shd w:val="clear" w:color="auto" w:fill="auto"/>
            <w:vAlign w:val="center"/>
          </w:tcPr>
          <w:p w:rsidR="001B47A9" w:rsidRPr="00926FE0" w:rsidRDefault="001B47A9" w:rsidP="006E096D">
            <w:pPr>
              <w:jc w:val="center"/>
              <w:rPr>
                <w:rFonts w:eastAsia="Times New Roman"/>
                <w:color w:val="000000"/>
                <w:sz w:val="22"/>
                <w:lang w:eastAsia="ru-RU"/>
              </w:rPr>
            </w:pPr>
            <w:r w:rsidRPr="00926FE0">
              <w:rPr>
                <w:rFonts w:eastAsia="Times New Roman"/>
                <w:color w:val="000000"/>
                <w:sz w:val="22"/>
                <w:lang w:eastAsia="ru-RU"/>
              </w:rPr>
              <w:t>№ п/п</w:t>
            </w:r>
          </w:p>
        </w:tc>
        <w:tc>
          <w:tcPr>
            <w:tcW w:w="1486" w:type="dxa"/>
            <w:vMerge w:val="restart"/>
            <w:tcBorders>
              <w:top w:val="single" w:sz="4" w:space="0" w:color="auto"/>
              <w:left w:val="nil"/>
              <w:right w:val="single" w:sz="4" w:space="0" w:color="auto"/>
            </w:tcBorders>
            <w:shd w:val="clear" w:color="auto" w:fill="auto"/>
            <w:vAlign w:val="center"/>
          </w:tcPr>
          <w:p w:rsidR="001B47A9" w:rsidRPr="00926FE0" w:rsidRDefault="001B47A9" w:rsidP="006E096D">
            <w:pPr>
              <w:jc w:val="center"/>
              <w:rPr>
                <w:rFonts w:eastAsia="Times New Roman"/>
                <w:color w:val="000000"/>
                <w:sz w:val="22"/>
                <w:lang w:eastAsia="ru-RU"/>
              </w:rPr>
            </w:pPr>
            <w:r w:rsidRPr="00926FE0">
              <w:rPr>
                <w:rFonts w:eastAsia="Times New Roman"/>
                <w:color w:val="000000"/>
                <w:sz w:val="22"/>
                <w:lang w:eastAsia="ru-RU"/>
              </w:rPr>
              <w:t>Показатели баланса</w:t>
            </w:r>
          </w:p>
        </w:tc>
        <w:tc>
          <w:tcPr>
            <w:tcW w:w="12450" w:type="dxa"/>
            <w:gridSpan w:val="14"/>
            <w:tcBorders>
              <w:top w:val="single" w:sz="4" w:space="0" w:color="auto"/>
              <w:left w:val="nil"/>
              <w:bottom w:val="single" w:sz="4" w:space="0" w:color="auto"/>
              <w:right w:val="single" w:sz="4" w:space="0" w:color="auto"/>
            </w:tcBorders>
            <w:shd w:val="clear" w:color="auto" w:fill="auto"/>
            <w:vAlign w:val="center"/>
          </w:tcPr>
          <w:p w:rsidR="001B47A9" w:rsidRPr="00E80358" w:rsidRDefault="001B47A9" w:rsidP="006E096D">
            <w:pPr>
              <w:suppressAutoHyphens w:val="0"/>
              <w:jc w:val="center"/>
              <w:rPr>
                <w:rFonts w:eastAsia="Times New Roman"/>
                <w:color w:val="000000"/>
                <w:sz w:val="22"/>
                <w:lang w:eastAsia="ru-RU"/>
              </w:rPr>
            </w:pPr>
            <w:r w:rsidRPr="00E80358">
              <w:rPr>
                <w:rFonts w:eastAsia="Times New Roman"/>
                <w:color w:val="000000"/>
                <w:sz w:val="22"/>
                <w:lang w:eastAsia="ru-RU"/>
              </w:rPr>
              <w:t>Наименование котельной</w:t>
            </w:r>
          </w:p>
        </w:tc>
        <w:tc>
          <w:tcPr>
            <w:tcW w:w="1270" w:type="dxa"/>
            <w:tcBorders>
              <w:top w:val="single" w:sz="4" w:space="0" w:color="auto"/>
              <w:left w:val="nil"/>
              <w:bottom w:val="single" w:sz="4" w:space="0" w:color="auto"/>
              <w:right w:val="single" w:sz="4" w:space="0" w:color="auto"/>
            </w:tcBorders>
            <w:shd w:val="clear" w:color="auto" w:fill="auto"/>
            <w:vAlign w:val="center"/>
          </w:tcPr>
          <w:p w:rsidR="001B47A9" w:rsidRPr="00926FE0" w:rsidRDefault="001B47A9" w:rsidP="006E096D">
            <w:pPr>
              <w:suppressAutoHyphens w:val="0"/>
              <w:jc w:val="center"/>
              <w:rPr>
                <w:rFonts w:eastAsia="Times New Roman"/>
                <w:color w:val="000000"/>
                <w:sz w:val="20"/>
                <w:szCs w:val="20"/>
                <w:lang w:eastAsia="ru-RU"/>
              </w:rPr>
            </w:pPr>
            <w:r>
              <w:rPr>
                <w:rFonts w:eastAsia="Times New Roman"/>
                <w:color w:val="000000"/>
                <w:sz w:val="20"/>
                <w:szCs w:val="20"/>
                <w:lang w:eastAsia="ru-RU"/>
              </w:rPr>
              <w:t xml:space="preserve">Итого </w:t>
            </w:r>
          </w:p>
        </w:tc>
      </w:tr>
      <w:tr w:rsidR="005F0573" w:rsidRPr="00926FE0" w:rsidTr="006E096D">
        <w:trPr>
          <w:trHeight w:val="20"/>
        </w:trPr>
        <w:tc>
          <w:tcPr>
            <w:tcW w:w="449" w:type="dxa"/>
            <w:vMerge/>
            <w:tcBorders>
              <w:left w:val="single" w:sz="4" w:space="0" w:color="auto"/>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2"/>
                <w:lang w:eastAsia="ru-RU"/>
              </w:rPr>
            </w:pPr>
          </w:p>
        </w:tc>
        <w:tc>
          <w:tcPr>
            <w:tcW w:w="1486" w:type="dxa"/>
            <w:vMerge/>
            <w:tcBorders>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2"/>
                <w:lang w:eastAsia="ru-RU"/>
              </w:rPr>
            </w:pP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13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21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27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ДМШ</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 xml:space="preserve">  бани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107B36" w:rsidRDefault="001B47A9" w:rsidP="006E096D">
            <w:pPr>
              <w:suppressAutoHyphens w:val="0"/>
              <w:jc w:val="center"/>
              <w:rPr>
                <w:rFonts w:eastAsia="Times New Roman"/>
                <w:color w:val="000000"/>
                <w:sz w:val="20"/>
                <w:szCs w:val="20"/>
                <w:lang w:eastAsia="ru-RU"/>
              </w:rPr>
            </w:pPr>
            <w:r w:rsidRPr="00107B36">
              <w:rPr>
                <w:color w:val="000000"/>
                <w:sz w:val="20"/>
                <w:szCs w:val="20"/>
              </w:rPr>
              <w:t>детсада №5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107B36" w:rsidRDefault="001B47A9" w:rsidP="006E096D">
            <w:pPr>
              <w:jc w:val="center"/>
              <w:rPr>
                <w:color w:val="000000"/>
                <w:sz w:val="20"/>
                <w:szCs w:val="20"/>
              </w:rPr>
            </w:pPr>
            <w:r w:rsidRPr="00107B36">
              <w:rPr>
                <w:color w:val="000000"/>
                <w:sz w:val="20"/>
                <w:szCs w:val="20"/>
              </w:rPr>
              <w:t>детсада №4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библи</w:t>
            </w:r>
            <w:r w:rsidRPr="00107B36">
              <w:rPr>
                <w:rFonts w:eastAsia="Times New Roman"/>
                <w:color w:val="000000"/>
                <w:sz w:val="20"/>
                <w:szCs w:val="20"/>
                <w:lang w:eastAsia="ru-RU"/>
              </w:rPr>
              <w:t>-</w:t>
            </w:r>
            <w:r w:rsidRPr="00926FE0">
              <w:rPr>
                <w:rFonts w:eastAsia="Times New Roman"/>
                <w:color w:val="000000"/>
                <w:sz w:val="20"/>
                <w:szCs w:val="20"/>
                <w:lang w:eastAsia="ru-RU"/>
              </w:rPr>
              <w:t>отеки</w:t>
            </w:r>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№1</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№2</w:t>
            </w:r>
          </w:p>
        </w:tc>
        <w:tc>
          <w:tcPr>
            <w:tcW w:w="949"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Сервис</w:t>
            </w:r>
            <w:r>
              <w:rPr>
                <w:rFonts w:eastAsia="Times New Roman"/>
                <w:color w:val="000000"/>
                <w:sz w:val="20"/>
                <w:szCs w:val="20"/>
                <w:lang w:eastAsia="ru-RU"/>
              </w:rPr>
              <w:t>-</w:t>
            </w:r>
            <w:r w:rsidRPr="00926FE0">
              <w:rPr>
                <w:rFonts w:eastAsia="Times New Roman"/>
                <w:color w:val="000000"/>
                <w:sz w:val="20"/>
                <w:szCs w:val="20"/>
                <w:lang w:eastAsia="ru-RU"/>
              </w:rPr>
              <w:t>быта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Лесторга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ОГБПОУ «КАК»</w:t>
            </w:r>
          </w:p>
        </w:tc>
        <w:tc>
          <w:tcPr>
            <w:tcW w:w="127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ООО «КХ г. Макарьев»</w:t>
            </w:r>
          </w:p>
        </w:tc>
      </w:tr>
      <w:tr w:rsidR="006E096D" w:rsidRPr="00926FE0" w:rsidTr="006E096D">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E096D" w:rsidRPr="00926FE0" w:rsidRDefault="006E096D" w:rsidP="006E096D">
            <w:pPr>
              <w:suppressAutoHyphens w:val="0"/>
              <w:jc w:val="center"/>
              <w:rPr>
                <w:rFonts w:eastAsia="Times New Roman"/>
                <w:color w:val="000000"/>
                <w:sz w:val="22"/>
                <w:lang w:eastAsia="ru-RU"/>
              </w:rPr>
            </w:pPr>
            <w:r w:rsidRPr="00926FE0">
              <w:rPr>
                <w:rFonts w:eastAsia="Times New Roman"/>
                <w:color w:val="000000"/>
                <w:sz w:val="22"/>
                <w:lang w:eastAsia="ru-RU"/>
              </w:rPr>
              <w:t>1</w:t>
            </w:r>
          </w:p>
        </w:tc>
        <w:tc>
          <w:tcPr>
            <w:tcW w:w="1486" w:type="dxa"/>
            <w:tcBorders>
              <w:top w:val="nil"/>
              <w:left w:val="nil"/>
              <w:bottom w:val="single" w:sz="4" w:space="0" w:color="auto"/>
              <w:right w:val="single" w:sz="4" w:space="0" w:color="auto"/>
            </w:tcBorders>
            <w:shd w:val="clear" w:color="auto" w:fill="auto"/>
            <w:vAlign w:val="center"/>
            <w:hideMark/>
          </w:tcPr>
          <w:p w:rsidR="006E096D" w:rsidRPr="00926FE0" w:rsidRDefault="006E096D" w:rsidP="006E096D">
            <w:pPr>
              <w:suppressAutoHyphens w:val="0"/>
              <w:rPr>
                <w:rFonts w:eastAsia="Times New Roman"/>
                <w:color w:val="000000"/>
                <w:sz w:val="22"/>
                <w:lang w:eastAsia="ru-RU"/>
              </w:rPr>
            </w:pPr>
            <w:r w:rsidRPr="00926FE0">
              <w:rPr>
                <w:rFonts w:eastAsia="Times New Roman"/>
                <w:color w:val="000000"/>
                <w:sz w:val="22"/>
                <w:lang w:eastAsia="ru-RU"/>
              </w:rPr>
              <w:t>тепловые нагрузки</w:t>
            </w:r>
            <w:r>
              <w:rPr>
                <w:rFonts w:eastAsia="Times New Roman"/>
                <w:color w:val="000000"/>
                <w:sz w:val="22"/>
                <w:lang w:eastAsia="ru-RU"/>
              </w:rPr>
              <w:t>, Гкал/ч</w:t>
            </w:r>
            <w:r w:rsidRPr="00926FE0">
              <w:rPr>
                <w:rFonts w:eastAsia="Times New Roman"/>
                <w:color w:val="000000"/>
                <w:sz w:val="22"/>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E096D" w:rsidRDefault="006E096D" w:rsidP="006E096D">
            <w:pPr>
              <w:suppressAutoHyphens w:val="0"/>
              <w:jc w:val="center"/>
              <w:rPr>
                <w:rFonts w:eastAsia="Times New Roman"/>
                <w:color w:val="000000"/>
                <w:sz w:val="22"/>
                <w:lang w:eastAsia="ru-RU"/>
              </w:rPr>
            </w:pPr>
            <w:r>
              <w:rPr>
                <w:color w:val="000000"/>
                <w:sz w:val="22"/>
              </w:rPr>
              <w:t>0,6714</w:t>
            </w:r>
          </w:p>
        </w:tc>
        <w:tc>
          <w:tcPr>
            <w:tcW w:w="851" w:type="dxa"/>
            <w:tcBorders>
              <w:top w:val="nil"/>
              <w:left w:val="nil"/>
              <w:bottom w:val="single" w:sz="4" w:space="0" w:color="auto"/>
              <w:right w:val="single" w:sz="4" w:space="0" w:color="auto"/>
            </w:tcBorders>
            <w:shd w:val="clear" w:color="auto" w:fill="auto"/>
            <w:vAlign w:val="center"/>
            <w:hideMark/>
          </w:tcPr>
          <w:p w:rsidR="006E096D" w:rsidRDefault="006E096D" w:rsidP="006E096D">
            <w:pPr>
              <w:jc w:val="center"/>
              <w:rPr>
                <w:color w:val="000000"/>
                <w:sz w:val="22"/>
              </w:rPr>
            </w:pPr>
            <w:r>
              <w:rPr>
                <w:color w:val="000000"/>
                <w:sz w:val="22"/>
              </w:rPr>
              <w:t>0,8611</w:t>
            </w:r>
          </w:p>
        </w:tc>
        <w:tc>
          <w:tcPr>
            <w:tcW w:w="850" w:type="dxa"/>
            <w:tcBorders>
              <w:top w:val="nil"/>
              <w:left w:val="nil"/>
              <w:bottom w:val="single" w:sz="4" w:space="0" w:color="auto"/>
              <w:right w:val="single" w:sz="4" w:space="0" w:color="auto"/>
            </w:tcBorders>
            <w:shd w:val="clear" w:color="auto" w:fill="auto"/>
            <w:vAlign w:val="center"/>
            <w:hideMark/>
          </w:tcPr>
          <w:p w:rsidR="006E096D" w:rsidRDefault="006E096D" w:rsidP="006E096D">
            <w:pPr>
              <w:jc w:val="center"/>
              <w:rPr>
                <w:color w:val="000000"/>
                <w:sz w:val="22"/>
              </w:rPr>
            </w:pPr>
            <w:r>
              <w:rPr>
                <w:color w:val="000000"/>
                <w:sz w:val="22"/>
              </w:rPr>
              <w:t>1,013</w:t>
            </w:r>
          </w:p>
        </w:tc>
        <w:tc>
          <w:tcPr>
            <w:tcW w:w="851"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0,2891</w:t>
            </w:r>
          </w:p>
        </w:tc>
        <w:tc>
          <w:tcPr>
            <w:tcW w:w="850"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0,2249</w:t>
            </w:r>
          </w:p>
        </w:tc>
        <w:tc>
          <w:tcPr>
            <w:tcW w:w="851"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0,3957</w:t>
            </w:r>
          </w:p>
        </w:tc>
        <w:tc>
          <w:tcPr>
            <w:tcW w:w="850"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0,1675</w:t>
            </w:r>
          </w:p>
        </w:tc>
        <w:tc>
          <w:tcPr>
            <w:tcW w:w="851"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0,238</w:t>
            </w:r>
          </w:p>
        </w:tc>
        <w:tc>
          <w:tcPr>
            <w:tcW w:w="850"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0,1145</w:t>
            </w:r>
          </w:p>
        </w:tc>
        <w:tc>
          <w:tcPr>
            <w:tcW w:w="948"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0,4729</w:t>
            </w:r>
          </w:p>
        </w:tc>
        <w:tc>
          <w:tcPr>
            <w:tcW w:w="945"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0,4913</w:t>
            </w:r>
          </w:p>
        </w:tc>
        <w:tc>
          <w:tcPr>
            <w:tcW w:w="949"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0,1605</w:t>
            </w:r>
          </w:p>
        </w:tc>
        <w:tc>
          <w:tcPr>
            <w:tcW w:w="992"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0,154</w:t>
            </w:r>
          </w:p>
        </w:tc>
        <w:tc>
          <w:tcPr>
            <w:tcW w:w="992" w:type="dxa"/>
            <w:tcBorders>
              <w:top w:val="nil"/>
              <w:left w:val="nil"/>
              <w:bottom w:val="single" w:sz="4" w:space="0" w:color="auto"/>
              <w:right w:val="single" w:sz="4" w:space="0" w:color="auto"/>
            </w:tcBorders>
            <w:shd w:val="clear" w:color="auto" w:fill="auto"/>
            <w:noWrap/>
            <w:vAlign w:val="center"/>
            <w:hideMark/>
          </w:tcPr>
          <w:p w:rsidR="006E096D" w:rsidRDefault="006E096D" w:rsidP="006E096D">
            <w:pPr>
              <w:jc w:val="center"/>
              <w:rPr>
                <w:color w:val="000000"/>
                <w:sz w:val="22"/>
              </w:rPr>
            </w:pPr>
            <w:r>
              <w:rPr>
                <w:color w:val="000000"/>
                <w:sz w:val="22"/>
              </w:rPr>
              <w:t>0,3942</w:t>
            </w:r>
          </w:p>
        </w:tc>
        <w:tc>
          <w:tcPr>
            <w:tcW w:w="1270" w:type="dxa"/>
            <w:tcBorders>
              <w:top w:val="nil"/>
              <w:left w:val="nil"/>
              <w:bottom w:val="single" w:sz="4" w:space="0" w:color="auto"/>
              <w:right w:val="single" w:sz="4" w:space="0" w:color="auto"/>
            </w:tcBorders>
            <w:shd w:val="clear" w:color="auto" w:fill="auto"/>
            <w:vAlign w:val="center"/>
            <w:hideMark/>
          </w:tcPr>
          <w:p w:rsidR="006E096D" w:rsidRDefault="006E096D" w:rsidP="006E096D">
            <w:pPr>
              <w:jc w:val="center"/>
              <w:rPr>
                <w:color w:val="000000"/>
                <w:sz w:val="22"/>
              </w:rPr>
            </w:pPr>
            <w:r>
              <w:rPr>
                <w:color w:val="000000"/>
                <w:sz w:val="22"/>
              </w:rPr>
              <w:t>5,898</w:t>
            </w:r>
          </w:p>
        </w:tc>
      </w:tr>
      <w:tr w:rsidR="006E096D" w:rsidRPr="00926FE0" w:rsidTr="008E4DE5">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E096D" w:rsidRPr="00926FE0" w:rsidRDefault="006E096D" w:rsidP="006E096D">
            <w:pPr>
              <w:suppressAutoHyphens w:val="0"/>
              <w:jc w:val="center"/>
              <w:rPr>
                <w:rFonts w:eastAsia="Times New Roman"/>
                <w:color w:val="000000"/>
                <w:sz w:val="22"/>
                <w:lang w:eastAsia="ru-RU"/>
              </w:rPr>
            </w:pPr>
            <w:r w:rsidRPr="00926FE0">
              <w:rPr>
                <w:rFonts w:eastAsia="Times New Roman"/>
                <w:color w:val="000000"/>
                <w:sz w:val="22"/>
                <w:lang w:eastAsia="ru-RU"/>
              </w:rPr>
              <w:t>2</w:t>
            </w:r>
          </w:p>
        </w:tc>
        <w:tc>
          <w:tcPr>
            <w:tcW w:w="1486" w:type="dxa"/>
            <w:tcBorders>
              <w:top w:val="nil"/>
              <w:left w:val="nil"/>
              <w:bottom w:val="single" w:sz="4" w:space="0" w:color="auto"/>
              <w:right w:val="single" w:sz="4" w:space="0" w:color="auto"/>
            </w:tcBorders>
            <w:shd w:val="clear" w:color="auto" w:fill="auto"/>
            <w:vAlign w:val="center"/>
          </w:tcPr>
          <w:p w:rsidR="006E096D" w:rsidRPr="00926FE0" w:rsidRDefault="006E096D" w:rsidP="006E096D">
            <w:pPr>
              <w:suppressAutoHyphens w:val="0"/>
              <w:rPr>
                <w:rFonts w:eastAsia="Times New Roman"/>
                <w:color w:val="000000"/>
                <w:sz w:val="22"/>
                <w:lang w:eastAsia="ru-RU"/>
              </w:rPr>
            </w:pPr>
            <w:r>
              <w:rPr>
                <w:rFonts w:eastAsia="Times New Roman"/>
                <w:color w:val="000000"/>
                <w:sz w:val="22"/>
                <w:lang w:eastAsia="ru-RU"/>
              </w:rPr>
              <w:t>Расчетный полезный отпуск, Гкал</w:t>
            </w:r>
          </w:p>
        </w:tc>
        <w:tc>
          <w:tcPr>
            <w:tcW w:w="82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1412,4</w:t>
            </w:r>
          </w:p>
        </w:tc>
        <w:tc>
          <w:tcPr>
            <w:tcW w:w="851"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1811,5</w:t>
            </w:r>
          </w:p>
        </w:tc>
        <w:tc>
          <w:tcPr>
            <w:tcW w:w="85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2131,0</w:t>
            </w:r>
          </w:p>
        </w:tc>
        <w:tc>
          <w:tcPr>
            <w:tcW w:w="851"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608,2</w:t>
            </w:r>
          </w:p>
        </w:tc>
        <w:tc>
          <w:tcPr>
            <w:tcW w:w="850"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473,1</w:t>
            </w:r>
          </w:p>
        </w:tc>
        <w:tc>
          <w:tcPr>
            <w:tcW w:w="851"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832,4</w:t>
            </w:r>
          </w:p>
        </w:tc>
        <w:tc>
          <w:tcPr>
            <w:tcW w:w="850"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352,4</w:t>
            </w:r>
          </w:p>
        </w:tc>
        <w:tc>
          <w:tcPr>
            <w:tcW w:w="851"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500,7</w:t>
            </w:r>
          </w:p>
        </w:tc>
        <w:tc>
          <w:tcPr>
            <w:tcW w:w="850"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240,9</w:t>
            </w:r>
          </w:p>
        </w:tc>
        <w:tc>
          <w:tcPr>
            <w:tcW w:w="948"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994,8</w:t>
            </w:r>
          </w:p>
        </w:tc>
        <w:tc>
          <w:tcPr>
            <w:tcW w:w="945"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1033,5</w:t>
            </w:r>
          </w:p>
        </w:tc>
        <w:tc>
          <w:tcPr>
            <w:tcW w:w="949"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337,6</w:t>
            </w:r>
          </w:p>
        </w:tc>
        <w:tc>
          <w:tcPr>
            <w:tcW w:w="992"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324,0</w:t>
            </w:r>
          </w:p>
        </w:tc>
        <w:tc>
          <w:tcPr>
            <w:tcW w:w="992"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829,3</w:t>
            </w:r>
          </w:p>
        </w:tc>
        <w:tc>
          <w:tcPr>
            <w:tcW w:w="127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11881,9</w:t>
            </w:r>
          </w:p>
        </w:tc>
      </w:tr>
      <w:tr w:rsidR="006E096D" w:rsidRPr="00926FE0" w:rsidTr="008E4DE5">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E096D" w:rsidRPr="00926FE0" w:rsidRDefault="006E096D" w:rsidP="006E096D">
            <w:pPr>
              <w:suppressAutoHyphens w:val="0"/>
              <w:jc w:val="center"/>
              <w:rPr>
                <w:rFonts w:eastAsia="Times New Roman"/>
                <w:color w:val="000000"/>
                <w:sz w:val="22"/>
                <w:lang w:eastAsia="ru-RU"/>
              </w:rPr>
            </w:pPr>
            <w:r w:rsidRPr="00926FE0">
              <w:rPr>
                <w:rFonts w:eastAsia="Times New Roman"/>
                <w:color w:val="000000"/>
                <w:sz w:val="22"/>
                <w:lang w:eastAsia="ru-RU"/>
              </w:rPr>
              <w:t>.3</w:t>
            </w:r>
          </w:p>
        </w:tc>
        <w:tc>
          <w:tcPr>
            <w:tcW w:w="1486" w:type="dxa"/>
            <w:tcBorders>
              <w:top w:val="nil"/>
              <w:left w:val="nil"/>
              <w:bottom w:val="single" w:sz="4" w:space="0" w:color="auto"/>
              <w:right w:val="single" w:sz="4" w:space="0" w:color="auto"/>
            </w:tcBorders>
            <w:shd w:val="clear" w:color="auto" w:fill="auto"/>
            <w:vAlign w:val="center"/>
          </w:tcPr>
          <w:p w:rsidR="006E096D" w:rsidRPr="00926FE0" w:rsidRDefault="006E096D" w:rsidP="006E096D">
            <w:pPr>
              <w:suppressAutoHyphens w:val="0"/>
              <w:rPr>
                <w:rFonts w:eastAsia="Times New Roman"/>
                <w:color w:val="000000"/>
                <w:sz w:val="22"/>
                <w:lang w:eastAsia="ru-RU"/>
              </w:rPr>
            </w:pPr>
            <w:r>
              <w:rPr>
                <w:rFonts w:eastAsia="Times New Roman"/>
                <w:color w:val="000000"/>
                <w:sz w:val="22"/>
                <w:lang w:eastAsia="ru-RU"/>
              </w:rPr>
              <w:t>Расчетное производство теплоты, Гкал</w:t>
            </w:r>
          </w:p>
        </w:tc>
        <w:tc>
          <w:tcPr>
            <w:tcW w:w="82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1858,4</w:t>
            </w:r>
          </w:p>
        </w:tc>
        <w:tc>
          <w:tcPr>
            <w:tcW w:w="851"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2383,5</w:t>
            </w:r>
          </w:p>
        </w:tc>
        <w:tc>
          <w:tcPr>
            <w:tcW w:w="85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2804,0</w:t>
            </w:r>
          </w:p>
        </w:tc>
        <w:tc>
          <w:tcPr>
            <w:tcW w:w="851"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800,2</w:t>
            </w:r>
          </w:p>
        </w:tc>
        <w:tc>
          <w:tcPr>
            <w:tcW w:w="850"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622,5</w:t>
            </w:r>
          </w:p>
        </w:tc>
        <w:tc>
          <w:tcPr>
            <w:tcW w:w="851"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1095,3</w:t>
            </w:r>
          </w:p>
        </w:tc>
        <w:tc>
          <w:tcPr>
            <w:tcW w:w="850"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463,6</w:t>
            </w:r>
          </w:p>
        </w:tc>
        <w:tc>
          <w:tcPr>
            <w:tcW w:w="851"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658,8</w:t>
            </w:r>
          </w:p>
        </w:tc>
        <w:tc>
          <w:tcPr>
            <w:tcW w:w="850"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316,9</w:t>
            </w:r>
          </w:p>
        </w:tc>
        <w:tc>
          <w:tcPr>
            <w:tcW w:w="948"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1309,0</w:t>
            </w:r>
          </w:p>
        </w:tc>
        <w:tc>
          <w:tcPr>
            <w:tcW w:w="945"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1359,9</w:t>
            </w:r>
          </w:p>
        </w:tc>
        <w:tc>
          <w:tcPr>
            <w:tcW w:w="949"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444,3</w:t>
            </w:r>
          </w:p>
        </w:tc>
        <w:tc>
          <w:tcPr>
            <w:tcW w:w="992"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426,3</w:t>
            </w:r>
          </w:p>
        </w:tc>
        <w:tc>
          <w:tcPr>
            <w:tcW w:w="992" w:type="dxa"/>
            <w:tcBorders>
              <w:top w:val="nil"/>
              <w:left w:val="nil"/>
              <w:bottom w:val="single" w:sz="4" w:space="0" w:color="auto"/>
              <w:right w:val="single" w:sz="4" w:space="0" w:color="auto"/>
            </w:tcBorders>
            <w:shd w:val="clear" w:color="auto" w:fill="auto"/>
            <w:noWrap/>
            <w:vAlign w:val="center"/>
          </w:tcPr>
          <w:p w:rsidR="006E096D" w:rsidRDefault="006E096D" w:rsidP="006E096D">
            <w:pPr>
              <w:jc w:val="center"/>
              <w:rPr>
                <w:color w:val="000000"/>
                <w:sz w:val="22"/>
              </w:rPr>
            </w:pPr>
            <w:r>
              <w:rPr>
                <w:color w:val="000000"/>
                <w:sz w:val="22"/>
              </w:rPr>
              <w:t>1091,2</w:t>
            </w:r>
          </w:p>
        </w:tc>
        <w:tc>
          <w:tcPr>
            <w:tcW w:w="127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15634,0</w:t>
            </w:r>
          </w:p>
        </w:tc>
      </w:tr>
      <w:tr w:rsidR="006E096D" w:rsidRPr="00926FE0" w:rsidTr="008E4DE5">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6E096D" w:rsidRPr="00926FE0" w:rsidRDefault="006E096D" w:rsidP="006E096D">
            <w:pPr>
              <w:suppressAutoHyphens w:val="0"/>
              <w:jc w:val="center"/>
              <w:rPr>
                <w:rFonts w:eastAsia="Times New Roman"/>
                <w:color w:val="000000"/>
                <w:sz w:val="22"/>
                <w:lang w:eastAsia="ru-RU"/>
              </w:rPr>
            </w:pPr>
            <w:r w:rsidRPr="00926FE0">
              <w:rPr>
                <w:rFonts w:eastAsia="Times New Roman"/>
                <w:color w:val="000000"/>
                <w:sz w:val="22"/>
                <w:lang w:eastAsia="ru-RU"/>
              </w:rPr>
              <w:t>4</w:t>
            </w:r>
          </w:p>
        </w:tc>
        <w:tc>
          <w:tcPr>
            <w:tcW w:w="1486" w:type="dxa"/>
            <w:tcBorders>
              <w:top w:val="nil"/>
              <w:left w:val="nil"/>
              <w:bottom w:val="single" w:sz="4" w:space="0" w:color="auto"/>
              <w:right w:val="single" w:sz="4" w:space="0" w:color="auto"/>
            </w:tcBorders>
            <w:shd w:val="clear" w:color="auto" w:fill="auto"/>
            <w:vAlign w:val="center"/>
          </w:tcPr>
          <w:p w:rsidR="006E096D" w:rsidRPr="00926FE0" w:rsidRDefault="006E096D" w:rsidP="006E096D">
            <w:pPr>
              <w:suppressAutoHyphens w:val="0"/>
              <w:rPr>
                <w:rFonts w:eastAsia="Times New Roman"/>
                <w:color w:val="000000"/>
                <w:sz w:val="22"/>
                <w:lang w:eastAsia="ru-RU"/>
              </w:rPr>
            </w:pPr>
            <w:r>
              <w:rPr>
                <w:rFonts w:eastAsia="Times New Roman"/>
                <w:color w:val="000000"/>
                <w:sz w:val="22"/>
                <w:lang w:eastAsia="ru-RU"/>
              </w:rPr>
              <w:t>Потребление топлива, т у.т.</w:t>
            </w:r>
          </w:p>
        </w:tc>
        <w:tc>
          <w:tcPr>
            <w:tcW w:w="82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428,2</w:t>
            </w:r>
          </w:p>
        </w:tc>
        <w:tc>
          <w:tcPr>
            <w:tcW w:w="851"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549,2</w:t>
            </w:r>
          </w:p>
        </w:tc>
        <w:tc>
          <w:tcPr>
            <w:tcW w:w="85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646,1</w:t>
            </w:r>
          </w:p>
        </w:tc>
        <w:tc>
          <w:tcPr>
            <w:tcW w:w="851"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184,4</w:t>
            </w:r>
          </w:p>
        </w:tc>
        <w:tc>
          <w:tcPr>
            <w:tcW w:w="85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143,4</w:t>
            </w:r>
          </w:p>
        </w:tc>
        <w:tc>
          <w:tcPr>
            <w:tcW w:w="851"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252,4</w:t>
            </w:r>
          </w:p>
        </w:tc>
        <w:tc>
          <w:tcPr>
            <w:tcW w:w="85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106,8</w:t>
            </w:r>
          </w:p>
        </w:tc>
        <w:tc>
          <w:tcPr>
            <w:tcW w:w="851"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151,8</w:t>
            </w:r>
          </w:p>
        </w:tc>
        <w:tc>
          <w:tcPr>
            <w:tcW w:w="85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73,0</w:t>
            </w:r>
          </w:p>
        </w:tc>
        <w:tc>
          <w:tcPr>
            <w:tcW w:w="948"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301,6</w:t>
            </w:r>
          </w:p>
        </w:tc>
        <w:tc>
          <w:tcPr>
            <w:tcW w:w="945"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313,4</w:t>
            </w:r>
          </w:p>
        </w:tc>
        <w:tc>
          <w:tcPr>
            <w:tcW w:w="949"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102,4</w:t>
            </w:r>
          </w:p>
        </w:tc>
        <w:tc>
          <w:tcPr>
            <w:tcW w:w="992"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98,2</w:t>
            </w:r>
          </w:p>
        </w:tc>
        <w:tc>
          <w:tcPr>
            <w:tcW w:w="992"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251,4</w:t>
            </w:r>
          </w:p>
        </w:tc>
        <w:tc>
          <w:tcPr>
            <w:tcW w:w="1270" w:type="dxa"/>
            <w:tcBorders>
              <w:top w:val="nil"/>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3602,4</w:t>
            </w:r>
          </w:p>
        </w:tc>
      </w:tr>
      <w:tr w:rsidR="006E096D" w:rsidRPr="00926FE0" w:rsidTr="005F0573">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center"/>
              <w:rPr>
                <w:rFonts w:eastAsia="Times New Roman"/>
                <w:color w:val="000000"/>
                <w:sz w:val="22"/>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Pr="00926FE0" w:rsidRDefault="006E096D" w:rsidP="006E096D">
            <w:pPr>
              <w:suppressAutoHyphens w:val="0"/>
              <w:rPr>
                <w:rFonts w:eastAsia="Times New Roman"/>
                <w:color w:val="000000"/>
                <w:sz w:val="22"/>
                <w:lang w:eastAsia="ru-RU"/>
              </w:rPr>
            </w:pPr>
            <w:r>
              <w:rPr>
                <w:rFonts w:eastAsia="Times New Roman"/>
                <w:color w:val="000000"/>
                <w:sz w:val="22"/>
                <w:lang w:eastAsia="ru-RU"/>
              </w:rPr>
              <w:t>в т.ч.        дров</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428,2</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184,4</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143,4</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106,8</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151,8</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73,0</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301,6</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313,4</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102,4</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98,2</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251,4</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2154,7</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center"/>
              <w:rPr>
                <w:rFonts w:eastAsia="Times New Roman"/>
                <w:color w:val="000000"/>
                <w:sz w:val="22"/>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suppressAutoHyphens w:val="0"/>
              <w:jc w:val="right"/>
              <w:rPr>
                <w:rFonts w:eastAsia="Times New Roman"/>
                <w:color w:val="000000"/>
                <w:sz w:val="22"/>
                <w:lang w:eastAsia="ru-RU"/>
              </w:rPr>
            </w:pPr>
            <w:r>
              <w:rPr>
                <w:rFonts w:eastAsia="Times New Roman"/>
                <w:color w:val="000000"/>
                <w:sz w:val="22"/>
                <w:lang w:eastAsia="ru-RU"/>
              </w:rPr>
              <w:t>щепы</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549,2</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646,1</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252,4</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 </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1447,7</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center"/>
              <w:rPr>
                <w:rFonts w:eastAsia="Times New Roman"/>
                <w:color w:val="000000"/>
                <w:sz w:val="22"/>
                <w:lang w:eastAsia="ru-RU"/>
              </w:rPr>
            </w:pPr>
            <w:r w:rsidRPr="00926FE0">
              <w:rPr>
                <w:rFonts w:eastAsia="Times New Roman"/>
                <w:color w:val="000000"/>
                <w:sz w:val="22"/>
                <w:lang w:eastAsia="ru-RU"/>
              </w:rPr>
              <w:t>5</w:t>
            </w: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suppressAutoHyphens w:val="0"/>
              <w:rPr>
                <w:rFonts w:eastAsia="Times New Roman"/>
                <w:color w:val="000000"/>
                <w:sz w:val="22"/>
                <w:lang w:eastAsia="ru-RU"/>
              </w:rPr>
            </w:pPr>
            <w:r>
              <w:rPr>
                <w:rFonts w:eastAsia="Times New Roman"/>
                <w:color w:val="000000"/>
                <w:sz w:val="22"/>
                <w:lang w:eastAsia="ru-RU"/>
              </w:rPr>
              <w:t>Потребление топлива, м</w:t>
            </w:r>
            <w:r w:rsidRPr="005F0573">
              <w:rPr>
                <w:rFonts w:eastAsia="Times New Roman"/>
                <w:color w:val="000000"/>
                <w:sz w:val="22"/>
                <w:vertAlign w:val="superscript"/>
                <w:lang w:eastAsia="ru-RU"/>
              </w:rPr>
              <w:t>3</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1609,9</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9153,6</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10768,3</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693,2</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539,3</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4206,3</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401,6</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570,7</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274,5</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1133,9</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1178,0</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384,8</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369,3</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945,2</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32228,6</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center"/>
              <w:rPr>
                <w:rFonts w:eastAsia="Times New Roman"/>
                <w:color w:val="000000"/>
                <w:sz w:val="22"/>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Pr="00926FE0" w:rsidRDefault="006E096D" w:rsidP="006E096D">
            <w:pPr>
              <w:suppressAutoHyphens w:val="0"/>
              <w:rPr>
                <w:rFonts w:eastAsia="Times New Roman"/>
                <w:color w:val="000000"/>
                <w:sz w:val="22"/>
                <w:lang w:eastAsia="ru-RU"/>
              </w:rPr>
            </w:pPr>
            <w:r>
              <w:rPr>
                <w:rFonts w:eastAsia="Times New Roman"/>
                <w:color w:val="000000"/>
                <w:sz w:val="22"/>
                <w:lang w:eastAsia="ru-RU"/>
              </w:rPr>
              <w:t>в т.ч.        дров</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1609,9</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693,2</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539,3</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401,6</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570,7</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274,5</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1133,9</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1178,0</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384,8</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369,3</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945,2</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8100,4</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center"/>
              <w:rPr>
                <w:rFonts w:eastAsia="Times New Roman"/>
                <w:color w:val="000000"/>
                <w:sz w:val="22"/>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suppressAutoHyphens w:val="0"/>
              <w:jc w:val="right"/>
              <w:rPr>
                <w:rFonts w:eastAsia="Times New Roman"/>
                <w:color w:val="000000"/>
                <w:sz w:val="22"/>
                <w:lang w:eastAsia="ru-RU"/>
              </w:rPr>
            </w:pPr>
            <w:r>
              <w:rPr>
                <w:rFonts w:eastAsia="Times New Roman"/>
                <w:color w:val="000000"/>
                <w:sz w:val="22"/>
                <w:lang w:eastAsia="ru-RU"/>
              </w:rPr>
              <w:t>щепы</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9153,6</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10768,3</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4206,3</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24128,2</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center"/>
              <w:rPr>
                <w:rFonts w:eastAsia="Times New Roman"/>
                <w:color w:val="000000"/>
                <w:sz w:val="22"/>
                <w:lang w:eastAsia="ru-RU"/>
              </w:rPr>
            </w:pPr>
            <w:r>
              <w:rPr>
                <w:rFonts w:eastAsia="Times New Roman"/>
                <w:color w:val="000000"/>
                <w:sz w:val="22"/>
                <w:lang w:eastAsia="ru-RU"/>
              </w:rPr>
              <w:t>6</w:t>
            </w: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Pr="005F0573" w:rsidRDefault="006E096D" w:rsidP="006E096D">
            <w:pPr>
              <w:suppressAutoHyphens w:val="0"/>
              <w:rPr>
                <w:rFonts w:eastAsia="Times New Roman"/>
                <w:color w:val="000000"/>
                <w:sz w:val="22"/>
                <w:lang w:eastAsia="ru-RU"/>
              </w:rPr>
            </w:pPr>
            <w:r>
              <w:rPr>
                <w:rFonts w:eastAsia="Times New Roman"/>
                <w:color w:val="000000"/>
                <w:sz w:val="22"/>
                <w:lang w:eastAsia="ru-RU"/>
              </w:rPr>
              <w:t>Муксимальное часовое потребление топлива, м</w:t>
            </w:r>
            <w:r w:rsidRPr="005F0573">
              <w:rPr>
                <w:rFonts w:eastAsia="Times New Roman"/>
                <w:color w:val="000000"/>
                <w:sz w:val="22"/>
                <w:vertAlign w:val="superscript"/>
                <w:lang w:eastAsia="ru-RU"/>
              </w:rPr>
              <w:t>3</w:t>
            </w:r>
            <w:r>
              <w:rPr>
                <w:rFonts w:eastAsia="Times New Roman"/>
                <w:color w:val="000000"/>
                <w:sz w:val="22"/>
                <w:lang w:eastAsia="ru-RU"/>
              </w:rPr>
              <w:t>/ч</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0,677</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3,850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4,529</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0,292</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0,227</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1,769</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0,169</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0,240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0,115</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0,477</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0,495</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0,162</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0,155</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0,398</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13,555</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right"/>
              <w:rPr>
                <w:rFonts w:eastAsia="Times New Roman"/>
                <w:color w:val="000000"/>
                <w:sz w:val="22"/>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Pr="00926FE0" w:rsidRDefault="006E096D" w:rsidP="006E096D">
            <w:pPr>
              <w:suppressAutoHyphens w:val="0"/>
              <w:rPr>
                <w:rFonts w:eastAsia="Times New Roman"/>
                <w:color w:val="000000"/>
                <w:sz w:val="22"/>
                <w:lang w:eastAsia="ru-RU"/>
              </w:rPr>
            </w:pPr>
            <w:r>
              <w:rPr>
                <w:rFonts w:eastAsia="Times New Roman"/>
                <w:color w:val="000000"/>
                <w:sz w:val="22"/>
                <w:lang w:eastAsia="ru-RU"/>
              </w:rPr>
              <w:t>в т.ч.        дров</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0,677</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0,292</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0,227</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0,169</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0,240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0,115</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0,477</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0,495</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0,162</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0,155</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0,398</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3,407</w:t>
            </w:r>
          </w:p>
        </w:tc>
      </w:tr>
      <w:tr w:rsidR="006E096D"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6E096D" w:rsidRPr="00926FE0" w:rsidRDefault="006E096D" w:rsidP="006E096D">
            <w:pPr>
              <w:suppressAutoHyphens w:val="0"/>
              <w:jc w:val="right"/>
              <w:rPr>
                <w:rFonts w:eastAsia="Times New Roman"/>
                <w:color w:val="000000"/>
                <w:sz w:val="22"/>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suppressAutoHyphens w:val="0"/>
              <w:jc w:val="right"/>
              <w:rPr>
                <w:rFonts w:eastAsia="Times New Roman"/>
                <w:color w:val="000000"/>
                <w:sz w:val="22"/>
                <w:lang w:eastAsia="ru-RU"/>
              </w:rPr>
            </w:pPr>
            <w:r>
              <w:rPr>
                <w:rFonts w:eastAsia="Times New Roman"/>
                <w:color w:val="000000"/>
                <w:sz w:val="22"/>
                <w:lang w:eastAsia="ru-RU"/>
              </w:rPr>
              <w:t>щепы</w:t>
            </w:r>
          </w:p>
        </w:tc>
        <w:tc>
          <w:tcPr>
            <w:tcW w:w="82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3,850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4,529</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1,769</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948"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945"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949"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992"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0,000</w:t>
            </w:r>
          </w:p>
        </w:tc>
        <w:tc>
          <w:tcPr>
            <w:tcW w:w="1270" w:type="dxa"/>
            <w:tcBorders>
              <w:top w:val="single" w:sz="4" w:space="0" w:color="auto"/>
              <w:left w:val="nil"/>
              <w:bottom w:val="single" w:sz="4" w:space="0" w:color="auto"/>
              <w:right w:val="single" w:sz="4" w:space="0" w:color="auto"/>
            </w:tcBorders>
            <w:shd w:val="clear" w:color="auto" w:fill="auto"/>
            <w:vAlign w:val="center"/>
          </w:tcPr>
          <w:p w:rsidR="006E096D" w:rsidRDefault="006E096D" w:rsidP="006E096D">
            <w:pPr>
              <w:jc w:val="center"/>
              <w:rPr>
                <w:color w:val="000000"/>
                <w:sz w:val="22"/>
              </w:rPr>
            </w:pPr>
            <w:r>
              <w:rPr>
                <w:color w:val="000000"/>
                <w:sz w:val="22"/>
              </w:rPr>
              <w:t>10,148</w:t>
            </w:r>
          </w:p>
        </w:tc>
      </w:tr>
    </w:tbl>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7A7372" w:rsidRPr="00ED325D" w:rsidRDefault="007A7372" w:rsidP="007A7372">
      <w:pPr>
        <w:tabs>
          <w:tab w:val="left" w:pos="375"/>
        </w:tabs>
        <w:ind w:right="28"/>
        <w:jc w:val="right"/>
        <w:rPr>
          <w:sz w:val="26"/>
          <w:szCs w:val="26"/>
        </w:rPr>
      </w:pPr>
      <w:r w:rsidRPr="00ED325D">
        <w:rPr>
          <w:sz w:val="26"/>
          <w:szCs w:val="26"/>
        </w:rPr>
        <w:t xml:space="preserve">Таблица </w:t>
      </w:r>
      <w:r w:rsidR="006E096D">
        <w:rPr>
          <w:sz w:val="26"/>
          <w:szCs w:val="26"/>
        </w:rPr>
        <w:t>7.</w:t>
      </w:r>
      <w:r w:rsidR="00F745BF">
        <w:rPr>
          <w:sz w:val="26"/>
          <w:szCs w:val="26"/>
        </w:rPr>
        <w:t>2</w:t>
      </w:r>
      <w:r w:rsidR="004A3FC6">
        <w:rPr>
          <w:sz w:val="26"/>
          <w:szCs w:val="26"/>
        </w:rPr>
        <w:t>.</w:t>
      </w:r>
      <w:r w:rsidR="006E096D">
        <w:rPr>
          <w:sz w:val="26"/>
          <w:szCs w:val="26"/>
        </w:rPr>
        <w:t>2</w:t>
      </w:r>
    </w:p>
    <w:p w:rsidR="007A7372" w:rsidRPr="00ED325D" w:rsidRDefault="007A7372" w:rsidP="007A7372">
      <w:pPr>
        <w:tabs>
          <w:tab w:val="left" w:pos="375"/>
        </w:tabs>
        <w:spacing w:after="120"/>
        <w:ind w:right="28"/>
        <w:jc w:val="center"/>
        <w:rPr>
          <w:sz w:val="26"/>
          <w:szCs w:val="26"/>
        </w:rPr>
      </w:pPr>
      <w:r w:rsidRPr="00ED325D">
        <w:rPr>
          <w:sz w:val="26"/>
          <w:szCs w:val="26"/>
        </w:rPr>
        <w:t xml:space="preserve">Расчет перспективных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 </w:t>
      </w:r>
    </w:p>
    <w:tbl>
      <w:tblPr>
        <w:tblW w:w="15592" w:type="dxa"/>
        <w:tblInd w:w="250" w:type="dxa"/>
        <w:tblLayout w:type="fixed"/>
        <w:tblCellMar>
          <w:left w:w="57" w:type="dxa"/>
          <w:right w:w="57" w:type="dxa"/>
        </w:tblCellMar>
        <w:tblLook w:val="04A0" w:firstRow="1" w:lastRow="0" w:firstColumn="1" w:lastColumn="0" w:noHBand="0" w:noVBand="1"/>
      </w:tblPr>
      <w:tblGrid>
        <w:gridCol w:w="2835"/>
        <w:gridCol w:w="850"/>
        <w:gridCol w:w="851"/>
        <w:gridCol w:w="850"/>
        <w:gridCol w:w="851"/>
        <w:gridCol w:w="850"/>
        <w:gridCol w:w="851"/>
        <w:gridCol w:w="850"/>
        <w:gridCol w:w="851"/>
        <w:gridCol w:w="850"/>
        <w:gridCol w:w="851"/>
        <w:gridCol w:w="850"/>
        <w:gridCol w:w="851"/>
        <w:gridCol w:w="850"/>
        <w:gridCol w:w="851"/>
        <w:gridCol w:w="850"/>
      </w:tblGrid>
      <w:tr w:rsidR="00062055" w:rsidRPr="00D858D3" w:rsidTr="00062055">
        <w:trPr>
          <w:trHeight w:val="315"/>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2055" w:rsidRPr="00D858D3" w:rsidRDefault="00062055" w:rsidP="00D858D3">
            <w:pPr>
              <w:suppressAutoHyphens w:val="0"/>
              <w:jc w:val="center"/>
              <w:rPr>
                <w:rFonts w:eastAsia="Times New Roman"/>
                <w:color w:val="000000"/>
                <w:szCs w:val="24"/>
                <w:lang w:eastAsia="ru-RU"/>
              </w:rPr>
            </w:pPr>
            <w:r w:rsidRPr="00D858D3">
              <w:rPr>
                <w:rFonts w:eastAsia="Times New Roman"/>
                <w:color w:val="000000"/>
                <w:szCs w:val="24"/>
                <w:lang w:eastAsia="ru-RU"/>
              </w:rPr>
              <w:t>Показатели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2014г.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2015г.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2016г.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2017г.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2018г.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2019г.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2020г.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2021г.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2022г.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2023г.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2024г.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2025г.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2026г.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sz w:val="22"/>
                <w:lang w:eastAsia="ru-RU"/>
              </w:rPr>
            </w:pPr>
            <w:r w:rsidRPr="00D858D3">
              <w:rPr>
                <w:rFonts w:eastAsia="Times New Roman"/>
                <w:color w:val="000000"/>
                <w:sz w:val="22"/>
                <w:lang w:eastAsia="ru-RU"/>
              </w:rPr>
              <w:t>2027г.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8B4621" w:rsidP="00D858D3">
            <w:pPr>
              <w:suppressAutoHyphens w:val="0"/>
              <w:jc w:val="center"/>
              <w:rPr>
                <w:rFonts w:eastAsia="Times New Roman"/>
                <w:color w:val="000000"/>
                <w:sz w:val="22"/>
                <w:lang w:eastAsia="ru-RU"/>
              </w:rPr>
            </w:pPr>
            <w:r>
              <w:rPr>
                <w:rFonts w:eastAsia="Times New Roman"/>
                <w:color w:val="000000"/>
                <w:sz w:val="22"/>
                <w:lang w:eastAsia="ru-RU"/>
              </w:rPr>
              <w:t>2028г.</w:t>
            </w:r>
          </w:p>
        </w:tc>
      </w:tr>
      <w:tr w:rsidR="002E433A" w:rsidRPr="00D858D3" w:rsidTr="00D7495A">
        <w:trPr>
          <w:trHeight w:val="315"/>
        </w:trPr>
        <w:tc>
          <w:tcPr>
            <w:tcW w:w="6237"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2E433A" w:rsidRPr="00D858D3" w:rsidRDefault="002E433A" w:rsidP="002E433A">
            <w:pPr>
              <w:suppressAutoHyphens w:val="0"/>
              <w:rPr>
                <w:rFonts w:eastAsia="Times New Roman"/>
                <w:color w:val="000000"/>
                <w:sz w:val="22"/>
                <w:lang w:eastAsia="ru-RU"/>
              </w:rPr>
            </w:pPr>
            <w:r>
              <w:rPr>
                <w:rFonts w:eastAsia="Times New Roman"/>
                <w:b/>
                <w:bCs/>
                <w:color w:val="000000"/>
                <w:szCs w:val="24"/>
                <w:lang w:eastAsia="ru-RU"/>
              </w:rPr>
              <w:t>Муниципальные котельные ООО «КХ г. Макарьев»</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sz w:val="22"/>
                <w:lang w:eastAsia="ru-RU"/>
              </w:rPr>
            </w:pPr>
            <w:r w:rsidRPr="00D858D3">
              <w:rPr>
                <w:rFonts w:eastAsia="Times New Roman"/>
                <w:color w:val="000000"/>
                <w:sz w:val="22"/>
                <w:lang w:eastAsia="ru-RU"/>
              </w:rPr>
              <w:t> </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Pr="00D858D3" w:rsidRDefault="002E433A" w:rsidP="002E433A">
            <w:pPr>
              <w:suppressAutoHyphens w:val="0"/>
              <w:rPr>
                <w:rFonts w:eastAsia="Times New Roman"/>
                <w:color w:val="000000"/>
                <w:sz w:val="22"/>
                <w:lang w:eastAsia="ru-RU"/>
              </w:rPr>
            </w:pPr>
            <w:r w:rsidRPr="00D858D3">
              <w:rPr>
                <w:rFonts w:eastAsia="Times New Roman"/>
                <w:bCs/>
                <w:color w:val="000000"/>
                <w:sz w:val="22"/>
                <w:lang w:eastAsia="ru-RU"/>
              </w:rPr>
              <w:t>Полезное потребление тепловой энергии, Гкал</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suppressAutoHyphens w:val="0"/>
              <w:jc w:val="center"/>
              <w:rPr>
                <w:rFonts w:eastAsia="Times New Roman"/>
                <w:color w:val="000000"/>
                <w:sz w:val="22"/>
                <w:lang w:eastAsia="ru-RU"/>
              </w:rPr>
            </w:pPr>
            <w:r>
              <w:rPr>
                <w:color w:val="000000"/>
                <w:sz w:val="22"/>
              </w:rPr>
              <w:t>9917,4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9425,4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9217,1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9256,9</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9817,4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8875,2</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Pr="00D858D3" w:rsidRDefault="002E433A" w:rsidP="002E433A">
            <w:pPr>
              <w:suppressAutoHyphens w:val="0"/>
              <w:rPr>
                <w:rFonts w:eastAsia="Times New Roman"/>
                <w:color w:val="000000"/>
                <w:sz w:val="22"/>
                <w:lang w:eastAsia="ru-RU"/>
              </w:rPr>
            </w:pPr>
            <w:r w:rsidRPr="00D858D3">
              <w:rPr>
                <w:rFonts w:eastAsia="Times New Roman"/>
                <w:color w:val="000000"/>
                <w:sz w:val="22"/>
                <w:lang w:eastAsia="ru-RU"/>
              </w:rPr>
              <w:t>Отпуск тепловой энергии, Гкал</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13948,5</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13256,5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12963,6</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15935,8</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15627,3</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10578,1</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tcPr>
          <w:p w:rsidR="002E433A" w:rsidRPr="00D858D3" w:rsidRDefault="002E433A" w:rsidP="002E433A">
            <w:pPr>
              <w:suppressAutoHyphens w:val="0"/>
              <w:rPr>
                <w:rFonts w:eastAsia="Times New Roman"/>
                <w:color w:val="000000"/>
                <w:sz w:val="22"/>
                <w:lang w:eastAsia="ru-RU"/>
              </w:rPr>
            </w:pPr>
            <w:r>
              <w:rPr>
                <w:rFonts w:eastAsia="Times New Roman"/>
                <w:color w:val="000000"/>
                <w:sz w:val="22"/>
                <w:lang w:eastAsia="ru-RU"/>
              </w:rPr>
              <w:t xml:space="preserve">Производство </w:t>
            </w:r>
            <w:r w:rsidRPr="00D858D3">
              <w:rPr>
                <w:rFonts w:eastAsia="Times New Roman"/>
                <w:color w:val="000000"/>
                <w:sz w:val="22"/>
                <w:lang w:eastAsia="ru-RU"/>
              </w:rPr>
              <w:t>тепловой энергии, Гкал</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18708,6</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15343,7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18027,3</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17341,2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16958,7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11134,8</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Pr="00926FE0" w:rsidRDefault="002E433A" w:rsidP="002E433A">
            <w:pPr>
              <w:suppressAutoHyphens w:val="0"/>
              <w:rPr>
                <w:rFonts w:eastAsia="Times New Roman"/>
                <w:color w:val="000000"/>
                <w:sz w:val="22"/>
                <w:lang w:eastAsia="ru-RU"/>
              </w:rPr>
            </w:pPr>
            <w:r>
              <w:rPr>
                <w:rFonts w:eastAsia="Times New Roman"/>
                <w:color w:val="000000"/>
                <w:sz w:val="22"/>
                <w:lang w:eastAsia="ru-RU"/>
              </w:rPr>
              <w:t>Потребление топлива, т у.т.</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3384,1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3062,3</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3884,4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3509,7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3534,9</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3602,4</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tcPr>
          <w:p w:rsidR="002E433A" w:rsidRPr="00926FE0" w:rsidRDefault="002E433A" w:rsidP="002E433A">
            <w:pPr>
              <w:suppressAutoHyphens w:val="0"/>
              <w:jc w:val="right"/>
              <w:rPr>
                <w:rFonts w:eastAsia="Times New Roman"/>
                <w:color w:val="000000"/>
                <w:sz w:val="22"/>
                <w:lang w:eastAsia="ru-RU"/>
              </w:rPr>
            </w:pPr>
            <w:r>
              <w:rPr>
                <w:rFonts w:eastAsia="Times New Roman"/>
                <w:color w:val="000000"/>
                <w:sz w:val="22"/>
                <w:lang w:eastAsia="ru-RU"/>
              </w:rPr>
              <w:t>в т.ч.        дров</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3144,1</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2843,3</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3620,0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3283,2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3087,9</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2154,7</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tcPr>
          <w:p w:rsidR="002E433A" w:rsidRDefault="002E433A" w:rsidP="002E433A">
            <w:pPr>
              <w:suppressAutoHyphens w:val="0"/>
              <w:jc w:val="right"/>
              <w:rPr>
                <w:rFonts w:eastAsia="Times New Roman"/>
                <w:color w:val="000000"/>
                <w:sz w:val="22"/>
                <w:lang w:eastAsia="ru-RU"/>
              </w:rPr>
            </w:pPr>
            <w:r>
              <w:rPr>
                <w:rFonts w:eastAsia="Times New Roman"/>
                <w:color w:val="000000"/>
                <w:sz w:val="22"/>
                <w:lang w:eastAsia="ru-RU"/>
              </w:rPr>
              <w:t>щепы</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240,0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219,0</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264,4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226,5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447,0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1447,7</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Default="002E433A" w:rsidP="002E433A">
            <w:pPr>
              <w:suppressAutoHyphens w:val="0"/>
              <w:rPr>
                <w:rFonts w:eastAsia="Times New Roman"/>
                <w:color w:val="000000"/>
                <w:sz w:val="22"/>
                <w:lang w:eastAsia="ru-RU"/>
              </w:rPr>
            </w:pPr>
            <w:r>
              <w:rPr>
                <w:rFonts w:eastAsia="Times New Roman"/>
                <w:color w:val="000000"/>
                <w:sz w:val="22"/>
                <w:lang w:eastAsia="ru-RU"/>
              </w:rPr>
              <w:t>Потребление топлива, м</w:t>
            </w:r>
            <w:r w:rsidRPr="005F0573">
              <w:rPr>
                <w:rFonts w:eastAsia="Times New Roman"/>
                <w:color w:val="000000"/>
                <w:sz w:val="22"/>
                <w:vertAlign w:val="superscript"/>
                <w:lang w:eastAsia="ru-RU"/>
              </w:rPr>
              <w:t>3</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15820,0</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14339,0</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18015,0</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16118,0</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19058,7</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1"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c>
          <w:tcPr>
            <w:tcW w:w="850" w:type="dxa"/>
            <w:tcBorders>
              <w:top w:val="nil"/>
              <w:left w:val="nil"/>
              <w:bottom w:val="single" w:sz="4" w:space="0" w:color="auto"/>
              <w:right w:val="single" w:sz="4" w:space="0" w:color="auto"/>
            </w:tcBorders>
            <w:shd w:val="clear" w:color="auto" w:fill="auto"/>
            <w:vAlign w:val="center"/>
            <w:hideMark/>
          </w:tcPr>
          <w:p w:rsidR="002E433A" w:rsidRDefault="002E433A" w:rsidP="002E433A">
            <w:pPr>
              <w:jc w:val="center"/>
              <w:rPr>
                <w:color w:val="000000"/>
                <w:sz w:val="22"/>
              </w:rPr>
            </w:pPr>
            <w:r>
              <w:rPr>
                <w:color w:val="000000"/>
                <w:sz w:val="22"/>
              </w:rPr>
              <w:t>32228,6</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Pr="00926FE0" w:rsidRDefault="002E433A" w:rsidP="002E433A">
            <w:pPr>
              <w:suppressAutoHyphens w:val="0"/>
              <w:jc w:val="right"/>
              <w:rPr>
                <w:rFonts w:eastAsia="Times New Roman"/>
                <w:color w:val="000000"/>
                <w:sz w:val="22"/>
                <w:lang w:eastAsia="ru-RU"/>
              </w:rPr>
            </w:pPr>
            <w:r>
              <w:rPr>
                <w:rFonts w:eastAsia="Times New Roman"/>
                <w:color w:val="000000"/>
                <w:sz w:val="22"/>
                <w:lang w:eastAsia="ru-RU"/>
              </w:rPr>
              <w:t>в т.ч.        дров</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11820,0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10689,0</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13609,0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12343,0</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11608,7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8100,4</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Default="002E433A" w:rsidP="002E433A">
            <w:pPr>
              <w:suppressAutoHyphens w:val="0"/>
              <w:jc w:val="right"/>
              <w:rPr>
                <w:rFonts w:eastAsia="Times New Roman"/>
                <w:color w:val="000000"/>
                <w:sz w:val="22"/>
                <w:lang w:eastAsia="ru-RU"/>
              </w:rPr>
            </w:pPr>
            <w:r>
              <w:rPr>
                <w:rFonts w:eastAsia="Times New Roman"/>
                <w:color w:val="000000"/>
                <w:sz w:val="22"/>
                <w:lang w:eastAsia="ru-RU"/>
              </w:rPr>
              <w:t>щепы</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4000,0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3650,0</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4406,0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3775,0</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7450,0</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24128,2</w:t>
            </w:r>
          </w:p>
        </w:tc>
      </w:tr>
      <w:tr w:rsidR="002E433A"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2E433A" w:rsidRPr="005F0573" w:rsidRDefault="002E433A" w:rsidP="002E433A">
            <w:pPr>
              <w:suppressAutoHyphens w:val="0"/>
              <w:rPr>
                <w:rFonts w:eastAsia="Times New Roman"/>
                <w:color w:val="000000"/>
                <w:sz w:val="22"/>
                <w:lang w:eastAsia="ru-RU"/>
              </w:rPr>
            </w:pPr>
            <w:r>
              <w:rPr>
                <w:rFonts w:eastAsia="Times New Roman"/>
                <w:color w:val="000000"/>
                <w:sz w:val="22"/>
                <w:lang w:eastAsia="ru-RU"/>
              </w:rPr>
              <w:t>Муксимальное часовое потребление топлива, м</w:t>
            </w:r>
            <w:r w:rsidRPr="005F0573">
              <w:rPr>
                <w:rFonts w:eastAsia="Times New Roman"/>
                <w:color w:val="000000"/>
                <w:sz w:val="22"/>
                <w:vertAlign w:val="superscript"/>
                <w:lang w:eastAsia="ru-RU"/>
              </w:rPr>
              <w:t>3</w:t>
            </w:r>
            <w:r>
              <w:rPr>
                <w:rFonts w:eastAsia="Times New Roman"/>
                <w:color w:val="000000"/>
                <w:sz w:val="22"/>
                <w:lang w:eastAsia="ru-RU"/>
              </w:rPr>
              <w:t>/ч</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6,654</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6,031</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7,577</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6,779</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8,016</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1"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c>
          <w:tcPr>
            <w:tcW w:w="850" w:type="dxa"/>
            <w:tcBorders>
              <w:top w:val="nil"/>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13,555</w:t>
            </w:r>
          </w:p>
        </w:tc>
      </w:tr>
      <w:tr w:rsidR="002E433A"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2E433A" w:rsidRPr="00926FE0" w:rsidRDefault="002E433A" w:rsidP="002E433A">
            <w:pPr>
              <w:suppressAutoHyphens w:val="0"/>
              <w:jc w:val="right"/>
              <w:rPr>
                <w:rFonts w:eastAsia="Times New Roman"/>
                <w:color w:val="000000"/>
                <w:sz w:val="22"/>
                <w:lang w:eastAsia="ru-RU"/>
              </w:rPr>
            </w:pPr>
            <w:r>
              <w:rPr>
                <w:rFonts w:eastAsia="Times New Roman"/>
                <w:color w:val="000000"/>
                <w:sz w:val="22"/>
                <w:lang w:eastAsia="ru-RU"/>
              </w:rPr>
              <w:t>в т.ч.        дров</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4,971</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4,496</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5,724</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5,191</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4,882</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3,407</w:t>
            </w:r>
          </w:p>
        </w:tc>
      </w:tr>
      <w:tr w:rsidR="002E433A"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2E433A" w:rsidRDefault="002E433A" w:rsidP="002E433A">
            <w:pPr>
              <w:suppressAutoHyphens w:val="0"/>
              <w:jc w:val="right"/>
              <w:rPr>
                <w:rFonts w:eastAsia="Times New Roman"/>
                <w:color w:val="000000"/>
                <w:sz w:val="22"/>
                <w:lang w:eastAsia="ru-RU"/>
              </w:rPr>
            </w:pPr>
            <w:r>
              <w:rPr>
                <w:rFonts w:eastAsia="Times New Roman"/>
                <w:color w:val="000000"/>
                <w:sz w:val="22"/>
                <w:lang w:eastAsia="ru-RU"/>
              </w:rPr>
              <w:t>щепы</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1,682</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1,535</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1,853</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1,588</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3,133</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1"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c>
          <w:tcPr>
            <w:tcW w:w="850" w:type="dxa"/>
            <w:tcBorders>
              <w:top w:val="single" w:sz="4" w:space="0" w:color="auto"/>
              <w:left w:val="nil"/>
              <w:bottom w:val="single" w:sz="4" w:space="0" w:color="auto"/>
              <w:right w:val="single" w:sz="4" w:space="0" w:color="auto"/>
            </w:tcBorders>
            <w:shd w:val="clear" w:color="auto" w:fill="auto"/>
            <w:vAlign w:val="center"/>
          </w:tcPr>
          <w:p w:rsidR="002E433A" w:rsidRDefault="002E433A" w:rsidP="002E433A">
            <w:pPr>
              <w:jc w:val="center"/>
              <w:rPr>
                <w:color w:val="000000"/>
                <w:sz w:val="22"/>
              </w:rPr>
            </w:pPr>
            <w:r>
              <w:rPr>
                <w:color w:val="000000"/>
                <w:sz w:val="22"/>
              </w:rPr>
              <w:t>10,148</w:t>
            </w:r>
          </w:p>
        </w:tc>
      </w:tr>
      <w:tr w:rsidR="00966D49" w:rsidRPr="00D858D3" w:rsidTr="00D7495A">
        <w:trPr>
          <w:trHeight w:val="20"/>
        </w:trPr>
        <w:tc>
          <w:tcPr>
            <w:tcW w:w="623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966D49" w:rsidRPr="00966D49" w:rsidRDefault="00966D49" w:rsidP="00966D49">
            <w:pPr>
              <w:rPr>
                <w:b/>
                <w:color w:val="000000"/>
                <w:sz w:val="22"/>
              </w:rPr>
            </w:pPr>
            <w:r w:rsidRPr="00966D49">
              <w:rPr>
                <w:rFonts w:eastAsia="Times New Roman"/>
                <w:b/>
                <w:color w:val="000000"/>
                <w:sz w:val="22"/>
                <w:lang w:eastAsia="ru-RU"/>
              </w:rPr>
              <w:t>Индивидуальный жилой фонд</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2E433A">
            <w:pPr>
              <w:jc w:val="center"/>
              <w:rPr>
                <w:color w:val="000000"/>
                <w:sz w:val="22"/>
              </w:rPr>
            </w:pP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Потребление тепловой энергии ИЖД, Гкал</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suppressAutoHyphens w:val="0"/>
              <w:jc w:val="center"/>
              <w:rPr>
                <w:rFonts w:eastAsia="Times New Roman"/>
                <w:color w:val="000000"/>
                <w:sz w:val="22"/>
                <w:lang w:eastAsia="ru-RU"/>
              </w:rPr>
            </w:pPr>
            <w:r>
              <w:rPr>
                <w:color w:val="000000"/>
                <w:sz w:val="22"/>
              </w:rPr>
              <w:t>34149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34507,7</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34866,4</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35225,1</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35583,8</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35942,5</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36301,2</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36659,9</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37018,6</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37377,3</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37736</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38094,7</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38453,5</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38812,2</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39170,9</w:t>
            </w: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Default="00966D49" w:rsidP="00966D49">
            <w:pPr>
              <w:suppressAutoHyphens w:val="0"/>
              <w:rPr>
                <w:rFonts w:eastAsia="Times New Roman"/>
                <w:color w:val="000000"/>
                <w:sz w:val="22"/>
                <w:lang w:eastAsia="ru-RU"/>
              </w:rPr>
            </w:pPr>
            <w:r>
              <w:rPr>
                <w:rFonts w:eastAsia="Times New Roman"/>
                <w:color w:val="000000"/>
                <w:sz w:val="22"/>
                <w:lang w:eastAsia="ru-RU"/>
              </w:rPr>
              <w:t xml:space="preserve">Производство </w:t>
            </w:r>
            <w:r w:rsidRPr="00EE4BC6">
              <w:rPr>
                <w:rFonts w:eastAsia="Times New Roman"/>
                <w:color w:val="000000"/>
                <w:sz w:val="22"/>
                <w:lang w:eastAsia="ru-RU"/>
              </w:rPr>
              <w:t xml:space="preserve"> тепловой энергии</w:t>
            </w:r>
            <w:r>
              <w:rPr>
                <w:rFonts w:eastAsia="Times New Roman"/>
                <w:color w:val="000000"/>
                <w:sz w:val="22"/>
                <w:lang w:eastAsia="ru-RU"/>
              </w:rPr>
              <w:t xml:space="preserve"> в ИЖД</w:t>
            </w:r>
            <w:r w:rsidRPr="00EE4BC6">
              <w:rPr>
                <w:rFonts w:eastAsia="Times New Roman"/>
                <w:color w:val="000000"/>
                <w:sz w:val="22"/>
                <w:lang w:eastAsia="ru-RU"/>
              </w:rPr>
              <w:t>, Гкал</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34845,9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35211,9</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35578,0</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35944,0</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36310,0</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36676,0</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37042,0</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37408,1</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37774,1</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38140,1</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38506,1</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38872,1</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39238,3</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39604,3</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rFonts w:ascii="Arial" w:hAnsi="Arial" w:cs="Arial"/>
                <w:color w:val="000000"/>
                <w:sz w:val="20"/>
                <w:szCs w:val="20"/>
              </w:rPr>
            </w:pPr>
            <w:r>
              <w:rPr>
                <w:rFonts w:ascii="Arial" w:hAnsi="Arial" w:cs="Arial"/>
                <w:color w:val="000000"/>
                <w:sz w:val="20"/>
                <w:szCs w:val="20"/>
              </w:rPr>
              <w:t>39970,3</w:t>
            </w: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Pr="00EE4BC6" w:rsidRDefault="00966D49" w:rsidP="00966D49">
            <w:pPr>
              <w:suppressAutoHyphens w:val="0"/>
              <w:rPr>
                <w:rFonts w:eastAsia="Times New Roman"/>
                <w:color w:val="000000"/>
                <w:sz w:val="22"/>
                <w:lang w:eastAsia="ru-RU"/>
              </w:rPr>
            </w:pPr>
            <w:r w:rsidRPr="00EE4BC6">
              <w:rPr>
                <w:rFonts w:eastAsia="Times New Roman"/>
                <w:color w:val="000000"/>
                <w:sz w:val="22"/>
                <w:lang w:eastAsia="ru-RU"/>
              </w:rPr>
              <w:t xml:space="preserve">Расход топлива, т у.т.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8293,3</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8380,4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8467,6</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8554,7</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8641,8</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8728,9</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8816,0</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8903,1</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8990,2</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9077,3</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9164,5</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9251,6</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9338,7</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9425,8</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9512,9</w:t>
            </w: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Pr="00EE4BC6" w:rsidRDefault="00966D49" w:rsidP="00966D49">
            <w:pPr>
              <w:suppressAutoHyphens w:val="0"/>
              <w:rPr>
                <w:rFonts w:eastAsia="Times New Roman"/>
                <w:color w:val="000000"/>
                <w:sz w:val="22"/>
                <w:lang w:eastAsia="ru-RU"/>
              </w:rPr>
            </w:pPr>
            <w:r w:rsidRPr="00EE4BC6">
              <w:rPr>
                <w:rFonts w:eastAsia="Times New Roman"/>
                <w:color w:val="000000"/>
                <w:sz w:val="22"/>
                <w:lang w:eastAsia="ru-RU"/>
              </w:rPr>
              <w:t>Расход топлива</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rFonts w:ascii="Arial" w:hAnsi="Arial" w:cs="Arial"/>
                <w:color w:val="000000"/>
                <w:sz w:val="22"/>
              </w:rPr>
            </w:pPr>
            <w:r>
              <w:rPr>
                <w:rFonts w:ascii="Arial" w:hAnsi="Arial" w:cs="Arial"/>
                <w:color w:val="000000"/>
                <w:sz w:val="22"/>
              </w:rPr>
              <w:t> </w:t>
            </w: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Pr="00D858D3" w:rsidRDefault="00966D49" w:rsidP="00966D49">
            <w:pPr>
              <w:suppressAutoHyphens w:val="0"/>
              <w:rPr>
                <w:rFonts w:eastAsia="Times New Roman"/>
                <w:color w:val="000000"/>
                <w:sz w:val="22"/>
                <w:lang w:eastAsia="ru-RU"/>
              </w:rPr>
            </w:pPr>
            <w:r w:rsidRPr="00D858D3">
              <w:rPr>
                <w:rFonts w:eastAsia="Times New Roman"/>
                <w:color w:val="000000"/>
                <w:sz w:val="22"/>
                <w:lang w:eastAsia="ru-RU"/>
              </w:rPr>
              <w:t>дрова,</w:t>
            </w:r>
            <w:r>
              <w:rPr>
                <w:rFonts w:eastAsia="Times New Roman"/>
                <w:color w:val="000000"/>
                <w:sz w:val="22"/>
                <w:lang w:eastAsia="ru-RU"/>
              </w:rPr>
              <w:t xml:space="preserve"> </w:t>
            </w:r>
            <w:r w:rsidRPr="00D858D3">
              <w:rPr>
                <w:rFonts w:eastAsia="Times New Roman"/>
                <w:color w:val="000000"/>
                <w:sz w:val="22"/>
                <w:lang w:eastAsia="ru-RU"/>
              </w:rPr>
              <w:t>м</w:t>
            </w:r>
            <w:r w:rsidRPr="00D858D3">
              <w:rPr>
                <w:rFonts w:eastAsia="Times New Roman"/>
                <w:color w:val="000000"/>
                <w:sz w:val="22"/>
                <w:vertAlign w:val="superscript"/>
                <w:lang w:eastAsia="ru-RU"/>
              </w:rPr>
              <w:t>3</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31177,9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31505,4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31832,9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32160,4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32487,9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32815,4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33142,9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33470,4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33797,9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34125,4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34452,8</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34780,3</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35107,9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35435,4</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35762,9</w:t>
            </w: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Pr="00EE4BC6" w:rsidRDefault="00966D49" w:rsidP="00966D49">
            <w:pPr>
              <w:suppressAutoHyphens w:val="0"/>
              <w:rPr>
                <w:rFonts w:eastAsia="Times New Roman"/>
                <w:color w:val="000000"/>
                <w:sz w:val="22"/>
                <w:lang w:eastAsia="ru-RU"/>
              </w:rPr>
            </w:pPr>
            <w:r w:rsidRPr="00EE4BC6">
              <w:rPr>
                <w:rFonts w:eastAsia="Times New Roman"/>
                <w:color w:val="000000"/>
                <w:sz w:val="22"/>
                <w:lang w:eastAsia="ru-RU"/>
              </w:rPr>
              <w:t>Максимальный расход топлива</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rPr>
                <w:rFonts w:ascii="Arial" w:hAnsi="Arial" w:cs="Arial"/>
                <w:color w:val="000000"/>
                <w:sz w:val="22"/>
              </w:rPr>
            </w:pPr>
            <w:r>
              <w:rPr>
                <w:rFonts w:ascii="Arial" w:hAnsi="Arial" w:cs="Arial"/>
                <w:color w:val="000000"/>
                <w:sz w:val="22"/>
              </w:rPr>
              <w:t> </w:t>
            </w:r>
          </w:p>
        </w:tc>
      </w:tr>
      <w:tr w:rsidR="00966D49"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966D49" w:rsidRPr="0067682C" w:rsidRDefault="00966D49" w:rsidP="00966D49">
            <w:pPr>
              <w:suppressAutoHyphens w:val="0"/>
              <w:rPr>
                <w:rFonts w:eastAsia="Times New Roman"/>
                <w:color w:val="000000"/>
                <w:sz w:val="22"/>
                <w:lang w:eastAsia="ru-RU"/>
              </w:rPr>
            </w:pPr>
            <w:r w:rsidRPr="00D858D3">
              <w:rPr>
                <w:rFonts w:eastAsia="Times New Roman"/>
                <w:color w:val="000000"/>
                <w:sz w:val="22"/>
                <w:lang w:eastAsia="ru-RU"/>
              </w:rPr>
              <w:t>дрова, м</w:t>
            </w:r>
            <w:r w:rsidRPr="00D858D3">
              <w:rPr>
                <w:rFonts w:eastAsia="Times New Roman"/>
                <w:color w:val="000000"/>
                <w:sz w:val="22"/>
                <w:vertAlign w:val="superscript"/>
                <w:lang w:eastAsia="ru-RU"/>
              </w:rPr>
              <w:t>3</w:t>
            </w:r>
            <w:r>
              <w:rPr>
                <w:rFonts w:eastAsia="Times New Roman"/>
                <w:color w:val="000000"/>
                <w:sz w:val="22"/>
                <w:lang w:eastAsia="ru-RU"/>
              </w:rPr>
              <w:t>/ч</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14,2</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14,3</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14,5</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14,6</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14,8</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14,9</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15,1</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15,2</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15,4</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15,5</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15,6</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15,8</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15,9</w:t>
            </w:r>
          </w:p>
        </w:tc>
        <w:tc>
          <w:tcPr>
            <w:tcW w:w="851"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16,1</w:t>
            </w:r>
          </w:p>
        </w:tc>
        <w:tc>
          <w:tcPr>
            <w:tcW w:w="850" w:type="dxa"/>
            <w:tcBorders>
              <w:top w:val="single" w:sz="4" w:space="0" w:color="auto"/>
              <w:left w:val="nil"/>
              <w:bottom w:val="single" w:sz="4" w:space="0" w:color="auto"/>
              <w:right w:val="single" w:sz="4" w:space="0" w:color="auto"/>
            </w:tcBorders>
            <w:shd w:val="clear" w:color="auto" w:fill="auto"/>
            <w:vAlign w:val="center"/>
          </w:tcPr>
          <w:p w:rsidR="00966D49" w:rsidRDefault="00966D49" w:rsidP="00966D49">
            <w:pPr>
              <w:jc w:val="center"/>
              <w:rPr>
                <w:color w:val="000000"/>
                <w:sz w:val="22"/>
              </w:rPr>
            </w:pPr>
            <w:r>
              <w:rPr>
                <w:color w:val="000000"/>
                <w:sz w:val="22"/>
              </w:rPr>
              <w:t>16,2</w:t>
            </w:r>
          </w:p>
        </w:tc>
      </w:tr>
    </w:tbl>
    <w:p w:rsidR="007A7372" w:rsidRDefault="007A7372" w:rsidP="007A7372"/>
    <w:p w:rsidR="00077FC4" w:rsidRDefault="00077FC4" w:rsidP="007A7372">
      <w:pPr>
        <w:tabs>
          <w:tab w:val="left" w:pos="375"/>
        </w:tabs>
        <w:ind w:right="28"/>
        <w:jc w:val="right"/>
      </w:pPr>
    </w:p>
    <w:p w:rsidR="002A33DB" w:rsidRDefault="002A33DB" w:rsidP="007A7372">
      <w:pPr>
        <w:tabs>
          <w:tab w:val="left" w:pos="375"/>
        </w:tabs>
        <w:ind w:right="28"/>
        <w:jc w:val="right"/>
      </w:pPr>
    </w:p>
    <w:p w:rsidR="00853735" w:rsidRDefault="00853735" w:rsidP="007A7372">
      <w:pPr>
        <w:tabs>
          <w:tab w:val="left" w:pos="375"/>
        </w:tabs>
        <w:ind w:right="28"/>
        <w:jc w:val="right"/>
      </w:pPr>
    </w:p>
    <w:p w:rsidR="007A7372" w:rsidRDefault="007A7372" w:rsidP="00EE4BC6">
      <w:pPr>
        <w:spacing w:after="120"/>
        <w:jc w:val="center"/>
        <w:sectPr w:rsidR="007A7372" w:rsidSect="007A7372">
          <w:pgSz w:w="16838" w:h="11906" w:orient="landscape"/>
          <w:pgMar w:top="851" w:right="567" w:bottom="851" w:left="567" w:header="567" w:footer="403" w:gutter="0"/>
          <w:cols w:space="720"/>
          <w:docGrid w:linePitch="360"/>
        </w:sectPr>
      </w:pPr>
    </w:p>
    <w:p w:rsidR="007A7372" w:rsidRPr="00ED325D" w:rsidRDefault="004A3FC6" w:rsidP="007A7372">
      <w:pPr>
        <w:tabs>
          <w:tab w:val="left" w:pos="375"/>
        </w:tabs>
        <w:spacing w:before="120" w:after="120"/>
        <w:ind w:right="28"/>
        <w:jc w:val="both"/>
        <w:rPr>
          <w:sz w:val="26"/>
          <w:szCs w:val="26"/>
        </w:rPr>
      </w:pPr>
      <w:r>
        <w:rPr>
          <w:b/>
          <w:sz w:val="26"/>
          <w:szCs w:val="26"/>
        </w:rPr>
        <w:lastRenderedPageBreak/>
        <w:t>7</w:t>
      </w:r>
      <w:r w:rsidR="007A7372" w:rsidRPr="00ED325D">
        <w:rPr>
          <w:b/>
          <w:sz w:val="26"/>
          <w:szCs w:val="26"/>
        </w:rPr>
        <w:t>.</w:t>
      </w:r>
      <w:r w:rsidR="00F745BF">
        <w:rPr>
          <w:b/>
          <w:sz w:val="26"/>
          <w:szCs w:val="26"/>
        </w:rPr>
        <w:t>3</w:t>
      </w:r>
      <w:r w:rsidR="007A7372" w:rsidRPr="00ED325D">
        <w:rPr>
          <w:b/>
          <w:sz w:val="26"/>
          <w:szCs w:val="26"/>
        </w:rPr>
        <w:t xml:space="preserve"> Расчет нормативных запасов топлива</w:t>
      </w:r>
    </w:p>
    <w:p w:rsidR="007A7372" w:rsidRPr="00ED325D" w:rsidRDefault="007A7372" w:rsidP="007A7372">
      <w:pPr>
        <w:pStyle w:val="ConsNormal"/>
        <w:widowControl/>
        <w:ind w:right="0" w:firstLine="540"/>
        <w:jc w:val="both"/>
        <w:rPr>
          <w:rFonts w:ascii="Times New Roman" w:hAnsi="Times New Roman" w:cs="Times New Roman"/>
          <w:color w:val="000000"/>
          <w:sz w:val="26"/>
          <w:szCs w:val="26"/>
        </w:rPr>
      </w:pPr>
      <w:r w:rsidRPr="00ED325D">
        <w:rPr>
          <w:rFonts w:ascii="Times New Roman" w:hAnsi="Times New Roman" w:cs="Times New Roman"/>
          <w:sz w:val="26"/>
          <w:szCs w:val="26"/>
        </w:rPr>
        <w:t xml:space="preserve">В соответствии с </w:t>
      </w:r>
      <w:r w:rsidR="00CB0B83" w:rsidRPr="00ED325D">
        <w:rPr>
          <w:rFonts w:ascii="Times New Roman" w:hAnsi="Times New Roman" w:cs="Times New Roman"/>
          <w:sz w:val="26"/>
          <w:szCs w:val="26"/>
        </w:rPr>
        <w:t>«Порядком определения нормативов запасов топлива на источниках тепловой энергии» (утвержден</w:t>
      </w:r>
      <w:r w:rsidRPr="00ED325D">
        <w:rPr>
          <w:rFonts w:ascii="Times New Roman" w:hAnsi="Times New Roman" w:cs="Times New Roman"/>
          <w:sz w:val="26"/>
          <w:szCs w:val="26"/>
        </w:rPr>
        <w:t xml:space="preserve"> Приказом Минэнерго России от </w:t>
      </w:r>
      <w:r w:rsidR="00CB0B83" w:rsidRPr="00ED325D">
        <w:rPr>
          <w:rFonts w:ascii="Times New Roman" w:hAnsi="Times New Roman" w:cs="Times New Roman"/>
          <w:sz w:val="26"/>
          <w:szCs w:val="26"/>
        </w:rPr>
        <w:t>10</w:t>
      </w:r>
      <w:r w:rsidRPr="00ED325D">
        <w:rPr>
          <w:rFonts w:ascii="Times New Roman" w:hAnsi="Times New Roman" w:cs="Times New Roman"/>
          <w:sz w:val="26"/>
          <w:szCs w:val="26"/>
        </w:rPr>
        <w:t xml:space="preserve"> </w:t>
      </w:r>
      <w:r w:rsidR="00CB0B83" w:rsidRPr="00ED325D">
        <w:rPr>
          <w:rFonts w:ascii="Times New Roman" w:hAnsi="Times New Roman" w:cs="Times New Roman"/>
          <w:sz w:val="26"/>
          <w:szCs w:val="26"/>
        </w:rPr>
        <w:t>августа 2012</w:t>
      </w:r>
      <w:r w:rsidRPr="00ED325D">
        <w:rPr>
          <w:rFonts w:ascii="Times New Roman" w:hAnsi="Times New Roman" w:cs="Times New Roman"/>
          <w:sz w:val="26"/>
          <w:szCs w:val="26"/>
        </w:rPr>
        <w:t xml:space="preserve"> г. № </w:t>
      </w:r>
      <w:r w:rsidR="00CB0B83" w:rsidRPr="00ED325D">
        <w:rPr>
          <w:rFonts w:ascii="Times New Roman" w:hAnsi="Times New Roman" w:cs="Times New Roman"/>
          <w:sz w:val="26"/>
          <w:szCs w:val="26"/>
        </w:rPr>
        <w:t>377</w:t>
      </w:r>
      <w:r w:rsidRPr="00ED325D">
        <w:rPr>
          <w:rFonts w:ascii="Times New Roman" w:hAnsi="Times New Roman" w:cs="Times New Roman"/>
          <w:sz w:val="26"/>
          <w:szCs w:val="26"/>
        </w:rPr>
        <w:t>) н</w:t>
      </w:r>
      <w:r w:rsidRPr="00ED325D">
        <w:rPr>
          <w:rFonts w:ascii="Times New Roman" w:hAnsi="Times New Roman" w:cs="Times New Roman"/>
          <w:color w:val="000000"/>
          <w:sz w:val="26"/>
          <w:szCs w:val="26"/>
        </w:rPr>
        <w:t xml:space="preserve">орматив создания запаса топлива на котельных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(далее - ННЗТ) и нормативного эксплуатационного запаса топлива (далее - НЭЗТ). </w:t>
      </w:r>
    </w:p>
    <w:p w:rsidR="007A7372" w:rsidRPr="00ED325D" w:rsidRDefault="007A7372" w:rsidP="007A7372">
      <w:pPr>
        <w:ind w:firstLine="600"/>
        <w:jc w:val="both"/>
        <w:rPr>
          <w:sz w:val="26"/>
          <w:szCs w:val="26"/>
        </w:rPr>
      </w:pPr>
      <w:r w:rsidRPr="00ED325D">
        <w:rPr>
          <w:color w:val="000000"/>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tbl>
      <w:tblPr>
        <w:tblW w:w="0" w:type="auto"/>
        <w:tblInd w:w="1425" w:type="dxa"/>
        <w:tblLayout w:type="fixed"/>
        <w:tblCellMar>
          <w:left w:w="105" w:type="dxa"/>
          <w:right w:w="105" w:type="dxa"/>
        </w:tblCellMar>
        <w:tblLook w:val="0000" w:firstRow="0" w:lastRow="0" w:firstColumn="0" w:lastColumn="0" w:noHBand="0" w:noVBand="0"/>
      </w:tblPr>
      <w:tblGrid>
        <w:gridCol w:w="6855"/>
        <w:gridCol w:w="2025"/>
      </w:tblGrid>
      <w:tr w:rsidR="007A7372" w:rsidRPr="00ED325D" w:rsidTr="007A7372">
        <w:tc>
          <w:tcPr>
            <w:tcW w:w="6855" w:type="dxa"/>
            <w:shd w:val="clear" w:color="auto" w:fill="auto"/>
          </w:tcPr>
          <w:p w:rsidR="007A7372" w:rsidRPr="00ED325D" w:rsidRDefault="007A7372" w:rsidP="007A7372">
            <w:pPr>
              <w:jc w:val="center"/>
              <w:rPr>
                <w:color w:val="000000"/>
                <w:sz w:val="26"/>
                <w:szCs w:val="26"/>
              </w:rPr>
            </w:pPr>
            <w:r w:rsidRPr="00ED325D">
              <w:rPr>
                <w:noProof/>
                <w:color w:val="000000"/>
                <w:position w:val="-18"/>
                <w:sz w:val="26"/>
                <w:szCs w:val="26"/>
                <w:lang w:eastAsia="ru-RU"/>
              </w:rPr>
              <w:drawing>
                <wp:inline distT="0" distB="0" distL="0" distR="0" wp14:anchorId="4BAF276B" wp14:editId="19880193">
                  <wp:extent cx="2333625" cy="3905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33625" cy="390525"/>
                          </a:xfrm>
                          <a:prstGeom prst="rect">
                            <a:avLst/>
                          </a:prstGeom>
                          <a:solidFill>
                            <a:srgbClr val="FFFFFF"/>
                          </a:solidFill>
                          <a:ln>
                            <a:noFill/>
                          </a:ln>
                        </pic:spPr>
                      </pic:pic>
                    </a:graphicData>
                  </a:graphic>
                </wp:inline>
              </w:drawing>
            </w:r>
            <w:r w:rsidRPr="00ED325D">
              <w:rPr>
                <w:color w:val="000000"/>
                <w:sz w:val="26"/>
                <w:szCs w:val="26"/>
              </w:rPr>
              <w:t xml:space="preserve">    тыс. т,</w:t>
            </w:r>
          </w:p>
        </w:tc>
        <w:tc>
          <w:tcPr>
            <w:tcW w:w="2025" w:type="dxa"/>
            <w:shd w:val="clear" w:color="auto" w:fill="auto"/>
            <w:vAlign w:val="center"/>
          </w:tcPr>
          <w:p w:rsidR="007A7372" w:rsidRPr="00ED325D" w:rsidRDefault="007A7372" w:rsidP="007A7372">
            <w:pPr>
              <w:jc w:val="right"/>
              <w:rPr>
                <w:color w:val="000000"/>
                <w:sz w:val="26"/>
                <w:szCs w:val="26"/>
              </w:rPr>
            </w:pPr>
            <w:r w:rsidRPr="00ED325D">
              <w:rPr>
                <w:color w:val="000000"/>
                <w:sz w:val="26"/>
                <w:szCs w:val="26"/>
              </w:rPr>
              <w:t>(18)</w:t>
            </w:r>
          </w:p>
        </w:tc>
      </w:tr>
    </w:tbl>
    <w:p w:rsidR="007A7372" w:rsidRPr="00ED325D" w:rsidRDefault="007A7372" w:rsidP="007A7372">
      <w:pPr>
        <w:ind w:left="480" w:hanging="480"/>
        <w:jc w:val="both"/>
        <w:rPr>
          <w:sz w:val="26"/>
          <w:szCs w:val="26"/>
        </w:rPr>
      </w:pPr>
      <w:r w:rsidRPr="00ED325D">
        <w:rPr>
          <w:color w:val="000000"/>
          <w:sz w:val="26"/>
          <w:szCs w:val="26"/>
        </w:rPr>
        <w:t xml:space="preserve">где  </w:t>
      </w:r>
      <w:r w:rsidRPr="00ED325D">
        <w:rPr>
          <w:noProof/>
          <w:color w:val="000000"/>
          <w:position w:val="-6"/>
          <w:sz w:val="26"/>
          <w:szCs w:val="26"/>
          <w:lang w:eastAsia="ru-RU"/>
        </w:rPr>
        <w:drawing>
          <wp:inline distT="0" distB="0" distL="0" distR="0" wp14:anchorId="11B125BE" wp14:editId="5401AC7C">
            <wp:extent cx="352425" cy="22860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425" cy="228600"/>
                    </a:xfrm>
                    <a:prstGeom prst="rect">
                      <a:avLst/>
                    </a:prstGeom>
                    <a:solidFill>
                      <a:srgbClr val="FFFFFF"/>
                    </a:solidFill>
                    <a:ln>
                      <a:noFill/>
                    </a:ln>
                  </pic:spPr>
                </pic:pic>
              </a:graphicData>
            </a:graphic>
          </wp:inline>
        </w:drawing>
      </w:r>
      <w:r w:rsidRPr="00ED325D">
        <w:rPr>
          <w:color w:val="000000"/>
          <w:sz w:val="26"/>
          <w:szCs w:val="26"/>
        </w:rPr>
        <w:t xml:space="preserve"> - среднее значение </w:t>
      </w:r>
      <w:r w:rsidR="000D423B" w:rsidRPr="00ED325D">
        <w:rPr>
          <w:color w:val="000000"/>
          <w:sz w:val="26"/>
          <w:szCs w:val="26"/>
        </w:rPr>
        <w:t>производства</w:t>
      </w:r>
      <w:r w:rsidRPr="00ED325D">
        <w:rPr>
          <w:color w:val="000000"/>
          <w:sz w:val="26"/>
          <w:szCs w:val="26"/>
        </w:rPr>
        <w:t xml:space="preserve"> тепловой энергии (выработка котельной) в самом холодном месяце (январе),</w:t>
      </w:r>
      <w:r w:rsidRPr="00ED325D">
        <w:rPr>
          <w:sz w:val="26"/>
          <w:szCs w:val="26"/>
        </w:rPr>
        <w:t xml:space="preserve"> </w:t>
      </w:r>
      <w:r w:rsidRPr="00ED325D">
        <w:rPr>
          <w:color w:val="000000"/>
          <w:sz w:val="26"/>
          <w:szCs w:val="26"/>
        </w:rPr>
        <w:t xml:space="preserve">Гкал/сутки; </w:t>
      </w:r>
    </w:p>
    <w:p w:rsidR="007A7372" w:rsidRPr="00ED325D" w:rsidRDefault="007A7372" w:rsidP="007A7372">
      <w:pPr>
        <w:ind w:left="480"/>
        <w:rPr>
          <w:i/>
          <w:iCs/>
          <w:color w:val="000000"/>
          <w:sz w:val="26"/>
          <w:szCs w:val="26"/>
        </w:rPr>
      </w:pPr>
      <w:r w:rsidRPr="00ED325D">
        <w:rPr>
          <w:noProof/>
          <w:color w:val="000000"/>
          <w:position w:val="-6"/>
          <w:sz w:val="26"/>
          <w:szCs w:val="26"/>
          <w:lang w:eastAsia="ru-RU"/>
        </w:rPr>
        <w:drawing>
          <wp:inline distT="0" distB="0" distL="0" distR="0" wp14:anchorId="5F42EF4E" wp14:editId="25E37082">
            <wp:extent cx="390525" cy="2381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solidFill>
                      <a:srgbClr val="FFFFFF"/>
                    </a:solidFill>
                    <a:ln>
                      <a:noFill/>
                    </a:ln>
                  </pic:spPr>
                </pic:pic>
              </a:graphicData>
            </a:graphic>
          </wp:inline>
        </w:drawing>
      </w:r>
      <w:r w:rsidRPr="00ED325D">
        <w:rPr>
          <w:color w:val="000000"/>
          <w:sz w:val="26"/>
          <w:szCs w:val="26"/>
        </w:rPr>
        <w:t xml:space="preserve">-расчетный норматив удельного расхода топлива на </w:t>
      </w:r>
      <w:r w:rsidR="000D423B" w:rsidRPr="00ED325D">
        <w:rPr>
          <w:color w:val="000000"/>
          <w:sz w:val="26"/>
          <w:szCs w:val="26"/>
        </w:rPr>
        <w:t>произвед</w:t>
      </w:r>
      <w:r w:rsidRPr="00ED325D">
        <w:rPr>
          <w:color w:val="000000"/>
          <w:sz w:val="26"/>
          <w:szCs w:val="26"/>
        </w:rPr>
        <w:t>енную тепловую энергию для самого холодного месяца (января),  т у.т./Гкал; принимается в объеме утвержденного норматива;</w:t>
      </w:r>
    </w:p>
    <w:p w:rsidR="007A7372" w:rsidRPr="00ED325D" w:rsidRDefault="007A7372" w:rsidP="007A7372">
      <w:pPr>
        <w:ind w:left="480"/>
        <w:rPr>
          <w:i/>
          <w:iCs/>
          <w:color w:val="000000"/>
          <w:sz w:val="26"/>
          <w:szCs w:val="26"/>
        </w:rPr>
      </w:pPr>
      <w:r w:rsidRPr="00ED325D">
        <w:rPr>
          <w:i/>
          <w:iCs/>
          <w:color w:val="000000"/>
          <w:sz w:val="26"/>
          <w:szCs w:val="26"/>
        </w:rPr>
        <w:t>К</w:t>
      </w:r>
      <w:r w:rsidRPr="00ED325D">
        <w:rPr>
          <w:color w:val="000000"/>
          <w:sz w:val="26"/>
          <w:szCs w:val="26"/>
        </w:rPr>
        <w:t xml:space="preserve"> - коэффициент перевода натурального топлива в условное; </w:t>
      </w:r>
    </w:p>
    <w:p w:rsidR="007A7372" w:rsidRPr="00ED325D" w:rsidRDefault="007A7372" w:rsidP="007A7372">
      <w:pPr>
        <w:ind w:left="480"/>
        <w:jc w:val="both"/>
        <w:rPr>
          <w:color w:val="000000"/>
          <w:sz w:val="26"/>
          <w:szCs w:val="26"/>
        </w:rPr>
      </w:pPr>
      <w:r w:rsidRPr="00ED325D">
        <w:rPr>
          <w:i/>
          <w:iCs/>
          <w:color w:val="000000"/>
          <w:sz w:val="26"/>
          <w:szCs w:val="26"/>
        </w:rPr>
        <w:t>Т</w:t>
      </w:r>
      <w:r w:rsidRPr="00ED325D">
        <w:rPr>
          <w:color w:val="000000"/>
          <w:sz w:val="26"/>
          <w:szCs w:val="26"/>
        </w:rPr>
        <w:t xml:space="preserve"> - длительность периода формирования объема ННЗТ, сут.</w:t>
      </w:r>
    </w:p>
    <w:p w:rsidR="007A7372" w:rsidRPr="00ED325D" w:rsidRDefault="007A7372" w:rsidP="007A7372">
      <w:pPr>
        <w:ind w:firstLine="600"/>
        <w:jc w:val="both"/>
        <w:rPr>
          <w:sz w:val="26"/>
          <w:szCs w:val="26"/>
        </w:rPr>
      </w:pPr>
      <w:r w:rsidRPr="00ED325D">
        <w:rPr>
          <w:color w:val="000000"/>
          <w:sz w:val="26"/>
          <w:szCs w:val="26"/>
        </w:rPr>
        <w:t xml:space="preserve">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 Принимается в соответствии с </w:t>
      </w:r>
      <w:r w:rsidR="00255EC7" w:rsidRPr="00ED325D">
        <w:rPr>
          <w:color w:val="000000"/>
          <w:sz w:val="26"/>
          <w:szCs w:val="26"/>
        </w:rPr>
        <w:t>Порядком</w:t>
      </w:r>
      <w:r w:rsidRPr="00ED325D">
        <w:rPr>
          <w:color w:val="000000"/>
          <w:sz w:val="26"/>
          <w:szCs w:val="26"/>
        </w:rPr>
        <w:t xml:space="preserve">. </w:t>
      </w:r>
    </w:p>
    <w:p w:rsidR="007A7372" w:rsidRPr="00ED325D" w:rsidRDefault="007A7372" w:rsidP="00ED325D">
      <w:pPr>
        <w:spacing w:after="120"/>
        <w:ind w:firstLine="227"/>
        <w:jc w:val="right"/>
        <w:rPr>
          <w:sz w:val="26"/>
          <w:szCs w:val="26"/>
        </w:rPr>
      </w:pPr>
      <w:r w:rsidRPr="00ED325D">
        <w:rPr>
          <w:sz w:val="26"/>
          <w:szCs w:val="26"/>
          <w:lang w:val="en-US"/>
        </w:rPr>
        <w:t>Q</w:t>
      </w:r>
      <w:r w:rsidRPr="00ED325D">
        <w:rPr>
          <w:sz w:val="26"/>
          <w:szCs w:val="26"/>
          <w:vertAlign w:val="subscript"/>
          <w:lang w:val="en-US"/>
        </w:rPr>
        <w:t>max</w:t>
      </w:r>
      <w:r w:rsidRPr="00ED325D">
        <w:rPr>
          <w:sz w:val="26"/>
          <w:szCs w:val="26"/>
        </w:rPr>
        <w:t xml:space="preserve">= </w:t>
      </w:r>
      <w:r w:rsidRPr="00ED325D">
        <w:rPr>
          <w:sz w:val="26"/>
          <w:szCs w:val="26"/>
          <w:lang w:val="en-US"/>
        </w:rPr>
        <w:t>Q</w:t>
      </w:r>
      <w:r w:rsidRPr="00ED325D">
        <w:rPr>
          <w:sz w:val="26"/>
          <w:szCs w:val="26"/>
          <w:vertAlign w:val="subscript"/>
        </w:rPr>
        <w:t>оот.</w:t>
      </w:r>
      <w:r w:rsidRPr="00ED325D">
        <w:rPr>
          <w:sz w:val="26"/>
          <w:szCs w:val="26"/>
        </w:rPr>
        <w:t>*24*(</w:t>
      </w:r>
      <w:r w:rsidRPr="00ED325D">
        <w:rPr>
          <w:sz w:val="26"/>
          <w:szCs w:val="26"/>
          <w:lang w:val="en-US"/>
        </w:rPr>
        <w:t>t</w:t>
      </w:r>
      <w:r w:rsidRPr="00ED325D">
        <w:rPr>
          <w:sz w:val="26"/>
          <w:szCs w:val="26"/>
          <w:vertAlign w:val="subscript"/>
        </w:rPr>
        <w:t>вн.</w:t>
      </w:r>
      <w:r w:rsidRPr="00ED325D">
        <w:rPr>
          <w:sz w:val="26"/>
          <w:szCs w:val="26"/>
        </w:rPr>
        <w:t xml:space="preserve"> – </w:t>
      </w:r>
      <w:r w:rsidRPr="00ED325D">
        <w:rPr>
          <w:sz w:val="26"/>
          <w:szCs w:val="26"/>
          <w:lang w:val="en-US"/>
        </w:rPr>
        <w:t>t</w:t>
      </w:r>
      <w:r w:rsidRPr="00ED325D">
        <w:rPr>
          <w:sz w:val="26"/>
          <w:szCs w:val="26"/>
          <w:vertAlign w:val="subscript"/>
        </w:rPr>
        <w:t>ср.янв.</w:t>
      </w:r>
      <w:r w:rsidRPr="00ED325D">
        <w:rPr>
          <w:sz w:val="26"/>
          <w:szCs w:val="26"/>
        </w:rPr>
        <w:t>)/(</w:t>
      </w:r>
      <w:r w:rsidRPr="00ED325D">
        <w:rPr>
          <w:sz w:val="26"/>
          <w:szCs w:val="26"/>
          <w:lang w:val="en-US"/>
        </w:rPr>
        <w:t>t</w:t>
      </w:r>
      <w:r w:rsidRPr="00ED325D">
        <w:rPr>
          <w:sz w:val="26"/>
          <w:szCs w:val="26"/>
          <w:vertAlign w:val="subscript"/>
        </w:rPr>
        <w:t>вн.</w:t>
      </w:r>
      <w:r w:rsidRPr="00ED325D">
        <w:rPr>
          <w:sz w:val="26"/>
          <w:szCs w:val="26"/>
        </w:rPr>
        <w:t xml:space="preserve"> - </w:t>
      </w:r>
      <w:r w:rsidRPr="00ED325D">
        <w:rPr>
          <w:sz w:val="26"/>
          <w:szCs w:val="26"/>
          <w:lang w:val="en-US"/>
        </w:rPr>
        <w:t>t</w:t>
      </w:r>
      <w:r w:rsidRPr="00ED325D">
        <w:rPr>
          <w:sz w:val="26"/>
          <w:szCs w:val="26"/>
          <w:vertAlign w:val="subscript"/>
        </w:rPr>
        <w:t>о</w:t>
      </w:r>
      <w:r w:rsidRPr="00ED325D">
        <w:rPr>
          <w:sz w:val="26"/>
          <w:szCs w:val="26"/>
        </w:rPr>
        <w:t xml:space="preserve">) + </w:t>
      </w:r>
      <w:r w:rsidRPr="00ED325D">
        <w:rPr>
          <w:sz w:val="26"/>
          <w:szCs w:val="26"/>
          <w:lang w:val="en-US"/>
        </w:rPr>
        <w:t>Q</w:t>
      </w:r>
      <w:r w:rsidRPr="00ED325D">
        <w:rPr>
          <w:sz w:val="26"/>
          <w:szCs w:val="26"/>
          <w:vertAlign w:val="subscript"/>
        </w:rPr>
        <w:t>огвс</w:t>
      </w:r>
      <w:r w:rsidRPr="00ED325D">
        <w:rPr>
          <w:sz w:val="26"/>
          <w:szCs w:val="26"/>
        </w:rPr>
        <w:t>*24/К</w:t>
      </w:r>
      <w:r w:rsidRPr="00ED325D">
        <w:rPr>
          <w:sz w:val="26"/>
          <w:szCs w:val="26"/>
          <w:vertAlign w:val="subscript"/>
        </w:rPr>
        <w:t xml:space="preserve">нер.                                                           </w:t>
      </w:r>
      <w:r w:rsidRPr="00ED325D">
        <w:rPr>
          <w:sz w:val="26"/>
          <w:szCs w:val="26"/>
        </w:rPr>
        <w:t>(19)</w:t>
      </w:r>
    </w:p>
    <w:p w:rsidR="007A7372" w:rsidRPr="00ED325D" w:rsidRDefault="007A7372" w:rsidP="007A7372">
      <w:pPr>
        <w:ind w:firstLine="9"/>
        <w:rPr>
          <w:sz w:val="26"/>
          <w:szCs w:val="26"/>
        </w:rPr>
      </w:pPr>
      <w:r w:rsidRPr="00ED325D">
        <w:rPr>
          <w:sz w:val="26"/>
          <w:szCs w:val="26"/>
        </w:rPr>
        <w:t xml:space="preserve">где  </w:t>
      </w:r>
      <w:r w:rsidRPr="00ED325D">
        <w:rPr>
          <w:sz w:val="26"/>
          <w:szCs w:val="26"/>
          <w:lang w:val="en-US"/>
        </w:rPr>
        <w:t>Q</w:t>
      </w:r>
      <w:r w:rsidRPr="00ED325D">
        <w:rPr>
          <w:sz w:val="26"/>
          <w:szCs w:val="26"/>
          <w:vertAlign w:val="subscript"/>
        </w:rPr>
        <w:t>оот. —</w:t>
      </w:r>
      <w:r w:rsidRPr="00ED325D">
        <w:rPr>
          <w:sz w:val="26"/>
          <w:szCs w:val="26"/>
        </w:rPr>
        <w:t xml:space="preserve"> суммарная расчетная тепловая нагрузка на отопление, Гкал/ч;</w:t>
      </w:r>
    </w:p>
    <w:p w:rsidR="007A7372" w:rsidRPr="00ED325D" w:rsidRDefault="007A7372" w:rsidP="007A7372">
      <w:pPr>
        <w:ind w:firstLine="426"/>
        <w:rPr>
          <w:sz w:val="26"/>
          <w:szCs w:val="26"/>
        </w:rPr>
      </w:pPr>
      <w:r w:rsidRPr="00ED325D">
        <w:rPr>
          <w:sz w:val="26"/>
          <w:szCs w:val="26"/>
          <w:lang w:val="en-US"/>
        </w:rPr>
        <w:t>Q</w:t>
      </w:r>
      <w:r w:rsidRPr="00ED325D">
        <w:rPr>
          <w:sz w:val="26"/>
          <w:szCs w:val="26"/>
          <w:vertAlign w:val="subscript"/>
        </w:rPr>
        <w:t xml:space="preserve">огвс </w:t>
      </w:r>
      <w:r w:rsidRPr="00ED325D">
        <w:rPr>
          <w:sz w:val="26"/>
          <w:szCs w:val="26"/>
        </w:rPr>
        <w:t>- суммарная расчетная тепловая нагрузка на ГВС, Гкал/ч;</w:t>
      </w:r>
    </w:p>
    <w:p w:rsidR="007A7372" w:rsidRPr="00ED325D" w:rsidRDefault="007A7372" w:rsidP="007A7372">
      <w:pPr>
        <w:ind w:firstLine="426"/>
        <w:rPr>
          <w:sz w:val="26"/>
          <w:szCs w:val="26"/>
          <w:vertAlign w:val="subscript"/>
        </w:rPr>
      </w:pPr>
      <w:r w:rsidRPr="00ED325D">
        <w:rPr>
          <w:sz w:val="26"/>
          <w:szCs w:val="26"/>
        </w:rPr>
        <w:t>К</w:t>
      </w:r>
      <w:r w:rsidRPr="00ED325D">
        <w:rPr>
          <w:sz w:val="26"/>
          <w:szCs w:val="26"/>
          <w:vertAlign w:val="subscript"/>
        </w:rPr>
        <w:t xml:space="preserve">нер. </w:t>
      </w:r>
      <w:r w:rsidRPr="00ED325D">
        <w:rPr>
          <w:sz w:val="26"/>
          <w:szCs w:val="26"/>
        </w:rPr>
        <w:t>- коэффициент неравномерности водопотребления, принимается 2,3</w:t>
      </w:r>
    </w:p>
    <w:p w:rsidR="007A7372" w:rsidRPr="00ED325D" w:rsidRDefault="007A7372" w:rsidP="007A7372">
      <w:pPr>
        <w:ind w:firstLine="426"/>
        <w:rPr>
          <w:sz w:val="26"/>
          <w:szCs w:val="26"/>
        </w:rPr>
      </w:pPr>
      <w:r w:rsidRPr="00ED325D">
        <w:rPr>
          <w:sz w:val="26"/>
          <w:szCs w:val="26"/>
          <w:vertAlign w:val="subscript"/>
        </w:rPr>
        <w:t xml:space="preserve"> </w:t>
      </w:r>
      <w:r w:rsidRPr="00ED325D">
        <w:rPr>
          <w:sz w:val="26"/>
          <w:szCs w:val="26"/>
          <w:lang w:val="en-US"/>
        </w:rPr>
        <w:t>t</w:t>
      </w:r>
      <w:r w:rsidRPr="00ED325D">
        <w:rPr>
          <w:sz w:val="26"/>
          <w:szCs w:val="26"/>
          <w:vertAlign w:val="subscript"/>
        </w:rPr>
        <w:t>вн.</w:t>
      </w:r>
      <w:r w:rsidRPr="00ED325D">
        <w:rPr>
          <w:sz w:val="26"/>
          <w:szCs w:val="26"/>
        </w:rPr>
        <w:t xml:space="preserve"> - средняя температура воздуха в отапливаемых помещениях, принимается +20</w:t>
      </w:r>
      <w:r w:rsidRPr="00ED325D">
        <w:rPr>
          <w:sz w:val="26"/>
          <w:szCs w:val="26"/>
          <w:vertAlign w:val="superscript"/>
        </w:rPr>
        <w:t>о</w:t>
      </w:r>
      <w:r w:rsidRPr="00ED325D">
        <w:rPr>
          <w:sz w:val="26"/>
          <w:szCs w:val="26"/>
        </w:rPr>
        <w:t>С;</w:t>
      </w:r>
    </w:p>
    <w:p w:rsidR="007A7372" w:rsidRPr="00ED325D" w:rsidRDefault="007A7372" w:rsidP="007A7372">
      <w:pPr>
        <w:ind w:firstLine="426"/>
        <w:rPr>
          <w:sz w:val="26"/>
          <w:szCs w:val="26"/>
        </w:rPr>
      </w:pPr>
      <w:r w:rsidRPr="00ED325D">
        <w:rPr>
          <w:sz w:val="26"/>
          <w:szCs w:val="26"/>
          <w:lang w:val="en-US"/>
        </w:rPr>
        <w:t>t</w:t>
      </w:r>
      <w:r w:rsidRPr="00ED325D">
        <w:rPr>
          <w:sz w:val="26"/>
          <w:szCs w:val="26"/>
          <w:vertAlign w:val="subscript"/>
        </w:rPr>
        <w:t xml:space="preserve">ср.янв. </w:t>
      </w:r>
      <w:r w:rsidRPr="00ED325D">
        <w:rPr>
          <w:sz w:val="26"/>
          <w:szCs w:val="26"/>
        </w:rPr>
        <w:t xml:space="preserve">- средняя температура января, для </w:t>
      </w:r>
      <w:r w:rsidR="000D423B" w:rsidRPr="00ED325D">
        <w:rPr>
          <w:sz w:val="26"/>
          <w:szCs w:val="26"/>
        </w:rPr>
        <w:t>г. Макарьев</w:t>
      </w:r>
      <w:r w:rsidRPr="00ED325D">
        <w:rPr>
          <w:sz w:val="26"/>
          <w:szCs w:val="26"/>
        </w:rPr>
        <w:t xml:space="preserve"> </w:t>
      </w:r>
      <w:r w:rsidRPr="00ED325D">
        <w:rPr>
          <w:sz w:val="26"/>
          <w:szCs w:val="26"/>
          <w:vertAlign w:val="subscript"/>
        </w:rPr>
        <w:t xml:space="preserve"> </w:t>
      </w:r>
      <w:r w:rsidRPr="00ED325D">
        <w:rPr>
          <w:sz w:val="26"/>
          <w:szCs w:val="26"/>
          <w:lang w:val="en-US"/>
        </w:rPr>
        <w:t>t</w:t>
      </w:r>
      <w:r w:rsidRPr="00ED325D">
        <w:rPr>
          <w:sz w:val="26"/>
          <w:szCs w:val="26"/>
          <w:vertAlign w:val="subscript"/>
        </w:rPr>
        <w:t xml:space="preserve">ср.янв. </w:t>
      </w:r>
      <w:r w:rsidRPr="00ED325D">
        <w:rPr>
          <w:sz w:val="26"/>
          <w:szCs w:val="26"/>
        </w:rPr>
        <w:t>= -1</w:t>
      </w:r>
      <w:r w:rsidR="000D423B" w:rsidRPr="00ED325D">
        <w:rPr>
          <w:sz w:val="26"/>
          <w:szCs w:val="26"/>
        </w:rPr>
        <w:t>2</w:t>
      </w:r>
      <w:r w:rsidRPr="00ED325D">
        <w:rPr>
          <w:sz w:val="26"/>
          <w:szCs w:val="26"/>
        </w:rPr>
        <w:t>,</w:t>
      </w:r>
      <w:r w:rsidR="000D423B" w:rsidRPr="00ED325D">
        <w:rPr>
          <w:sz w:val="26"/>
          <w:szCs w:val="26"/>
        </w:rPr>
        <w:t>8</w:t>
      </w:r>
      <w:r w:rsidRPr="00ED325D">
        <w:rPr>
          <w:sz w:val="26"/>
          <w:szCs w:val="26"/>
          <w:vertAlign w:val="superscript"/>
        </w:rPr>
        <w:t>о</w:t>
      </w:r>
      <w:r w:rsidRPr="00ED325D">
        <w:rPr>
          <w:sz w:val="26"/>
          <w:szCs w:val="26"/>
        </w:rPr>
        <w:t>С;</w:t>
      </w:r>
    </w:p>
    <w:p w:rsidR="007A7372" w:rsidRPr="00ED325D" w:rsidRDefault="007A7372" w:rsidP="007A7372">
      <w:pPr>
        <w:ind w:firstLine="426"/>
        <w:rPr>
          <w:color w:val="000000"/>
          <w:sz w:val="26"/>
          <w:szCs w:val="26"/>
        </w:rPr>
      </w:pPr>
      <w:r w:rsidRPr="00ED325D">
        <w:rPr>
          <w:sz w:val="26"/>
          <w:szCs w:val="26"/>
          <w:lang w:val="en-US"/>
        </w:rPr>
        <w:t>t</w:t>
      </w:r>
      <w:r w:rsidRPr="00ED325D">
        <w:rPr>
          <w:sz w:val="26"/>
          <w:szCs w:val="26"/>
          <w:vertAlign w:val="subscript"/>
        </w:rPr>
        <w:t xml:space="preserve">о </w:t>
      </w:r>
      <w:r w:rsidRPr="00ED325D">
        <w:rPr>
          <w:sz w:val="26"/>
          <w:szCs w:val="26"/>
        </w:rPr>
        <w:t xml:space="preserve">- расчетная температура отопительного периода, для г. </w:t>
      </w:r>
      <w:r w:rsidR="000D423B" w:rsidRPr="00ED325D">
        <w:rPr>
          <w:sz w:val="26"/>
          <w:szCs w:val="26"/>
        </w:rPr>
        <w:t>Макарьев</w:t>
      </w:r>
      <w:r w:rsidRPr="00ED325D">
        <w:rPr>
          <w:sz w:val="26"/>
          <w:szCs w:val="26"/>
        </w:rPr>
        <w:t xml:space="preserve"> </w:t>
      </w:r>
      <w:r w:rsidRPr="00ED325D">
        <w:rPr>
          <w:sz w:val="26"/>
          <w:szCs w:val="26"/>
          <w:lang w:val="en-US"/>
        </w:rPr>
        <w:t>t</w:t>
      </w:r>
      <w:r w:rsidRPr="00ED325D">
        <w:rPr>
          <w:sz w:val="26"/>
          <w:szCs w:val="26"/>
          <w:vertAlign w:val="subscript"/>
        </w:rPr>
        <w:t xml:space="preserve">о </w:t>
      </w:r>
      <w:r w:rsidRPr="00ED325D">
        <w:rPr>
          <w:sz w:val="26"/>
          <w:szCs w:val="26"/>
        </w:rPr>
        <w:t>= -32</w:t>
      </w:r>
      <w:r w:rsidRPr="00ED325D">
        <w:rPr>
          <w:sz w:val="26"/>
          <w:szCs w:val="26"/>
          <w:vertAlign w:val="superscript"/>
        </w:rPr>
        <w:t>о</w:t>
      </w:r>
      <w:r w:rsidRPr="00ED325D">
        <w:rPr>
          <w:sz w:val="26"/>
          <w:szCs w:val="26"/>
        </w:rPr>
        <w:t>С.</w:t>
      </w:r>
    </w:p>
    <w:p w:rsidR="007A7372" w:rsidRPr="00ED325D" w:rsidRDefault="007A7372" w:rsidP="007A7372">
      <w:pPr>
        <w:jc w:val="right"/>
        <w:rPr>
          <w:sz w:val="26"/>
          <w:szCs w:val="26"/>
        </w:rPr>
      </w:pPr>
      <w:r w:rsidRPr="00ED325D">
        <w:rPr>
          <w:color w:val="000000"/>
          <w:sz w:val="26"/>
          <w:szCs w:val="26"/>
        </w:rPr>
        <w:t xml:space="preserve">Таблица </w:t>
      </w:r>
      <w:r w:rsidR="00B153EE">
        <w:rPr>
          <w:color w:val="000000"/>
          <w:sz w:val="26"/>
          <w:szCs w:val="26"/>
        </w:rPr>
        <w:t>7</w:t>
      </w:r>
      <w:r w:rsidRPr="00ED325D">
        <w:rPr>
          <w:color w:val="000000"/>
          <w:sz w:val="26"/>
          <w:szCs w:val="26"/>
        </w:rPr>
        <w:t>.</w:t>
      </w:r>
      <w:r w:rsidR="00F745BF">
        <w:rPr>
          <w:color w:val="000000"/>
          <w:sz w:val="26"/>
          <w:szCs w:val="26"/>
        </w:rPr>
        <w:t>3</w:t>
      </w:r>
      <w:r w:rsidRPr="00ED325D">
        <w:rPr>
          <w:color w:val="000000"/>
          <w:sz w:val="26"/>
          <w:szCs w:val="26"/>
        </w:rPr>
        <w:t xml:space="preserve">.1 </w:t>
      </w:r>
    </w:p>
    <w:p w:rsidR="007A7372" w:rsidRPr="00ED325D" w:rsidRDefault="007A7372" w:rsidP="007A7372">
      <w:pPr>
        <w:pStyle w:val="Heading"/>
        <w:spacing w:after="120"/>
        <w:jc w:val="center"/>
        <w:rPr>
          <w:rFonts w:ascii="Times New Roman" w:hAnsi="Times New Roman" w:cs="Times New Roman"/>
          <w:color w:val="000000"/>
          <w:sz w:val="26"/>
          <w:szCs w:val="26"/>
        </w:rPr>
      </w:pPr>
      <w:r w:rsidRPr="00ED325D">
        <w:rPr>
          <w:rFonts w:ascii="Times New Roman" w:hAnsi="Times New Roman" w:cs="Times New Roman"/>
          <w:b w:val="0"/>
          <w:sz w:val="26"/>
          <w:szCs w:val="26"/>
        </w:rPr>
        <w:t xml:space="preserve">Основные исходные данные и результаты расчета создания нормативного неснижаемого запаса топлива (ННЗТ) </w:t>
      </w:r>
    </w:p>
    <w:tbl>
      <w:tblPr>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5" w:type="dxa"/>
          <w:right w:w="105" w:type="dxa"/>
        </w:tblCellMar>
        <w:tblLook w:val="0000" w:firstRow="0" w:lastRow="0" w:firstColumn="0" w:lastColumn="0" w:noHBand="0" w:noVBand="0"/>
      </w:tblPr>
      <w:tblGrid>
        <w:gridCol w:w="1985"/>
        <w:gridCol w:w="944"/>
        <w:gridCol w:w="1324"/>
        <w:gridCol w:w="1231"/>
        <w:gridCol w:w="1074"/>
        <w:gridCol w:w="1473"/>
        <w:gridCol w:w="1019"/>
        <w:gridCol w:w="993"/>
      </w:tblGrid>
      <w:tr w:rsidR="007A7372" w:rsidRPr="00ED325D" w:rsidTr="00C82665">
        <w:tc>
          <w:tcPr>
            <w:tcW w:w="1985" w:type="dxa"/>
            <w:shd w:val="clear" w:color="auto" w:fill="auto"/>
          </w:tcPr>
          <w:p w:rsidR="007A7372" w:rsidRPr="00ED325D" w:rsidRDefault="007A7372" w:rsidP="007A7372">
            <w:pPr>
              <w:ind w:left="-49" w:right="-68"/>
              <w:jc w:val="center"/>
              <w:rPr>
                <w:color w:val="000000"/>
                <w:szCs w:val="24"/>
              </w:rPr>
            </w:pPr>
            <w:r w:rsidRPr="00ED325D">
              <w:rPr>
                <w:color w:val="000000"/>
                <w:szCs w:val="24"/>
              </w:rPr>
              <w:t>Наименование теплоснабжаю</w:t>
            </w:r>
            <w:r w:rsidR="00C82665">
              <w:rPr>
                <w:color w:val="000000"/>
                <w:szCs w:val="24"/>
              </w:rPr>
              <w:t>-</w:t>
            </w:r>
            <w:r w:rsidRPr="00ED325D">
              <w:rPr>
                <w:color w:val="000000"/>
                <w:szCs w:val="24"/>
              </w:rPr>
              <w:t>щей организации</w:t>
            </w:r>
          </w:p>
        </w:tc>
        <w:tc>
          <w:tcPr>
            <w:tcW w:w="944"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Вид </w:t>
            </w:r>
          </w:p>
          <w:p w:rsidR="007A7372" w:rsidRPr="00ED325D" w:rsidRDefault="007A7372" w:rsidP="007A7372">
            <w:pPr>
              <w:ind w:left="-49" w:right="-68"/>
              <w:jc w:val="center"/>
              <w:rPr>
                <w:color w:val="000000"/>
                <w:szCs w:val="24"/>
              </w:rPr>
            </w:pPr>
            <w:r w:rsidRPr="00ED325D">
              <w:rPr>
                <w:color w:val="000000"/>
                <w:szCs w:val="24"/>
              </w:rPr>
              <w:t xml:space="preserve">топлива </w:t>
            </w:r>
          </w:p>
        </w:tc>
        <w:tc>
          <w:tcPr>
            <w:tcW w:w="1324" w:type="dxa"/>
            <w:shd w:val="clear" w:color="auto" w:fill="auto"/>
          </w:tcPr>
          <w:p w:rsidR="007A7372" w:rsidRPr="00ED325D" w:rsidRDefault="007A7372" w:rsidP="00C82665">
            <w:pPr>
              <w:ind w:left="-57" w:right="-68"/>
              <w:jc w:val="center"/>
              <w:rPr>
                <w:color w:val="000000"/>
                <w:szCs w:val="24"/>
              </w:rPr>
            </w:pPr>
            <w:r w:rsidRPr="00ED325D">
              <w:rPr>
                <w:color w:val="000000"/>
                <w:szCs w:val="24"/>
              </w:rPr>
              <w:t xml:space="preserve">Среднесут. отпуск теплоэне-ргии, Гкал/сут. </w:t>
            </w:r>
          </w:p>
        </w:tc>
        <w:tc>
          <w:tcPr>
            <w:tcW w:w="1231"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Норматив удельного расхода топлива, т у.т./Гкал </w:t>
            </w:r>
          </w:p>
        </w:tc>
        <w:tc>
          <w:tcPr>
            <w:tcW w:w="1074" w:type="dxa"/>
            <w:shd w:val="clear" w:color="auto" w:fill="auto"/>
          </w:tcPr>
          <w:p w:rsidR="007A7372" w:rsidRPr="00ED325D" w:rsidRDefault="007A7372" w:rsidP="007A7372">
            <w:pPr>
              <w:ind w:left="-49" w:right="-68"/>
              <w:jc w:val="center"/>
              <w:rPr>
                <w:color w:val="000000"/>
                <w:szCs w:val="24"/>
              </w:rPr>
            </w:pPr>
            <w:r w:rsidRPr="00ED325D">
              <w:rPr>
                <w:color w:val="000000"/>
                <w:szCs w:val="24"/>
              </w:rPr>
              <w:t>Средне-</w:t>
            </w:r>
          </w:p>
          <w:p w:rsidR="007A7372" w:rsidRPr="00ED325D" w:rsidRDefault="007A7372" w:rsidP="007A7372">
            <w:pPr>
              <w:ind w:left="-49" w:right="-68"/>
              <w:jc w:val="center"/>
              <w:rPr>
                <w:color w:val="000000"/>
                <w:szCs w:val="24"/>
              </w:rPr>
            </w:pPr>
            <w:r w:rsidRPr="00ED325D">
              <w:rPr>
                <w:color w:val="000000"/>
                <w:szCs w:val="24"/>
              </w:rPr>
              <w:t xml:space="preserve">суточный расход топлива, т у.т. </w:t>
            </w:r>
          </w:p>
        </w:tc>
        <w:tc>
          <w:tcPr>
            <w:tcW w:w="1473"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Коэффициент перевода натурального топлива в условное  </w:t>
            </w:r>
          </w:p>
        </w:tc>
        <w:tc>
          <w:tcPr>
            <w:tcW w:w="1019"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Количе-ство суток для расчета запаса </w:t>
            </w:r>
          </w:p>
        </w:tc>
        <w:tc>
          <w:tcPr>
            <w:tcW w:w="993" w:type="dxa"/>
            <w:shd w:val="clear" w:color="auto" w:fill="auto"/>
          </w:tcPr>
          <w:p w:rsidR="007A7372" w:rsidRPr="00ED325D" w:rsidRDefault="007A7372" w:rsidP="009951AF">
            <w:pPr>
              <w:ind w:left="-49" w:right="-68"/>
              <w:jc w:val="center"/>
              <w:rPr>
                <w:color w:val="000000"/>
                <w:szCs w:val="24"/>
              </w:rPr>
            </w:pPr>
            <w:r w:rsidRPr="00ED325D">
              <w:rPr>
                <w:color w:val="000000"/>
                <w:szCs w:val="24"/>
              </w:rPr>
              <w:t>ННЗТ</w:t>
            </w:r>
            <w:r w:rsidR="007242C6" w:rsidRPr="00ED325D">
              <w:rPr>
                <w:color w:val="000000"/>
                <w:szCs w:val="24"/>
              </w:rPr>
              <w:t>, м</w:t>
            </w:r>
            <w:r w:rsidR="007242C6" w:rsidRPr="00ED325D">
              <w:rPr>
                <w:color w:val="000000"/>
                <w:szCs w:val="24"/>
                <w:vertAlign w:val="superscript"/>
              </w:rPr>
              <w:t>3</w:t>
            </w:r>
            <w:r w:rsidRPr="00ED325D">
              <w:rPr>
                <w:color w:val="000000"/>
                <w:szCs w:val="24"/>
              </w:rPr>
              <w:t xml:space="preserve"> </w:t>
            </w:r>
          </w:p>
        </w:tc>
      </w:tr>
      <w:tr w:rsidR="000E23E5" w:rsidRPr="00ED325D" w:rsidTr="00C82665">
        <w:tc>
          <w:tcPr>
            <w:tcW w:w="1985" w:type="dxa"/>
            <w:vMerge w:val="restart"/>
            <w:shd w:val="clear" w:color="auto" w:fill="auto"/>
          </w:tcPr>
          <w:p w:rsidR="000E23E5" w:rsidRPr="00ED325D" w:rsidRDefault="000E23E5" w:rsidP="000E23E5">
            <w:pPr>
              <w:pStyle w:val="ConsPlusNormal"/>
              <w:widowControl/>
              <w:tabs>
                <w:tab w:val="left" w:pos="0"/>
              </w:tabs>
              <w:ind w:firstLine="0"/>
              <w:jc w:val="center"/>
              <w:rPr>
                <w:rFonts w:ascii="Times New Roman" w:hAnsi="Times New Roman" w:cs="Times New Roman"/>
                <w:sz w:val="24"/>
                <w:szCs w:val="24"/>
              </w:rPr>
            </w:pPr>
            <w:r w:rsidRPr="00ED325D">
              <w:rPr>
                <w:rFonts w:ascii="Times New Roman" w:hAnsi="Times New Roman" w:cs="Times New Roman"/>
                <w:bCs/>
                <w:sz w:val="24"/>
                <w:szCs w:val="24"/>
              </w:rPr>
              <w:t>ООО «</w:t>
            </w:r>
            <w:r>
              <w:rPr>
                <w:rFonts w:ascii="Times New Roman" w:hAnsi="Times New Roman" w:cs="Times New Roman"/>
                <w:bCs/>
                <w:sz w:val="24"/>
                <w:szCs w:val="24"/>
              </w:rPr>
              <w:t>КХ г.</w:t>
            </w:r>
            <w:r w:rsidRPr="00ED325D">
              <w:rPr>
                <w:rFonts w:ascii="Times New Roman" w:hAnsi="Times New Roman" w:cs="Times New Roman"/>
                <w:bCs/>
                <w:sz w:val="24"/>
                <w:szCs w:val="24"/>
              </w:rPr>
              <w:t xml:space="preserve"> Макарьев»</w:t>
            </w:r>
          </w:p>
        </w:tc>
        <w:tc>
          <w:tcPr>
            <w:tcW w:w="944" w:type="dxa"/>
            <w:shd w:val="clear" w:color="auto" w:fill="auto"/>
            <w:vAlign w:val="center"/>
          </w:tcPr>
          <w:p w:rsidR="000E23E5" w:rsidRPr="00ED325D" w:rsidRDefault="000E23E5" w:rsidP="000E23E5">
            <w:pPr>
              <w:ind w:left="-12" w:right="-59"/>
              <w:jc w:val="center"/>
              <w:rPr>
                <w:szCs w:val="24"/>
              </w:rPr>
            </w:pPr>
            <w:r w:rsidRPr="00ED325D">
              <w:rPr>
                <w:szCs w:val="24"/>
              </w:rPr>
              <w:t>Дрова</w:t>
            </w:r>
          </w:p>
        </w:tc>
        <w:tc>
          <w:tcPr>
            <w:tcW w:w="1324" w:type="dxa"/>
            <w:shd w:val="clear" w:color="auto" w:fill="auto"/>
            <w:vAlign w:val="center"/>
          </w:tcPr>
          <w:p w:rsidR="000E23E5" w:rsidRDefault="000E23E5" w:rsidP="000E23E5">
            <w:pPr>
              <w:suppressAutoHyphens w:val="0"/>
              <w:jc w:val="center"/>
              <w:rPr>
                <w:rFonts w:eastAsia="Times New Roman"/>
                <w:color w:val="000000"/>
                <w:lang w:eastAsia="ru-RU"/>
              </w:rPr>
            </w:pPr>
            <w:r>
              <w:rPr>
                <w:color w:val="000000"/>
              </w:rPr>
              <w:t>54,9</w:t>
            </w:r>
          </w:p>
        </w:tc>
        <w:tc>
          <w:tcPr>
            <w:tcW w:w="1231" w:type="dxa"/>
            <w:shd w:val="clear" w:color="auto" w:fill="auto"/>
            <w:vAlign w:val="center"/>
          </w:tcPr>
          <w:p w:rsidR="000E23E5" w:rsidRDefault="000E23E5" w:rsidP="000E23E5">
            <w:pPr>
              <w:jc w:val="center"/>
              <w:rPr>
                <w:color w:val="000000"/>
              </w:rPr>
            </w:pPr>
            <w:r>
              <w:rPr>
                <w:color w:val="000000"/>
              </w:rPr>
              <w:t>0,2</w:t>
            </w:r>
            <w:r w:rsidR="00AD0D8F">
              <w:rPr>
                <w:color w:val="000000"/>
              </w:rPr>
              <w:t>3042</w:t>
            </w:r>
          </w:p>
        </w:tc>
        <w:tc>
          <w:tcPr>
            <w:tcW w:w="1074" w:type="dxa"/>
            <w:shd w:val="clear" w:color="auto" w:fill="auto"/>
            <w:vAlign w:val="center"/>
          </w:tcPr>
          <w:p w:rsidR="000E23E5" w:rsidRDefault="000E23E5" w:rsidP="000E23E5">
            <w:pPr>
              <w:jc w:val="center"/>
              <w:rPr>
                <w:color w:val="000000"/>
              </w:rPr>
            </w:pPr>
            <w:r>
              <w:rPr>
                <w:color w:val="000000"/>
              </w:rPr>
              <w:t>12,7</w:t>
            </w:r>
          </w:p>
        </w:tc>
        <w:tc>
          <w:tcPr>
            <w:tcW w:w="1473" w:type="dxa"/>
            <w:shd w:val="clear" w:color="auto" w:fill="auto"/>
            <w:vAlign w:val="center"/>
          </w:tcPr>
          <w:p w:rsidR="000E23E5" w:rsidRDefault="000E23E5" w:rsidP="000E23E5">
            <w:pPr>
              <w:jc w:val="center"/>
              <w:rPr>
                <w:color w:val="000000"/>
              </w:rPr>
            </w:pPr>
            <w:r>
              <w:rPr>
                <w:color w:val="000000"/>
              </w:rPr>
              <w:t>0,266</w:t>
            </w:r>
          </w:p>
        </w:tc>
        <w:tc>
          <w:tcPr>
            <w:tcW w:w="1019" w:type="dxa"/>
            <w:shd w:val="clear" w:color="auto" w:fill="auto"/>
            <w:vAlign w:val="center"/>
          </w:tcPr>
          <w:p w:rsidR="000E23E5" w:rsidRDefault="000E23E5" w:rsidP="000E23E5">
            <w:pPr>
              <w:jc w:val="center"/>
              <w:rPr>
                <w:color w:val="000000"/>
              </w:rPr>
            </w:pPr>
            <w:r>
              <w:rPr>
                <w:color w:val="000000"/>
              </w:rPr>
              <w:t>7</w:t>
            </w:r>
          </w:p>
        </w:tc>
        <w:tc>
          <w:tcPr>
            <w:tcW w:w="993" w:type="dxa"/>
            <w:shd w:val="clear" w:color="auto" w:fill="auto"/>
            <w:vAlign w:val="center"/>
          </w:tcPr>
          <w:p w:rsidR="000E23E5" w:rsidRDefault="000E23E5" w:rsidP="000E23E5">
            <w:pPr>
              <w:jc w:val="center"/>
              <w:rPr>
                <w:color w:val="000000"/>
              </w:rPr>
            </w:pPr>
            <w:r>
              <w:rPr>
                <w:color w:val="000000"/>
              </w:rPr>
              <w:t>333,1</w:t>
            </w:r>
          </w:p>
        </w:tc>
      </w:tr>
      <w:tr w:rsidR="000E23E5" w:rsidRPr="00ED325D" w:rsidTr="00C82665">
        <w:tc>
          <w:tcPr>
            <w:tcW w:w="1985" w:type="dxa"/>
            <w:vMerge/>
            <w:shd w:val="clear" w:color="auto" w:fill="auto"/>
          </w:tcPr>
          <w:p w:rsidR="000E23E5" w:rsidRPr="00ED325D" w:rsidRDefault="000E23E5" w:rsidP="000E23E5">
            <w:pPr>
              <w:pStyle w:val="ConsPlusNormal"/>
              <w:widowControl/>
              <w:tabs>
                <w:tab w:val="left" w:pos="0"/>
              </w:tabs>
              <w:ind w:firstLine="0"/>
              <w:jc w:val="center"/>
              <w:rPr>
                <w:rFonts w:ascii="Times New Roman" w:hAnsi="Times New Roman" w:cs="Times New Roman"/>
                <w:bCs/>
                <w:sz w:val="24"/>
                <w:szCs w:val="24"/>
              </w:rPr>
            </w:pPr>
          </w:p>
        </w:tc>
        <w:tc>
          <w:tcPr>
            <w:tcW w:w="944" w:type="dxa"/>
            <w:shd w:val="clear" w:color="auto" w:fill="auto"/>
            <w:vAlign w:val="center"/>
          </w:tcPr>
          <w:p w:rsidR="000E23E5" w:rsidRPr="00ED325D" w:rsidRDefault="000E23E5" w:rsidP="000E23E5">
            <w:pPr>
              <w:ind w:left="-12" w:right="-59"/>
              <w:jc w:val="center"/>
              <w:rPr>
                <w:szCs w:val="24"/>
              </w:rPr>
            </w:pPr>
            <w:r>
              <w:rPr>
                <w:szCs w:val="24"/>
              </w:rPr>
              <w:t xml:space="preserve">Щепа </w:t>
            </w:r>
          </w:p>
        </w:tc>
        <w:tc>
          <w:tcPr>
            <w:tcW w:w="1324" w:type="dxa"/>
            <w:shd w:val="clear" w:color="auto" w:fill="auto"/>
            <w:vAlign w:val="center"/>
          </w:tcPr>
          <w:p w:rsidR="000E23E5" w:rsidRDefault="000E23E5" w:rsidP="000E23E5">
            <w:pPr>
              <w:jc w:val="center"/>
              <w:rPr>
                <w:color w:val="000000"/>
              </w:rPr>
            </w:pPr>
            <w:r>
              <w:rPr>
                <w:color w:val="000000"/>
              </w:rPr>
              <w:t>34,4</w:t>
            </w:r>
          </w:p>
        </w:tc>
        <w:tc>
          <w:tcPr>
            <w:tcW w:w="1231" w:type="dxa"/>
            <w:shd w:val="clear" w:color="auto" w:fill="auto"/>
            <w:vAlign w:val="center"/>
          </w:tcPr>
          <w:p w:rsidR="000E23E5" w:rsidRDefault="000E23E5" w:rsidP="000E23E5">
            <w:pPr>
              <w:jc w:val="center"/>
              <w:rPr>
                <w:color w:val="000000"/>
              </w:rPr>
            </w:pPr>
            <w:r>
              <w:rPr>
                <w:color w:val="000000"/>
              </w:rPr>
              <w:t>0,2</w:t>
            </w:r>
            <w:r w:rsidR="00AD0D8F">
              <w:rPr>
                <w:color w:val="000000"/>
              </w:rPr>
              <w:t>3042</w:t>
            </w:r>
          </w:p>
        </w:tc>
        <w:tc>
          <w:tcPr>
            <w:tcW w:w="1074" w:type="dxa"/>
            <w:shd w:val="clear" w:color="auto" w:fill="auto"/>
            <w:vAlign w:val="center"/>
          </w:tcPr>
          <w:p w:rsidR="000E23E5" w:rsidRDefault="000E23E5" w:rsidP="000E23E5">
            <w:pPr>
              <w:jc w:val="center"/>
              <w:rPr>
                <w:color w:val="000000"/>
              </w:rPr>
            </w:pPr>
            <w:r>
              <w:rPr>
                <w:color w:val="000000"/>
              </w:rPr>
              <w:t>7,9</w:t>
            </w:r>
          </w:p>
        </w:tc>
        <w:tc>
          <w:tcPr>
            <w:tcW w:w="1473" w:type="dxa"/>
            <w:shd w:val="clear" w:color="auto" w:fill="auto"/>
            <w:vAlign w:val="center"/>
          </w:tcPr>
          <w:p w:rsidR="000E23E5" w:rsidRDefault="000E23E5" w:rsidP="000E23E5">
            <w:pPr>
              <w:jc w:val="center"/>
              <w:rPr>
                <w:color w:val="000000"/>
              </w:rPr>
            </w:pPr>
            <w:r>
              <w:rPr>
                <w:color w:val="000000"/>
              </w:rPr>
              <w:t>0,06</w:t>
            </w:r>
          </w:p>
        </w:tc>
        <w:tc>
          <w:tcPr>
            <w:tcW w:w="1019" w:type="dxa"/>
            <w:shd w:val="clear" w:color="auto" w:fill="auto"/>
            <w:vAlign w:val="center"/>
          </w:tcPr>
          <w:p w:rsidR="000E23E5" w:rsidRDefault="000E23E5" w:rsidP="000E23E5">
            <w:pPr>
              <w:jc w:val="center"/>
              <w:rPr>
                <w:color w:val="000000"/>
              </w:rPr>
            </w:pPr>
            <w:r>
              <w:rPr>
                <w:color w:val="000000"/>
              </w:rPr>
              <w:t>7</w:t>
            </w:r>
          </w:p>
        </w:tc>
        <w:tc>
          <w:tcPr>
            <w:tcW w:w="993" w:type="dxa"/>
            <w:shd w:val="clear" w:color="auto" w:fill="auto"/>
            <w:vAlign w:val="center"/>
          </w:tcPr>
          <w:p w:rsidR="000E23E5" w:rsidRDefault="000E23E5" w:rsidP="000E23E5">
            <w:pPr>
              <w:jc w:val="center"/>
              <w:rPr>
                <w:color w:val="000000"/>
              </w:rPr>
            </w:pPr>
            <w:r>
              <w:rPr>
                <w:color w:val="000000"/>
              </w:rPr>
              <w:t>923,7</w:t>
            </w:r>
          </w:p>
        </w:tc>
      </w:tr>
      <w:tr w:rsidR="000E23E5" w:rsidRPr="00ED325D" w:rsidTr="00C82665">
        <w:tc>
          <w:tcPr>
            <w:tcW w:w="1985" w:type="dxa"/>
            <w:shd w:val="clear" w:color="auto" w:fill="auto"/>
          </w:tcPr>
          <w:p w:rsidR="000E23E5" w:rsidRPr="00ED325D" w:rsidRDefault="000E23E5" w:rsidP="000E23E5">
            <w:pPr>
              <w:pStyle w:val="ConsPlusNormal"/>
              <w:widowControl/>
              <w:tabs>
                <w:tab w:val="left" w:pos="0"/>
              </w:tabs>
              <w:ind w:firstLine="0"/>
              <w:jc w:val="center"/>
              <w:rPr>
                <w:rFonts w:ascii="Times New Roman" w:hAnsi="Times New Roman" w:cs="Times New Roman"/>
                <w:b/>
                <w:sz w:val="24"/>
                <w:szCs w:val="24"/>
              </w:rPr>
            </w:pPr>
            <w:r w:rsidRPr="00ED325D">
              <w:rPr>
                <w:rFonts w:ascii="Times New Roman" w:hAnsi="Times New Roman" w:cs="Times New Roman"/>
                <w:b/>
                <w:sz w:val="24"/>
                <w:szCs w:val="24"/>
              </w:rPr>
              <w:t xml:space="preserve">Итого </w:t>
            </w:r>
          </w:p>
        </w:tc>
        <w:tc>
          <w:tcPr>
            <w:tcW w:w="944" w:type="dxa"/>
            <w:shd w:val="clear" w:color="auto" w:fill="auto"/>
            <w:vAlign w:val="center"/>
          </w:tcPr>
          <w:p w:rsidR="000E23E5" w:rsidRPr="00ED325D" w:rsidRDefault="000E23E5" w:rsidP="000E23E5">
            <w:pPr>
              <w:ind w:left="-12" w:right="-59"/>
              <w:rPr>
                <w:szCs w:val="24"/>
              </w:rPr>
            </w:pPr>
          </w:p>
        </w:tc>
        <w:tc>
          <w:tcPr>
            <w:tcW w:w="1324" w:type="dxa"/>
            <w:shd w:val="clear" w:color="auto" w:fill="auto"/>
            <w:vAlign w:val="center"/>
          </w:tcPr>
          <w:p w:rsidR="000E23E5" w:rsidRDefault="000E23E5" w:rsidP="000E23E5">
            <w:pPr>
              <w:jc w:val="center"/>
              <w:rPr>
                <w:b/>
                <w:bCs/>
                <w:color w:val="000000"/>
              </w:rPr>
            </w:pPr>
            <w:r>
              <w:rPr>
                <w:b/>
                <w:bCs/>
                <w:color w:val="000000"/>
              </w:rPr>
              <w:t>89,3</w:t>
            </w:r>
          </w:p>
        </w:tc>
        <w:tc>
          <w:tcPr>
            <w:tcW w:w="1231" w:type="dxa"/>
            <w:shd w:val="clear" w:color="auto" w:fill="auto"/>
            <w:vAlign w:val="center"/>
          </w:tcPr>
          <w:p w:rsidR="000E23E5" w:rsidRDefault="000E23E5" w:rsidP="000E23E5">
            <w:pPr>
              <w:jc w:val="center"/>
              <w:rPr>
                <w:b/>
                <w:bCs/>
                <w:color w:val="000000"/>
              </w:rPr>
            </w:pPr>
            <w:r>
              <w:rPr>
                <w:b/>
                <w:bCs/>
                <w:color w:val="000000"/>
              </w:rPr>
              <w:t> </w:t>
            </w:r>
          </w:p>
        </w:tc>
        <w:tc>
          <w:tcPr>
            <w:tcW w:w="1074" w:type="dxa"/>
            <w:shd w:val="clear" w:color="auto" w:fill="auto"/>
            <w:vAlign w:val="center"/>
          </w:tcPr>
          <w:p w:rsidR="000E23E5" w:rsidRDefault="000E23E5" w:rsidP="000E23E5">
            <w:pPr>
              <w:jc w:val="center"/>
              <w:rPr>
                <w:b/>
                <w:bCs/>
                <w:color w:val="000000"/>
              </w:rPr>
            </w:pPr>
            <w:r>
              <w:rPr>
                <w:b/>
                <w:bCs/>
                <w:color w:val="000000"/>
              </w:rPr>
              <w:t>20,6</w:t>
            </w:r>
          </w:p>
        </w:tc>
        <w:tc>
          <w:tcPr>
            <w:tcW w:w="1473" w:type="dxa"/>
            <w:shd w:val="clear" w:color="auto" w:fill="auto"/>
            <w:vAlign w:val="center"/>
          </w:tcPr>
          <w:p w:rsidR="000E23E5" w:rsidRDefault="000E23E5" w:rsidP="000E23E5">
            <w:pPr>
              <w:jc w:val="center"/>
              <w:rPr>
                <w:b/>
                <w:bCs/>
                <w:color w:val="000000"/>
              </w:rPr>
            </w:pPr>
            <w:r>
              <w:rPr>
                <w:b/>
                <w:bCs/>
                <w:color w:val="000000"/>
              </w:rPr>
              <w:t> </w:t>
            </w:r>
          </w:p>
        </w:tc>
        <w:tc>
          <w:tcPr>
            <w:tcW w:w="1019" w:type="dxa"/>
            <w:shd w:val="clear" w:color="auto" w:fill="auto"/>
            <w:vAlign w:val="center"/>
          </w:tcPr>
          <w:p w:rsidR="000E23E5" w:rsidRDefault="000E23E5" w:rsidP="000E23E5">
            <w:pPr>
              <w:jc w:val="center"/>
              <w:rPr>
                <w:b/>
                <w:bCs/>
                <w:color w:val="000000"/>
              </w:rPr>
            </w:pPr>
            <w:r>
              <w:rPr>
                <w:b/>
                <w:bCs/>
                <w:color w:val="000000"/>
              </w:rPr>
              <w:t> </w:t>
            </w:r>
          </w:p>
        </w:tc>
        <w:tc>
          <w:tcPr>
            <w:tcW w:w="993" w:type="dxa"/>
            <w:shd w:val="clear" w:color="auto" w:fill="auto"/>
            <w:vAlign w:val="center"/>
          </w:tcPr>
          <w:p w:rsidR="000E23E5" w:rsidRDefault="000E23E5" w:rsidP="000E23E5">
            <w:pPr>
              <w:jc w:val="center"/>
              <w:rPr>
                <w:b/>
                <w:bCs/>
                <w:color w:val="000000"/>
              </w:rPr>
            </w:pPr>
            <w:r>
              <w:rPr>
                <w:b/>
                <w:bCs/>
                <w:color w:val="000000"/>
              </w:rPr>
              <w:t> </w:t>
            </w:r>
          </w:p>
        </w:tc>
      </w:tr>
    </w:tbl>
    <w:p w:rsidR="003B4489" w:rsidRDefault="003B4489" w:rsidP="007A7372">
      <w:pPr>
        <w:spacing w:before="113"/>
        <w:ind w:firstLine="600"/>
        <w:jc w:val="both"/>
        <w:rPr>
          <w:color w:val="000000"/>
        </w:rPr>
      </w:pPr>
    </w:p>
    <w:p w:rsidR="007A7372" w:rsidRPr="00ED325D" w:rsidRDefault="007A7372" w:rsidP="00ED325D">
      <w:pPr>
        <w:ind w:firstLine="600"/>
        <w:jc w:val="both"/>
        <w:rPr>
          <w:color w:val="000000"/>
          <w:sz w:val="26"/>
          <w:szCs w:val="26"/>
        </w:rPr>
      </w:pPr>
      <w:r w:rsidRPr="00ED325D">
        <w:rPr>
          <w:color w:val="000000"/>
          <w:sz w:val="26"/>
          <w:szCs w:val="26"/>
        </w:rPr>
        <w:t>Для расчета размера НЭЗТ принимаются плановый среднесуточный расход топлива трех наиболее холодных месяцев отопительного периода и количество суток:</w:t>
      </w:r>
    </w:p>
    <w:p w:rsidR="007A7372" w:rsidRPr="00ED325D" w:rsidRDefault="007A7372" w:rsidP="00ED325D">
      <w:pPr>
        <w:ind w:firstLine="269"/>
        <w:jc w:val="both"/>
        <w:rPr>
          <w:color w:val="000000"/>
          <w:sz w:val="26"/>
          <w:szCs w:val="26"/>
        </w:rPr>
      </w:pPr>
      <w:r w:rsidRPr="00ED325D">
        <w:rPr>
          <w:color w:val="000000"/>
          <w:sz w:val="26"/>
          <w:szCs w:val="26"/>
        </w:rPr>
        <w:t xml:space="preserve">по твердому топливу — 45 суток, по жидкому топливу - 30 суток. </w:t>
      </w:r>
    </w:p>
    <w:p w:rsidR="007A7372" w:rsidRPr="00ED325D" w:rsidRDefault="007A7372" w:rsidP="007A7372">
      <w:pPr>
        <w:ind w:firstLine="225"/>
        <w:jc w:val="both"/>
        <w:rPr>
          <w:sz w:val="26"/>
          <w:szCs w:val="26"/>
        </w:rPr>
      </w:pPr>
      <w:r w:rsidRPr="00ED325D">
        <w:rPr>
          <w:color w:val="000000"/>
          <w:sz w:val="26"/>
          <w:szCs w:val="26"/>
        </w:rPr>
        <w:t>Расчет производится по формуле:</w:t>
      </w:r>
    </w:p>
    <w:tbl>
      <w:tblPr>
        <w:tblW w:w="0" w:type="auto"/>
        <w:tblInd w:w="105" w:type="dxa"/>
        <w:tblLayout w:type="fixed"/>
        <w:tblCellMar>
          <w:left w:w="105" w:type="dxa"/>
          <w:right w:w="105" w:type="dxa"/>
        </w:tblCellMar>
        <w:tblLook w:val="0000" w:firstRow="0" w:lastRow="0" w:firstColumn="0" w:lastColumn="0" w:noHBand="0" w:noVBand="0"/>
      </w:tblPr>
      <w:tblGrid>
        <w:gridCol w:w="8520"/>
        <w:gridCol w:w="1395"/>
      </w:tblGrid>
      <w:tr w:rsidR="007A7372" w:rsidRPr="00ED325D" w:rsidTr="007A7372">
        <w:tc>
          <w:tcPr>
            <w:tcW w:w="8520" w:type="dxa"/>
            <w:shd w:val="clear" w:color="auto" w:fill="auto"/>
          </w:tcPr>
          <w:p w:rsidR="007A7372" w:rsidRPr="00ED325D" w:rsidRDefault="007A7372" w:rsidP="007A7372">
            <w:pPr>
              <w:jc w:val="center"/>
              <w:rPr>
                <w:color w:val="000000"/>
                <w:sz w:val="26"/>
                <w:szCs w:val="26"/>
              </w:rPr>
            </w:pPr>
            <w:r w:rsidRPr="00ED325D">
              <w:rPr>
                <w:noProof/>
                <w:color w:val="000000"/>
                <w:position w:val="-18"/>
                <w:sz w:val="26"/>
                <w:szCs w:val="26"/>
                <w:lang w:eastAsia="ru-RU"/>
              </w:rPr>
              <w:lastRenderedPageBreak/>
              <w:drawing>
                <wp:inline distT="0" distB="0" distL="0" distR="0" wp14:anchorId="37D0E263" wp14:editId="6389B220">
                  <wp:extent cx="2324100" cy="39052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24100" cy="390525"/>
                          </a:xfrm>
                          <a:prstGeom prst="rect">
                            <a:avLst/>
                          </a:prstGeom>
                          <a:solidFill>
                            <a:srgbClr val="FFFFFF"/>
                          </a:solidFill>
                          <a:ln>
                            <a:noFill/>
                          </a:ln>
                        </pic:spPr>
                      </pic:pic>
                    </a:graphicData>
                  </a:graphic>
                </wp:inline>
              </w:drawing>
            </w:r>
            <w:r w:rsidRPr="00ED325D">
              <w:rPr>
                <w:color w:val="000000"/>
                <w:sz w:val="26"/>
                <w:szCs w:val="26"/>
              </w:rPr>
              <w:t xml:space="preserve">      тыс. т,</w:t>
            </w:r>
          </w:p>
        </w:tc>
        <w:tc>
          <w:tcPr>
            <w:tcW w:w="1395" w:type="dxa"/>
            <w:shd w:val="clear" w:color="auto" w:fill="auto"/>
          </w:tcPr>
          <w:p w:rsidR="007A7372" w:rsidRPr="00ED325D" w:rsidRDefault="007A7372" w:rsidP="007A7372">
            <w:pPr>
              <w:jc w:val="right"/>
              <w:rPr>
                <w:color w:val="000000"/>
                <w:sz w:val="26"/>
                <w:szCs w:val="26"/>
              </w:rPr>
            </w:pPr>
            <w:r w:rsidRPr="00ED325D">
              <w:rPr>
                <w:color w:val="000000"/>
                <w:sz w:val="26"/>
                <w:szCs w:val="26"/>
              </w:rPr>
              <w:t>(20)</w:t>
            </w:r>
          </w:p>
        </w:tc>
      </w:tr>
    </w:tbl>
    <w:p w:rsidR="007A7372" w:rsidRPr="00ED325D" w:rsidRDefault="007A7372" w:rsidP="007A7372">
      <w:pPr>
        <w:ind w:left="600" w:hanging="600"/>
        <w:jc w:val="both"/>
        <w:rPr>
          <w:sz w:val="26"/>
          <w:szCs w:val="26"/>
        </w:rPr>
      </w:pPr>
      <w:r w:rsidRPr="00ED325D">
        <w:rPr>
          <w:color w:val="000000"/>
          <w:sz w:val="26"/>
          <w:szCs w:val="26"/>
        </w:rPr>
        <w:t xml:space="preserve">где </w:t>
      </w:r>
      <w:r w:rsidRPr="00ED325D">
        <w:rPr>
          <w:noProof/>
          <w:color w:val="000000"/>
          <w:position w:val="-9"/>
          <w:sz w:val="26"/>
          <w:szCs w:val="26"/>
          <w:lang w:eastAsia="ru-RU"/>
        </w:rPr>
        <w:drawing>
          <wp:inline distT="0" distB="0" distL="0" distR="0" wp14:anchorId="34835E60" wp14:editId="2EC8602B">
            <wp:extent cx="352425" cy="26670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2425" cy="266700"/>
                    </a:xfrm>
                    <a:prstGeom prst="rect">
                      <a:avLst/>
                    </a:prstGeom>
                    <a:solidFill>
                      <a:srgbClr val="FFFFFF"/>
                    </a:solidFill>
                    <a:ln>
                      <a:noFill/>
                    </a:ln>
                  </pic:spPr>
                </pic:pic>
              </a:graphicData>
            </a:graphic>
          </wp:inline>
        </w:drawing>
      </w:r>
      <w:r w:rsidRPr="00ED325D">
        <w:rPr>
          <w:color w:val="000000"/>
          <w:sz w:val="26"/>
          <w:szCs w:val="26"/>
        </w:rPr>
        <w:t xml:space="preserve"> - среднее значение отпуска тепловой энергии в тепловую сеть в течение трех наиболее холодных месяцев, Гкал/сутки;</w:t>
      </w:r>
    </w:p>
    <w:p w:rsidR="007A7372" w:rsidRPr="00ED325D" w:rsidRDefault="007A7372" w:rsidP="007A7372">
      <w:pPr>
        <w:ind w:left="851" w:hanging="371"/>
        <w:jc w:val="both"/>
        <w:rPr>
          <w:i/>
          <w:iCs/>
          <w:color w:val="000000"/>
          <w:sz w:val="26"/>
          <w:szCs w:val="26"/>
        </w:rPr>
      </w:pPr>
      <w:r w:rsidRPr="00ED325D">
        <w:rPr>
          <w:noProof/>
          <w:color w:val="000000"/>
          <w:position w:val="-6"/>
          <w:sz w:val="26"/>
          <w:szCs w:val="26"/>
          <w:lang w:eastAsia="ru-RU"/>
        </w:rPr>
        <w:drawing>
          <wp:inline distT="0" distB="0" distL="0" distR="0" wp14:anchorId="581E1C8C" wp14:editId="163A1947">
            <wp:extent cx="390525" cy="2381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solidFill>
                      <a:srgbClr val="FFFFFF"/>
                    </a:solidFill>
                    <a:ln>
                      <a:noFill/>
                    </a:ln>
                  </pic:spPr>
                </pic:pic>
              </a:graphicData>
            </a:graphic>
          </wp:inline>
        </w:drawing>
      </w:r>
      <w:r w:rsidRPr="00ED325D">
        <w:rPr>
          <w:color w:val="000000"/>
          <w:sz w:val="26"/>
          <w:szCs w:val="26"/>
        </w:rPr>
        <w:t xml:space="preserve"> - расчетный норматив средневзвешенного удельного расхода топлива на отпущенную тепловую энергию по трем наиболее холодным месяцам, кг у.т./Гкал;</w:t>
      </w:r>
    </w:p>
    <w:p w:rsidR="007A7372" w:rsidRPr="00ED325D" w:rsidRDefault="007A7372" w:rsidP="007A7372">
      <w:pPr>
        <w:ind w:firstLine="480"/>
        <w:jc w:val="both"/>
        <w:rPr>
          <w:i/>
          <w:iCs/>
          <w:color w:val="000000"/>
          <w:sz w:val="26"/>
          <w:szCs w:val="26"/>
        </w:rPr>
      </w:pPr>
      <w:r w:rsidRPr="00ED325D">
        <w:rPr>
          <w:i/>
          <w:iCs/>
          <w:color w:val="000000"/>
          <w:sz w:val="26"/>
          <w:szCs w:val="26"/>
        </w:rPr>
        <w:t>К</w:t>
      </w:r>
      <w:r w:rsidRPr="00ED325D">
        <w:rPr>
          <w:color w:val="000000"/>
          <w:sz w:val="26"/>
          <w:szCs w:val="26"/>
        </w:rPr>
        <w:t xml:space="preserve"> - коэффициент перевода натурального топлива в условное;  </w:t>
      </w:r>
    </w:p>
    <w:p w:rsidR="007A7372" w:rsidRPr="00ED325D" w:rsidRDefault="007A7372" w:rsidP="007A7372">
      <w:pPr>
        <w:ind w:firstLine="225"/>
        <w:jc w:val="both"/>
        <w:rPr>
          <w:color w:val="000000"/>
          <w:sz w:val="26"/>
          <w:szCs w:val="26"/>
        </w:rPr>
      </w:pPr>
      <w:r w:rsidRPr="00ED325D">
        <w:rPr>
          <w:i/>
          <w:iCs/>
          <w:color w:val="000000"/>
          <w:sz w:val="26"/>
          <w:szCs w:val="26"/>
        </w:rPr>
        <w:t xml:space="preserve">    Т</w:t>
      </w:r>
      <w:r w:rsidRPr="00ED325D">
        <w:rPr>
          <w:color w:val="000000"/>
          <w:sz w:val="26"/>
          <w:szCs w:val="26"/>
        </w:rPr>
        <w:t xml:space="preserve"> - количество суток, на которое рассчитывается запас.</w:t>
      </w:r>
    </w:p>
    <w:p w:rsidR="007A7372" w:rsidRPr="00ED325D" w:rsidRDefault="007A7372" w:rsidP="007A7372">
      <w:pPr>
        <w:jc w:val="right"/>
        <w:rPr>
          <w:sz w:val="26"/>
          <w:szCs w:val="26"/>
        </w:rPr>
      </w:pPr>
      <w:r w:rsidRPr="00ED325D">
        <w:rPr>
          <w:color w:val="000000"/>
          <w:sz w:val="26"/>
          <w:szCs w:val="26"/>
        </w:rPr>
        <w:t xml:space="preserve">Таблица </w:t>
      </w:r>
      <w:r w:rsidR="00B153EE">
        <w:rPr>
          <w:color w:val="000000"/>
          <w:sz w:val="26"/>
          <w:szCs w:val="26"/>
        </w:rPr>
        <w:t>7</w:t>
      </w:r>
      <w:r w:rsidRPr="00ED325D">
        <w:rPr>
          <w:color w:val="000000"/>
          <w:sz w:val="26"/>
          <w:szCs w:val="26"/>
        </w:rPr>
        <w:t>.</w:t>
      </w:r>
      <w:r w:rsidR="00F745BF">
        <w:rPr>
          <w:color w:val="000000"/>
          <w:sz w:val="26"/>
          <w:szCs w:val="26"/>
        </w:rPr>
        <w:t>3</w:t>
      </w:r>
      <w:r w:rsidRPr="00ED325D">
        <w:rPr>
          <w:color w:val="000000"/>
          <w:sz w:val="26"/>
          <w:szCs w:val="26"/>
        </w:rPr>
        <w:t xml:space="preserve">.2 </w:t>
      </w:r>
    </w:p>
    <w:p w:rsidR="007A7372" w:rsidRDefault="007A7372" w:rsidP="007A7372">
      <w:pPr>
        <w:pStyle w:val="Heading"/>
        <w:spacing w:after="120"/>
        <w:jc w:val="center"/>
        <w:rPr>
          <w:color w:val="000000"/>
        </w:rPr>
      </w:pPr>
      <w:r w:rsidRPr="00ED325D">
        <w:rPr>
          <w:rFonts w:ascii="Times New Roman" w:hAnsi="Times New Roman" w:cs="Times New Roman"/>
          <w:b w:val="0"/>
          <w:sz w:val="26"/>
          <w:szCs w:val="26"/>
        </w:rPr>
        <w:t xml:space="preserve">Основные исходные данные и результаты расчета создания нормативного </w:t>
      </w:r>
      <w:r w:rsidRPr="00ED325D">
        <w:rPr>
          <w:rFonts w:ascii="Times New Roman" w:hAnsi="Times New Roman" w:cs="Times New Roman"/>
          <w:b w:val="0"/>
          <w:color w:val="000000"/>
          <w:sz w:val="26"/>
          <w:szCs w:val="26"/>
        </w:rPr>
        <w:t>эксплуатационного</w:t>
      </w:r>
      <w:r w:rsidRPr="00ED325D">
        <w:rPr>
          <w:rFonts w:ascii="Times New Roman" w:hAnsi="Times New Roman" w:cs="Times New Roman"/>
          <w:b w:val="0"/>
          <w:sz w:val="26"/>
          <w:szCs w:val="26"/>
        </w:rPr>
        <w:t xml:space="preserve"> запаса топлива (НЭЗТ)</w:t>
      </w:r>
      <w:r>
        <w:rPr>
          <w:rFonts w:ascii="Times New Roman" w:hAnsi="Times New Roman" w:cs="Times New Roman"/>
          <w:b w:val="0"/>
          <w:sz w:val="24"/>
          <w:szCs w:val="24"/>
        </w:rPr>
        <w:t xml:space="preserve"> </w:t>
      </w:r>
    </w:p>
    <w:tbl>
      <w:tblPr>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5" w:type="dxa"/>
          <w:right w:w="105" w:type="dxa"/>
        </w:tblCellMar>
        <w:tblLook w:val="0000" w:firstRow="0" w:lastRow="0" w:firstColumn="0" w:lastColumn="0" w:noHBand="0" w:noVBand="0"/>
      </w:tblPr>
      <w:tblGrid>
        <w:gridCol w:w="2175"/>
        <w:gridCol w:w="1086"/>
        <w:gridCol w:w="1204"/>
        <w:gridCol w:w="1231"/>
        <w:gridCol w:w="1074"/>
        <w:gridCol w:w="1473"/>
        <w:gridCol w:w="1019"/>
        <w:gridCol w:w="870"/>
      </w:tblGrid>
      <w:tr w:rsidR="007A7372" w:rsidTr="003B0DB1">
        <w:tc>
          <w:tcPr>
            <w:tcW w:w="2175" w:type="dxa"/>
            <w:shd w:val="clear" w:color="auto" w:fill="auto"/>
            <w:vAlign w:val="center"/>
          </w:tcPr>
          <w:p w:rsidR="007A7372" w:rsidRDefault="007A7372" w:rsidP="007A7372">
            <w:pPr>
              <w:jc w:val="center"/>
              <w:rPr>
                <w:color w:val="000000"/>
                <w:sz w:val="22"/>
              </w:rPr>
            </w:pPr>
            <w:r>
              <w:rPr>
                <w:color w:val="000000"/>
                <w:sz w:val="22"/>
              </w:rPr>
              <w:t>Наименование теплоснабжающей организации</w:t>
            </w:r>
          </w:p>
        </w:tc>
        <w:tc>
          <w:tcPr>
            <w:tcW w:w="1086" w:type="dxa"/>
            <w:shd w:val="clear" w:color="auto" w:fill="auto"/>
            <w:vAlign w:val="center"/>
          </w:tcPr>
          <w:p w:rsidR="007A7372" w:rsidRDefault="007A7372" w:rsidP="007A7372">
            <w:pPr>
              <w:jc w:val="center"/>
              <w:rPr>
                <w:color w:val="000000"/>
                <w:sz w:val="22"/>
              </w:rPr>
            </w:pPr>
            <w:r>
              <w:rPr>
                <w:color w:val="000000"/>
                <w:sz w:val="22"/>
              </w:rPr>
              <w:t xml:space="preserve">Вид </w:t>
            </w:r>
          </w:p>
          <w:p w:rsidR="007A7372" w:rsidRDefault="007A7372" w:rsidP="007A7372">
            <w:pPr>
              <w:jc w:val="center"/>
              <w:rPr>
                <w:color w:val="000000"/>
                <w:sz w:val="22"/>
              </w:rPr>
            </w:pPr>
            <w:r>
              <w:rPr>
                <w:color w:val="000000"/>
                <w:sz w:val="22"/>
              </w:rPr>
              <w:t xml:space="preserve">топлива </w:t>
            </w:r>
          </w:p>
        </w:tc>
        <w:tc>
          <w:tcPr>
            <w:tcW w:w="1204" w:type="dxa"/>
            <w:shd w:val="clear" w:color="auto" w:fill="auto"/>
            <w:vAlign w:val="center"/>
          </w:tcPr>
          <w:p w:rsidR="007A7372" w:rsidRDefault="007A7372" w:rsidP="007A7372">
            <w:pPr>
              <w:ind w:left="-105" w:right="-35"/>
              <w:jc w:val="center"/>
              <w:rPr>
                <w:color w:val="000000"/>
                <w:sz w:val="22"/>
              </w:rPr>
            </w:pPr>
            <w:r>
              <w:rPr>
                <w:color w:val="000000"/>
                <w:sz w:val="22"/>
              </w:rPr>
              <w:t xml:space="preserve">Среднесут. отпуск теплоэне-ргии, Гкал/сут. </w:t>
            </w:r>
          </w:p>
        </w:tc>
        <w:tc>
          <w:tcPr>
            <w:tcW w:w="1231" w:type="dxa"/>
            <w:shd w:val="clear" w:color="auto" w:fill="auto"/>
            <w:vAlign w:val="center"/>
          </w:tcPr>
          <w:p w:rsidR="007A7372" w:rsidRDefault="007A7372" w:rsidP="007A7372">
            <w:pPr>
              <w:ind w:left="-105" w:right="-35"/>
              <w:jc w:val="center"/>
              <w:rPr>
                <w:color w:val="000000"/>
                <w:sz w:val="22"/>
              </w:rPr>
            </w:pPr>
            <w:r>
              <w:rPr>
                <w:color w:val="000000"/>
                <w:sz w:val="22"/>
              </w:rPr>
              <w:t xml:space="preserve">Норматив удельного расхода топлива,     т у.т./Гкал </w:t>
            </w:r>
          </w:p>
        </w:tc>
        <w:tc>
          <w:tcPr>
            <w:tcW w:w="1074" w:type="dxa"/>
            <w:shd w:val="clear" w:color="auto" w:fill="auto"/>
            <w:vAlign w:val="center"/>
          </w:tcPr>
          <w:p w:rsidR="007A7372" w:rsidRDefault="007A7372" w:rsidP="007A7372">
            <w:pPr>
              <w:ind w:left="-105" w:right="-35"/>
              <w:jc w:val="center"/>
              <w:rPr>
                <w:color w:val="000000"/>
                <w:sz w:val="22"/>
              </w:rPr>
            </w:pPr>
            <w:r>
              <w:rPr>
                <w:color w:val="000000"/>
                <w:sz w:val="22"/>
              </w:rPr>
              <w:t>Средне-</w:t>
            </w:r>
          </w:p>
          <w:p w:rsidR="007A7372" w:rsidRDefault="007A7372" w:rsidP="007A7372">
            <w:pPr>
              <w:ind w:left="-105" w:right="-35"/>
              <w:jc w:val="center"/>
              <w:rPr>
                <w:color w:val="000000"/>
                <w:sz w:val="22"/>
              </w:rPr>
            </w:pPr>
            <w:r>
              <w:rPr>
                <w:color w:val="000000"/>
                <w:sz w:val="22"/>
              </w:rPr>
              <w:t xml:space="preserve">суточный расход топлива,  т у.т. </w:t>
            </w:r>
          </w:p>
        </w:tc>
        <w:tc>
          <w:tcPr>
            <w:tcW w:w="1473" w:type="dxa"/>
            <w:shd w:val="clear" w:color="auto" w:fill="auto"/>
            <w:vAlign w:val="center"/>
          </w:tcPr>
          <w:p w:rsidR="007A7372" w:rsidRDefault="007A7372" w:rsidP="007A7372">
            <w:pPr>
              <w:ind w:left="-105" w:right="-35"/>
              <w:jc w:val="center"/>
              <w:rPr>
                <w:color w:val="000000"/>
                <w:sz w:val="22"/>
              </w:rPr>
            </w:pPr>
            <w:r>
              <w:rPr>
                <w:color w:val="000000"/>
                <w:sz w:val="22"/>
              </w:rPr>
              <w:t xml:space="preserve">Коэффициент перевода натурального топлива в условное  </w:t>
            </w:r>
          </w:p>
        </w:tc>
        <w:tc>
          <w:tcPr>
            <w:tcW w:w="1019" w:type="dxa"/>
            <w:shd w:val="clear" w:color="auto" w:fill="auto"/>
            <w:vAlign w:val="center"/>
          </w:tcPr>
          <w:p w:rsidR="007A7372" w:rsidRDefault="007A7372" w:rsidP="007A7372">
            <w:pPr>
              <w:ind w:left="-105" w:right="-35"/>
              <w:jc w:val="center"/>
              <w:rPr>
                <w:color w:val="000000"/>
                <w:sz w:val="22"/>
              </w:rPr>
            </w:pPr>
            <w:r>
              <w:rPr>
                <w:color w:val="000000"/>
                <w:sz w:val="22"/>
              </w:rPr>
              <w:t xml:space="preserve">Количе-ство суток для расчета запаса </w:t>
            </w:r>
          </w:p>
        </w:tc>
        <w:tc>
          <w:tcPr>
            <w:tcW w:w="870" w:type="dxa"/>
            <w:shd w:val="clear" w:color="auto" w:fill="auto"/>
            <w:vAlign w:val="center"/>
          </w:tcPr>
          <w:p w:rsidR="007A7372" w:rsidRDefault="007A7372" w:rsidP="009951AF">
            <w:pPr>
              <w:ind w:left="-105" w:right="-35"/>
              <w:jc w:val="center"/>
              <w:rPr>
                <w:color w:val="000000"/>
                <w:sz w:val="22"/>
              </w:rPr>
            </w:pPr>
            <w:r>
              <w:rPr>
                <w:color w:val="000000"/>
                <w:sz w:val="22"/>
              </w:rPr>
              <w:t>НЭЗТ</w:t>
            </w:r>
            <w:r w:rsidR="007242C6">
              <w:rPr>
                <w:color w:val="000000"/>
                <w:sz w:val="22"/>
              </w:rPr>
              <w:t>, м</w:t>
            </w:r>
            <w:r w:rsidR="007242C6" w:rsidRPr="00222328">
              <w:rPr>
                <w:color w:val="000000"/>
                <w:sz w:val="22"/>
                <w:vertAlign w:val="superscript"/>
              </w:rPr>
              <w:t>3</w:t>
            </w:r>
            <w:r>
              <w:rPr>
                <w:color w:val="000000"/>
                <w:sz w:val="22"/>
              </w:rPr>
              <w:t xml:space="preserve"> </w:t>
            </w:r>
          </w:p>
        </w:tc>
      </w:tr>
      <w:tr w:rsidR="009951AF" w:rsidTr="003B0DB1">
        <w:tc>
          <w:tcPr>
            <w:tcW w:w="2175" w:type="dxa"/>
            <w:vMerge w:val="restart"/>
            <w:shd w:val="clear" w:color="auto" w:fill="auto"/>
          </w:tcPr>
          <w:p w:rsidR="009951AF" w:rsidRPr="000D423B" w:rsidRDefault="009951AF" w:rsidP="009951AF">
            <w:pPr>
              <w:pStyle w:val="ConsPlusNormal"/>
              <w:widowControl/>
              <w:tabs>
                <w:tab w:val="left" w:pos="0"/>
              </w:tabs>
              <w:ind w:firstLine="0"/>
              <w:jc w:val="center"/>
              <w:rPr>
                <w:rFonts w:ascii="Times New Roman" w:hAnsi="Times New Roman" w:cs="Times New Roman"/>
                <w:sz w:val="24"/>
                <w:szCs w:val="24"/>
              </w:rPr>
            </w:pPr>
            <w:r w:rsidRPr="000D423B">
              <w:rPr>
                <w:rFonts w:ascii="Times New Roman" w:hAnsi="Times New Roman" w:cs="Times New Roman"/>
                <w:bCs/>
                <w:sz w:val="24"/>
                <w:szCs w:val="24"/>
              </w:rPr>
              <w:t>ООО «</w:t>
            </w:r>
            <w:r>
              <w:rPr>
                <w:rFonts w:ascii="Times New Roman" w:hAnsi="Times New Roman" w:cs="Times New Roman"/>
                <w:bCs/>
                <w:sz w:val="24"/>
                <w:szCs w:val="24"/>
              </w:rPr>
              <w:t>КХ г.</w:t>
            </w:r>
            <w:r w:rsidRPr="000D423B">
              <w:rPr>
                <w:rFonts w:ascii="Times New Roman" w:hAnsi="Times New Roman" w:cs="Times New Roman"/>
                <w:bCs/>
                <w:sz w:val="24"/>
                <w:szCs w:val="24"/>
              </w:rPr>
              <w:t xml:space="preserve"> Макарьев»</w:t>
            </w:r>
          </w:p>
        </w:tc>
        <w:tc>
          <w:tcPr>
            <w:tcW w:w="1086" w:type="dxa"/>
            <w:shd w:val="clear" w:color="auto" w:fill="auto"/>
            <w:vAlign w:val="center"/>
          </w:tcPr>
          <w:p w:rsidR="009951AF" w:rsidRDefault="009951AF" w:rsidP="009951AF">
            <w:pPr>
              <w:ind w:left="-12" w:right="-59"/>
              <w:jc w:val="center"/>
              <w:rPr>
                <w:sz w:val="22"/>
              </w:rPr>
            </w:pPr>
            <w:r>
              <w:rPr>
                <w:sz w:val="22"/>
              </w:rPr>
              <w:t>Дрова</w:t>
            </w:r>
          </w:p>
        </w:tc>
        <w:tc>
          <w:tcPr>
            <w:tcW w:w="1204" w:type="dxa"/>
            <w:shd w:val="clear" w:color="auto" w:fill="auto"/>
            <w:vAlign w:val="center"/>
          </w:tcPr>
          <w:p w:rsidR="009951AF" w:rsidRDefault="009951AF" w:rsidP="009951AF">
            <w:pPr>
              <w:suppressAutoHyphens w:val="0"/>
              <w:jc w:val="center"/>
              <w:rPr>
                <w:rFonts w:eastAsia="Times New Roman"/>
                <w:color w:val="000000"/>
                <w:sz w:val="22"/>
                <w:lang w:eastAsia="ru-RU"/>
              </w:rPr>
            </w:pPr>
            <w:r>
              <w:rPr>
                <w:color w:val="000000"/>
                <w:sz w:val="22"/>
              </w:rPr>
              <w:t>52,6</w:t>
            </w:r>
          </w:p>
        </w:tc>
        <w:tc>
          <w:tcPr>
            <w:tcW w:w="1231" w:type="dxa"/>
            <w:shd w:val="clear" w:color="auto" w:fill="auto"/>
            <w:vAlign w:val="center"/>
          </w:tcPr>
          <w:p w:rsidR="009951AF" w:rsidRDefault="009951AF" w:rsidP="009951AF">
            <w:pPr>
              <w:jc w:val="center"/>
              <w:rPr>
                <w:color w:val="000000"/>
                <w:szCs w:val="24"/>
              </w:rPr>
            </w:pPr>
            <w:r>
              <w:rPr>
                <w:color w:val="000000"/>
              </w:rPr>
              <w:t>0,23042</w:t>
            </w:r>
          </w:p>
        </w:tc>
        <w:tc>
          <w:tcPr>
            <w:tcW w:w="1074" w:type="dxa"/>
            <w:shd w:val="clear" w:color="auto" w:fill="auto"/>
            <w:vAlign w:val="center"/>
          </w:tcPr>
          <w:p w:rsidR="009951AF" w:rsidRDefault="009951AF" w:rsidP="009951AF">
            <w:pPr>
              <w:jc w:val="center"/>
              <w:rPr>
                <w:color w:val="000000"/>
                <w:sz w:val="22"/>
              </w:rPr>
            </w:pPr>
            <w:r>
              <w:rPr>
                <w:color w:val="000000"/>
                <w:sz w:val="22"/>
              </w:rPr>
              <w:t>12,12</w:t>
            </w:r>
          </w:p>
        </w:tc>
        <w:tc>
          <w:tcPr>
            <w:tcW w:w="1473" w:type="dxa"/>
            <w:shd w:val="clear" w:color="auto" w:fill="auto"/>
            <w:vAlign w:val="center"/>
          </w:tcPr>
          <w:p w:rsidR="009951AF" w:rsidRDefault="009951AF" w:rsidP="009951AF">
            <w:pPr>
              <w:jc w:val="center"/>
              <w:rPr>
                <w:color w:val="000000"/>
                <w:sz w:val="22"/>
              </w:rPr>
            </w:pPr>
            <w:r>
              <w:rPr>
                <w:color w:val="000000"/>
                <w:sz w:val="22"/>
              </w:rPr>
              <w:t>0,266</w:t>
            </w:r>
          </w:p>
        </w:tc>
        <w:tc>
          <w:tcPr>
            <w:tcW w:w="1019" w:type="dxa"/>
            <w:shd w:val="clear" w:color="auto" w:fill="auto"/>
            <w:vAlign w:val="center"/>
          </w:tcPr>
          <w:p w:rsidR="009951AF" w:rsidRDefault="009951AF" w:rsidP="009951AF">
            <w:pPr>
              <w:jc w:val="center"/>
              <w:rPr>
                <w:color w:val="000000"/>
                <w:sz w:val="22"/>
              </w:rPr>
            </w:pPr>
            <w:r>
              <w:rPr>
                <w:color w:val="000000"/>
                <w:sz w:val="22"/>
              </w:rPr>
              <w:t>45</w:t>
            </w:r>
          </w:p>
        </w:tc>
        <w:tc>
          <w:tcPr>
            <w:tcW w:w="870" w:type="dxa"/>
            <w:shd w:val="clear" w:color="auto" w:fill="auto"/>
            <w:vAlign w:val="center"/>
          </w:tcPr>
          <w:p w:rsidR="009951AF" w:rsidRDefault="009951AF" w:rsidP="009951AF">
            <w:pPr>
              <w:jc w:val="center"/>
              <w:rPr>
                <w:color w:val="000000"/>
                <w:sz w:val="22"/>
              </w:rPr>
            </w:pPr>
            <w:r>
              <w:rPr>
                <w:color w:val="000000"/>
                <w:sz w:val="22"/>
              </w:rPr>
              <w:t>2049,7</w:t>
            </w:r>
          </w:p>
        </w:tc>
      </w:tr>
      <w:tr w:rsidR="009951AF" w:rsidTr="003B0DB1">
        <w:tc>
          <w:tcPr>
            <w:tcW w:w="2175" w:type="dxa"/>
            <w:vMerge/>
            <w:shd w:val="clear" w:color="auto" w:fill="auto"/>
          </w:tcPr>
          <w:p w:rsidR="009951AF" w:rsidRPr="000D423B" w:rsidRDefault="009951AF" w:rsidP="009951AF">
            <w:pPr>
              <w:pStyle w:val="ConsPlusNormal"/>
              <w:widowControl/>
              <w:tabs>
                <w:tab w:val="left" w:pos="0"/>
              </w:tabs>
              <w:ind w:firstLine="0"/>
              <w:jc w:val="center"/>
              <w:rPr>
                <w:rFonts w:ascii="Times New Roman" w:hAnsi="Times New Roman" w:cs="Times New Roman"/>
                <w:bCs/>
                <w:sz w:val="24"/>
                <w:szCs w:val="24"/>
              </w:rPr>
            </w:pPr>
          </w:p>
        </w:tc>
        <w:tc>
          <w:tcPr>
            <w:tcW w:w="1086" w:type="dxa"/>
            <w:shd w:val="clear" w:color="auto" w:fill="auto"/>
            <w:vAlign w:val="center"/>
          </w:tcPr>
          <w:p w:rsidR="009951AF" w:rsidRDefault="009951AF" w:rsidP="009951AF">
            <w:pPr>
              <w:ind w:left="-12" w:right="-59"/>
              <w:jc w:val="center"/>
              <w:rPr>
                <w:sz w:val="22"/>
              </w:rPr>
            </w:pPr>
            <w:r>
              <w:rPr>
                <w:sz w:val="22"/>
              </w:rPr>
              <w:t xml:space="preserve">Щепа </w:t>
            </w:r>
          </w:p>
        </w:tc>
        <w:tc>
          <w:tcPr>
            <w:tcW w:w="1204" w:type="dxa"/>
            <w:shd w:val="clear" w:color="auto" w:fill="auto"/>
            <w:vAlign w:val="center"/>
          </w:tcPr>
          <w:p w:rsidR="009951AF" w:rsidRDefault="009951AF" w:rsidP="009951AF">
            <w:pPr>
              <w:jc w:val="center"/>
              <w:rPr>
                <w:color w:val="000000"/>
                <w:sz w:val="22"/>
              </w:rPr>
            </w:pPr>
            <w:r>
              <w:rPr>
                <w:color w:val="000000"/>
                <w:sz w:val="22"/>
              </w:rPr>
              <w:t>33,5</w:t>
            </w:r>
          </w:p>
        </w:tc>
        <w:tc>
          <w:tcPr>
            <w:tcW w:w="1231" w:type="dxa"/>
            <w:shd w:val="clear" w:color="auto" w:fill="auto"/>
            <w:vAlign w:val="center"/>
          </w:tcPr>
          <w:p w:rsidR="009951AF" w:rsidRDefault="009951AF" w:rsidP="009951AF">
            <w:pPr>
              <w:jc w:val="center"/>
              <w:rPr>
                <w:color w:val="000000"/>
                <w:szCs w:val="24"/>
              </w:rPr>
            </w:pPr>
            <w:r>
              <w:rPr>
                <w:color w:val="000000"/>
              </w:rPr>
              <w:t>0,23042</w:t>
            </w:r>
          </w:p>
        </w:tc>
        <w:tc>
          <w:tcPr>
            <w:tcW w:w="1074" w:type="dxa"/>
            <w:shd w:val="clear" w:color="auto" w:fill="auto"/>
            <w:vAlign w:val="center"/>
          </w:tcPr>
          <w:p w:rsidR="009951AF" w:rsidRDefault="009951AF" w:rsidP="009951AF">
            <w:pPr>
              <w:jc w:val="center"/>
              <w:rPr>
                <w:color w:val="000000"/>
                <w:sz w:val="22"/>
              </w:rPr>
            </w:pPr>
            <w:r>
              <w:rPr>
                <w:color w:val="000000"/>
                <w:sz w:val="22"/>
              </w:rPr>
              <w:t>7,72</w:t>
            </w:r>
          </w:p>
        </w:tc>
        <w:tc>
          <w:tcPr>
            <w:tcW w:w="1473" w:type="dxa"/>
            <w:shd w:val="clear" w:color="auto" w:fill="auto"/>
            <w:vAlign w:val="center"/>
          </w:tcPr>
          <w:p w:rsidR="009951AF" w:rsidRDefault="009951AF" w:rsidP="009951AF">
            <w:pPr>
              <w:jc w:val="center"/>
              <w:rPr>
                <w:color w:val="000000"/>
                <w:sz w:val="22"/>
              </w:rPr>
            </w:pPr>
            <w:r>
              <w:rPr>
                <w:color w:val="000000"/>
                <w:sz w:val="22"/>
              </w:rPr>
              <w:t>0,06</w:t>
            </w:r>
          </w:p>
        </w:tc>
        <w:tc>
          <w:tcPr>
            <w:tcW w:w="1019" w:type="dxa"/>
            <w:shd w:val="clear" w:color="auto" w:fill="auto"/>
            <w:vAlign w:val="center"/>
          </w:tcPr>
          <w:p w:rsidR="009951AF" w:rsidRDefault="009951AF" w:rsidP="009951AF">
            <w:pPr>
              <w:jc w:val="center"/>
              <w:rPr>
                <w:color w:val="000000"/>
                <w:sz w:val="22"/>
              </w:rPr>
            </w:pPr>
            <w:r>
              <w:rPr>
                <w:color w:val="000000"/>
                <w:sz w:val="22"/>
              </w:rPr>
              <w:t>45</w:t>
            </w:r>
          </w:p>
        </w:tc>
        <w:tc>
          <w:tcPr>
            <w:tcW w:w="870" w:type="dxa"/>
            <w:shd w:val="clear" w:color="auto" w:fill="auto"/>
            <w:vAlign w:val="center"/>
          </w:tcPr>
          <w:p w:rsidR="009951AF" w:rsidRDefault="009951AF" w:rsidP="009951AF">
            <w:pPr>
              <w:jc w:val="center"/>
              <w:rPr>
                <w:color w:val="000000"/>
                <w:sz w:val="22"/>
              </w:rPr>
            </w:pPr>
            <w:r>
              <w:rPr>
                <w:color w:val="000000"/>
                <w:sz w:val="22"/>
              </w:rPr>
              <w:t>5787,8</w:t>
            </w:r>
          </w:p>
        </w:tc>
      </w:tr>
      <w:tr w:rsidR="009951AF" w:rsidTr="003B0DB1">
        <w:tc>
          <w:tcPr>
            <w:tcW w:w="2175" w:type="dxa"/>
            <w:shd w:val="clear" w:color="auto" w:fill="auto"/>
          </w:tcPr>
          <w:p w:rsidR="009951AF" w:rsidRPr="000D423B" w:rsidRDefault="009951AF" w:rsidP="009951AF">
            <w:pPr>
              <w:pStyle w:val="ConsPlusNormal"/>
              <w:widowControl/>
              <w:tabs>
                <w:tab w:val="left" w:pos="0"/>
              </w:tabs>
              <w:ind w:firstLine="0"/>
              <w:jc w:val="center"/>
              <w:rPr>
                <w:rFonts w:ascii="Times New Roman" w:hAnsi="Times New Roman" w:cs="Times New Roman"/>
                <w:b/>
                <w:sz w:val="24"/>
                <w:szCs w:val="24"/>
              </w:rPr>
            </w:pPr>
            <w:r w:rsidRPr="000D423B">
              <w:rPr>
                <w:rFonts w:ascii="Times New Roman" w:hAnsi="Times New Roman" w:cs="Times New Roman"/>
                <w:b/>
                <w:sz w:val="24"/>
                <w:szCs w:val="24"/>
              </w:rPr>
              <w:t xml:space="preserve">Итого </w:t>
            </w:r>
          </w:p>
        </w:tc>
        <w:tc>
          <w:tcPr>
            <w:tcW w:w="1086" w:type="dxa"/>
            <w:shd w:val="clear" w:color="auto" w:fill="auto"/>
            <w:vAlign w:val="center"/>
          </w:tcPr>
          <w:p w:rsidR="009951AF" w:rsidRDefault="009951AF" w:rsidP="009951AF">
            <w:pPr>
              <w:ind w:left="-12" w:right="-59"/>
              <w:rPr>
                <w:sz w:val="22"/>
              </w:rPr>
            </w:pPr>
          </w:p>
        </w:tc>
        <w:tc>
          <w:tcPr>
            <w:tcW w:w="1204" w:type="dxa"/>
            <w:shd w:val="clear" w:color="auto" w:fill="auto"/>
            <w:vAlign w:val="center"/>
          </w:tcPr>
          <w:p w:rsidR="009951AF" w:rsidRDefault="009951AF" w:rsidP="009951AF">
            <w:pPr>
              <w:jc w:val="center"/>
              <w:rPr>
                <w:b/>
                <w:bCs/>
                <w:color w:val="000000"/>
                <w:sz w:val="22"/>
              </w:rPr>
            </w:pPr>
            <w:r>
              <w:rPr>
                <w:b/>
                <w:bCs/>
                <w:color w:val="000000"/>
                <w:sz w:val="22"/>
              </w:rPr>
              <w:t>86,1</w:t>
            </w:r>
          </w:p>
        </w:tc>
        <w:tc>
          <w:tcPr>
            <w:tcW w:w="1231" w:type="dxa"/>
            <w:shd w:val="clear" w:color="auto" w:fill="auto"/>
            <w:vAlign w:val="center"/>
          </w:tcPr>
          <w:p w:rsidR="009951AF" w:rsidRDefault="009951AF" w:rsidP="009951AF">
            <w:pPr>
              <w:jc w:val="center"/>
              <w:rPr>
                <w:b/>
                <w:bCs/>
                <w:color w:val="000000"/>
                <w:sz w:val="22"/>
              </w:rPr>
            </w:pPr>
            <w:r>
              <w:rPr>
                <w:b/>
                <w:bCs/>
                <w:color w:val="000000"/>
                <w:sz w:val="22"/>
              </w:rPr>
              <w:t> </w:t>
            </w:r>
          </w:p>
        </w:tc>
        <w:tc>
          <w:tcPr>
            <w:tcW w:w="1074" w:type="dxa"/>
            <w:shd w:val="clear" w:color="auto" w:fill="auto"/>
            <w:vAlign w:val="center"/>
          </w:tcPr>
          <w:p w:rsidR="009951AF" w:rsidRDefault="009951AF" w:rsidP="009951AF">
            <w:pPr>
              <w:jc w:val="center"/>
              <w:rPr>
                <w:b/>
                <w:bCs/>
                <w:color w:val="000000"/>
                <w:sz w:val="22"/>
              </w:rPr>
            </w:pPr>
            <w:r>
              <w:rPr>
                <w:b/>
                <w:bCs/>
                <w:color w:val="000000"/>
                <w:sz w:val="22"/>
              </w:rPr>
              <w:t>19,83</w:t>
            </w:r>
          </w:p>
        </w:tc>
        <w:tc>
          <w:tcPr>
            <w:tcW w:w="1473" w:type="dxa"/>
            <w:shd w:val="clear" w:color="auto" w:fill="auto"/>
            <w:vAlign w:val="center"/>
          </w:tcPr>
          <w:p w:rsidR="009951AF" w:rsidRDefault="009951AF" w:rsidP="009951AF">
            <w:pPr>
              <w:jc w:val="center"/>
              <w:rPr>
                <w:b/>
                <w:bCs/>
                <w:color w:val="000000"/>
                <w:sz w:val="22"/>
              </w:rPr>
            </w:pPr>
            <w:r>
              <w:rPr>
                <w:b/>
                <w:bCs/>
                <w:color w:val="000000"/>
                <w:sz w:val="22"/>
              </w:rPr>
              <w:t> </w:t>
            </w:r>
          </w:p>
        </w:tc>
        <w:tc>
          <w:tcPr>
            <w:tcW w:w="1019" w:type="dxa"/>
            <w:shd w:val="clear" w:color="auto" w:fill="auto"/>
            <w:vAlign w:val="center"/>
          </w:tcPr>
          <w:p w:rsidR="009951AF" w:rsidRDefault="009951AF" w:rsidP="009951AF">
            <w:pPr>
              <w:jc w:val="center"/>
              <w:rPr>
                <w:b/>
                <w:bCs/>
                <w:color w:val="000000"/>
                <w:sz w:val="22"/>
              </w:rPr>
            </w:pPr>
            <w:r>
              <w:rPr>
                <w:b/>
                <w:bCs/>
                <w:color w:val="000000"/>
                <w:sz w:val="22"/>
              </w:rPr>
              <w:t> </w:t>
            </w:r>
          </w:p>
        </w:tc>
        <w:tc>
          <w:tcPr>
            <w:tcW w:w="870" w:type="dxa"/>
            <w:shd w:val="clear" w:color="auto" w:fill="auto"/>
            <w:vAlign w:val="center"/>
          </w:tcPr>
          <w:p w:rsidR="009951AF" w:rsidRDefault="009951AF" w:rsidP="009951AF">
            <w:pPr>
              <w:jc w:val="center"/>
              <w:rPr>
                <w:b/>
                <w:bCs/>
                <w:color w:val="000000"/>
                <w:szCs w:val="24"/>
              </w:rPr>
            </w:pPr>
            <w:r>
              <w:rPr>
                <w:b/>
                <w:bCs/>
                <w:color w:val="000000"/>
              </w:rPr>
              <w:t> </w:t>
            </w:r>
          </w:p>
        </w:tc>
      </w:tr>
    </w:tbl>
    <w:p w:rsidR="007A7372" w:rsidRPr="00ED325D" w:rsidRDefault="007A7372" w:rsidP="007A7372">
      <w:pPr>
        <w:spacing w:before="120"/>
        <w:ind w:firstLine="227"/>
        <w:jc w:val="both"/>
        <w:rPr>
          <w:color w:val="000000"/>
          <w:sz w:val="26"/>
          <w:szCs w:val="26"/>
        </w:rPr>
      </w:pPr>
      <w:r w:rsidRPr="00ED325D">
        <w:rPr>
          <w:color w:val="000000"/>
          <w:sz w:val="26"/>
          <w:szCs w:val="26"/>
        </w:rPr>
        <w:t xml:space="preserve">Результаты расчета норматива запаса топлива для теплоснабжающих организаций </w:t>
      </w:r>
      <w:r w:rsidR="00691C9A" w:rsidRPr="00ED325D">
        <w:rPr>
          <w:color w:val="000000"/>
          <w:sz w:val="26"/>
          <w:szCs w:val="26"/>
        </w:rPr>
        <w:t>г. Макарьев</w:t>
      </w:r>
      <w:r w:rsidRPr="00ED325D">
        <w:rPr>
          <w:color w:val="000000"/>
          <w:sz w:val="26"/>
          <w:szCs w:val="26"/>
        </w:rPr>
        <w:t xml:space="preserve"> приведены в таблице 6.2.3</w:t>
      </w:r>
    </w:p>
    <w:p w:rsidR="007A7372" w:rsidRPr="00ED325D" w:rsidRDefault="007A7372" w:rsidP="007A7372">
      <w:pPr>
        <w:ind w:firstLine="225"/>
        <w:jc w:val="right"/>
        <w:rPr>
          <w:color w:val="000000"/>
          <w:sz w:val="26"/>
          <w:szCs w:val="26"/>
        </w:rPr>
      </w:pPr>
      <w:r w:rsidRPr="00ED325D">
        <w:rPr>
          <w:color w:val="000000"/>
          <w:sz w:val="26"/>
          <w:szCs w:val="26"/>
        </w:rPr>
        <w:t xml:space="preserve">Таблица </w:t>
      </w:r>
      <w:r w:rsidR="00B153EE">
        <w:rPr>
          <w:color w:val="000000"/>
          <w:sz w:val="26"/>
          <w:szCs w:val="26"/>
        </w:rPr>
        <w:t>7</w:t>
      </w:r>
      <w:r w:rsidRPr="00ED325D">
        <w:rPr>
          <w:color w:val="000000"/>
          <w:sz w:val="26"/>
          <w:szCs w:val="26"/>
        </w:rPr>
        <w:t>.</w:t>
      </w:r>
      <w:r w:rsidR="00F745BF">
        <w:rPr>
          <w:color w:val="000000"/>
          <w:sz w:val="26"/>
          <w:szCs w:val="26"/>
        </w:rPr>
        <w:t>3</w:t>
      </w:r>
      <w:r w:rsidRPr="00ED325D">
        <w:rPr>
          <w:color w:val="000000"/>
          <w:sz w:val="26"/>
          <w:szCs w:val="26"/>
        </w:rPr>
        <w:t>.3</w:t>
      </w:r>
    </w:p>
    <w:tbl>
      <w:tblPr>
        <w:tblW w:w="0" w:type="auto"/>
        <w:tblInd w:w="105" w:type="dxa"/>
        <w:tblLayout w:type="fixed"/>
        <w:tblCellMar>
          <w:left w:w="57" w:type="dxa"/>
          <w:right w:w="57" w:type="dxa"/>
        </w:tblCellMar>
        <w:tblLook w:val="0000" w:firstRow="0" w:lastRow="0" w:firstColumn="0" w:lastColumn="0" w:noHBand="0" w:noVBand="0"/>
      </w:tblPr>
      <w:tblGrid>
        <w:gridCol w:w="3028"/>
        <w:gridCol w:w="1176"/>
        <w:gridCol w:w="1935"/>
        <w:gridCol w:w="1729"/>
        <w:gridCol w:w="2217"/>
      </w:tblGrid>
      <w:tr w:rsidR="007A7372" w:rsidRPr="00ED325D" w:rsidTr="007A7372">
        <w:tc>
          <w:tcPr>
            <w:tcW w:w="10085" w:type="dxa"/>
            <w:gridSpan w:val="5"/>
            <w:tcBorders>
              <w:bottom w:val="single" w:sz="4" w:space="0" w:color="auto"/>
            </w:tcBorders>
            <w:shd w:val="clear" w:color="auto" w:fill="auto"/>
          </w:tcPr>
          <w:p w:rsidR="00ED325D" w:rsidRDefault="007A7372" w:rsidP="00ED325D">
            <w:pPr>
              <w:pStyle w:val="Heading"/>
              <w:jc w:val="center"/>
              <w:rPr>
                <w:rFonts w:ascii="Times New Roman" w:hAnsi="Times New Roman" w:cs="Times New Roman"/>
                <w:b w:val="0"/>
                <w:color w:val="000000"/>
                <w:sz w:val="26"/>
                <w:szCs w:val="26"/>
              </w:rPr>
            </w:pPr>
            <w:r w:rsidRPr="00ED325D">
              <w:rPr>
                <w:rFonts w:ascii="Times New Roman" w:hAnsi="Times New Roman" w:cs="Times New Roman"/>
                <w:b w:val="0"/>
                <w:color w:val="000000"/>
                <w:sz w:val="26"/>
                <w:szCs w:val="26"/>
              </w:rPr>
              <w:t>Общий но</w:t>
            </w:r>
            <w:r w:rsidR="00B153EE">
              <w:rPr>
                <w:rFonts w:ascii="Times New Roman" w:hAnsi="Times New Roman" w:cs="Times New Roman"/>
                <w:b w:val="0"/>
                <w:color w:val="000000"/>
                <w:sz w:val="26"/>
                <w:szCs w:val="26"/>
              </w:rPr>
              <w:t xml:space="preserve">рмативный запас топлива (ОНЗТ) </w:t>
            </w:r>
            <w:r w:rsidRPr="00ED325D">
              <w:rPr>
                <w:rFonts w:ascii="Times New Roman" w:hAnsi="Times New Roman" w:cs="Times New Roman"/>
                <w:b w:val="0"/>
                <w:color w:val="000000"/>
                <w:sz w:val="26"/>
                <w:szCs w:val="26"/>
              </w:rPr>
              <w:t>по теплоснабжающим организациям</w:t>
            </w:r>
          </w:p>
          <w:p w:rsidR="007A7372" w:rsidRPr="00ED325D" w:rsidRDefault="007A7372" w:rsidP="009951AF">
            <w:pPr>
              <w:pStyle w:val="Heading"/>
              <w:spacing w:after="120"/>
              <w:jc w:val="center"/>
              <w:rPr>
                <w:color w:val="000000"/>
                <w:sz w:val="26"/>
                <w:szCs w:val="26"/>
              </w:rPr>
            </w:pPr>
            <w:r w:rsidRPr="00ED325D">
              <w:rPr>
                <w:rFonts w:ascii="Times New Roman" w:hAnsi="Times New Roman" w:cs="Times New Roman"/>
                <w:b w:val="0"/>
                <w:color w:val="000000"/>
                <w:sz w:val="26"/>
                <w:szCs w:val="26"/>
              </w:rPr>
              <w:t xml:space="preserve"> </w:t>
            </w:r>
            <w:r w:rsidR="00691C9A" w:rsidRPr="00ED325D">
              <w:rPr>
                <w:rFonts w:ascii="Times New Roman" w:hAnsi="Times New Roman" w:cs="Times New Roman"/>
                <w:b w:val="0"/>
                <w:color w:val="000000"/>
                <w:sz w:val="26"/>
                <w:szCs w:val="26"/>
              </w:rPr>
              <w:t>г. Макарьев</w:t>
            </w:r>
            <w:r w:rsidRPr="00ED325D">
              <w:rPr>
                <w:rFonts w:ascii="Times New Roman" w:hAnsi="Times New Roman" w:cs="Times New Roman"/>
                <w:b w:val="0"/>
                <w:color w:val="000000"/>
                <w:sz w:val="26"/>
                <w:szCs w:val="26"/>
              </w:rPr>
              <w:t>,</w:t>
            </w:r>
            <w:r w:rsidR="007242C6" w:rsidRPr="00ED325D">
              <w:rPr>
                <w:color w:val="000000"/>
                <w:sz w:val="26"/>
                <w:szCs w:val="26"/>
              </w:rPr>
              <w:t xml:space="preserve"> </w:t>
            </w:r>
            <w:r w:rsidR="007242C6" w:rsidRPr="00ED325D">
              <w:rPr>
                <w:rFonts w:ascii="Times New Roman" w:hAnsi="Times New Roman" w:cs="Times New Roman"/>
                <w:b w:val="0"/>
                <w:color w:val="000000"/>
                <w:sz w:val="26"/>
                <w:szCs w:val="26"/>
              </w:rPr>
              <w:t>м</w:t>
            </w:r>
            <w:r w:rsidR="007242C6" w:rsidRPr="00ED325D">
              <w:rPr>
                <w:rFonts w:ascii="Times New Roman" w:hAnsi="Times New Roman" w:cs="Times New Roman"/>
                <w:b w:val="0"/>
                <w:color w:val="000000"/>
                <w:sz w:val="26"/>
                <w:szCs w:val="26"/>
                <w:vertAlign w:val="superscript"/>
              </w:rPr>
              <w:t>3</w:t>
            </w:r>
            <w:r w:rsidR="007242C6" w:rsidRPr="00ED325D">
              <w:rPr>
                <w:rFonts w:ascii="Times New Roman" w:hAnsi="Times New Roman" w:cs="Times New Roman"/>
                <w:b w:val="0"/>
                <w:color w:val="000000"/>
                <w:sz w:val="26"/>
                <w:szCs w:val="26"/>
              </w:rPr>
              <w:t xml:space="preserve"> </w:t>
            </w:r>
            <w:r w:rsidRPr="00ED325D">
              <w:rPr>
                <w:rFonts w:ascii="Times New Roman" w:hAnsi="Times New Roman" w:cs="Times New Roman"/>
                <w:b w:val="0"/>
                <w:color w:val="000000"/>
                <w:sz w:val="26"/>
                <w:szCs w:val="26"/>
              </w:rPr>
              <w:t xml:space="preserve">  </w:t>
            </w:r>
          </w:p>
        </w:tc>
      </w:tr>
      <w:tr w:rsidR="007A7372" w:rsidTr="007A7372">
        <w:tc>
          <w:tcPr>
            <w:tcW w:w="3028" w:type="dxa"/>
            <w:vMerge w:val="restart"/>
            <w:tcBorders>
              <w:top w:val="single" w:sz="4" w:space="0" w:color="auto"/>
              <w:left w:val="single" w:sz="4" w:space="0" w:color="auto"/>
              <w:bottom w:val="single" w:sz="4" w:space="0" w:color="auto"/>
              <w:right w:val="single" w:sz="4" w:space="0" w:color="auto"/>
            </w:tcBorders>
            <w:shd w:val="clear" w:color="auto" w:fill="auto"/>
          </w:tcPr>
          <w:p w:rsidR="007A7372" w:rsidRDefault="007A7372" w:rsidP="001901DC">
            <w:pPr>
              <w:ind w:left="37" w:right="-68"/>
              <w:jc w:val="center"/>
              <w:rPr>
                <w:color w:val="000000"/>
              </w:rPr>
            </w:pPr>
            <w:r>
              <w:rPr>
                <w:color w:val="000000"/>
                <w:sz w:val="22"/>
              </w:rPr>
              <w:t>Наименование теплоснабжающей организации</w:t>
            </w:r>
          </w:p>
        </w:tc>
        <w:tc>
          <w:tcPr>
            <w:tcW w:w="1176" w:type="dxa"/>
            <w:vMerge w:val="restart"/>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 xml:space="preserve">Вид топлива </w:t>
            </w:r>
          </w:p>
        </w:tc>
        <w:tc>
          <w:tcPr>
            <w:tcW w:w="1935" w:type="dxa"/>
            <w:vMerge w:val="restart"/>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Норматив общего запаса топлива (ОНЗТ)</w:t>
            </w:r>
          </w:p>
        </w:tc>
        <w:tc>
          <w:tcPr>
            <w:tcW w:w="3946" w:type="dxa"/>
            <w:gridSpan w:val="2"/>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pPr>
            <w:r>
              <w:rPr>
                <w:color w:val="000000"/>
              </w:rPr>
              <w:t xml:space="preserve">В том числе </w:t>
            </w:r>
          </w:p>
        </w:tc>
      </w:tr>
      <w:tr w:rsidR="007A7372" w:rsidTr="007A7372">
        <w:tc>
          <w:tcPr>
            <w:tcW w:w="3028" w:type="dxa"/>
            <w:vMerge/>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tc>
        <w:tc>
          <w:tcPr>
            <w:tcW w:w="1176" w:type="dxa"/>
            <w:vMerge/>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tc>
        <w:tc>
          <w:tcPr>
            <w:tcW w:w="1935" w:type="dxa"/>
            <w:vMerge/>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tc>
        <w:tc>
          <w:tcPr>
            <w:tcW w:w="1729" w:type="dxa"/>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неснижаемый запас (ННЗТ)</w:t>
            </w:r>
          </w:p>
        </w:tc>
        <w:tc>
          <w:tcPr>
            <w:tcW w:w="2217" w:type="dxa"/>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sz w:val="22"/>
              </w:rPr>
            </w:pPr>
            <w:r>
              <w:rPr>
                <w:color w:val="000000"/>
              </w:rPr>
              <w:t>эксплуатационный запас (НЭЗТ)</w:t>
            </w:r>
          </w:p>
        </w:tc>
      </w:tr>
      <w:tr w:rsidR="009951AF" w:rsidTr="00D7495A">
        <w:tc>
          <w:tcPr>
            <w:tcW w:w="3028" w:type="dxa"/>
            <w:vMerge w:val="restart"/>
            <w:tcBorders>
              <w:top w:val="single" w:sz="4" w:space="0" w:color="auto"/>
              <w:left w:val="single" w:sz="4" w:space="0" w:color="auto"/>
              <w:right w:val="single" w:sz="4" w:space="0" w:color="auto"/>
            </w:tcBorders>
            <w:shd w:val="clear" w:color="auto" w:fill="auto"/>
          </w:tcPr>
          <w:p w:rsidR="009951AF" w:rsidRPr="000D423B" w:rsidRDefault="009951AF" w:rsidP="009951AF">
            <w:pPr>
              <w:pStyle w:val="ConsPlusNormal"/>
              <w:widowControl/>
              <w:tabs>
                <w:tab w:val="left" w:pos="0"/>
              </w:tabs>
              <w:ind w:firstLine="0"/>
              <w:jc w:val="center"/>
              <w:rPr>
                <w:rFonts w:ascii="Times New Roman" w:hAnsi="Times New Roman" w:cs="Times New Roman"/>
                <w:sz w:val="24"/>
                <w:szCs w:val="24"/>
              </w:rPr>
            </w:pPr>
            <w:r w:rsidRPr="000D423B">
              <w:rPr>
                <w:rFonts w:ascii="Times New Roman" w:hAnsi="Times New Roman" w:cs="Times New Roman"/>
                <w:bCs/>
                <w:sz w:val="24"/>
                <w:szCs w:val="24"/>
              </w:rPr>
              <w:t>ООО «</w:t>
            </w:r>
            <w:r>
              <w:rPr>
                <w:rFonts w:ascii="Times New Roman" w:hAnsi="Times New Roman" w:cs="Times New Roman"/>
                <w:bCs/>
                <w:sz w:val="24"/>
                <w:szCs w:val="24"/>
              </w:rPr>
              <w:t>КХ г.</w:t>
            </w:r>
            <w:r w:rsidRPr="000D423B">
              <w:rPr>
                <w:rFonts w:ascii="Times New Roman" w:hAnsi="Times New Roman" w:cs="Times New Roman"/>
                <w:bCs/>
                <w:sz w:val="24"/>
                <w:szCs w:val="24"/>
              </w:rPr>
              <w:t xml:space="preserve"> Макарьев»</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suppressAutoHyphens w:val="0"/>
              <w:jc w:val="center"/>
              <w:rPr>
                <w:rFonts w:eastAsia="Times New Roman"/>
                <w:color w:val="000000"/>
                <w:sz w:val="22"/>
                <w:lang w:eastAsia="ru-RU"/>
              </w:rPr>
            </w:pPr>
            <w:r>
              <w:rPr>
                <w:color w:val="000000"/>
                <w:sz w:val="22"/>
              </w:rPr>
              <w:t>Дрова</w:t>
            </w:r>
          </w:p>
        </w:tc>
        <w:tc>
          <w:tcPr>
            <w:tcW w:w="1935"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Cs w:val="24"/>
              </w:rPr>
            </w:pPr>
            <w:r>
              <w:rPr>
                <w:color w:val="000000"/>
              </w:rPr>
              <w:t>2382,7</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 w:val="22"/>
              </w:rPr>
            </w:pPr>
            <w:r>
              <w:rPr>
                <w:color w:val="000000"/>
                <w:sz w:val="22"/>
              </w:rPr>
              <w:t>333,1</w:t>
            </w:r>
          </w:p>
        </w:tc>
        <w:tc>
          <w:tcPr>
            <w:tcW w:w="2217"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Cs w:val="24"/>
              </w:rPr>
            </w:pPr>
            <w:r>
              <w:rPr>
                <w:color w:val="000000"/>
              </w:rPr>
              <w:t>2049,7</w:t>
            </w:r>
          </w:p>
        </w:tc>
      </w:tr>
      <w:tr w:rsidR="009951AF" w:rsidTr="00D7495A">
        <w:tc>
          <w:tcPr>
            <w:tcW w:w="3028" w:type="dxa"/>
            <w:vMerge/>
            <w:tcBorders>
              <w:left w:val="single" w:sz="4" w:space="0" w:color="auto"/>
              <w:bottom w:val="single" w:sz="4" w:space="0" w:color="auto"/>
              <w:right w:val="single" w:sz="4" w:space="0" w:color="auto"/>
            </w:tcBorders>
            <w:shd w:val="clear" w:color="auto" w:fill="auto"/>
          </w:tcPr>
          <w:p w:rsidR="009951AF" w:rsidRPr="000D423B" w:rsidRDefault="009951AF" w:rsidP="009951AF">
            <w:pPr>
              <w:pStyle w:val="ConsPlusNormal"/>
              <w:widowControl/>
              <w:tabs>
                <w:tab w:val="left" w:pos="0"/>
              </w:tabs>
              <w:ind w:firstLine="0"/>
              <w:jc w:val="center"/>
              <w:rPr>
                <w:rFonts w:ascii="Times New Roman" w:hAnsi="Times New Roman" w:cs="Times New Roman"/>
                <w:bCs/>
                <w:sz w:val="24"/>
                <w:szCs w:val="24"/>
              </w:rPr>
            </w:pPr>
          </w:p>
        </w:tc>
        <w:tc>
          <w:tcPr>
            <w:tcW w:w="1176"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 w:val="22"/>
              </w:rPr>
            </w:pPr>
            <w:r>
              <w:rPr>
                <w:color w:val="000000"/>
                <w:sz w:val="22"/>
              </w:rPr>
              <w:t xml:space="preserve">Щепа </w:t>
            </w:r>
          </w:p>
        </w:tc>
        <w:tc>
          <w:tcPr>
            <w:tcW w:w="1935"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Cs w:val="24"/>
              </w:rPr>
            </w:pPr>
            <w:r>
              <w:rPr>
                <w:color w:val="000000"/>
              </w:rPr>
              <w:t>6711,5</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 w:val="22"/>
              </w:rPr>
            </w:pPr>
            <w:r>
              <w:rPr>
                <w:color w:val="000000"/>
                <w:sz w:val="22"/>
              </w:rPr>
              <w:t>923,7</w:t>
            </w:r>
          </w:p>
        </w:tc>
        <w:tc>
          <w:tcPr>
            <w:tcW w:w="2217" w:type="dxa"/>
            <w:tcBorders>
              <w:top w:val="single" w:sz="4" w:space="0" w:color="auto"/>
              <w:left w:val="single" w:sz="4" w:space="0" w:color="auto"/>
              <w:bottom w:val="single" w:sz="4" w:space="0" w:color="auto"/>
              <w:right w:val="single" w:sz="4" w:space="0" w:color="auto"/>
            </w:tcBorders>
            <w:shd w:val="clear" w:color="auto" w:fill="auto"/>
            <w:vAlign w:val="center"/>
          </w:tcPr>
          <w:p w:rsidR="009951AF" w:rsidRDefault="009951AF" w:rsidP="009951AF">
            <w:pPr>
              <w:jc w:val="center"/>
              <w:rPr>
                <w:color w:val="000000"/>
                <w:szCs w:val="24"/>
              </w:rPr>
            </w:pPr>
            <w:r>
              <w:rPr>
                <w:color w:val="000000"/>
              </w:rPr>
              <w:t>5787,8</w:t>
            </w:r>
          </w:p>
        </w:tc>
      </w:tr>
    </w:tbl>
    <w:p w:rsidR="007A7372" w:rsidRDefault="007A7372" w:rsidP="007A7372">
      <w:pPr>
        <w:ind w:firstLine="225"/>
        <w:jc w:val="both"/>
      </w:pPr>
    </w:p>
    <w:p w:rsidR="007A7372" w:rsidRPr="00ED325D" w:rsidRDefault="00ED325D" w:rsidP="00ED325D">
      <w:pPr>
        <w:ind w:firstLine="567"/>
        <w:jc w:val="both"/>
        <w:rPr>
          <w:sz w:val="26"/>
          <w:szCs w:val="26"/>
        </w:rPr>
      </w:pPr>
      <w:r w:rsidRPr="00ED325D">
        <w:rPr>
          <w:sz w:val="26"/>
          <w:szCs w:val="26"/>
        </w:rPr>
        <w:t xml:space="preserve">Более точно значения нормативов запасов аварийных видов топлива для каждой теплоснабжающей организации следует принимать в соответствии с постановлениями департамента </w:t>
      </w:r>
      <w:r w:rsidR="00CB14EF">
        <w:rPr>
          <w:sz w:val="26"/>
          <w:szCs w:val="26"/>
        </w:rPr>
        <w:t xml:space="preserve">строительства, </w:t>
      </w:r>
      <w:r w:rsidRPr="00ED325D">
        <w:rPr>
          <w:sz w:val="26"/>
          <w:szCs w:val="26"/>
        </w:rPr>
        <w:t xml:space="preserve">ЖКХ </w:t>
      </w:r>
      <w:r w:rsidR="00CB14EF" w:rsidRPr="00ED325D">
        <w:rPr>
          <w:sz w:val="26"/>
          <w:szCs w:val="26"/>
        </w:rPr>
        <w:t xml:space="preserve">и ТЭК </w:t>
      </w:r>
      <w:r w:rsidRPr="00ED325D">
        <w:rPr>
          <w:sz w:val="26"/>
          <w:szCs w:val="26"/>
        </w:rPr>
        <w:t>Костромской области.</w:t>
      </w:r>
    </w:p>
    <w:p w:rsidR="007A7372" w:rsidRDefault="007A7372" w:rsidP="007A7372">
      <w:pPr>
        <w:ind w:firstLine="225"/>
        <w:jc w:val="both"/>
      </w:pPr>
    </w:p>
    <w:p w:rsidR="007A7372" w:rsidRDefault="007A7372"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7A7372" w:rsidRDefault="007A7372" w:rsidP="007A7372">
      <w:pPr>
        <w:ind w:firstLine="225"/>
        <w:jc w:val="both"/>
      </w:pPr>
    </w:p>
    <w:p w:rsidR="002E2D82" w:rsidRDefault="002E2D82" w:rsidP="007A7372">
      <w:pPr>
        <w:ind w:firstLine="225"/>
        <w:jc w:val="both"/>
        <w:rPr>
          <w:b/>
          <w:bCs/>
          <w:color w:val="000000"/>
          <w:sz w:val="28"/>
          <w:szCs w:val="28"/>
        </w:rPr>
      </w:pPr>
    </w:p>
    <w:p w:rsidR="007A7372" w:rsidRDefault="00FF47C7" w:rsidP="007A7372">
      <w:pPr>
        <w:ind w:firstLine="225"/>
        <w:jc w:val="both"/>
        <w:rPr>
          <w:color w:val="000000"/>
        </w:rPr>
      </w:pPr>
      <w:r>
        <w:rPr>
          <w:b/>
          <w:bCs/>
          <w:color w:val="000000"/>
          <w:sz w:val="28"/>
          <w:szCs w:val="28"/>
        </w:rPr>
        <w:lastRenderedPageBreak/>
        <w:t>8</w:t>
      </w:r>
      <w:r w:rsidR="007A7372">
        <w:rPr>
          <w:b/>
          <w:bCs/>
          <w:color w:val="000000"/>
          <w:sz w:val="28"/>
          <w:szCs w:val="28"/>
        </w:rPr>
        <w:t xml:space="preserve"> Оценка надежности и безопасности теплоснабжения</w:t>
      </w:r>
    </w:p>
    <w:p w:rsidR="007A7372" w:rsidRPr="00ED325D" w:rsidRDefault="00FF47C7" w:rsidP="00530E1F">
      <w:pPr>
        <w:spacing w:before="120" w:after="120"/>
        <w:ind w:firstLine="284"/>
        <w:jc w:val="both"/>
        <w:rPr>
          <w:b/>
          <w:sz w:val="26"/>
          <w:szCs w:val="26"/>
        </w:rPr>
      </w:pPr>
      <w:r>
        <w:rPr>
          <w:b/>
          <w:sz w:val="26"/>
          <w:szCs w:val="26"/>
        </w:rPr>
        <w:t>8</w:t>
      </w:r>
      <w:r w:rsidR="007A7372" w:rsidRPr="00ED325D">
        <w:rPr>
          <w:b/>
          <w:sz w:val="26"/>
          <w:szCs w:val="26"/>
        </w:rPr>
        <w:t>.1 Сведения об отказах в системах теплоснабжения</w:t>
      </w:r>
    </w:p>
    <w:p w:rsidR="007A7372" w:rsidRPr="00ED325D" w:rsidRDefault="00F745BF" w:rsidP="00530E1F">
      <w:pPr>
        <w:pStyle w:val="Preformat"/>
        <w:spacing w:after="120"/>
        <w:ind w:firstLine="567"/>
        <w:jc w:val="both"/>
        <w:rPr>
          <w:rFonts w:ascii="Times New Roman" w:hAnsi="Times New Roman"/>
          <w:sz w:val="26"/>
          <w:szCs w:val="26"/>
        </w:rPr>
      </w:pPr>
      <w:r w:rsidRPr="00081D18">
        <w:rPr>
          <w:rFonts w:ascii="Times New Roman" w:hAnsi="Times New Roman"/>
          <w:sz w:val="26"/>
          <w:szCs w:val="26"/>
        </w:rPr>
        <w:t>За период, предшествующий актуализации схемы теплоснабжения</w:t>
      </w:r>
      <w:r>
        <w:rPr>
          <w:rFonts w:ascii="Times New Roman" w:hAnsi="Times New Roman"/>
          <w:sz w:val="26"/>
          <w:szCs w:val="26"/>
        </w:rPr>
        <w:t xml:space="preserve"> (в 2017 и</w:t>
      </w:r>
      <w:r w:rsidRPr="00ED325D">
        <w:rPr>
          <w:rFonts w:ascii="Times New Roman" w:hAnsi="Times New Roman"/>
          <w:sz w:val="26"/>
          <w:szCs w:val="26"/>
        </w:rPr>
        <w:t xml:space="preserve"> </w:t>
      </w:r>
      <w:r w:rsidR="00530E1F" w:rsidRPr="00ED325D">
        <w:rPr>
          <w:rFonts w:ascii="Times New Roman" w:hAnsi="Times New Roman"/>
          <w:sz w:val="26"/>
          <w:szCs w:val="26"/>
        </w:rPr>
        <w:t>201</w:t>
      </w:r>
      <w:r w:rsidR="00672BDA">
        <w:rPr>
          <w:rFonts w:ascii="Times New Roman" w:hAnsi="Times New Roman"/>
          <w:sz w:val="26"/>
          <w:szCs w:val="26"/>
        </w:rPr>
        <w:t>8</w:t>
      </w:r>
      <w:r>
        <w:rPr>
          <w:rFonts w:ascii="Times New Roman" w:hAnsi="Times New Roman"/>
          <w:sz w:val="26"/>
          <w:szCs w:val="26"/>
        </w:rPr>
        <w:t xml:space="preserve"> годах),</w:t>
      </w:r>
      <w:r w:rsidR="00530E1F" w:rsidRPr="00ED325D">
        <w:rPr>
          <w:rFonts w:ascii="Times New Roman" w:hAnsi="Times New Roman"/>
          <w:sz w:val="26"/>
          <w:szCs w:val="26"/>
        </w:rPr>
        <w:t xml:space="preserve"> отключений участков тепловых сетей и потребителей не было. В период подготовки к отопительному сезону был произведен ремонт </w:t>
      </w:r>
      <w:r w:rsidR="00A344B2" w:rsidRPr="00ED325D">
        <w:rPr>
          <w:rFonts w:ascii="Times New Roman" w:hAnsi="Times New Roman"/>
          <w:sz w:val="26"/>
          <w:szCs w:val="26"/>
        </w:rPr>
        <w:t xml:space="preserve">и замена </w:t>
      </w:r>
      <w:r w:rsidR="00530E1F" w:rsidRPr="00ED325D">
        <w:rPr>
          <w:rFonts w:ascii="Times New Roman" w:hAnsi="Times New Roman"/>
          <w:sz w:val="26"/>
          <w:szCs w:val="26"/>
        </w:rPr>
        <w:t>наиболее изношенных участков тепловых сетей.</w:t>
      </w:r>
      <w:r w:rsidR="00DA2B63" w:rsidRPr="00ED325D">
        <w:rPr>
          <w:rFonts w:ascii="Times New Roman" w:hAnsi="Times New Roman"/>
          <w:sz w:val="26"/>
          <w:szCs w:val="26"/>
        </w:rPr>
        <w:t xml:space="preserve"> </w:t>
      </w:r>
    </w:p>
    <w:p w:rsidR="007A7372" w:rsidRPr="00ED325D" w:rsidRDefault="00FF47C7" w:rsidP="007A7372">
      <w:pPr>
        <w:pStyle w:val="Preformat"/>
        <w:spacing w:after="120"/>
        <w:ind w:firstLine="284"/>
        <w:rPr>
          <w:rFonts w:ascii="Times New Roman" w:hAnsi="Times New Roman"/>
          <w:b/>
          <w:sz w:val="26"/>
          <w:szCs w:val="26"/>
        </w:rPr>
      </w:pPr>
      <w:r>
        <w:rPr>
          <w:rFonts w:ascii="Times New Roman" w:hAnsi="Times New Roman"/>
          <w:b/>
          <w:sz w:val="26"/>
          <w:szCs w:val="26"/>
        </w:rPr>
        <w:t>8</w:t>
      </w:r>
      <w:r w:rsidR="007A7372" w:rsidRPr="00ED325D">
        <w:rPr>
          <w:rFonts w:ascii="Times New Roman" w:hAnsi="Times New Roman"/>
          <w:b/>
          <w:sz w:val="26"/>
          <w:szCs w:val="26"/>
        </w:rPr>
        <w:t>.2 Расчет показателей надежности систем теплоснабжения</w:t>
      </w:r>
    </w:p>
    <w:p w:rsidR="007A7372" w:rsidRPr="00ED325D" w:rsidRDefault="007A7372" w:rsidP="007A7372">
      <w:pPr>
        <w:spacing w:before="120"/>
        <w:ind w:firstLine="284"/>
        <w:jc w:val="both"/>
        <w:rPr>
          <w:sz w:val="26"/>
          <w:szCs w:val="26"/>
        </w:rPr>
      </w:pPr>
      <w:r w:rsidRPr="00ED325D">
        <w:rPr>
          <w:sz w:val="26"/>
          <w:szCs w:val="26"/>
        </w:rPr>
        <w:t>В соответствии с МДС 41-6.2000 «Организационно-методические  рекомендаций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интенсивность отказов (р) определяется за год по следующей зависимости:</w:t>
      </w:r>
    </w:p>
    <w:p w:rsidR="007A7372" w:rsidRPr="00ED325D" w:rsidRDefault="007A7372" w:rsidP="007A7372">
      <w:pPr>
        <w:ind w:firstLine="284"/>
        <w:jc w:val="right"/>
        <w:rPr>
          <w:sz w:val="26"/>
          <w:szCs w:val="26"/>
        </w:rPr>
      </w:pPr>
      <w:r w:rsidRPr="00ED325D">
        <w:rPr>
          <w:sz w:val="26"/>
          <w:szCs w:val="26"/>
        </w:rPr>
        <w:t xml:space="preserve">p = </w:t>
      </w:r>
      <w:r w:rsidRPr="00ED325D">
        <w:rPr>
          <w:sz w:val="26"/>
          <w:szCs w:val="26"/>
        </w:rPr>
        <w:sym w:font="Symbol" w:char="F053"/>
      </w:r>
      <w:r w:rsidRPr="00ED325D">
        <w:rPr>
          <w:sz w:val="26"/>
          <w:szCs w:val="26"/>
        </w:rPr>
        <w:t>М</w:t>
      </w:r>
      <w:r w:rsidRPr="00ED325D">
        <w:rPr>
          <w:sz w:val="26"/>
          <w:szCs w:val="26"/>
          <w:vertAlign w:val="subscript"/>
        </w:rPr>
        <w:t>от</w:t>
      </w:r>
      <w:r w:rsidRPr="00ED325D">
        <w:rPr>
          <w:sz w:val="26"/>
          <w:szCs w:val="26"/>
        </w:rPr>
        <w:t xml:space="preserve"> * </w:t>
      </w:r>
      <w:r w:rsidRPr="00ED325D">
        <w:rPr>
          <w:sz w:val="26"/>
          <w:szCs w:val="26"/>
          <w:lang w:val="en-US"/>
        </w:rPr>
        <w:t>n</w:t>
      </w:r>
      <w:r w:rsidRPr="00ED325D">
        <w:rPr>
          <w:sz w:val="26"/>
          <w:szCs w:val="26"/>
          <w:vertAlign w:val="subscript"/>
        </w:rPr>
        <w:t xml:space="preserve">от </w:t>
      </w:r>
      <w:r w:rsidRPr="00ED325D">
        <w:rPr>
          <w:sz w:val="26"/>
          <w:szCs w:val="26"/>
        </w:rPr>
        <w:t xml:space="preserve">/ </w:t>
      </w:r>
      <w:r w:rsidRPr="00ED325D">
        <w:rPr>
          <w:sz w:val="26"/>
          <w:szCs w:val="26"/>
          <w:lang w:val="en-US"/>
        </w:rPr>
        <w:t>t</w:t>
      </w:r>
      <w:r w:rsidRPr="00ED325D">
        <w:rPr>
          <w:sz w:val="26"/>
          <w:szCs w:val="26"/>
        </w:rPr>
        <w:t>п*</w:t>
      </w:r>
      <w:r w:rsidRPr="00ED325D">
        <w:rPr>
          <w:sz w:val="26"/>
          <w:szCs w:val="26"/>
          <w:lang w:val="en-US"/>
        </w:rPr>
        <w:t>Mn</w:t>
      </w:r>
      <w:r w:rsidRPr="00ED325D">
        <w:rPr>
          <w:sz w:val="26"/>
          <w:szCs w:val="26"/>
        </w:rPr>
        <w:t xml:space="preserve">                                                         (21)</w:t>
      </w:r>
    </w:p>
    <w:p w:rsidR="007A7372" w:rsidRPr="00ED325D" w:rsidRDefault="007A7372" w:rsidP="007A7372">
      <w:pPr>
        <w:ind w:left="426" w:hanging="426"/>
        <w:jc w:val="both"/>
        <w:rPr>
          <w:sz w:val="26"/>
          <w:szCs w:val="26"/>
        </w:rPr>
      </w:pPr>
      <w:r w:rsidRPr="00ED325D">
        <w:rPr>
          <w:sz w:val="26"/>
          <w:szCs w:val="26"/>
        </w:rPr>
        <w:t>где М</w:t>
      </w:r>
      <w:r w:rsidRPr="00ED325D">
        <w:rPr>
          <w:sz w:val="26"/>
          <w:szCs w:val="26"/>
          <w:vertAlign w:val="subscript"/>
        </w:rPr>
        <w:t>от</w:t>
      </w:r>
      <w:r w:rsidRPr="00ED325D">
        <w:rPr>
          <w:sz w:val="26"/>
          <w:szCs w:val="26"/>
        </w:rPr>
        <w:t xml:space="preserve"> - материальная характеристика участков тепловой сети, выключенных из работы при отказе (кв. м);</w:t>
      </w:r>
    </w:p>
    <w:p w:rsidR="007A7372" w:rsidRPr="00ED325D" w:rsidRDefault="007A7372" w:rsidP="007A7372">
      <w:pPr>
        <w:ind w:left="426"/>
        <w:jc w:val="both"/>
        <w:rPr>
          <w:sz w:val="26"/>
          <w:szCs w:val="26"/>
        </w:rPr>
      </w:pPr>
      <w:r w:rsidRPr="00ED325D">
        <w:rPr>
          <w:sz w:val="26"/>
          <w:szCs w:val="26"/>
          <w:lang w:val="en-US"/>
        </w:rPr>
        <w:t>n</w:t>
      </w:r>
      <w:r w:rsidRPr="00ED325D">
        <w:rPr>
          <w:sz w:val="26"/>
          <w:szCs w:val="26"/>
          <w:vertAlign w:val="subscript"/>
        </w:rPr>
        <w:t>от</w:t>
      </w:r>
      <w:r w:rsidRPr="00ED325D">
        <w:rPr>
          <w:sz w:val="26"/>
          <w:szCs w:val="26"/>
        </w:rPr>
        <w:t xml:space="preserve"> - время вынужденного выключения участков сети, вызванное отказом и его устранением (ч);</w:t>
      </w:r>
    </w:p>
    <w:p w:rsidR="007A7372" w:rsidRPr="00ED325D" w:rsidRDefault="007A7372" w:rsidP="007A7372">
      <w:pPr>
        <w:ind w:left="426"/>
        <w:jc w:val="both"/>
        <w:rPr>
          <w:sz w:val="26"/>
          <w:szCs w:val="26"/>
        </w:rPr>
      </w:pPr>
      <w:r w:rsidRPr="00ED325D">
        <w:rPr>
          <w:sz w:val="26"/>
          <w:szCs w:val="26"/>
          <w:lang w:val="en-US"/>
        </w:rPr>
        <w:t>t</w:t>
      </w:r>
      <w:r w:rsidRPr="00ED325D">
        <w:rPr>
          <w:sz w:val="26"/>
          <w:szCs w:val="26"/>
        </w:rPr>
        <w:t>п*</w:t>
      </w:r>
      <w:r w:rsidRPr="00ED325D">
        <w:rPr>
          <w:sz w:val="26"/>
          <w:szCs w:val="26"/>
          <w:lang w:val="en-US"/>
        </w:rPr>
        <w:t>Mn</w:t>
      </w:r>
      <w:r w:rsidRPr="00ED325D">
        <w:rPr>
          <w:sz w:val="26"/>
          <w:szCs w:val="26"/>
        </w:rPr>
        <w:t xml:space="preserve"> - произведение материальной характеристики тепловой сети данной системы теплоснабжения на плановую длительность ее работы за заданный период времени (обычно за год).</w:t>
      </w:r>
    </w:p>
    <w:p w:rsidR="007A7372" w:rsidRPr="00ED325D" w:rsidRDefault="007A7372" w:rsidP="007A7372">
      <w:pPr>
        <w:ind w:firstLine="284"/>
        <w:jc w:val="both"/>
        <w:rPr>
          <w:sz w:val="26"/>
          <w:szCs w:val="26"/>
        </w:rPr>
      </w:pPr>
      <w:r w:rsidRPr="00ED325D">
        <w:rPr>
          <w:sz w:val="26"/>
          <w:szCs w:val="26"/>
        </w:rPr>
        <w:t>Величина материальной характеристики тепловой сети, состоящей из n участков, представляет собой сумму произведений диаметров подводящих и отводящих трубопроводов на их длину.</w:t>
      </w:r>
    </w:p>
    <w:p w:rsidR="007A7372" w:rsidRPr="00ED325D" w:rsidRDefault="007A7372" w:rsidP="007A7372">
      <w:pPr>
        <w:jc w:val="both"/>
        <w:rPr>
          <w:sz w:val="26"/>
          <w:szCs w:val="26"/>
        </w:rPr>
      </w:pPr>
      <w:r w:rsidRPr="00ED325D">
        <w:rPr>
          <w:sz w:val="26"/>
          <w:szCs w:val="26"/>
        </w:rPr>
        <w:t xml:space="preserve">Для </w:t>
      </w:r>
      <w:r w:rsidR="00A344B2" w:rsidRPr="00ED325D">
        <w:rPr>
          <w:bCs/>
          <w:sz w:val="26"/>
          <w:szCs w:val="26"/>
        </w:rPr>
        <w:t>муниципальных котельных</w:t>
      </w:r>
      <w:r w:rsidRPr="00ED325D">
        <w:rPr>
          <w:color w:val="000000"/>
          <w:sz w:val="26"/>
          <w:szCs w:val="26"/>
        </w:rPr>
        <w:t xml:space="preserve"> </w:t>
      </w:r>
      <w:r w:rsidRPr="00ED325D">
        <w:rPr>
          <w:sz w:val="26"/>
          <w:szCs w:val="26"/>
        </w:rPr>
        <w:t xml:space="preserve">материальная характеристика всех участков тепловой сети составляет </w:t>
      </w:r>
      <w:r w:rsidR="00A344B2" w:rsidRPr="00ED325D">
        <w:rPr>
          <w:sz w:val="26"/>
          <w:szCs w:val="26"/>
        </w:rPr>
        <w:t>748,7</w:t>
      </w:r>
      <w:r w:rsidRPr="00ED325D">
        <w:rPr>
          <w:sz w:val="26"/>
          <w:szCs w:val="26"/>
        </w:rPr>
        <w:t xml:space="preserve"> м</w:t>
      </w:r>
      <w:r w:rsidRPr="00ED325D">
        <w:rPr>
          <w:sz w:val="26"/>
          <w:szCs w:val="26"/>
          <w:vertAlign w:val="superscript"/>
        </w:rPr>
        <w:t>2</w:t>
      </w:r>
      <w:r w:rsidRPr="00ED325D">
        <w:rPr>
          <w:sz w:val="26"/>
          <w:szCs w:val="26"/>
        </w:rPr>
        <w:t>.</w:t>
      </w:r>
    </w:p>
    <w:p w:rsidR="007A7372" w:rsidRPr="00ED325D" w:rsidRDefault="007A7372" w:rsidP="005B0CB5">
      <w:pPr>
        <w:ind w:firstLine="284"/>
        <w:jc w:val="center"/>
        <w:rPr>
          <w:sz w:val="26"/>
          <w:szCs w:val="26"/>
        </w:rPr>
      </w:pPr>
      <w:r w:rsidRPr="00ED325D">
        <w:rPr>
          <w:sz w:val="26"/>
          <w:szCs w:val="26"/>
        </w:rPr>
        <w:t xml:space="preserve">p = </w:t>
      </w:r>
      <w:r w:rsidR="009B49AB" w:rsidRPr="00ED325D">
        <w:rPr>
          <w:sz w:val="26"/>
          <w:szCs w:val="26"/>
        </w:rPr>
        <w:t>0</w:t>
      </w:r>
      <w:r w:rsidRPr="00ED325D">
        <w:rPr>
          <w:sz w:val="26"/>
          <w:szCs w:val="26"/>
        </w:rPr>
        <w:t>/(</w:t>
      </w:r>
      <w:r w:rsidR="00A344B2" w:rsidRPr="00ED325D">
        <w:rPr>
          <w:sz w:val="26"/>
          <w:szCs w:val="26"/>
        </w:rPr>
        <w:t>748,7</w:t>
      </w:r>
      <w:r w:rsidRPr="00ED325D">
        <w:rPr>
          <w:sz w:val="26"/>
          <w:szCs w:val="26"/>
        </w:rPr>
        <w:t>*5448) = 0.</w:t>
      </w:r>
    </w:p>
    <w:p w:rsidR="007A7372" w:rsidRPr="00ED325D" w:rsidRDefault="007A7372" w:rsidP="007A7372">
      <w:pPr>
        <w:ind w:firstLine="284"/>
        <w:jc w:val="both"/>
        <w:rPr>
          <w:sz w:val="26"/>
          <w:szCs w:val="26"/>
        </w:rPr>
      </w:pPr>
      <w:r w:rsidRPr="00ED325D">
        <w:rPr>
          <w:sz w:val="26"/>
          <w:szCs w:val="26"/>
        </w:rPr>
        <w:t>Относительный аварийный недоотпуск тепла (q) определяется по формуле:</w:t>
      </w:r>
    </w:p>
    <w:p w:rsidR="007A7372" w:rsidRPr="00ED325D" w:rsidRDefault="007A7372" w:rsidP="007A7372">
      <w:pPr>
        <w:ind w:firstLine="284"/>
        <w:jc w:val="right"/>
        <w:rPr>
          <w:sz w:val="26"/>
          <w:szCs w:val="26"/>
        </w:rPr>
      </w:pPr>
      <w:r w:rsidRPr="00ED325D">
        <w:rPr>
          <w:sz w:val="26"/>
          <w:szCs w:val="26"/>
        </w:rPr>
        <w:t xml:space="preserve">q = </w:t>
      </w:r>
      <w:r w:rsidRPr="00ED325D">
        <w:rPr>
          <w:sz w:val="26"/>
          <w:szCs w:val="26"/>
        </w:rPr>
        <w:sym w:font="Symbol" w:char="F044"/>
      </w:r>
      <w:r w:rsidRPr="00ED325D">
        <w:rPr>
          <w:sz w:val="26"/>
          <w:szCs w:val="26"/>
          <w:lang w:val="en-US"/>
        </w:rPr>
        <w:t>Q</w:t>
      </w:r>
      <w:r w:rsidRPr="00ED325D">
        <w:rPr>
          <w:sz w:val="26"/>
          <w:szCs w:val="26"/>
          <w:vertAlign w:val="subscript"/>
        </w:rPr>
        <w:t>ав</w:t>
      </w:r>
      <w:r w:rsidRPr="00ED325D">
        <w:rPr>
          <w:sz w:val="26"/>
          <w:szCs w:val="26"/>
        </w:rPr>
        <w:t xml:space="preserve"> / </w:t>
      </w:r>
      <w:r w:rsidRPr="00ED325D">
        <w:rPr>
          <w:sz w:val="26"/>
          <w:szCs w:val="26"/>
        </w:rPr>
        <w:sym w:font="Symbol" w:char="F044"/>
      </w:r>
      <w:r w:rsidRPr="00ED325D">
        <w:rPr>
          <w:sz w:val="26"/>
          <w:szCs w:val="26"/>
          <w:lang w:val="en-US"/>
        </w:rPr>
        <w:t>Q</w:t>
      </w:r>
      <w:r w:rsidRPr="00ED325D">
        <w:rPr>
          <w:sz w:val="26"/>
          <w:szCs w:val="26"/>
        </w:rPr>
        <w:t xml:space="preserve">                                                              (22)</w:t>
      </w:r>
    </w:p>
    <w:p w:rsidR="007A7372" w:rsidRPr="00ED325D" w:rsidRDefault="007A7372" w:rsidP="007A7372">
      <w:pPr>
        <w:jc w:val="both"/>
        <w:rPr>
          <w:sz w:val="26"/>
          <w:szCs w:val="26"/>
        </w:rPr>
      </w:pPr>
      <w:r w:rsidRPr="00ED325D">
        <w:rPr>
          <w:sz w:val="26"/>
          <w:szCs w:val="26"/>
        </w:rPr>
        <w:t xml:space="preserve">где </w:t>
      </w:r>
      <w:r w:rsidRPr="00ED325D">
        <w:rPr>
          <w:sz w:val="26"/>
          <w:szCs w:val="26"/>
        </w:rPr>
        <w:sym w:font="Symbol" w:char="F044"/>
      </w:r>
      <w:r w:rsidRPr="00ED325D">
        <w:rPr>
          <w:sz w:val="26"/>
          <w:szCs w:val="26"/>
          <w:lang w:val="en-US"/>
        </w:rPr>
        <w:t>Q</w:t>
      </w:r>
      <w:r w:rsidRPr="00ED325D">
        <w:rPr>
          <w:sz w:val="26"/>
          <w:szCs w:val="26"/>
          <w:vertAlign w:val="subscript"/>
        </w:rPr>
        <w:t>ав</w:t>
      </w:r>
      <w:r w:rsidRPr="00ED325D">
        <w:rPr>
          <w:sz w:val="26"/>
          <w:szCs w:val="26"/>
        </w:rPr>
        <w:t xml:space="preserve"> - аварийный недоотпуск тепла за год, Гкал;</w:t>
      </w:r>
    </w:p>
    <w:p w:rsidR="007A7372" w:rsidRPr="00ED325D" w:rsidRDefault="007A7372" w:rsidP="007A7372">
      <w:pPr>
        <w:ind w:firstLine="284"/>
        <w:jc w:val="both"/>
        <w:rPr>
          <w:sz w:val="26"/>
          <w:szCs w:val="26"/>
        </w:rPr>
      </w:pPr>
      <w:r w:rsidRPr="00ED325D">
        <w:rPr>
          <w:sz w:val="26"/>
          <w:szCs w:val="26"/>
        </w:rPr>
        <w:sym w:font="Symbol" w:char="F044"/>
      </w:r>
      <w:r w:rsidRPr="00ED325D">
        <w:rPr>
          <w:sz w:val="26"/>
          <w:szCs w:val="26"/>
          <w:lang w:val="en-US"/>
        </w:rPr>
        <w:t>Q</w:t>
      </w:r>
      <w:r w:rsidRPr="00ED325D">
        <w:rPr>
          <w:sz w:val="26"/>
          <w:szCs w:val="26"/>
        </w:rPr>
        <w:t xml:space="preserve"> - расчетный отпуск тепла системой теплоснабжения за год, Гкал.</w:t>
      </w:r>
    </w:p>
    <w:p w:rsidR="007A7372" w:rsidRPr="00ED325D" w:rsidRDefault="007A7372" w:rsidP="005B0CB5">
      <w:pPr>
        <w:ind w:firstLine="284"/>
        <w:jc w:val="center"/>
        <w:rPr>
          <w:sz w:val="26"/>
          <w:szCs w:val="26"/>
        </w:rPr>
      </w:pPr>
      <w:r w:rsidRPr="00ED325D">
        <w:rPr>
          <w:sz w:val="26"/>
          <w:szCs w:val="26"/>
        </w:rPr>
        <w:t xml:space="preserve">q = </w:t>
      </w:r>
      <w:r w:rsidR="009B49AB" w:rsidRPr="00ED325D">
        <w:rPr>
          <w:sz w:val="26"/>
          <w:szCs w:val="26"/>
        </w:rPr>
        <w:t>0</w:t>
      </w:r>
      <w:r w:rsidRPr="00ED325D">
        <w:rPr>
          <w:sz w:val="26"/>
          <w:szCs w:val="26"/>
        </w:rPr>
        <w:t>/</w:t>
      </w:r>
      <w:r w:rsidR="00A344B2" w:rsidRPr="00ED325D">
        <w:rPr>
          <w:sz w:val="26"/>
          <w:szCs w:val="26"/>
        </w:rPr>
        <w:t>9683,4</w:t>
      </w:r>
      <w:r w:rsidR="009B49AB" w:rsidRPr="00ED325D">
        <w:rPr>
          <w:sz w:val="26"/>
          <w:szCs w:val="26"/>
        </w:rPr>
        <w:t xml:space="preserve"> </w:t>
      </w:r>
      <w:r w:rsidRPr="00ED325D">
        <w:rPr>
          <w:sz w:val="26"/>
          <w:szCs w:val="26"/>
        </w:rPr>
        <w:t>= 0</w:t>
      </w:r>
      <w:r w:rsidR="00A344B2" w:rsidRPr="00ED325D">
        <w:rPr>
          <w:sz w:val="26"/>
          <w:szCs w:val="26"/>
        </w:rPr>
        <w:t>.</w:t>
      </w:r>
    </w:p>
    <w:p w:rsidR="007A7372" w:rsidRPr="00ED325D" w:rsidRDefault="007A7372" w:rsidP="007A7372">
      <w:pPr>
        <w:ind w:firstLine="284"/>
        <w:jc w:val="both"/>
        <w:rPr>
          <w:sz w:val="26"/>
          <w:szCs w:val="26"/>
        </w:rPr>
      </w:pPr>
      <w:r w:rsidRPr="00ED325D">
        <w:rPr>
          <w:sz w:val="26"/>
          <w:szCs w:val="26"/>
        </w:rPr>
        <w:t>Для оценки надежности систем коммунального теплоснабжения могут использоваться  частные и общие критерии, характеризующие состояние электро-, водо-, топливоснабжения источников тепла,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7A7372" w:rsidRPr="00ED325D" w:rsidRDefault="007A7372" w:rsidP="007A7372">
      <w:pPr>
        <w:ind w:firstLine="284"/>
        <w:jc w:val="both"/>
        <w:rPr>
          <w:sz w:val="26"/>
          <w:szCs w:val="26"/>
        </w:rPr>
      </w:pPr>
      <w:r w:rsidRPr="00ED325D">
        <w:rPr>
          <w:sz w:val="26"/>
          <w:szCs w:val="26"/>
        </w:rPr>
        <w:t>Надежность электроснабжения источников тепла (К</w:t>
      </w:r>
      <w:r w:rsidRPr="00ED325D">
        <w:rPr>
          <w:sz w:val="26"/>
          <w:szCs w:val="26"/>
          <w:vertAlign w:val="subscript"/>
        </w:rPr>
        <w:t>э</w:t>
      </w:r>
      <w:r w:rsidRPr="00ED325D">
        <w:rPr>
          <w:sz w:val="26"/>
          <w:szCs w:val="26"/>
        </w:rPr>
        <w:t>) характеризуется наличием или отсутствием резервного электропитания:</w:t>
      </w:r>
    </w:p>
    <w:p w:rsidR="007A7372" w:rsidRPr="00ED325D" w:rsidRDefault="007A7372" w:rsidP="007A7372">
      <w:pPr>
        <w:ind w:firstLine="284"/>
        <w:jc w:val="both"/>
        <w:rPr>
          <w:sz w:val="26"/>
          <w:szCs w:val="26"/>
        </w:rPr>
      </w:pPr>
      <w:r w:rsidRPr="00ED325D">
        <w:rPr>
          <w:sz w:val="26"/>
          <w:szCs w:val="26"/>
        </w:rPr>
        <w:t>• при наличии второго ввода или автономного источника электроснабжения К</w:t>
      </w:r>
      <w:r w:rsidRPr="00ED325D">
        <w:rPr>
          <w:sz w:val="26"/>
          <w:szCs w:val="26"/>
          <w:vertAlign w:val="subscript"/>
        </w:rPr>
        <w:t>э</w:t>
      </w:r>
      <w:r w:rsidRPr="00ED325D">
        <w:rPr>
          <w:sz w:val="26"/>
          <w:szCs w:val="26"/>
        </w:rPr>
        <w:t xml:space="preserve"> = 1,0;</w:t>
      </w:r>
    </w:p>
    <w:p w:rsidR="007A7372" w:rsidRPr="00ED325D" w:rsidRDefault="007A7372" w:rsidP="007A7372">
      <w:pPr>
        <w:ind w:firstLine="284"/>
        <w:jc w:val="both"/>
        <w:rPr>
          <w:sz w:val="26"/>
          <w:szCs w:val="26"/>
        </w:rPr>
      </w:pPr>
      <w:r w:rsidRPr="00ED325D">
        <w:rPr>
          <w:sz w:val="26"/>
          <w:szCs w:val="26"/>
        </w:rPr>
        <w:t>• при отсутствии резервного электропитания при мощности отопительной котельной:</w:t>
      </w:r>
    </w:p>
    <w:p w:rsidR="007A7372" w:rsidRPr="00ED325D" w:rsidRDefault="00F31F55" w:rsidP="007A7372">
      <w:pPr>
        <w:pStyle w:val="Preformat"/>
        <w:ind w:firstLine="284"/>
        <w:rPr>
          <w:rFonts w:ascii="Times New Roman" w:hAnsi="Times New Roman"/>
          <w:sz w:val="26"/>
          <w:szCs w:val="26"/>
        </w:rPr>
      </w:pPr>
      <w:r>
        <w:rPr>
          <w:rFonts w:ascii="Times New Roman" w:hAnsi="Times New Roman"/>
          <w:sz w:val="26"/>
          <w:szCs w:val="26"/>
        </w:rPr>
        <w:t xml:space="preserve">до 5,0   </w:t>
      </w:r>
      <w:r w:rsidR="007A7372" w:rsidRPr="00ED325D">
        <w:rPr>
          <w:rFonts w:ascii="Times New Roman" w:hAnsi="Times New Roman"/>
          <w:sz w:val="26"/>
          <w:szCs w:val="26"/>
        </w:rPr>
        <w:t xml:space="preserve"> </w:t>
      </w:r>
      <w:r w:rsidRPr="00ED325D">
        <w:rPr>
          <w:rFonts w:ascii="Times New Roman" w:hAnsi="Times New Roman"/>
          <w:sz w:val="26"/>
          <w:szCs w:val="26"/>
        </w:rPr>
        <w:t xml:space="preserve">Гкал/ч </w:t>
      </w:r>
      <w:r w:rsidR="007A7372" w:rsidRPr="00ED325D">
        <w:rPr>
          <w:rFonts w:ascii="Times New Roman" w:hAnsi="Times New Roman"/>
          <w:sz w:val="26"/>
          <w:szCs w:val="26"/>
        </w:rPr>
        <w:t>- К</w:t>
      </w:r>
      <w:r w:rsidR="007A7372" w:rsidRPr="00ED325D">
        <w:rPr>
          <w:rFonts w:ascii="Times New Roman" w:hAnsi="Times New Roman"/>
          <w:sz w:val="26"/>
          <w:szCs w:val="26"/>
          <w:vertAlign w:val="subscript"/>
        </w:rPr>
        <w:t>э</w:t>
      </w:r>
      <w:r w:rsidR="007A7372" w:rsidRPr="00ED325D">
        <w:rPr>
          <w:rFonts w:ascii="Times New Roman" w:hAnsi="Times New Roman"/>
          <w:sz w:val="26"/>
          <w:szCs w:val="26"/>
        </w:rPr>
        <w:t xml:space="preserve"> = 0,8;</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5,0 - 20 </w:t>
      </w:r>
      <w:r w:rsidR="00F31F55">
        <w:rPr>
          <w:rFonts w:ascii="Times New Roman" w:hAnsi="Times New Roman"/>
          <w:sz w:val="26"/>
          <w:szCs w:val="26"/>
        </w:rPr>
        <w:t xml:space="preserve"> </w:t>
      </w:r>
      <w:r w:rsidR="00F31F55" w:rsidRPr="00ED325D">
        <w:rPr>
          <w:rFonts w:ascii="Times New Roman" w:hAnsi="Times New Roman"/>
          <w:sz w:val="26"/>
          <w:szCs w:val="26"/>
        </w:rPr>
        <w:t>Гкал/ч</w:t>
      </w:r>
      <w:r w:rsidRPr="00ED325D">
        <w:rPr>
          <w:rFonts w:ascii="Times New Roman" w:hAnsi="Times New Roman"/>
          <w:sz w:val="26"/>
          <w:szCs w:val="26"/>
        </w:rPr>
        <w:t xml:space="preserve">  - К</w:t>
      </w:r>
      <w:r w:rsidRPr="00ED325D">
        <w:rPr>
          <w:rFonts w:ascii="Times New Roman" w:hAnsi="Times New Roman"/>
          <w:sz w:val="26"/>
          <w:szCs w:val="26"/>
          <w:vertAlign w:val="subscript"/>
        </w:rPr>
        <w:t>э</w:t>
      </w:r>
      <w:r w:rsidRPr="00ED325D">
        <w:rPr>
          <w:rFonts w:ascii="Times New Roman" w:hAnsi="Times New Roman"/>
          <w:sz w:val="26"/>
          <w:szCs w:val="26"/>
        </w:rPr>
        <w:t xml:space="preserve"> = 0,7; </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свыше 20 Гкал/ч  - К</w:t>
      </w:r>
      <w:r w:rsidRPr="00ED325D">
        <w:rPr>
          <w:rFonts w:ascii="Times New Roman" w:hAnsi="Times New Roman"/>
          <w:sz w:val="26"/>
          <w:szCs w:val="26"/>
          <w:vertAlign w:val="subscript"/>
        </w:rPr>
        <w:t>э</w:t>
      </w:r>
      <w:r w:rsidRPr="00ED325D">
        <w:rPr>
          <w:rFonts w:ascii="Times New Roman" w:hAnsi="Times New Roman"/>
          <w:sz w:val="26"/>
          <w:szCs w:val="26"/>
        </w:rPr>
        <w:t xml:space="preserve"> = 0,6.</w:t>
      </w:r>
    </w:p>
    <w:p w:rsidR="00F31F55" w:rsidRDefault="007517D8" w:rsidP="007A7372">
      <w:pPr>
        <w:ind w:firstLine="284"/>
        <w:jc w:val="both"/>
        <w:rPr>
          <w:sz w:val="26"/>
          <w:szCs w:val="26"/>
        </w:rPr>
      </w:pPr>
      <w:r w:rsidRPr="00ED325D">
        <w:rPr>
          <w:sz w:val="26"/>
          <w:szCs w:val="26"/>
        </w:rPr>
        <w:t xml:space="preserve">В ЕДДС района имеется передвижной электрогенератор мощностью 30 кВт, который может обеспечить работу любой котельной, на которой произошло аварийное отключение электроэнергии. Котельная 23 квартала имеет 2 электрических ввода. </w:t>
      </w:r>
    </w:p>
    <w:p w:rsidR="007A7372" w:rsidRPr="00ED325D" w:rsidRDefault="007A7372" w:rsidP="007A7372">
      <w:pPr>
        <w:ind w:firstLine="284"/>
        <w:jc w:val="both"/>
        <w:rPr>
          <w:sz w:val="26"/>
          <w:szCs w:val="26"/>
        </w:rPr>
      </w:pPr>
      <w:r w:rsidRPr="00ED325D">
        <w:rPr>
          <w:sz w:val="26"/>
          <w:szCs w:val="26"/>
        </w:rPr>
        <w:t>Надежность водоснабжения источников тепла (К</w:t>
      </w:r>
      <w:r w:rsidRPr="00ED325D">
        <w:rPr>
          <w:sz w:val="26"/>
          <w:szCs w:val="26"/>
          <w:vertAlign w:val="subscript"/>
        </w:rPr>
        <w:t>в</w:t>
      </w:r>
      <w:r w:rsidRPr="00ED325D">
        <w:rPr>
          <w:sz w:val="26"/>
          <w:szCs w:val="26"/>
        </w:rPr>
        <w:t>) характеризуется наличием или отсутствием резервного водоснабжения:</w:t>
      </w:r>
    </w:p>
    <w:p w:rsidR="007A7372" w:rsidRPr="00ED325D" w:rsidRDefault="007A7372" w:rsidP="007A7372">
      <w:pPr>
        <w:ind w:firstLine="284"/>
        <w:jc w:val="both"/>
        <w:rPr>
          <w:sz w:val="26"/>
          <w:szCs w:val="26"/>
        </w:rPr>
      </w:pPr>
      <w:r w:rsidRPr="00ED325D">
        <w:rPr>
          <w:sz w:val="26"/>
          <w:szCs w:val="26"/>
        </w:rPr>
        <w:lastRenderedPageBreak/>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w:t>
      </w:r>
      <w:r w:rsidRPr="00ED325D">
        <w:rPr>
          <w:sz w:val="26"/>
          <w:szCs w:val="26"/>
          <w:vertAlign w:val="subscript"/>
        </w:rPr>
        <w:t>в</w:t>
      </w:r>
      <w:r w:rsidRPr="00ED325D">
        <w:rPr>
          <w:sz w:val="26"/>
          <w:szCs w:val="26"/>
        </w:rPr>
        <w:t xml:space="preserve"> = 1,0;</w:t>
      </w:r>
    </w:p>
    <w:p w:rsidR="007A7372" w:rsidRPr="00ED325D" w:rsidRDefault="007A7372" w:rsidP="007A7372">
      <w:pPr>
        <w:ind w:firstLine="284"/>
        <w:jc w:val="both"/>
        <w:rPr>
          <w:sz w:val="26"/>
          <w:szCs w:val="26"/>
        </w:rPr>
      </w:pPr>
      <w:r w:rsidRPr="00ED325D">
        <w:rPr>
          <w:sz w:val="26"/>
          <w:szCs w:val="26"/>
        </w:rPr>
        <w:t>• при отсутствии резервного водоснабжения при мощности отопительной котельной (Гкал/ч):</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до 5,0                - К</w:t>
      </w:r>
      <w:r w:rsidRPr="00ED325D">
        <w:rPr>
          <w:rFonts w:ascii="Times New Roman" w:hAnsi="Times New Roman"/>
          <w:sz w:val="26"/>
          <w:szCs w:val="26"/>
          <w:vertAlign w:val="subscript"/>
        </w:rPr>
        <w:t>в</w:t>
      </w:r>
      <w:r w:rsidRPr="00ED325D">
        <w:rPr>
          <w:rFonts w:ascii="Times New Roman" w:hAnsi="Times New Roman"/>
          <w:sz w:val="26"/>
          <w:szCs w:val="26"/>
        </w:rPr>
        <w:t xml:space="preserve"> = 0,8;</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5,0 - 20              - К</w:t>
      </w:r>
      <w:r w:rsidRPr="00ED325D">
        <w:rPr>
          <w:rFonts w:ascii="Times New Roman" w:hAnsi="Times New Roman"/>
          <w:sz w:val="26"/>
          <w:szCs w:val="26"/>
          <w:vertAlign w:val="subscript"/>
        </w:rPr>
        <w:t>в</w:t>
      </w:r>
      <w:r w:rsidRPr="00ED325D">
        <w:rPr>
          <w:rFonts w:ascii="Times New Roman" w:hAnsi="Times New Roman"/>
          <w:sz w:val="26"/>
          <w:szCs w:val="26"/>
        </w:rPr>
        <w:t xml:space="preserve"> = 0,7;</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свыше 20           - К</w:t>
      </w:r>
      <w:r w:rsidRPr="00ED325D">
        <w:rPr>
          <w:rFonts w:ascii="Times New Roman" w:hAnsi="Times New Roman"/>
          <w:sz w:val="26"/>
          <w:szCs w:val="26"/>
          <w:vertAlign w:val="subscript"/>
        </w:rPr>
        <w:t>в</w:t>
      </w:r>
      <w:r w:rsidRPr="00ED325D">
        <w:rPr>
          <w:rFonts w:ascii="Times New Roman" w:hAnsi="Times New Roman"/>
          <w:sz w:val="26"/>
          <w:szCs w:val="26"/>
        </w:rPr>
        <w:t xml:space="preserve"> = 0,6.</w:t>
      </w:r>
    </w:p>
    <w:p w:rsidR="007517D8" w:rsidRPr="00ED325D" w:rsidRDefault="007517D8" w:rsidP="007A7372">
      <w:pPr>
        <w:ind w:firstLine="284"/>
        <w:jc w:val="both"/>
        <w:rPr>
          <w:sz w:val="26"/>
          <w:szCs w:val="26"/>
        </w:rPr>
      </w:pPr>
      <w:r w:rsidRPr="00ED325D">
        <w:rPr>
          <w:sz w:val="26"/>
          <w:szCs w:val="26"/>
        </w:rPr>
        <w:t>На всех котельных имеется только по 1 водяному вводу, но на котельных 21, 23 и 27 кварталов, бани, Лесторга, школ №1 и №2 имеются баки запаса воды, что повышает их живучесть и надежность теплоснабжения.</w:t>
      </w:r>
    </w:p>
    <w:p w:rsidR="007A7372" w:rsidRPr="00ED325D" w:rsidRDefault="007A7372" w:rsidP="007A7372">
      <w:pPr>
        <w:ind w:firstLine="284"/>
        <w:jc w:val="both"/>
        <w:rPr>
          <w:sz w:val="26"/>
          <w:szCs w:val="26"/>
        </w:rPr>
      </w:pPr>
      <w:r w:rsidRPr="00ED325D">
        <w:rPr>
          <w:sz w:val="26"/>
          <w:szCs w:val="26"/>
        </w:rPr>
        <w:t>Надежность топливоснабжения источников тепла (К</w:t>
      </w:r>
      <w:r w:rsidRPr="00ED325D">
        <w:rPr>
          <w:sz w:val="26"/>
          <w:szCs w:val="26"/>
          <w:vertAlign w:val="subscript"/>
        </w:rPr>
        <w:t>т</w:t>
      </w:r>
      <w:r w:rsidRPr="00ED325D">
        <w:rPr>
          <w:sz w:val="26"/>
          <w:szCs w:val="26"/>
        </w:rPr>
        <w:t>) характеризуется наличием или отсутствием резервного топливоснабжения:</w:t>
      </w:r>
    </w:p>
    <w:p w:rsidR="007A7372" w:rsidRPr="00ED325D" w:rsidRDefault="007A7372" w:rsidP="007A7372">
      <w:pPr>
        <w:ind w:firstLine="284"/>
        <w:jc w:val="both"/>
        <w:rPr>
          <w:sz w:val="26"/>
          <w:szCs w:val="26"/>
        </w:rPr>
      </w:pPr>
      <w:r w:rsidRPr="00ED325D">
        <w:rPr>
          <w:sz w:val="26"/>
          <w:szCs w:val="26"/>
        </w:rPr>
        <w:t>• при наличии резервного топлива К</w:t>
      </w:r>
      <w:r w:rsidRPr="00ED325D">
        <w:rPr>
          <w:sz w:val="26"/>
          <w:szCs w:val="26"/>
          <w:vertAlign w:val="subscript"/>
        </w:rPr>
        <w:t>т</w:t>
      </w:r>
      <w:r w:rsidRPr="00ED325D">
        <w:rPr>
          <w:sz w:val="26"/>
          <w:szCs w:val="26"/>
        </w:rPr>
        <w:t xml:space="preserve"> = 1,0;</w:t>
      </w:r>
    </w:p>
    <w:p w:rsidR="007A7372" w:rsidRPr="00ED325D" w:rsidRDefault="007A7372" w:rsidP="007A7372">
      <w:pPr>
        <w:ind w:firstLine="284"/>
        <w:jc w:val="both"/>
        <w:rPr>
          <w:sz w:val="26"/>
          <w:szCs w:val="26"/>
        </w:rPr>
      </w:pPr>
      <w:r w:rsidRPr="00ED325D">
        <w:rPr>
          <w:sz w:val="26"/>
          <w:szCs w:val="26"/>
        </w:rPr>
        <w:t>• при отсутствии резервного топлива</w:t>
      </w:r>
      <w:r w:rsidR="00A344B2" w:rsidRPr="00ED325D">
        <w:rPr>
          <w:sz w:val="26"/>
          <w:szCs w:val="26"/>
        </w:rPr>
        <w:t>:</w:t>
      </w:r>
    </w:p>
    <w:p w:rsidR="007A7372" w:rsidRPr="00ED325D" w:rsidRDefault="007A7372" w:rsidP="007A7372">
      <w:pPr>
        <w:ind w:firstLine="284"/>
        <w:jc w:val="both"/>
        <w:rPr>
          <w:sz w:val="26"/>
          <w:szCs w:val="26"/>
        </w:rPr>
      </w:pPr>
      <w:r w:rsidRPr="00ED325D">
        <w:rPr>
          <w:sz w:val="26"/>
          <w:szCs w:val="26"/>
        </w:rPr>
        <w:t>• при мощности отопительной котельной (Гкал/ч):</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до 5,0            - К</w:t>
      </w:r>
      <w:r w:rsidRPr="00ED325D">
        <w:rPr>
          <w:rFonts w:ascii="Times New Roman" w:hAnsi="Times New Roman"/>
          <w:sz w:val="26"/>
          <w:szCs w:val="26"/>
          <w:vertAlign w:val="subscript"/>
        </w:rPr>
        <w:t>т</w:t>
      </w:r>
      <w:r w:rsidRPr="00ED325D">
        <w:rPr>
          <w:rFonts w:ascii="Times New Roman" w:hAnsi="Times New Roman"/>
          <w:sz w:val="26"/>
          <w:szCs w:val="26"/>
        </w:rPr>
        <w:t xml:space="preserve"> = 1,0;</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5,0 - 20          - К</w:t>
      </w:r>
      <w:r w:rsidRPr="00ED325D">
        <w:rPr>
          <w:rFonts w:ascii="Times New Roman" w:hAnsi="Times New Roman"/>
          <w:sz w:val="26"/>
          <w:szCs w:val="26"/>
          <w:vertAlign w:val="subscript"/>
        </w:rPr>
        <w:t>т</w:t>
      </w:r>
      <w:r w:rsidRPr="00ED325D">
        <w:rPr>
          <w:rFonts w:ascii="Times New Roman" w:hAnsi="Times New Roman"/>
          <w:sz w:val="26"/>
          <w:szCs w:val="26"/>
        </w:rPr>
        <w:t xml:space="preserve"> = 0,7;</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свыше 20      - К</w:t>
      </w:r>
      <w:r w:rsidRPr="00ED325D">
        <w:rPr>
          <w:rFonts w:ascii="Times New Roman" w:hAnsi="Times New Roman"/>
          <w:sz w:val="26"/>
          <w:szCs w:val="26"/>
          <w:vertAlign w:val="subscript"/>
        </w:rPr>
        <w:t>т</w:t>
      </w:r>
      <w:r w:rsidRPr="00ED325D">
        <w:rPr>
          <w:rFonts w:ascii="Times New Roman" w:hAnsi="Times New Roman"/>
          <w:sz w:val="26"/>
          <w:szCs w:val="26"/>
        </w:rPr>
        <w:t xml:space="preserve"> = 0,5.</w:t>
      </w:r>
    </w:p>
    <w:p w:rsidR="007517D8" w:rsidRPr="00ED325D" w:rsidRDefault="009951AF" w:rsidP="007A7372">
      <w:pPr>
        <w:ind w:firstLine="284"/>
        <w:jc w:val="both"/>
        <w:rPr>
          <w:sz w:val="26"/>
          <w:szCs w:val="26"/>
        </w:rPr>
      </w:pPr>
      <w:r>
        <w:rPr>
          <w:sz w:val="26"/>
          <w:szCs w:val="26"/>
        </w:rPr>
        <w:t>Котельные 21, 23 кварталов и котельная бани могут работать как на щепе, так и на дровах. Другие</w:t>
      </w:r>
      <w:r w:rsidR="007517D8" w:rsidRPr="00ED325D">
        <w:rPr>
          <w:sz w:val="26"/>
          <w:szCs w:val="26"/>
        </w:rPr>
        <w:t xml:space="preserve"> котельные могут работать как на </w:t>
      </w:r>
      <w:r w:rsidRPr="00ED325D">
        <w:rPr>
          <w:sz w:val="26"/>
          <w:szCs w:val="26"/>
        </w:rPr>
        <w:t>дровах</w:t>
      </w:r>
      <w:r w:rsidR="007517D8" w:rsidRPr="00ED325D">
        <w:rPr>
          <w:sz w:val="26"/>
          <w:szCs w:val="26"/>
        </w:rPr>
        <w:t>, так и</w:t>
      </w:r>
      <w:r>
        <w:rPr>
          <w:sz w:val="26"/>
          <w:szCs w:val="26"/>
        </w:rPr>
        <w:t xml:space="preserve"> на</w:t>
      </w:r>
      <w:r w:rsidRPr="009951AF">
        <w:rPr>
          <w:sz w:val="26"/>
          <w:szCs w:val="26"/>
        </w:rPr>
        <w:t xml:space="preserve"> </w:t>
      </w:r>
      <w:r w:rsidRPr="00ED325D">
        <w:rPr>
          <w:sz w:val="26"/>
          <w:szCs w:val="26"/>
        </w:rPr>
        <w:t>угле</w:t>
      </w:r>
      <w:r>
        <w:rPr>
          <w:sz w:val="26"/>
          <w:szCs w:val="26"/>
        </w:rPr>
        <w:t>.</w:t>
      </w:r>
    </w:p>
    <w:p w:rsidR="007A7372" w:rsidRPr="00ED325D" w:rsidRDefault="007A7372" w:rsidP="007A7372">
      <w:pPr>
        <w:ind w:firstLine="284"/>
        <w:jc w:val="both"/>
        <w:rPr>
          <w:sz w:val="26"/>
          <w:szCs w:val="26"/>
        </w:rPr>
      </w:pPr>
      <w:r w:rsidRPr="00ED325D">
        <w:rPr>
          <w:sz w:val="26"/>
          <w:szCs w:val="26"/>
        </w:rPr>
        <w:t>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w:t>
      </w:r>
      <w:r w:rsidRPr="00ED325D">
        <w:rPr>
          <w:sz w:val="26"/>
          <w:szCs w:val="26"/>
          <w:vertAlign w:val="subscript"/>
        </w:rPr>
        <w:t>б</w:t>
      </w:r>
      <w:r w:rsidRPr="00ED325D">
        <w:rPr>
          <w:sz w:val="26"/>
          <w:szCs w:val="26"/>
        </w:rPr>
        <w:t>).</w:t>
      </w:r>
      <w:r w:rsidR="005B0CB5">
        <w:rPr>
          <w:sz w:val="26"/>
          <w:szCs w:val="26"/>
        </w:rPr>
        <w:t xml:space="preserve"> </w:t>
      </w:r>
      <w:r w:rsidRPr="00ED325D">
        <w:rPr>
          <w:sz w:val="26"/>
          <w:szCs w:val="26"/>
        </w:rPr>
        <w:t>Величина этого показателя определяется размером дефицита (%):</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до 10                 - К</w:t>
      </w:r>
      <w:r w:rsidRPr="00ED325D">
        <w:rPr>
          <w:rFonts w:ascii="Times New Roman" w:hAnsi="Times New Roman"/>
          <w:sz w:val="26"/>
          <w:szCs w:val="26"/>
          <w:vertAlign w:val="subscript"/>
        </w:rPr>
        <w:t>б</w:t>
      </w:r>
      <w:r w:rsidRPr="00ED325D">
        <w:rPr>
          <w:rFonts w:ascii="Times New Roman" w:hAnsi="Times New Roman"/>
          <w:sz w:val="26"/>
          <w:szCs w:val="26"/>
        </w:rPr>
        <w:t xml:space="preserve"> = 1,0;</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10 - 20               - К</w:t>
      </w:r>
      <w:r w:rsidRPr="00ED325D">
        <w:rPr>
          <w:rFonts w:ascii="Times New Roman" w:hAnsi="Times New Roman"/>
          <w:sz w:val="26"/>
          <w:szCs w:val="26"/>
          <w:vertAlign w:val="subscript"/>
        </w:rPr>
        <w:t>б</w:t>
      </w:r>
      <w:r w:rsidRPr="00ED325D">
        <w:rPr>
          <w:rFonts w:ascii="Times New Roman" w:hAnsi="Times New Roman"/>
          <w:sz w:val="26"/>
          <w:szCs w:val="26"/>
        </w:rPr>
        <w:t xml:space="preserve"> = 0,8;</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20 - 30               - К</w:t>
      </w:r>
      <w:r w:rsidRPr="00ED325D">
        <w:rPr>
          <w:rFonts w:ascii="Times New Roman" w:hAnsi="Times New Roman"/>
          <w:sz w:val="26"/>
          <w:szCs w:val="26"/>
          <w:vertAlign w:val="subscript"/>
        </w:rPr>
        <w:t>б</w:t>
      </w:r>
      <w:r w:rsidRPr="00ED325D">
        <w:rPr>
          <w:rFonts w:ascii="Times New Roman" w:hAnsi="Times New Roman"/>
          <w:sz w:val="26"/>
          <w:szCs w:val="26"/>
        </w:rPr>
        <w:t xml:space="preserve"> - 0,6;</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свыше 30           - К</w:t>
      </w:r>
      <w:r w:rsidRPr="00ED325D">
        <w:rPr>
          <w:rFonts w:ascii="Times New Roman" w:hAnsi="Times New Roman"/>
          <w:sz w:val="26"/>
          <w:szCs w:val="26"/>
          <w:vertAlign w:val="subscript"/>
        </w:rPr>
        <w:t>б</w:t>
      </w:r>
      <w:r w:rsidRPr="00ED325D">
        <w:rPr>
          <w:rFonts w:ascii="Times New Roman" w:hAnsi="Times New Roman"/>
          <w:sz w:val="26"/>
          <w:szCs w:val="26"/>
        </w:rPr>
        <w:t xml:space="preserve"> = 0,3.</w:t>
      </w:r>
    </w:p>
    <w:p w:rsidR="00DA2B63" w:rsidRPr="00ED325D" w:rsidRDefault="00DA2B63" w:rsidP="007A7372">
      <w:pPr>
        <w:ind w:firstLine="284"/>
        <w:jc w:val="both"/>
        <w:rPr>
          <w:sz w:val="26"/>
          <w:szCs w:val="26"/>
        </w:rPr>
      </w:pPr>
      <w:r w:rsidRPr="00ED325D">
        <w:rPr>
          <w:sz w:val="26"/>
          <w:szCs w:val="26"/>
        </w:rPr>
        <w:t>Все котельные имеют резерв тепловой мощности и достаточную пропускную способность тепловых сетей.</w:t>
      </w:r>
    </w:p>
    <w:p w:rsidR="007A7372" w:rsidRPr="00ED325D" w:rsidRDefault="007A7372" w:rsidP="007A7372">
      <w:pPr>
        <w:ind w:firstLine="284"/>
        <w:jc w:val="both"/>
        <w:rPr>
          <w:sz w:val="26"/>
          <w:szCs w:val="26"/>
        </w:rPr>
      </w:pPr>
      <w:r w:rsidRPr="00ED325D">
        <w:rPr>
          <w:sz w:val="26"/>
          <w:szCs w:val="26"/>
        </w:rPr>
        <w:t>Одно из важнейших направлений повышения надежности систем коммунального теплоснабжения - резервирование источников тепла и элементов тепловой сети путем их кольцевания или устройства перемычек.</w:t>
      </w:r>
    </w:p>
    <w:p w:rsidR="007A7372" w:rsidRPr="00ED325D" w:rsidRDefault="007A7372" w:rsidP="007A7372">
      <w:pPr>
        <w:ind w:firstLine="284"/>
        <w:jc w:val="both"/>
        <w:rPr>
          <w:sz w:val="26"/>
          <w:szCs w:val="26"/>
        </w:rPr>
      </w:pPr>
      <w:r w:rsidRPr="00ED325D">
        <w:rPr>
          <w:sz w:val="26"/>
          <w:szCs w:val="26"/>
        </w:rPr>
        <w:t>Уровень резервирования (К</w:t>
      </w:r>
      <w:r w:rsidRPr="00ED325D">
        <w:rPr>
          <w:sz w:val="26"/>
          <w:szCs w:val="26"/>
          <w:vertAlign w:val="subscript"/>
        </w:rPr>
        <w:t>р</w:t>
      </w:r>
      <w:r w:rsidRPr="00ED325D">
        <w:rPr>
          <w:sz w:val="26"/>
          <w:szCs w:val="26"/>
        </w:rPr>
        <w:t>) вычисляется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 подлежащих резервированию потребителей, подключенных к данному тепловому пункту:</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90 - 100           - К</w:t>
      </w:r>
      <w:r w:rsidRPr="00ED325D">
        <w:rPr>
          <w:rFonts w:ascii="Times New Roman" w:hAnsi="Times New Roman"/>
          <w:sz w:val="26"/>
          <w:szCs w:val="26"/>
          <w:vertAlign w:val="subscript"/>
        </w:rPr>
        <w:t>р</w:t>
      </w:r>
      <w:r w:rsidRPr="00ED325D">
        <w:rPr>
          <w:rFonts w:ascii="Times New Roman" w:hAnsi="Times New Roman"/>
          <w:sz w:val="26"/>
          <w:szCs w:val="26"/>
        </w:rPr>
        <w:t xml:space="preserve"> = 1,0;</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70 - 90             - К</w:t>
      </w:r>
      <w:r w:rsidRPr="00ED325D">
        <w:rPr>
          <w:rFonts w:ascii="Times New Roman" w:hAnsi="Times New Roman"/>
          <w:sz w:val="26"/>
          <w:szCs w:val="26"/>
          <w:vertAlign w:val="subscript"/>
        </w:rPr>
        <w:t>р</w:t>
      </w:r>
      <w:r w:rsidRPr="00ED325D">
        <w:rPr>
          <w:rFonts w:ascii="Times New Roman" w:hAnsi="Times New Roman"/>
          <w:sz w:val="26"/>
          <w:szCs w:val="26"/>
        </w:rPr>
        <w:t xml:space="preserve"> = 0,7;</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50 - 70             - К</w:t>
      </w:r>
      <w:r w:rsidRPr="00ED325D">
        <w:rPr>
          <w:rFonts w:ascii="Times New Roman" w:hAnsi="Times New Roman"/>
          <w:sz w:val="26"/>
          <w:szCs w:val="26"/>
          <w:vertAlign w:val="subscript"/>
        </w:rPr>
        <w:t>р</w:t>
      </w:r>
      <w:r w:rsidRPr="00ED325D">
        <w:rPr>
          <w:rFonts w:ascii="Times New Roman" w:hAnsi="Times New Roman"/>
          <w:sz w:val="26"/>
          <w:szCs w:val="26"/>
        </w:rPr>
        <w:t xml:space="preserve"> = 0,5;</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30 - 50             - К</w:t>
      </w:r>
      <w:r w:rsidRPr="00ED325D">
        <w:rPr>
          <w:rFonts w:ascii="Times New Roman" w:hAnsi="Times New Roman"/>
          <w:sz w:val="26"/>
          <w:szCs w:val="26"/>
          <w:vertAlign w:val="subscript"/>
        </w:rPr>
        <w:t>р</w:t>
      </w:r>
      <w:r w:rsidRPr="00ED325D">
        <w:rPr>
          <w:rFonts w:ascii="Times New Roman" w:hAnsi="Times New Roman"/>
          <w:sz w:val="26"/>
          <w:szCs w:val="26"/>
        </w:rPr>
        <w:t xml:space="preserve"> = 0,3;</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менее 30         - К</w:t>
      </w:r>
      <w:r w:rsidRPr="00ED325D">
        <w:rPr>
          <w:rFonts w:ascii="Times New Roman" w:hAnsi="Times New Roman"/>
          <w:sz w:val="26"/>
          <w:szCs w:val="26"/>
          <w:vertAlign w:val="subscript"/>
        </w:rPr>
        <w:t>р</w:t>
      </w:r>
      <w:r w:rsidRPr="00ED325D">
        <w:rPr>
          <w:rFonts w:ascii="Times New Roman" w:hAnsi="Times New Roman"/>
          <w:sz w:val="26"/>
          <w:szCs w:val="26"/>
        </w:rPr>
        <w:t xml:space="preserve"> = 0,2.</w:t>
      </w:r>
    </w:p>
    <w:p w:rsidR="00BE3DC9" w:rsidRPr="00ED325D" w:rsidRDefault="00BE3DC9" w:rsidP="00A344B2">
      <w:pPr>
        <w:ind w:firstLine="284"/>
        <w:jc w:val="both"/>
        <w:rPr>
          <w:sz w:val="26"/>
          <w:szCs w:val="26"/>
        </w:rPr>
      </w:pPr>
      <w:r w:rsidRPr="00ED325D">
        <w:rPr>
          <w:sz w:val="26"/>
          <w:szCs w:val="26"/>
        </w:rPr>
        <w:t>*резервирование не требуется</w:t>
      </w:r>
    </w:p>
    <w:p w:rsidR="007A7372" w:rsidRPr="00ED325D" w:rsidRDefault="007A7372" w:rsidP="007A7372">
      <w:pPr>
        <w:spacing w:before="120"/>
        <w:ind w:firstLine="284"/>
        <w:jc w:val="both"/>
        <w:rPr>
          <w:sz w:val="26"/>
          <w:szCs w:val="26"/>
        </w:rPr>
      </w:pPr>
      <w:r w:rsidRPr="00ED325D">
        <w:rPr>
          <w:sz w:val="26"/>
          <w:szCs w:val="26"/>
        </w:rPr>
        <w:t>Рекомендуется предусматривать 100%-ное резервирование (с отнесением к потребителям тепла первой категории) жилых микрорайонов в городах (населенных пунктах) при расчетных температурах наружного воздуха для проектирования отопления:</w:t>
      </w:r>
    </w:p>
    <w:tbl>
      <w:tblPr>
        <w:tblW w:w="0" w:type="auto"/>
        <w:tblLayout w:type="fixed"/>
        <w:tblLook w:val="0000" w:firstRow="0" w:lastRow="0" w:firstColumn="0" w:lastColumn="0" w:noHBand="0" w:noVBand="0"/>
      </w:tblPr>
      <w:tblGrid>
        <w:gridCol w:w="4644"/>
        <w:gridCol w:w="4395"/>
      </w:tblGrid>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Температура наружного воздуха, °С</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Численность населения, тыс. чел.</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Ниже -40</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До 2,0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-40 - -31</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2,0 - 5,0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-30 - -21</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5,0 - 10,0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lastRenderedPageBreak/>
              <w:t>-20 - -11</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10,0 - 20,0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Выше -10</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 xml:space="preserve">20,0 - 50,0 </w:t>
            </w:r>
          </w:p>
        </w:tc>
      </w:tr>
    </w:tbl>
    <w:p w:rsidR="00BE3DC9" w:rsidRPr="00ED325D" w:rsidRDefault="007A7372" w:rsidP="007A7372">
      <w:pPr>
        <w:ind w:firstLine="284"/>
        <w:jc w:val="both"/>
        <w:rPr>
          <w:sz w:val="26"/>
          <w:szCs w:val="26"/>
        </w:rPr>
      </w:pPr>
      <w:r w:rsidRPr="00ED325D">
        <w:rPr>
          <w:sz w:val="26"/>
          <w:szCs w:val="26"/>
        </w:rPr>
        <w:t>При нескольких источниках тепла должна быть проанализирована возможность работы их на единую тепловую сеть. В случае аварии на одном из источников тепла имеется возможность частичного обеспечения потребителей тепловой энергией из единой тепловой сети за счет других источников тепла.</w:t>
      </w:r>
      <w:r w:rsidR="009B49AB" w:rsidRPr="00ED325D">
        <w:rPr>
          <w:sz w:val="26"/>
          <w:szCs w:val="26"/>
        </w:rPr>
        <w:t xml:space="preserve"> </w:t>
      </w:r>
    </w:p>
    <w:p w:rsidR="007A7372" w:rsidRPr="00ED325D" w:rsidRDefault="007A7372" w:rsidP="007A7372">
      <w:pPr>
        <w:ind w:firstLine="284"/>
        <w:jc w:val="both"/>
        <w:rPr>
          <w:sz w:val="26"/>
          <w:szCs w:val="26"/>
        </w:rPr>
      </w:pPr>
      <w:r w:rsidRPr="00ED325D">
        <w:rPr>
          <w:sz w:val="26"/>
          <w:szCs w:val="26"/>
        </w:rPr>
        <w:t>Надежность системы теплоснабжения может быть повышена устройством</w:t>
      </w:r>
      <w:r w:rsidR="009B49AB" w:rsidRPr="00ED325D">
        <w:rPr>
          <w:sz w:val="26"/>
          <w:szCs w:val="26"/>
        </w:rPr>
        <w:t xml:space="preserve"> </w:t>
      </w:r>
      <w:r w:rsidRPr="00ED325D">
        <w:rPr>
          <w:sz w:val="26"/>
          <w:szCs w:val="26"/>
        </w:rPr>
        <w:t>перемычек между магистральными сетями, проложенными радиально от одного или разных источников теплоты.</w:t>
      </w:r>
    </w:p>
    <w:p w:rsidR="007A7372" w:rsidRPr="00ED325D" w:rsidRDefault="007A7372" w:rsidP="007A7372">
      <w:pPr>
        <w:ind w:firstLine="284"/>
        <w:jc w:val="both"/>
        <w:rPr>
          <w:sz w:val="26"/>
          <w:szCs w:val="26"/>
        </w:rPr>
      </w:pPr>
      <w:r w:rsidRPr="00ED325D">
        <w:rPr>
          <w:sz w:val="26"/>
          <w:szCs w:val="26"/>
        </w:rPr>
        <w:t>Перемычки используются как в нормальном, так и в аварийном режимах работы. Они позволяют обеспечить беспрерывное теплоснабжение и значительно снизить недоотпуск тепла при аварии. Количество и диаметры перемычек определяются исходя из режима резервирования при сниженном расходе теплоносителя.</w:t>
      </w:r>
      <w:r w:rsidR="006C2200" w:rsidRPr="006C2200">
        <w:rPr>
          <w:sz w:val="26"/>
          <w:szCs w:val="26"/>
        </w:rPr>
        <w:t xml:space="preserve"> </w:t>
      </w:r>
      <w:r w:rsidR="006C2200">
        <w:rPr>
          <w:sz w:val="26"/>
          <w:szCs w:val="26"/>
        </w:rPr>
        <w:t>В городском поселении г. Макарьев резервирование теплоисточников отсутствует.</w:t>
      </w:r>
    </w:p>
    <w:p w:rsidR="007A7372" w:rsidRPr="00ED325D" w:rsidRDefault="007A7372" w:rsidP="007A7372">
      <w:pPr>
        <w:ind w:firstLine="284"/>
        <w:jc w:val="both"/>
        <w:rPr>
          <w:sz w:val="26"/>
          <w:szCs w:val="26"/>
        </w:rPr>
      </w:pPr>
      <w:r w:rsidRPr="00ED325D">
        <w:rPr>
          <w:sz w:val="26"/>
          <w:szCs w:val="26"/>
        </w:rPr>
        <w:t>При переходе на крупные источники тепла мелкие котельные, находящиеся в технически исправном состоянии, целесообразно оставлять в резерве.</w:t>
      </w:r>
    </w:p>
    <w:p w:rsidR="007A7372" w:rsidRPr="00ED325D" w:rsidRDefault="007A7372" w:rsidP="007A7372">
      <w:pPr>
        <w:ind w:firstLine="284"/>
        <w:jc w:val="both"/>
        <w:rPr>
          <w:sz w:val="26"/>
          <w:szCs w:val="26"/>
        </w:rPr>
      </w:pPr>
      <w:r w:rsidRPr="00ED325D">
        <w:rPr>
          <w:sz w:val="26"/>
          <w:szCs w:val="26"/>
        </w:rPr>
        <w:t>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w:t>
      </w:r>
      <w:r w:rsidRPr="00ED325D">
        <w:rPr>
          <w:sz w:val="26"/>
          <w:szCs w:val="26"/>
          <w:vertAlign w:val="subscript"/>
        </w:rPr>
        <w:t>с</w:t>
      </w:r>
      <w:r w:rsidRPr="00ED325D">
        <w:rPr>
          <w:sz w:val="26"/>
          <w:szCs w:val="26"/>
        </w:rPr>
        <w:t>):</w:t>
      </w:r>
    </w:p>
    <w:tbl>
      <w:tblPr>
        <w:tblW w:w="0" w:type="auto"/>
        <w:tblLayout w:type="fixed"/>
        <w:tblLook w:val="0000" w:firstRow="0" w:lastRow="0" w:firstColumn="0" w:lastColumn="0" w:noHBand="0" w:noVBand="0"/>
      </w:tblPr>
      <w:tblGrid>
        <w:gridCol w:w="3369"/>
        <w:gridCol w:w="2693"/>
      </w:tblGrid>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Доля ветхих сетей, %</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 xml:space="preserve">   Коэффициент К</w:t>
            </w:r>
            <w:r w:rsidRPr="00ED325D">
              <w:rPr>
                <w:rFonts w:ascii="Times New Roman" w:hAnsi="Times New Roman"/>
                <w:sz w:val="26"/>
                <w:szCs w:val="26"/>
                <w:vertAlign w:val="subscript"/>
              </w:rPr>
              <w:t>с</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До 10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1,0</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10 - 20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0,8</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20 - 30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0,6</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Свыше 30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 xml:space="preserve">0,5 </w:t>
            </w:r>
          </w:p>
        </w:tc>
      </w:tr>
    </w:tbl>
    <w:p w:rsidR="000B26A6" w:rsidRPr="00ED325D" w:rsidRDefault="000B26A6" w:rsidP="007A7372">
      <w:pPr>
        <w:ind w:firstLine="284"/>
        <w:jc w:val="both"/>
        <w:rPr>
          <w:sz w:val="26"/>
          <w:szCs w:val="26"/>
        </w:rPr>
      </w:pPr>
      <w:r w:rsidRPr="00FF47C7">
        <w:rPr>
          <w:sz w:val="26"/>
          <w:szCs w:val="26"/>
        </w:rPr>
        <w:t>Объем ветхих, подлежащих замене тепловых сетей, составляет:</w:t>
      </w:r>
    </w:p>
    <w:p w:rsidR="000B4574" w:rsidRPr="00ED325D" w:rsidRDefault="000B4574" w:rsidP="000B4574">
      <w:pPr>
        <w:ind w:firstLine="284"/>
        <w:jc w:val="right"/>
        <w:rPr>
          <w:sz w:val="26"/>
          <w:szCs w:val="26"/>
        </w:rPr>
      </w:pPr>
      <w:r w:rsidRPr="00ED325D">
        <w:rPr>
          <w:sz w:val="26"/>
          <w:szCs w:val="26"/>
        </w:rPr>
        <w:t xml:space="preserve">Таблица </w:t>
      </w:r>
      <w:r w:rsidR="00FF47C7">
        <w:rPr>
          <w:sz w:val="26"/>
          <w:szCs w:val="26"/>
        </w:rPr>
        <w:t>8</w:t>
      </w:r>
      <w:r w:rsidRPr="00ED325D">
        <w:rPr>
          <w:sz w:val="26"/>
          <w:szCs w:val="26"/>
        </w:rPr>
        <w:t>.2.2</w:t>
      </w:r>
    </w:p>
    <w:tbl>
      <w:tblPr>
        <w:tblW w:w="10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58"/>
        <w:gridCol w:w="2551"/>
        <w:gridCol w:w="1418"/>
        <w:gridCol w:w="1846"/>
        <w:gridCol w:w="1134"/>
        <w:gridCol w:w="1505"/>
      </w:tblGrid>
      <w:tr w:rsidR="000B26A6" w:rsidRPr="00ED325D" w:rsidTr="006C2200">
        <w:tc>
          <w:tcPr>
            <w:tcW w:w="1758" w:type="dxa"/>
            <w:vAlign w:val="center"/>
          </w:tcPr>
          <w:p w:rsidR="000B26A6" w:rsidRPr="00ED325D" w:rsidRDefault="000B26A6" w:rsidP="000B26A6">
            <w:pPr>
              <w:jc w:val="center"/>
              <w:rPr>
                <w:sz w:val="26"/>
                <w:szCs w:val="26"/>
              </w:rPr>
            </w:pPr>
            <w:r w:rsidRPr="00ED325D">
              <w:rPr>
                <w:sz w:val="26"/>
                <w:szCs w:val="26"/>
              </w:rPr>
              <w:t>Название котельной</w:t>
            </w:r>
          </w:p>
        </w:tc>
        <w:tc>
          <w:tcPr>
            <w:tcW w:w="2551" w:type="dxa"/>
            <w:vAlign w:val="center"/>
          </w:tcPr>
          <w:p w:rsidR="000B26A6" w:rsidRPr="00ED325D" w:rsidRDefault="000B26A6" w:rsidP="000B26A6">
            <w:pPr>
              <w:jc w:val="center"/>
              <w:rPr>
                <w:sz w:val="26"/>
                <w:szCs w:val="26"/>
              </w:rPr>
            </w:pPr>
            <w:r w:rsidRPr="00ED325D">
              <w:rPr>
                <w:sz w:val="26"/>
                <w:szCs w:val="26"/>
              </w:rPr>
              <w:t>Участок сетей</w:t>
            </w:r>
          </w:p>
        </w:tc>
        <w:tc>
          <w:tcPr>
            <w:tcW w:w="1418" w:type="dxa"/>
            <w:vAlign w:val="center"/>
          </w:tcPr>
          <w:p w:rsidR="000B26A6" w:rsidRPr="00ED325D" w:rsidRDefault="000B26A6" w:rsidP="000B26A6">
            <w:pPr>
              <w:jc w:val="center"/>
              <w:rPr>
                <w:sz w:val="26"/>
                <w:szCs w:val="26"/>
              </w:rPr>
            </w:pPr>
            <w:r w:rsidRPr="00ED325D">
              <w:rPr>
                <w:sz w:val="26"/>
                <w:szCs w:val="26"/>
              </w:rPr>
              <w:t>Тип прокладки</w:t>
            </w:r>
          </w:p>
        </w:tc>
        <w:tc>
          <w:tcPr>
            <w:tcW w:w="1846" w:type="dxa"/>
            <w:vAlign w:val="center"/>
          </w:tcPr>
          <w:p w:rsidR="000B26A6" w:rsidRPr="00ED325D" w:rsidRDefault="000B26A6" w:rsidP="000B26A6">
            <w:pPr>
              <w:jc w:val="center"/>
              <w:rPr>
                <w:sz w:val="26"/>
                <w:szCs w:val="26"/>
              </w:rPr>
            </w:pPr>
            <w:r w:rsidRPr="00ED325D">
              <w:rPr>
                <w:sz w:val="26"/>
                <w:szCs w:val="26"/>
              </w:rPr>
              <w:t>Протяженность участка, м</w:t>
            </w:r>
          </w:p>
        </w:tc>
        <w:tc>
          <w:tcPr>
            <w:tcW w:w="1134" w:type="dxa"/>
            <w:vAlign w:val="center"/>
          </w:tcPr>
          <w:p w:rsidR="000B26A6" w:rsidRPr="00ED325D" w:rsidRDefault="000B26A6" w:rsidP="000B26A6">
            <w:pPr>
              <w:jc w:val="center"/>
              <w:rPr>
                <w:sz w:val="26"/>
                <w:szCs w:val="26"/>
              </w:rPr>
            </w:pPr>
            <w:r w:rsidRPr="00ED325D">
              <w:rPr>
                <w:sz w:val="26"/>
                <w:szCs w:val="26"/>
              </w:rPr>
              <w:t>Диаметр труб, мм</w:t>
            </w:r>
          </w:p>
        </w:tc>
        <w:tc>
          <w:tcPr>
            <w:tcW w:w="1505" w:type="dxa"/>
            <w:vAlign w:val="center"/>
          </w:tcPr>
          <w:p w:rsidR="000B26A6" w:rsidRPr="00ED325D" w:rsidRDefault="000B26A6" w:rsidP="000B26A6">
            <w:pPr>
              <w:jc w:val="center"/>
              <w:rPr>
                <w:sz w:val="26"/>
                <w:szCs w:val="26"/>
              </w:rPr>
            </w:pPr>
            <w:r w:rsidRPr="00ED325D">
              <w:rPr>
                <w:sz w:val="26"/>
                <w:szCs w:val="26"/>
              </w:rPr>
              <w:t>Доля ветхих сетей, %</w:t>
            </w:r>
          </w:p>
        </w:tc>
      </w:tr>
      <w:tr w:rsidR="000B26A6" w:rsidRPr="00ED325D" w:rsidTr="006C2200">
        <w:tc>
          <w:tcPr>
            <w:tcW w:w="1758" w:type="dxa"/>
            <w:vAlign w:val="center"/>
          </w:tcPr>
          <w:p w:rsidR="000B26A6" w:rsidRPr="00ED325D" w:rsidRDefault="000B26A6" w:rsidP="000B4574">
            <w:pPr>
              <w:jc w:val="center"/>
              <w:rPr>
                <w:sz w:val="26"/>
                <w:szCs w:val="26"/>
              </w:rPr>
            </w:pPr>
            <w:r w:rsidRPr="00ED325D">
              <w:rPr>
                <w:sz w:val="26"/>
                <w:szCs w:val="26"/>
              </w:rPr>
              <w:t>Котельная 13 квартала</w:t>
            </w:r>
          </w:p>
        </w:tc>
        <w:tc>
          <w:tcPr>
            <w:tcW w:w="2551" w:type="dxa"/>
            <w:vAlign w:val="center"/>
          </w:tcPr>
          <w:p w:rsidR="000B26A6" w:rsidRPr="00ED325D" w:rsidRDefault="000B4574" w:rsidP="000B4574">
            <w:pPr>
              <w:jc w:val="center"/>
              <w:rPr>
                <w:sz w:val="26"/>
                <w:szCs w:val="26"/>
              </w:rPr>
            </w:pPr>
            <w:r w:rsidRPr="00ED325D">
              <w:rPr>
                <w:sz w:val="26"/>
                <w:szCs w:val="26"/>
              </w:rPr>
              <w:t>Переход под ул. Коврова</w:t>
            </w:r>
          </w:p>
        </w:tc>
        <w:tc>
          <w:tcPr>
            <w:tcW w:w="1418" w:type="dxa"/>
            <w:vAlign w:val="center"/>
          </w:tcPr>
          <w:p w:rsidR="000B26A6" w:rsidRPr="00ED325D" w:rsidRDefault="00705AE7" w:rsidP="000B4574">
            <w:pPr>
              <w:jc w:val="center"/>
              <w:rPr>
                <w:sz w:val="26"/>
                <w:szCs w:val="26"/>
              </w:rPr>
            </w:pPr>
            <w:r w:rsidRPr="00ED325D">
              <w:rPr>
                <w:sz w:val="26"/>
                <w:szCs w:val="26"/>
              </w:rPr>
              <w:t>Подземная</w:t>
            </w:r>
          </w:p>
        </w:tc>
        <w:tc>
          <w:tcPr>
            <w:tcW w:w="1846" w:type="dxa"/>
            <w:vAlign w:val="center"/>
          </w:tcPr>
          <w:p w:rsidR="000B26A6" w:rsidRPr="00ED325D" w:rsidRDefault="000B26A6" w:rsidP="000B4574">
            <w:pPr>
              <w:jc w:val="center"/>
              <w:rPr>
                <w:sz w:val="26"/>
                <w:szCs w:val="26"/>
              </w:rPr>
            </w:pPr>
            <w:r w:rsidRPr="00ED325D">
              <w:rPr>
                <w:sz w:val="26"/>
                <w:szCs w:val="26"/>
              </w:rPr>
              <w:t>20</w:t>
            </w:r>
          </w:p>
        </w:tc>
        <w:tc>
          <w:tcPr>
            <w:tcW w:w="1134" w:type="dxa"/>
            <w:vAlign w:val="center"/>
          </w:tcPr>
          <w:p w:rsidR="000B26A6" w:rsidRPr="00ED325D" w:rsidRDefault="000B26A6" w:rsidP="000B4574">
            <w:pPr>
              <w:jc w:val="center"/>
              <w:rPr>
                <w:sz w:val="26"/>
                <w:szCs w:val="26"/>
              </w:rPr>
            </w:pPr>
            <w:r w:rsidRPr="00ED325D">
              <w:rPr>
                <w:sz w:val="26"/>
                <w:szCs w:val="26"/>
              </w:rPr>
              <w:t>57</w:t>
            </w:r>
          </w:p>
        </w:tc>
        <w:tc>
          <w:tcPr>
            <w:tcW w:w="1505" w:type="dxa"/>
            <w:vAlign w:val="center"/>
          </w:tcPr>
          <w:p w:rsidR="000B26A6" w:rsidRPr="00ED325D" w:rsidRDefault="000B26A6" w:rsidP="000B4574">
            <w:pPr>
              <w:jc w:val="center"/>
              <w:rPr>
                <w:sz w:val="26"/>
                <w:szCs w:val="26"/>
              </w:rPr>
            </w:pPr>
            <w:r w:rsidRPr="00ED325D">
              <w:rPr>
                <w:sz w:val="26"/>
                <w:szCs w:val="26"/>
              </w:rPr>
              <w:t>1,8</w:t>
            </w:r>
          </w:p>
        </w:tc>
      </w:tr>
      <w:tr w:rsidR="000B26A6" w:rsidRPr="00ED325D" w:rsidTr="006C2200">
        <w:tc>
          <w:tcPr>
            <w:tcW w:w="1758" w:type="dxa"/>
            <w:vAlign w:val="center"/>
          </w:tcPr>
          <w:p w:rsidR="000B26A6" w:rsidRPr="00ED325D" w:rsidRDefault="000B26A6" w:rsidP="000B4574">
            <w:pPr>
              <w:jc w:val="center"/>
              <w:rPr>
                <w:sz w:val="26"/>
                <w:szCs w:val="26"/>
              </w:rPr>
            </w:pPr>
            <w:r w:rsidRPr="00ED325D">
              <w:rPr>
                <w:sz w:val="26"/>
                <w:szCs w:val="26"/>
              </w:rPr>
              <w:t>Котельная 21 квартала</w:t>
            </w:r>
          </w:p>
        </w:tc>
        <w:tc>
          <w:tcPr>
            <w:tcW w:w="2551" w:type="dxa"/>
            <w:vAlign w:val="center"/>
          </w:tcPr>
          <w:p w:rsidR="000B26A6" w:rsidRPr="00ED325D" w:rsidRDefault="000B26A6" w:rsidP="000B4574">
            <w:pPr>
              <w:jc w:val="center"/>
              <w:rPr>
                <w:sz w:val="26"/>
                <w:szCs w:val="26"/>
              </w:rPr>
            </w:pPr>
            <w:r w:rsidRPr="00ED325D">
              <w:rPr>
                <w:sz w:val="26"/>
                <w:szCs w:val="26"/>
              </w:rPr>
              <w:t>Вывод на дома м-на Юбилейный</w:t>
            </w:r>
          </w:p>
        </w:tc>
        <w:tc>
          <w:tcPr>
            <w:tcW w:w="1418" w:type="dxa"/>
            <w:vAlign w:val="center"/>
          </w:tcPr>
          <w:p w:rsidR="000B26A6" w:rsidRPr="00ED325D" w:rsidRDefault="00705AE7" w:rsidP="000B4574">
            <w:pPr>
              <w:jc w:val="center"/>
              <w:rPr>
                <w:sz w:val="26"/>
                <w:szCs w:val="26"/>
              </w:rPr>
            </w:pPr>
            <w:r w:rsidRPr="00ED325D">
              <w:rPr>
                <w:sz w:val="26"/>
                <w:szCs w:val="26"/>
              </w:rPr>
              <w:t>Подземная</w:t>
            </w:r>
          </w:p>
        </w:tc>
        <w:tc>
          <w:tcPr>
            <w:tcW w:w="1846" w:type="dxa"/>
            <w:vAlign w:val="center"/>
          </w:tcPr>
          <w:p w:rsidR="000B26A6" w:rsidRPr="00ED325D" w:rsidRDefault="000B4574" w:rsidP="000B4574">
            <w:pPr>
              <w:jc w:val="center"/>
              <w:rPr>
                <w:sz w:val="26"/>
                <w:szCs w:val="26"/>
              </w:rPr>
            </w:pPr>
            <w:r w:rsidRPr="00ED325D">
              <w:rPr>
                <w:sz w:val="26"/>
                <w:szCs w:val="26"/>
              </w:rPr>
              <w:t>30</w:t>
            </w:r>
          </w:p>
        </w:tc>
        <w:tc>
          <w:tcPr>
            <w:tcW w:w="1134" w:type="dxa"/>
            <w:vAlign w:val="center"/>
          </w:tcPr>
          <w:p w:rsidR="000B26A6" w:rsidRPr="00ED325D" w:rsidRDefault="000B4574" w:rsidP="000B4574">
            <w:pPr>
              <w:jc w:val="center"/>
              <w:rPr>
                <w:sz w:val="26"/>
                <w:szCs w:val="26"/>
              </w:rPr>
            </w:pPr>
            <w:r w:rsidRPr="00ED325D">
              <w:rPr>
                <w:sz w:val="26"/>
                <w:szCs w:val="26"/>
              </w:rPr>
              <w:t>108</w:t>
            </w:r>
          </w:p>
        </w:tc>
        <w:tc>
          <w:tcPr>
            <w:tcW w:w="1505" w:type="dxa"/>
            <w:vAlign w:val="center"/>
          </w:tcPr>
          <w:p w:rsidR="000B26A6" w:rsidRPr="00ED325D" w:rsidRDefault="000B4574" w:rsidP="000B4574">
            <w:pPr>
              <w:jc w:val="center"/>
              <w:rPr>
                <w:sz w:val="26"/>
                <w:szCs w:val="26"/>
              </w:rPr>
            </w:pPr>
            <w:r w:rsidRPr="00ED325D">
              <w:rPr>
                <w:sz w:val="26"/>
                <w:szCs w:val="26"/>
              </w:rPr>
              <w:t>1,6</w:t>
            </w:r>
          </w:p>
        </w:tc>
      </w:tr>
      <w:tr w:rsidR="000B26A6" w:rsidRPr="00ED325D" w:rsidTr="006C2200">
        <w:tc>
          <w:tcPr>
            <w:tcW w:w="1758" w:type="dxa"/>
            <w:vAlign w:val="center"/>
          </w:tcPr>
          <w:p w:rsidR="000B26A6" w:rsidRPr="00ED325D" w:rsidRDefault="000B26A6" w:rsidP="000B4574">
            <w:pPr>
              <w:jc w:val="center"/>
              <w:rPr>
                <w:sz w:val="26"/>
                <w:szCs w:val="26"/>
              </w:rPr>
            </w:pPr>
            <w:r w:rsidRPr="00ED325D">
              <w:rPr>
                <w:sz w:val="26"/>
                <w:szCs w:val="26"/>
              </w:rPr>
              <w:t>Котельная 27 квартала</w:t>
            </w:r>
          </w:p>
        </w:tc>
        <w:tc>
          <w:tcPr>
            <w:tcW w:w="2551" w:type="dxa"/>
            <w:vAlign w:val="center"/>
          </w:tcPr>
          <w:p w:rsidR="000B26A6" w:rsidRPr="00ED325D" w:rsidRDefault="000B4574" w:rsidP="000B4574">
            <w:pPr>
              <w:jc w:val="center"/>
              <w:rPr>
                <w:sz w:val="26"/>
                <w:szCs w:val="26"/>
              </w:rPr>
            </w:pPr>
            <w:r w:rsidRPr="00ED325D">
              <w:rPr>
                <w:sz w:val="26"/>
                <w:szCs w:val="26"/>
              </w:rPr>
              <w:t>Переход под ул. Гагарина</w:t>
            </w:r>
          </w:p>
        </w:tc>
        <w:tc>
          <w:tcPr>
            <w:tcW w:w="1418" w:type="dxa"/>
            <w:vAlign w:val="center"/>
          </w:tcPr>
          <w:p w:rsidR="000B26A6" w:rsidRPr="00ED325D" w:rsidRDefault="00705AE7" w:rsidP="000B4574">
            <w:pPr>
              <w:jc w:val="center"/>
              <w:rPr>
                <w:sz w:val="26"/>
                <w:szCs w:val="26"/>
              </w:rPr>
            </w:pPr>
            <w:r w:rsidRPr="00ED325D">
              <w:rPr>
                <w:sz w:val="26"/>
                <w:szCs w:val="26"/>
              </w:rPr>
              <w:t xml:space="preserve">Подземная </w:t>
            </w:r>
          </w:p>
        </w:tc>
        <w:tc>
          <w:tcPr>
            <w:tcW w:w="1846" w:type="dxa"/>
            <w:vAlign w:val="center"/>
          </w:tcPr>
          <w:p w:rsidR="000B26A6" w:rsidRPr="00ED325D" w:rsidRDefault="000B4574" w:rsidP="000B4574">
            <w:pPr>
              <w:jc w:val="center"/>
              <w:rPr>
                <w:sz w:val="26"/>
                <w:szCs w:val="26"/>
              </w:rPr>
            </w:pPr>
            <w:r w:rsidRPr="00ED325D">
              <w:rPr>
                <w:sz w:val="26"/>
                <w:szCs w:val="26"/>
              </w:rPr>
              <w:t>45</w:t>
            </w:r>
          </w:p>
        </w:tc>
        <w:tc>
          <w:tcPr>
            <w:tcW w:w="1134" w:type="dxa"/>
            <w:vAlign w:val="center"/>
          </w:tcPr>
          <w:p w:rsidR="000B26A6" w:rsidRPr="00ED325D" w:rsidRDefault="000B4574" w:rsidP="000B4574">
            <w:pPr>
              <w:jc w:val="center"/>
              <w:rPr>
                <w:sz w:val="26"/>
                <w:szCs w:val="26"/>
              </w:rPr>
            </w:pPr>
            <w:r w:rsidRPr="00ED325D">
              <w:rPr>
                <w:sz w:val="26"/>
                <w:szCs w:val="26"/>
              </w:rPr>
              <w:t>57</w:t>
            </w:r>
          </w:p>
        </w:tc>
        <w:tc>
          <w:tcPr>
            <w:tcW w:w="1505" w:type="dxa"/>
            <w:vAlign w:val="center"/>
          </w:tcPr>
          <w:p w:rsidR="000B26A6" w:rsidRPr="00ED325D" w:rsidRDefault="000B4574" w:rsidP="000B4574">
            <w:pPr>
              <w:jc w:val="center"/>
              <w:rPr>
                <w:sz w:val="26"/>
                <w:szCs w:val="26"/>
              </w:rPr>
            </w:pPr>
            <w:r w:rsidRPr="00ED325D">
              <w:rPr>
                <w:sz w:val="26"/>
                <w:szCs w:val="26"/>
              </w:rPr>
              <w:t>5,5</w:t>
            </w:r>
          </w:p>
        </w:tc>
      </w:tr>
      <w:tr w:rsidR="000B26A6" w:rsidRPr="00ED325D" w:rsidTr="006C2200">
        <w:tc>
          <w:tcPr>
            <w:tcW w:w="1758" w:type="dxa"/>
            <w:vAlign w:val="center"/>
          </w:tcPr>
          <w:p w:rsidR="000B26A6" w:rsidRPr="00ED325D" w:rsidRDefault="000B4574" w:rsidP="005B0CB5">
            <w:pPr>
              <w:jc w:val="center"/>
              <w:rPr>
                <w:sz w:val="26"/>
                <w:szCs w:val="26"/>
              </w:rPr>
            </w:pPr>
            <w:r w:rsidRPr="00ED325D">
              <w:rPr>
                <w:sz w:val="26"/>
                <w:szCs w:val="26"/>
              </w:rPr>
              <w:t>Котельная д</w:t>
            </w:r>
            <w:r w:rsidR="005B0CB5">
              <w:rPr>
                <w:sz w:val="26"/>
                <w:szCs w:val="26"/>
              </w:rPr>
              <w:t>/с</w:t>
            </w:r>
            <w:r w:rsidRPr="00ED325D">
              <w:rPr>
                <w:sz w:val="26"/>
                <w:szCs w:val="26"/>
              </w:rPr>
              <w:t xml:space="preserve"> Солнышко</w:t>
            </w:r>
          </w:p>
        </w:tc>
        <w:tc>
          <w:tcPr>
            <w:tcW w:w="2551" w:type="dxa"/>
            <w:vAlign w:val="center"/>
          </w:tcPr>
          <w:p w:rsidR="000B26A6" w:rsidRPr="00ED325D" w:rsidRDefault="000B4574" w:rsidP="000B4574">
            <w:pPr>
              <w:jc w:val="center"/>
              <w:rPr>
                <w:sz w:val="26"/>
                <w:szCs w:val="26"/>
              </w:rPr>
            </w:pPr>
            <w:r w:rsidRPr="00ED325D">
              <w:rPr>
                <w:sz w:val="26"/>
                <w:szCs w:val="26"/>
              </w:rPr>
              <w:t>Переход между жилыми домами</w:t>
            </w:r>
          </w:p>
        </w:tc>
        <w:tc>
          <w:tcPr>
            <w:tcW w:w="1418" w:type="dxa"/>
            <w:vAlign w:val="center"/>
          </w:tcPr>
          <w:p w:rsidR="000B26A6" w:rsidRPr="00ED325D" w:rsidRDefault="00705AE7" w:rsidP="000B4574">
            <w:pPr>
              <w:jc w:val="center"/>
              <w:rPr>
                <w:sz w:val="26"/>
                <w:szCs w:val="26"/>
              </w:rPr>
            </w:pPr>
            <w:r w:rsidRPr="00ED325D">
              <w:rPr>
                <w:sz w:val="26"/>
                <w:szCs w:val="26"/>
              </w:rPr>
              <w:t>Надземная</w:t>
            </w:r>
          </w:p>
        </w:tc>
        <w:tc>
          <w:tcPr>
            <w:tcW w:w="1846" w:type="dxa"/>
            <w:vAlign w:val="center"/>
          </w:tcPr>
          <w:p w:rsidR="000B26A6" w:rsidRPr="00ED325D" w:rsidRDefault="000B4574" w:rsidP="000B4574">
            <w:pPr>
              <w:jc w:val="center"/>
              <w:rPr>
                <w:sz w:val="26"/>
                <w:szCs w:val="26"/>
              </w:rPr>
            </w:pPr>
            <w:r w:rsidRPr="00ED325D">
              <w:rPr>
                <w:sz w:val="26"/>
                <w:szCs w:val="26"/>
              </w:rPr>
              <w:t>16</w:t>
            </w:r>
          </w:p>
        </w:tc>
        <w:tc>
          <w:tcPr>
            <w:tcW w:w="1134" w:type="dxa"/>
            <w:vAlign w:val="center"/>
          </w:tcPr>
          <w:p w:rsidR="000B26A6" w:rsidRPr="00ED325D" w:rsidRDefault="000B4574" w:rsidP="000B4574">
            <w:pPr>
              <w:jc w:val="center"/>
              <w:rPr>
                <w:sz w:val="26"/>
                <w:szCs w:val="26"/>
              </w:rPr>
            </w:pPr>
            <w:r w:rsidRPr="00ED325D">
              <w:rPr>
                <w:sz w:val="26"/>
                <w:szCs w:val="26"/>
              </w:rPr>
              <w:t>57</w:t>
            </w:r>
          </w:p>
        </w:tc>
        <w:tc>
          <w:tcPr>
            <w:tcW w:w="1505" w:type="dxa"/>
            <w:vAlign w:val="center"/>
          </w:tcPr>
          <w:p w:rsidR="000B26A6" w:rsidRPr="00ED325D" w:rsidRDefault="000B4574" w:rsidP="000B4574">
            <w:pPr>
              <w:jc w:val="center"/>
              <w:rPr>
                <w:sz w:val="26"/>
                <w:szCs w:val="26"/>
              </w:rPr>
            </w:pPr>
            <w:r w:rsidRPr="00ED325D">
              <w:rPr>
                <w:sz w:val="26"/>
                <w:szCs w:val="26"/>
              </w:rPr>
              <w:t>9,9</w:t>
            </w:r>
          </w:p>
        </w:tc>
      </w:tr>
      <w:tr w:rsidR="000B26A6" w:rsidRPr="00ED325D" w:rsidTr="006C2200">
        <w:tc>
          <w:tcPr>
            <w:tcW w:w="1758" w:type="dxa"/>
            <w:vAlign w:val="center"/>
          </w:tcPr>
          <w:p w:rsidR="000B26A6" w:rsidRPr="00ED325D" w:rsidRDefault="000B4574" w:rsidP="000B4574">
            <w:pPr>
              <w:jc w:val="center"/>
              <w:rPr>
                <w:sz w:val="26"/>
                <w:szCs w:val="26"/>
              </w:rPr>
            </w:pPr>
            <w:r w:rsidRPr="00ED325D">
              <w:rPr>
                <w:sz w:val="26"/>
                <w:szCs w:val="26"/>
              </w:rPr>
              <w:t xml:space="preserve">Итого </w:t>
            </w:r>
          </w:p>
        </w:tc>
        <w:tc>
          <w:tcPr>
            <w:tcW w:w="2551" w:type="dxa"/>
            <w:vAlign w:val="center"/>
          </w:tcPr>
          <w:p w:rsidR="000B26A6" w:rsidRPr="00ED325D" w:rsidRDefault="000B26A6" w:rsidP="000B4574">
            <w:pPr>
              <w:jc w:val="center"/>
              <w:rPr>
                <w:sz w:val="26"/>
                <w:szCs w:val="26"/>
              </w:rPr>
            </w:pPr>
          </w:p>
        </w:tc>
        <w:tc>
          <w:tcPr>
            <w:tcW w:w="1418" w:type="dxa"/>
            <w:vAlign w:val="center"/>
          </w:tcPr>
          <w:p w:rsidR="000B26A6" w:rsidRPr="00ED325D" w:rsidRDefault="000B26A6" w:rsidP="000B4574">
            <w:pPr>
              <w:jc w:val="center"/>
              <w:rPr>
                <w:sz w:val="26"/>
                <w:szCs w:val="26"/>
              </w:rPr>
            </w:pPr>
          </w:p>
        </w:tc>
        <w:tc>
          <w:tcPr>
            <w:tcW w:w="1846" w:type="dxa"/>
            <w:vAlign w:val="center"/>
          </w:tcPr>
          <w:p w:rsidR="000B26A6" w:rsidRPr="00ED325D" w:rsidRDefault="000B4574" w:rsidP="000B4574">
            <w:pPr>
              <w:jc w:val="center"/>
              <w:rPr>
                <w:sz w:val="26"/>
                <w:szCs w:val="26"/>
              </w:rPr>
            </w:pPr>
            <w:r w:rsidRPr="00ED325D">
              <w:rPr>
                <w:sz w:val="26"/>
                <w:szCs w:val="26"/>
              </w:rPr>
              <w:fldChar w:fldCharType="begin"/>
            </w:r>
            <w:r w:rsidRPr="00ED325D">
              <w:rPr>
                <w:sz w:val="26"/>
                <w:szCs w:val="26"/>
              </w:rPr>
              <w:instrText xml:space="preserve"> =SUM(ABOVE) </w:instrText>
            </w:r>
            <w:r w:rsidRPr="00ED325D">
              <w:rPr>
                <w:sz w:val="26"/>
                <w:szCs w:val="26"/>
              </w:rPr>
              <w:fldChar w:fldCharType="separate"/>
            </w:r>
            <w:r w:rsidRPr="00ED325D">
              <w:rPr>
                <w:noProof/>
                <w:sz w:val="26"/>
                <w:szCs w:val="26"/>
              </w:rPr>
              <w:t>111</w:t>
            </w:r>
            <w:r w:rsidRPr="00ED325D">
              <w:rPr>
                <w:sz w:val="26"/>
                <w:szCs w:val="26"/>
              </w:rPr>
              <w:fldChar w:fldCharType="end"/>
            </w:r>
          </w:p>
        </w:tc>
        <w:tc>
          <w:tcPr>
            <w:tcW w:w="1134" w:type="dxa"/>
            <w:vAlign w:val="center"/>
          </w:tcPr>
          <w:p w:rsidR="000B26A6" w:rsidRPr="00ED325D" w:rsidRDefault="000B26A6" w:rsidP="000B4574">
            <w:pPr>
              <w:jc w:val="center"/>
              <w:rPr>
                <w:sz w:val="26"/>
                <w:szCs w:val="26"/>
              </w:rPr>
            </w:pPr>
          </w:p>
        </w:tc>
        <w:tc>
          <w:tcPr>
            <w:tcW w:w="1505" w:type="dxa"/>
            <w:vAlign w:val="center"/>
          </w:tcPr>
          <w:p w:rsidR="000B26A6" w:rsidRPr="00ED325D" w:rsidRDefault="00705AE7" w:rsidP="000B4574">
            <w:pPr>
              <w:jc w:val="center"/>
              <w:rPr>
                <w:sz w:val="26"/>
                <w:szCs w:val="26"/>
              </w:rPr>
            </w:pPr>
            <w:r w:rsidRPr="00ED325D">
              <w:rPr>
                <w:sz w:val="26"/>
                <w:szCs w:val="26"/>
              </w:rPr>
              <w:t>1,1</w:t>
            </w:r>
          </w:p>
        </w:tc>
      </w:tr>
    </w:tbl>
    <w:p w:rsidR="000B26A6" w:rsidRPr="00ED325D" w:rsidRDefault="000B26A6" w:rsidP="007A7372">
      <w:pPr>
        <w:ind w:firstLine="284"/>
        <w:jc w:val="both"/>
        <w:rPr>
          <w:sz w:val="26"/>
          <w:szCs w:val="26"/>
        </w:rPr>
      </w:pPr>
      <w:r w:rsidRPr="00ED325D">
        <w:rPr>
          <w:sz w:val="26"/>
          <w:szCs w:val="26"/>
        </w:rPr>
        <w:t xml:space="preserve"> </w:t>
      </w:r>
    </w:p>
    <w:p w:rsidR="007A7372" w:rsidRPr="00ED325D" w:rsidRDefault="007A7372" w:rsidP="007A7372">
      <w:pPr>
        <w:ind w:firstLine="284"/>
        <w:jc w:val="both"/>
        <w:rPr>
          <w:sz w:val="26"/>
          <w:szCs w:val="26"/>
        </w:rPr>
      </w:pPr>
      <w:r w:rsidRPr="00ED325D">
        <w:rPr>
          <w:sz w:val="26"/>
          <w:szCs w:val="26"/>
        </w:rPr>
        <w:t>Показатель надежности конкретной системы теплоснабжения (К</w:t>
      </w:r>
      <w:r w:rsidRPr="00ED325D">
        <w:rPr>
          <w:sz w:val="26"/>
          <w:szCs w:val="26"/>
          <w:vertAlign w:val="subscript"/>
        </w:rPr>
        <w:t>над</w:t>
      </w:r>
      <w:r w:rsidRPr="00ED325D">
        <w:rPr>
          <w:sz w:val="26"/>
          <w:szCs w:val="26"/>
        </w:rPr>
        <w:t>) определяется как средний по частным показателям К</w:t>
      </w:r>
      <w:r w:rsidRPr="00ED325D">
        <w:rPr>
          <w:sz w:val="26"/>
          <w:szCs w:val="26"/>
          <w:vertAlign w:val="subscript"/>
        </w:rPr>
        <w:t>э</w:t>
      </w:r>
      <w:r w:rsidRPr="00ED325D">
        <w:rPr>
          <w:sz w:val="26"/>
          <w:szCs w:val="26"/>
        </w:rPr>
        <w:t>, К</w:t>
      </w:r>
      <w:r w:rsidRPr="00ED325D">
        <w:rPr>
          <w:sz w:val="26"/>
          <w:szCs w:val="26"/>
          <w:vertAlign w:val="subscript"/>
        </w:rPr>
        <w:t>в</w:t>
      </w:r>
      <w:r w:rsidRPr="00ED325D">
        <w:rPr>
          <w:sz w:val="26"/>
          <w:szCs w:val="26"/>
        </w:rPr>
        <w:t>, К</w:t>
      </w:r>
      <w:r w:rsidRPr="00ED325D">
        <w:rPr>
          <w:sz w:val="26"/>
          <w:szCs w:val="26"/>
          <w:vertAlign w:val="subscript"/>
        </w:rPr>
        <w:t>т</w:t>
      </w:r>
      <w:r w:rsidRPr="00ED325D">
        <w:rPr>
          <w:sz w:val="26"/>
          <w:szCs w:val="26"/>
        </w:rPr>
        <w:t>, К</w:t>
      </w:r>
      <w:r w:rsidRPr="00ED325D">
        <w:rPr>
          <w:sz w:val="26"/>
          <w:szCs w:val="26"/>
          <w:vertAlign w:val="subscript"/>
        </w:rPr>
        <w:t>б</w:t>
      </w:r>
      <w:r w:rsidRPr="00ED325D">
        <w:rPr>
          <w:sz w:val="26"/>
          <w:szCs w:val="26"/>
        </w:rPr>
        <w:t>, К</w:t>
      </w:r>
      <w:r w:rsidRPr="00ED325D">
        <w:rPr>
          <w:sz w:val="26"/>
          <w:szCs w:val="26"/>
          <w:vertAlign w:val="subscript"/>
        </w:rPr>
        <w:t>р</w:t>
      </w:r>
      <w:r w:rsidRPr="00ED325D">
        <w:rPr>
          <w:sz w:val="26"/>
          <w:szCs w:val="26"/>
        </w:rPr>
        <w:t xml:space="preserve"> и К</w:t>
      </w:r>
      <w:r w:rsidRPr="00ED325D">
        <w:rPr>
          <w:sz w:val="26"/>
          <w:szCs w:val="26"/>
          <w:vertAlign w:val="subscript"/>
        </w:rPr>
        <w:t>с</w:t>
      </w:r>
      <w:r w:rsidRPr="00ED325D">
        <w:rPr>
          <w:sz w:val="26"/>
          <w:szCs w:val="26"/>
        </w:rPr>
        <w:t>:</w:t>
      </w:r>
    </w:p>
    <w:p w:rsidR="007A7372" w:rsidRPr="00ED325D" w:rsidRDefault="007A7372" w:rsidP="007A7372">
      <w:pPr>
        <w:ind w:firstLine="284"/>
        <w:jc w:val="right"/>
        <w:rPr>
          <w:sz w:val="26"/>
          <w:szCs w:val="26"/>
        </w:rPr>
      </w:pPr>
      <w:r w:rsidRPr="00ED325D">
        <w:rPr>
          <w:position w:val="-20"/>
          <w:sz w:val="26"/>
          <w:szCs w:val="26"/>
        </w:rPr>
        <w:object w:dxaOrig="3260" w:dyaOrig="5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29.25pt" o:ole="">
            <v:imagedata r:id="rId45" o:title=""/>
          </v:shape>
          <o:OLEObject Type="Embed" ProgID="Equation.3" ShapeID="_x0000_i1025" DrawAspect="Content" ObjectID="_1619616932" r:id="rId46"/>
        </w:object>
      </w:r>
      <w:r w:rsidRPr="00ED325D">
        <w:rPr>
          <w:sz w:val="26"/>
          <w:szCs w:val="26"/>
        </w:rPr>
        <w:t xml:space="preserve">                                            (23)</w:t>
      </w:r>
    </w:p>
    <w:p w:rsidR="007A7372" w:rsidRPr="00ED325D" w:rsidRDefault="007A7372" w:rsidP="007A7372">
      <w:pPr>
        <w:jc w:val="both"/>
        <w:rPr>
          <w:sz w:val="26"/>
          <w:szCs w:val="26"/>
        </w:rPr>
      </w:pPr>
      <w:r w:rsidRPr="00ED325D">
        <w:rPr>
          <w:sz w:val="26"/>
          <w:szCs w:val="26"/>
        </w:rPr>
        <w:t>где n - число показателей, учтенных в числителе.</w:t>
      </w:r>
    </w:p>
    <w:p w:rsidR="007A7372" w:rsidRPr="00ED325D" w:rsidRDefault="007A7372" w:rsidP="007A7372">
      <w:pPr>
        <w:ind w:firstLine="284"/>
        <w:jc w:val="both"/>
        <w:rPr>
          <w:sz w:val="26"/>
          <w:szCs w:val="26"/>
        </w:rPr>
      </w:pPr>
    </w:p>
    <w:p w:rsidR="007A7372" w:rsidRPr="00ED325D" w:rsidRDefault="007A7372" w:rsidP="007A7372">
      <w:pPr>
        <w:ind w:firstLine="284"/>
        <w:jc w:val="both"/>
        <w:rPr>
          <w:sz w:val="26"/>
          <w:szCs w:val="26"/>
        </w:rPr>
      </w:pPr>
      <w:r w:rsidRPr="00ED325D">
        <w:rPr>
          <w:sz w:val="26"/>
          <w:szCs w:val="26"/>
        </w:rPr>
        <w:t>Общий показатель надежности системы коммунального теплоснабжения города (населенного пункта) определяется:</w:t>
      </w:r>
    </w:p>
    <w:p w:rsidR="007A7372" w:rsidRPr="00ED325D" w:rsidRDefault="007A7372" w:rsidP="007A7372">
      <w:pPr>
        <w:ind w:firstLine="284"/>
        <w:jc w:val="right"/>
        <w:rPr>
          <w:sz w:val="26"/>
          <w:szCs w:val="26"/>
        </w:rPr>
      </w:pPr>
      <w:r w:rsidRPr="00ED325D">
        <w:rPr>
          <w:position w:val="-30"/>
          <w:sz w:val="26"/>
          <w:szCs w:val="26"/>
        </w:rPr>
        <w:object w:dxaOrig="3440" w:dyaOrig="740">
          <v:shape id="_x0000_i1026" type="#_x0000_t75" style="width:171.75pt;height:36.75pt" o:ole="">
            <v:imagedata r:id="rId47" o:title=""/>
          </v:shape>
          <o:OLEObject Type="Embed" ProgID="Equation.3" ShapeID="_x0000_i1026" DrawAspect="Content" ObjectID="_1619616933" r:id="rId48"/>
        </w:object>
      </w:r>
      <w:r w:rsidRPr="00ED325D">
        <w:rPr>
          <w:sz w:val="26"/>
          <w:szCs w:val="26"/>
        </w:rPr>
        <w:t xml:space="preserve">                                           (24)</w:t>
      </w:r>
    </w:p>
    <w:p w:rsidR="007A7372" w:rsidRPr="00ED325D" w:rsidRDefault="007A7372" w:rsidP="007A7372">
      <w:pPr>
        <w:jc w:val="both"/>
        <w:rPr>
          <w:sz w:val="26"/>
          <w:szCs w:val="26"/>
        </w:rPr>
      </w:pPr>
      <w:r w:rsidRPr="00ED325D">
        <w:rPr>
          <w:sz w:val="26"/>
          <w:szCs w:val="26"/>
        </w:rPr>
        <w:lastRenderedPageBreak/>
        <w:t xml:space="preserve">где </w:t>
      </w:r>
      <w:r w:rsidRPr="00ED325D">
        <w:rPr>
          <w:position w:val="-12"/>
          <w:sz w:val="26"/>
          <w:szCs w:val="26"/>
        </w:rPr>
        <w:object w:dxaOrig="600" w:dyaOrig="380">
          <v:shape id="_x0000_i1027" type="#_x0000_t75" style="width:30pt;height:18.75pt" o:ole="">
            <v:imagedata r:id="rId49" o:title=""/>
          </v:shape>
          <o:OLEObject Type="Embed" ProgID="Equation.3" ShapeID="_x0000_i1027" DrawAspect="Content" ObjectID="_1619616934" r:id="rId50"/>
        </w:object>
      </w:r>
      <w:r w:rsidRPr="00ED325D">
        <w:rPr>
          <w:sz w:val="26"/>
          <w:szCs w:val="26"/>
        </w:rPr>
        <w:t xml:space="preserve">, </w:t>
      </w:r>
      <w:r w:rsidRPr="00ED325D">
        <w:rPr>
          <w:position w:val="-12"/>
          <w:sz w:val="26"/>
          <w:szCs w:val="26"/>
        </w:rPr>
        <w:object w:dxaOrig="660" w:dyaOrig="380">
          <v:shape id="_x0000_i1028" type="#_x0000_t75" style="width:33pt;height:18.75pt" o:ole="">
            <v:imagedata r:id="rId51" o:title=""/>
          </v:shape>
          <o:OLEObject Type="Embed" ProgID="Equation.3" ShapeID="_x0000_i1028" DrawAspect="Content" ObjectID="_1619616935" r:id="rId52"/>
        </w:object>
      </w:r>
      <w:r w:rsidRPr="00ED325D">
        <w:rPr>
          <w:sz w:val="26"/>
          <w:szCs w:val="26"/>
        </w:rPr>
        <w:t xml:space="preserve"> - значения показателей надежности систем теплоснабжения кварталов, микрорайонов города;</w:t>
      </w:r>
    </w:p>
    <w:p w:rsidR="007A7372" w:rsidRPr="00ED325D" w:rsidRDefault="007A7372" w:rsidP="007A7372">
      <w:pPr>
        <w:ind w:firstLine="284"/>
        <w:jc w:val="both"/>
        <w:rPr>
          <w:sz w:val="26"/>
          <w:szCs w:val="26"/>
        </w:rPr>
      </w:pPr>
      <w:r w:rsidRPr="00ED325D">
        <w:rPr>
          <w:sz w:val="26"/>
          <w:szCs w:val="26"/>
          <w:lang w:val="en-US"/>
        </w:rPr>
        <w:t>Q</w:t>
      </w:r>
      <w:r w:rsidRPr="00ED325D">
        <w:rPr>
          <w:sz w:val="26"/>
          <w:szCs w:val="26"/>
          <w:vertAlign w:val="subscript"/>
        </w:rPr>
        <w:t>1</w:t>
      </w:r>
      <w:r w:rsidRPr="00ED325D">
        <w:rPr>
          <w:sz w:val="26"/>
          <w:szCs w:val="26"/>
        </w:rPr>
        <w:t xml:space="preserve">, </w:t>
      </w:r>
      <w:r w:rsidRPr="00ED325D">
        <w:rPr>
          <w:sz w:val="26"/>
          <w:szCs w:val="26"/>
          <w:lang w:val="en-US"/>
        </w:rPr>
        <w:t>Q</w:t>
      </w:r>
      <w:r w:rsidRPr="00ED325D">
        <w:rPr>
          <w:sz w:val="26"/>
          <w:szCs w:val="26"/>
          <w:vertAlign w:val="subscript"/>
          <w:lang w:val="en-US"/>
        </w:rPr>
        <w:t>n</w:t>
      </w:r>
      <w:r w:rsidRPr="00ED325D">
        <w:rPr>
          <w:sz w:val="26"/>
          <w:szCs w:val="26"/>
        </w:rPr>
        <w:t xml:space="preserve"> - расчетные тепловые нагрузки потребителей кварталов, микрорайонов города.</w:t>
      </w:r>
    </w:p>
    <w:p w:rsidR="007A7372" w:rsidRPr="00ED325D" w:rsidRDefault="007A7372" w:rsidP="007A7372">
      <w:pPr>
        <w:ind w:firstLine="284"/>
        <w:jc w:val="both"/>
        <w:rPr>
          <w:sz w:val="26"/>
          <w:szCs w:val="26"/>
        </w:rPr>
      </w:pPr>
      <w:r w:rsidRPr="00ED325D">
        <w:rPr>
          <w:sz w:val="26"/>
          <w:szCs w:val="26"/>
        </w:rPr>
        <w:t>В зависимости от полученных показателей надежности отдельные системы и системы коммунального теплоснабжения города (населенного пункта) с точки зрения надежности могут быть оценены как:</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высоконадежные    - более 0,9;</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надежные                - 0,75 - 0,89;</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малонадежные        - 0,5 - 0,74;</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ненадежные            - менее 0,5.</w:t>
      </w:r>
    </w:p>
    <w:p w:rsidR="007A7372" w:rsidRPr="00ED325D" w:rsidRDefault="007A7372" w:rsidP="007A7372">
      <w:pPr>
        <w:ind w:firstLine="284"/>
        <w:jc w:val="right"/>
        <w:rPr>
          <w:sz w:val="26"/>
          <w:szCs w:val="26"/>
        </w:rPr>
      </w:pPr>
      <w:r w:rsidRPr="00ED325D">
        <w:rPr>
          <w:sz w:val="26"/>
          <w:szCs w:val="26"/>
        </w:rPr>
        <w:t xml:space="preserve">Таблица </w:t>
      </w:r>
      <w:r w:rsidR="00FF47C7">
        <w:rPr>
          <w:sz w:val="26"/>
          <w:szCs w:val="26"/>
        </w:rPr>
        <w:t>8.</w:t>
      </w:r>
      <w:r w:rsidRPr="00ED325D">
        <w:rPr>
          <w:sz w:val="26"/>
          <w:szCs w:val="26"/>
        </w:rPr>
        <w:t>2.</w:t>
      </w:r>
      <w:r w:rsidR="000B4574" w:rsidRPr="00ED325D">
        <w:rPr>
          <w:sz w:val="26"/>
          <w:szCs w:val="26"/>
        </w:rPr>
        <w:t>3</w:t>
      </w:r>
      <w:r w:rsidRPr="00ED325D">
        <w:rPr>
          <w:sz w:val="26"/>
          <w:szCs w:val="26"/>
        </w:rPr>
        <w:t xml:space="preserve"> </w:t>
      </w:r>
    </w:p>
    <w:p w:rsidR="007A7372" w:rsidRPr="00157C1B" w:rsidRDefault="007A7372" w:rsidP="007A7372">
      <w:pPr>
        <w:pStyle w:val="Preformat"/>
        <w:spacing w:after="120"/>
        <w:ind w:firstLine="284"/>
        <w:jc w:val="center"/>
        <w:rPr>
          <w:rFonts w:ascii="Times New Roman" w:hAnsi="Times New Roman"/>
          <w:sz w:val="24"/>
          <w:szCs w:val="24"/>
        </w:rPr>
      </w:pPr>
      <w:r w:rsidRPr="00ED325D">
        <w:rPr>
          <w:rFonts w:ascii="Times New Roman" w:hAnsi="Times New Roman"/>
          <w:sz w:val="26"/>
          <w:szCs w:val="26"/>
        </w:rPr>
        <w:t>Расчет показателей надежности систем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1276"/>
        <w:gridCol w:w="709"/>
        <w:gridCol w:w="708"/>
        <w:gridCol w:w="709"/>
        <w:gridCol w:w="708"/>
        <w:gridCol w:w="709"/>
        <w:gridCol w:w="709"/>
        <w:gridCol w:w="708"/>
      </w:tblGrid>
      <w:tr w:rsidR="007A7372" w:rsidRPr="00670A30" w:rsidTr="00A344B2">
        <w:tc>
          <w:tcPr>
            <w:tcW w:w="3510" w:type="dxa"/>
            <w:shd w:val="clear" w:color="auto" w:fill="auto"/>
            <w:vAlign w:val="center"/>
          </w:tcPr>
          <w:p w:rsidR="007A7372" w:rsidRPr="00F7511D" w:rsidRDefault="007A7372" w:rsidP="007A7372">
            <w:pPr>
              <w:jc w:val="center"/>
              <w:rPr>
                <w:color w:val="000000"/>
                <w:szCs w:val="24"/>
              </w:rPr>
            </w:pPr>
            <w:r w:rsidRPr="00F7511D">
              <w:rPr>
                <w:color w:val="000000"/>
                <w:szCs w:val="24"/>
              </w:rPr>
              <w:t>Наименование теплоснабжающей организации, теплоисточников</w:t>
            </w:r>
          </w:p>
        </w:tc>
        <w:tc>
          <w:tcPr>
            <w:tcW w:w="1276" w:type="dxa"/>
            <w:shd w:val="clear" w:color="auto" w:fill="auto"/>
            <w:vAlign w:val="center"/>
          </w:tcPr>
          <w:p w:rsidR="007A7372" w:rsidRPr="00F7511D" w:rsidRDefault="007A7372" w:rsidP="007A7372">
            <w:pPr>
              <w:jc w:val="center"/>
              <w:rPr>
                <w:color w:val="000000"/>
                <w:szCs w:val="24"/>
              </w:rPr>
            </w:pPr>
            <w:r w:rsidRPr="00F7511D">
              <w:rPr>
                <w:color w:val="000000"/>
                <w:szCs w:val="24"/>
              </w:rPr>
              <w:t xml:space="preserve">Расчетная тепловая нагрузка, </w:t>
            </w:r>
          </w:p>
        </w:tc>
        <w:tc>
          <w:tcPr>
            <w:tcW w:w="709"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э</w:t>
            </w:r>
          </w:p>
        </w:tc>
        <w:tc>
          <w:tcPr>
            <w:tcW w:w="708"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в</w:t>
            </w:r>
          </w:p>
        </w:tc>
        <w:tc>
          <w:tcPr>
            <w:tcW w:w="709"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т</w:t>
            </w:r>
          </w:p>
        </w:tc>
        <w:tc>
          <w:tcPr>
            <w:tcW w:w="708"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б</w:t>
            </w:r>
          </w:p>
        </w:tc>
        <w:tc>
          <w:tcPr>
            <w:tcW w:w="709"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р</w:t>
            </w:r>
          </w:p>
        </w:tc>
        <w:tc>
          <w:tcPr>
            <w:tcW w:w="709"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с</w:t>
            </w:r>
          </w:p>
        </w:tc>
        <w:tc>
          <w:tcPr>
            <w:tcW w:w="708"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над</w:t>
            </w:r>
          </w:p>
        </w:tc>
      </w:tr>
      <w:tr w:rsidR="007A7372" w:rsidRPr="00670A30" w:rsidTr="00A344B2">
        <w:tc>
          <w:tcPr>
            <w:tcW w:w="3510" w:type="dxa"/>
            <w:shd w:val="clear" w:color="auto" w:fill="auto"/>
            <w:vAlign w:val="center"/>
          </w:tcPr>
          <w:p w:rsidR="007A7372" w:rsidRPr="00F7511D" w:rsidRDefault="00A344B2" w:rsidP="002E2D82">
            <w:pPr>
              <w:rPr>
                <w:rFonts w:eastAsia="Times New Roman"/>
                <w:b/>
                <w:color w:val="000000"/>
                <w:szCs w:val="24"/>
              </w:rPr>
            </w:pPr>
            <w:r w:rsidRPr="00F7511D">
              <w:rPr>
                <w:b/>
                <w:bCs/>
                <w:szCs w:val="24"/>
              </w:rPr>
              <w:t>ООО</w:t>
            </w:r>
            <w:r w:rsidR="009B49AB" w:rsidRPr="00F7511D">
              <w:rPr>
                <w:b/>
                <w:bCs/>
                <w:szCs w:val="24"/>
              </w:rPr>
              <w:t xml:space="preserve"> «</w:t>
            </w:r>
            <w:r w:rsidR="002E2D82">
              <w:rPr>
                <w:b/>
                <w:bCs/>
                <w:szCs w:val="24"/>
              </w:rPr>
              <w:t>КХ г.</w:t>
            </w:r>
            <w:r w:rsidR="002A245A" w:rsidRPr="00F7511D">
              <w:rPr>
                <w:b/>
                <w:bCs/>
                <w:szCs w:val="24"/>
              </w:rPr>
              <w:t xml:space="preserve"> Макарьев</w:t>
            </w:r>
            <w:r w:rsidR="009B49AB" w:rsidRPr="00F7511D">
              <w:rPr>
                <w:b/>
                <w:bCs/>
                <w:szCs w:val="24"/>
              </w:rPr>
              <w:t>»</w:t>
            </w:r>
          </w:p>
        </w:tc>
        <w:tc>
          <w:tcPr>
            <w:tcW w:w="1276" w:type="dxa"/>
            <w:shd w:val="clear" w:color="auto" w:fill="auto"/>
            <w:vAlign w:val="center"/>
          </w:tcPr>
          <w:p w:rsidR="007A7372" w:rsidRPr="00F7511D" w:rsidRDefault="007A7372" w:rsidP="007A7372">
            <w:pPr>
              <w:pStyle w:val="ConsPlusNormal"/>
              <w:widowControl/>
              <w:ind w:firstLine="0"/>
              <w:jc w:val="center"/>
              <w:rPr>
                <w:rFonts w:ascii="Times New Roman" w:hAnsi="Times New Roman" w:cs="Times New Roman"/>
                <w:b/>
                <w:bCs/>
                <w:sz w:val="24"/>
                <w:szCs w:val="24"/>
              </w:rPr>
            </w:pPr>
            <w:r w:rsidRPr="00F7511D">
              <w:rPr>
                <w:rFonts w:ascii="Times New Roman" w:hAnsi="Times New Roman" w:cs="Times New Roman"/>
                <w:color w:val="000000"/>
                <w:sz w:val="24"/>
                <w:szCs w:val="24"/>
              </w:rPr>
              <w:t>Гкал/ч</w:t>
            </w:r>
          </w:p>
        </w:tc>
        <w:tc>
          <w:tcPr>
            <w:tcW w:w="709" w:type="dxa"/>
            <w:shd w:val="clear" w:color="auto" w:fill="auto"/>
            <w:vAlign w:val="center"/>
          </w:tcPr>
          <w:p w:rsidR="007A7372" w:rsidRPr="00F7511D" w:rsidRDefault="007A7372" w:rsidP="007A7372">
            <w:pPr>
              <w:jc w:val="center"/>
              <w:rPr>
                <w:color w:val="000000"/>
                <w:szCs w:val="24"/>
              </w:rPr>
            </w:pPr>
          </w:p>
        </w:tc>
        <w:tc>
          <w:tcPr>
            <w:tcW w:w="708" w:type="dxa"/>
            <w:shd w:val="clear" w:color="auto" w:fill="auto"/>
            <w:vAlign w:val="center"/>
          </w:tcPr>
          <w:p w:rsidR="007A7372" w:rsidRPr="00F7511D" w:rsidRDefault="007A7372" w:rsidP="007A7372">
            <w:pPr>
              <w:jc w:val="center"/>
              <w:rPr>
                <w:color w:val="000000"/>
                <w:szCs w:val="24"/>
              </w:rPr>
            </w:pPr>
          </w:p>
        </w:tc>
        <w:tc>
          <w:tcPr>
            <w:tcW w:w="709" w:type="dxa"/>
            <w:shd w:val="clear" w:color="auto" w:fill="auto"/>
            <w:vAlign w:val="center"/>
          </w:tcPr>
          <w:p w:rsidR="007A7372" w:rsidRPr="00F7511D" w:rsidRDefault="007A7372" w:rsidP="007A7372">
            <w:pPr>
              <w:jc w:val="center"/>
              <w:rPr>
                <w:color w:val="000000"/>
                <w:szCs w:val="24"/>
              </w:rPr>
            </w:pPr>
          </w:p>
        </w:tc>
        <w:tc>
          <w:tcPr>
            <w:tcW w:w="708" w:type="dxa"/>
            <w:shd w:val="clear" w:color="auto" w:fill="auto"/>
            <w:vAlign w:val="center"/>
          </w:tcPr>
          <w:p w:rsidR="007A7372" w:rsidRPr="00F7511D" w:rsidRDefault="007A7372" w:rsidP="007A7372">
            <w:pPr>
              <w:jc w:val="center"/>
              <w:rPr>
                <w:color w:val="000000"/>
                <w:szCs w:val="24"/>
              </w:rPr>
            </w:pPr>
          </w:p>
        </w:tc>
        <w:tc>
          <w:tcPr>
            <w:tcW w:w="709" w:type="dxa"/>
            <w:shd w:val="clear" w:color="auto" w:fill="auto"/>
            <w:vAlign w:val="center"/>
          </w:tcPr>
          <w:p w:rsidR="007A7372" w:rsidRPr="00F7511D" w:rsidRDefault="007A7372" w:rsidP="007A7372">
            <w:pPr>
              <w:jc w:val="center"/>
              <w:rPr>
                <w:color w:val="000000"/>
                <w:szCs w:val="24"/>
              </w:rPr>
            </w:pPr>
          </w:p>
        </w:tc>
        <w:tc>
          <w:tcPr>
            <w:tcW w:w="709" w:type="dxa"/>
            <w:shd w:val="clear" w:color="auto" w:fill="auto"/>
            <w:vAlign w:val="center"/>
          </w:tcPr>
          <w:p w:rsidR="007A7372" w:rsidRPr="00F7511D" w:rsidRDefault="007A7372" w:rsidP="007A7372">
            <w:pPr>
              <w:jc w:val="center"/>
              <w:rPr>
                <w:color w:val="000000"/>
                <w:szCs w:val="24"/>
              </w:rPr>
            </w:pPr>
          </w:p>
        </w:tc>
        <w:tc>
          <w:tcPr>
            <w:tcW w:w="708" w:type="dxa"/>
            <w:shd w:val="clear" w:color="auto" w:fill="auto"/>
            <w:vAlign w:val="center"/>
          </w:tcPr>
          <w:p w:rsidR="007A7372" w:rsidRPr="00F7511D" w:rsidRDefault="007A7372" w:rsidP="007A7372">
            <w:pPr>
              <w:jc w:val="center"/>
              <w:rPr>
                <w:color w:val="000000"/>
                <w:szCs w:val="24"/>
              </w:rPr>
            </w:pPr>
          </w:p>
        </w:tc>
      </w:tr>
      <w:tr w:rsidR="00FF47C7" w:rsidRPr="00670A30" w:rsidTr="00A344B2">
        <w:tc>
          <w:tcPr>
            <w:tcW w:w="3510" w:type="dxa"/>
            <w:shd w:val="clear" w:color="auto" w:fill="auto"/>
            <w:vAlign w:val="center"/>
          </w:tcPr>
          <w:p w:rsidR="00FF47C7" w:rsidRPr="00F7511D" w:rsidRDefault="00FF47C7" w:rsidP="00FF47C7">
            <w:pPr>
              <w:rPr>
                <w:szCs w:val="24"/>
              </w:rPr>
            </w:pPr>
            <w:r w:rsidRPr="00F7511D">
              <w:rPr>
                <w:szCs w:val="24"/>
              </w:rPr>
              <w:t>Котельная 13 квартала</w:t>
            </w:r>
          </w:p>
        </w:tc>
        <w:tc>
          <w:tcPr>
            <w:tcW w:w="1276" w:type="dxa"/>
            <w:shd w:val="clear" w:color="auto" w:fill="auto"/>
            <w:vAlign w:val="center"/>
          </w:tcPr>
          <w:p w:rsidR="00FF47C7" w:rsidRDefault="00FF47C7" w:rsidP="00FF47C7">
            <w:pPr>
              <w:suppressAutoHyphens w:val="0"/>
              <w:jc w:val="center"/>
              <w:rPr>
                <w:rFonts w:eastAsia="Times New Roman"/>
                <w:color w:val="000000"/>
                <w:lang w:eastAsia="ru-RU"/>
              </w:rPr>
            </w:pPr>
            <w:r>
              <w:rPr>
                <w:color w:val="000000"/>
              </w:rPr>
              <w:t>0,6714</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21 квартала</w:t>
            </w:r>
          </w:p>
        </w:tc>
        <w:tc>
          <w:tcPr>
            <w:tcW w:w="1276" w:type="dxa"/>
            <w:shd w:val="clear" w:color="auto" w:fill="auto"/>
            <w:vAlign w:val="center"/>
          </w:tcPr>
          <w:p w:rsidR="00FF47C7" w:rsidRDefault="00FF47C7" w:rsidP="00FF47C7">
            <w:pPr>
              <w:jc w:val="center"/>
              <w:rPr>
                <w:color w:val="000000"/>
              </w:rPr>
            </w:pPr>
            <w:r>
              <w:rPr>
                <w:color w:val="000000"/>
              </w:rPr>
              <w:t>0,8611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0,87</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23 квартала</w:t>
            </w:r>
          </w:p>
        </w:tc>
        <w:tc>
          <w:tcPr>
            <w:tcW w:w="1276" w:type="dxa"/>
            <w:shd w:val="clear" w:color="auto" w:fill="auto"/>
            <w:vAlign w:val="center"/>
          </w:tcPr>
          <w:p w:rsidR="00FF47C7" w:rsidRDefault="00FF47C7" w:rsidP="00FF47C7">
            <w:pPr>
              <w:jc w:val="center"/>
              <w:rPr>
                <w:color w:val="000000"/>
              </w:rPr>
            </w:pPr>
            <w:r>
              <w:rPr>
                <w:color w:val="000000"/>
              </w:rPr>
              <w:t>1,0129</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0,87</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27 квартала</w:t>
            </w:r>
          </w:p>
        </w:tc>
        <w:tc>
          <w:tcPr>
            <w:tcW w:w="1276" w:type="dxa"/>
            <w:shd w:val="clear" w:color="auto" w:fill="auto"/>
            <w:vAlign w:val="center"/>
          </w:tcPr>
          <w:p w:rsidR="00FF47C7" w:rsidRDefault="00FF47C7" w:rsidP="00FF47C7">
            <w:pPr>
              <w:jc w:val="center"/>
              <w:rPr>
                <w:color w:val="000000"/>
              </w:rPr>
            </w:pPr>
            <w:r>
              <w:rPr>
                <w:color w:val="000000"/>
              </w:rPr>
              <w:t>0,2891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0,87</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ДМШ</w:t>
            </w:r>
          </w:p>
        </w:tc>
        <w:tc>
          <w:tcPr>
            <w:tcW w:w="1276" w:type="dxa"/>
            <w:shd w:val="clear" w:color="auto" w:fill="auto"/>
            <w:vAlign w:val="center"/>
          </w:tcPr>
          <w:p w:rsidR="00FF47C7" w:rsidRDefault="00FF47C7" w:rsidP="00FF47C7">
            <w:pPr>
              <w:jc w:val="center"/>
              <w:rPr>
                <w:color w:val="000000"/>
              </w:rPr>
            </w:pPr>
            <w:r>
              <w:rPr>
                <w:color w:val="000000"/>
              </w:rPr>
              <w:t>0,2249</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городской бани</w:t>
            </w:r>
          </w:p>
        </w:tc>
        <w:tc>
          <w:tcPr>
            <w:tcW w:w="1276" w:type="dxa"/>
            <w:shd w:val="clear" w:color="auto" w:fill="auto"/>
            <w:vAlign w:val="center"/>
          </w:tcPr>
          <w:p w:rsidR="00FF47C7" w:rsidRDefault="00FF47C7" w:rsidP="00FF47C7">
            <w:pPr>
              <w:jc w:val="center"/>
              <w:rPr>
                <w:color w:val="000000"/>
              </w:rPr>
            </w:pPr>
            <w:r>
              <w:rPr>
                <w:color w:val="000000"/>
              </w:rPr>
              <w:t>0,6457</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0,87</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детского сада «Солнышко»</w:t>
            </w:r>
          </w:p>
        </w:tc>
        <w:tc>
          <w:tcPr>
            <w:tcW w:w="1276" w:type="dxa"/>
            <w:shd w:val="clear" w:color="auto" w:fill="auto"/>
            <w:vAlign w:val="center"/>
          </w:tcPr>
          <w:p w:rsidR="00FF47C7" w:rsidRDefault="00FF47C7" w:rsidP="00FF47C7">
            <w:pPr>
              <w:jc w:val="center"/>
              <w:rPr>
                <w:color w:val="000000"/>
              </w:rPr>
            </w:pPr>
            <w:r>
              <w:rPr>
                <w:color w:val="000000"/>
              </w:rPr>
              <w:t>0,1675</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детского сада «Росинка»</w:t>
            </w:r>
          </w:p>
        </w:tc>
        <w:tc>
          <w:tcPr>
            <w:tcW w:w="1276" w:type="dxa"/>
            <w:shd w:val="clear" w:color="auto" w:fill="auto"/>
            <w:vAlign w:val="center"/>
          </w:tcPr>
          <w:p w:rsidR="00FF47C7" w:rsidRDefault="00FF47C7" w:rsidP="00FF47C7">
            <w:pPr>
              <w:jc w:val="center"/>
              <w:rPr>
                <w:color w:val="000000"/>
              </w:rPr>
            </w:pPr>
            <w:r>
              <w:rPr>
                <w:color w:val="000000"/>
              </w:rPr>
              <w:t>0,238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библиотеки</w:t>
            </w:r>
          </w:p>
        </w:tc>
        <w:tc>
          <w:tcPr>
            <w:tcW w:w="1276" w:type="dxa"/>
            <w:shd w:val="clear" w:color="auto" w:fill="auto"/>
            <w:vAlign w:val="center"/>
          </w:tcPr>
          <w:p w:rsidR="00FF47C7" w:rsidRDefault="00FF47C7" w:rsidP="00FF47C7">
            <w:pPr>
              <w:jc w:val="center"/>
              <w:rPr>
                <w:color w:val="000000"/>
                <w:sz w:val="22"/>
              </w:rPr>
            </w:pPr>
            <w:r>
              <w:rPr>
                <w:color w:val="000000"/>
                <w:sz w:val="22"/>
              </w:rPr>
              <w:t>0,1145</w:t>
            </w:r>
          </w:p>
        </w:tc>
        <w:tc>
          <w:tcPr>
            <w:tcW w:w="709" w:type="dxa"/>
            <w:shd w:val="clear" w:color="auto" w:fill="auto"/>
            <w:vAlign w:val="center"/>
          </w:tcPr>
          <w:p w:rsidR="00FF47C7" w:rsidRDefault="00FF47C7" w:rsidP="00FF47C7">
            <w:pPr>
              <w:jc w:val="center"/>
              <w:rPr>
                <w:color w:val="000000"/>
                <w:szCs w:val="24"/>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МСШ №1</w:t>
            </w:r>
          </w:p>
        </w:tc>
        <w:tc>
          <w:tcPr>
            <w:tcW w:w="1276" w:type="dxa"/>
            <w:shd w:val="clear" w:color="auto" w:fill="auto"/>
            <w:vAlign w:val="center"/>
          </w:tcPr>
          <w:p w:rsidR="00FF47C7" w:rsidRDefault="00FF47C7" w:rsidP="00FF47C7">
            <w:pPr>
              <w:jc w:val="center"/>
              <w:rPr>
                <w:color w:val="000000"/>
                <w:sz w:val="22"/>
              </w:rPr>
            </w:pPr>
            <w:r>
              <w:rPr>
                <w:color w:val="000000"/>
                <w:sz w:val="22"/>
              </w:rPr>
              <w:t>0,4729</w:t>
            </w:r>
          </w:p>
        </w:tc>
        <w:tc>
          <w:tcPr>
            <w:tcW w:w="709" w:type="dxa"/>
            <w:shd w:val="clear" w:color="auto" w:fill="auto"/>
            <w:vAlign w:val="center"/>
          </w:tcPr>
          <w:p w:rsidR="00FF47C7" w:rsidRDefault="00FF47C7" w:rsidP="00FF47C7">
            <w:pPr>
              <w:jc w:val="center"/>
              <w:rPr>
                <w:color w:val="000000"/>
                <w:szCs w:val="24"/>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0,87</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МСШ №2</w:t>
            </w:r>
          </w:p>
        </w:tc>
        <w:tc>
          <w:tcPr>
            <w:tcW w:w="1276" w:type="dxa"/>
            <w:shd w:val="clear" w:color="auto" w:fill="auto"/>
            <w:vAlign w:val="center"/>
          </w:tcPr>
          <w:p w:rsidR="00FF47C7" w:rsidRDefault="00FF47C7" w:rsidP="00FF47C7">
            <w:pPr>
              <w:jc w:val="center"/>
              <w:rPr>
                <w:color w:val="000000"/>
                <w:sz w:val="22"/>
              </w:rPr>
            </w:pPr>
            <w:r>
              <w:rPr>
                <w:color w:val="000000"/>
                <w:sz w:val="22"/>
              </w:rPr>
              <w:t>0,4913</w:t>
            </w:r>
          </w:p>
        </w:tc>
        <w:tc>
          <w:tcPr>
            <w:tcW w:w="709" w:type="dxa"/>
            <w:shd w:val="clear" w:color="auto" w:fill="auto"/>
            <w:vAlign w:val="center"/>
          </w:tcPr>
          <w:p w:rsidR="00FF47C7" w:rsidRDefault="00FF47C7" w:rsidP="00FF47C7">
            <w:pPr>
              <w:jc w:val="center"/>
              <w:rPr>
                <w:color w:val="000000"/>
                <w:szCs w:val="24"/>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0,87</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Сервисбыта</w:t>
            </w:r>
          </w:p>
        </w:tc>
        <w:tc>
          <w:tcPr>
            <w:tcW w:w="1276" w:type="dxa"/>
            <w:shd w:val="clear" w:color="auto" w:fill="auto"/>
            <w:vAlign w:val="center"/>
          </w:tcPr>
          <w:p w:rsidR="00FF47C7" w:rsidRDefault="00FF47C7" w:rsidP="00FF47C7">
            <w:pPr>
              <w:jc w:val="center"/>
              <w:rPr>
                <w:color w:val="000000"/>
              </w:rPr>
            </w:pPr>
            <w:r>
              <w:rPr>
                <w:color w:val="000000"/>
              </w:rPr>
              <w:t>0,1605</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sidRPr="00F7511D">
              <w:rPr>
                <w:szCs w:val="24"/>
              </w:rPr>
              <w:t>Котельная Лесторга</w:t>
            </w:r>
          </w:p>
        </w:tc>
        <w:tc>
          <w:tcPr>
            <w:tcW w:w="1276" w:type="dxa"/>
            <w:shd w:val="clear" w:color="auto" w:fill="auto"/>
            <w:vAlign w:val="center"/>
          </w:tcPr>
          <w:p w:rsidR="00FF47C7" w:rsidRDefault="00FF47C7" w:rsidP="00FF47C7">
            <w:pPr>
              <w:jc w:val="center"/>
              <w:rPr>
                <w:color w:val="000000"/>
              </w:rPr>
            </w:pPr>
            <w:r>
              <w:rPr>
                <w:color w:val="000000"/>
              </w:rPr>
              <w:t>0,154</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szCs w:val="24"/>
              </w:rPr>
            </w:pPr>
            <w:r>
              <w:rPr>
                <w:szCs w:val="24"/>
              </w:rPr>
              <w:t xml:space="preserve">Котельная </w:t>
            </w:r>
            <w:r w:rsidRPr="009126DF">
              <w:rPr>
                <w:bCs/>
                <w:szCs w:val="24"/>
              </w:rPr>
              <w:t>ОГБПОУ «</w:t>
            </w:r>
            <w:r>
              <w:rPr>
                <w:bCs/>
                <w:szCs w:val="24"/>
              </w:rPr>
              <w:t>КАДК</w:t>
            </w:r>
            <w:r w:rsidRPr="009126DF">
              <w:rPr>
                <w:bCs/>
                <w:szCs w:val="24"/>
              </w:rPr>
              <w:t>»</w:t>
            </w:r>
          </w:p>
        </w:tc>
        <w:tc>
          <w:tcPr>
            <w:tcW w:w="1276" w:type="dxa"/>
            <w:shd w:val="clear" w:color="auto" w:fill="auto"/>
            <w:vAlign w:val="center"/>
          </w:tcPr>
          <w:p w:rsidR="00FF47C7" w:rsidRDefault="00FF47C7" w:rsidP="00FF47C7">
            <w:pPr>
              <w:jc w:val="center"/>
              <w:rPr>
                <w:color w:val="000000"/>
                <w:sz w:val="22"/>
              </w:rPr>
            </w:pPr>
            <w:r>
              <w:rPr>
                <w:color w:val="000000"/>
                <w:sz w:val="22"/>
              </w:rPr>
              <w:t>0,3942</w:t>
            </w:r>
          </w:p>
        </w:tc>
        <w:tc>
          <w:tcPr>
            <w:tcW w:w="709" w:type="dxa"/>
            <w:shd w:val="clear" w:color="auto" w:fill="auto"/>
            <w:vAlign w:val="center"/>
          </w:tcPr>
          <w:p w:rsidR="00FF47C7" w:rsidRDefault="00FF47C7" w:rsidP="00FF47C7">
            <w:pPr>
              <w:jc w:val="center"/>
              <w:rPr>
                <w:color w:val="000000"/>
                <w:szCs w:val="24"/>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1</w:t>
            </w:r>
          </w:p>
        </w:tc>
        <w:tc>
          <w:tcPr>
            <w:tcW w:w="709" w:type="dxa"/>
            <w:shd w:val="clear" w:color="auto" w:fill="auto"/>
            <w:vAlign w:val="center"/>
          </w:tcPr>
          <w:p w:rsidR="00FF47C7" w:rsidRDefault="00FF47C7" w:rsidP="00FF47C7">
            <w:pPr>
              <w:jc w:val="center"/>
              <w:rPr>
                <w:color w:val="000000"/>
              </w:rPr>
            </w:pPr>
            <w:r>
              <w:rPr>
                <w:color w:val="000000"/>
              </w:rPr>
              <w:t>0,2</w:t>
            </w:r>
          </w:p>
        </w:tc>
        <w:tc>
          <w:tcPr>
            <w:tcW w:w="709" w:type="dxa"/>
            <w:shd w:val="clear" w:color="auto" w:fill="auto"/>
            <w:vAlign w:val="center"/>
          </w:tcPr>
          <w:p w:rsidR="00FF47C7" w:rsidRDefault="00FF47C7" w:rsidP="00FF47C7">
            <w:pPr>
              <w:jc w:val="center"/>
              <w:rPr>
                <w:color w:val="000000"/>
              </w:rPr>
            </w:pPr>
            <w:r>
              <w:rPr>
                <w:color w:val="000000"/>
              </w:rPr>
              <w:t>1</w:t>
            </w:r>
          </w:p>
        </w:tc>
        <w:tc>
          <w:tcPr>
            <w:tcW w:w="708" w:type="dxa"/>
            <w:shd w:val="clear" w:color="auto" w:fill="auto"/>
            <w:vAlign w:val="center"/>
          </w:tcPr>
          <w:p w:rsidR="00FF47C7" w:rsidRDefault="00FF47C7" w:rsidP="00FF47C7">
            <w:pPr>
              <w:jc w:val="center"/>
              <w:rPr>
                <w:color w:val="000000"/>
              </w:rPr>
            </w:pPr>
            <w:r>
              <w:rPr>
                <w:color w:val="000000"/>
              </w:rPr>
              <w:t>0,83</w:t>
            </w:r>
          </w:p>
        </w:tc>
      </w:tr>
      <w:tr w:rsidR="00FF47C7" w:rsidRPr="00670A30" w:rsidTr="00F7511D">
        <w:tc>
          <w:tcPr>
            <w:tcW w:w="3510" w:type="dxa"/>
            <w:shd w:val="clear" w:color="auto" w:fill="auto"/>
            <w:vAlign w:val="center"/>
          </w:tcPr>
          <w:p w:rsidR="00FF47C7" w:rsidRPr="00F7511D" w:rsidRDefault="00FF47C7" w:rsidP="00FF47C7">
            <w:pPr>
              <w:rPr>
                <w:b/>
                <w:szCs w:val="24"/>
              </w:rPr>
            </w:pPr>
            <w:r w:rsidRPr="00F7511D">
              <w:rPr>
                <w:b/>
                <w:szCs w:val="24"/>
              </w:rPr>
              <w:t xml:space="preserve">Итого </w:t>
            </w:r>
          </w:p>
        </w:tc>
        <w:tc>
          <w:tcPr>
            <w:tcW w:w="1276" w:type="dxa"/>
            <w:shd w:val="clear" w:color="auto" w:fill="auto"/>
            <w:vAlign w:val="center"/>
          </w:tcPr>
          <w:p w:rsidR="00FF47C7" w:rsidRDefault="00FF47C7" w:rsidP="00FF47C7">
            <w:pPr>
              <w:jc w:val="center"/>
              <w:rPr>
                <w:b/>
                <w:bCs/>
                <w:color w:val="000000"/>
              </w:rPr>
            </w:pPr>
            <w:r>
              <w:rPr>
                <w:b/>
                <w:bCs/>
                <w:color w:val="000000"/>
              </w:rPr>
              <w:t>5,898</w:t>
            </w:r>
          </w:p>
        </w:tc>
        <w:tc>
          <w:tcPr>
            <w:tcW w:w="709" w:type="dxa"/>
            <w:shd w:val="clear" w:color="auto" w:fill="auto"/>
            <w:vAlign w:val="center"/>
          </w:tcPr>
          <w:p w:rsidR="00FF47C7" w:rsidRDefault="00FF47C7" w:rsidP="00FF47C7">
            <w:pPr>
              <w:jc w:val="center"/>
              <w:rPr>
                <w:color w:val="000000"/>
              </w:rPr>
            </w:pPr>
            <w:r>
              <w:rPr>
                <w:color w:val="000000"/>
              </w:rPr>
              <w:t> </w:t>
            </w:r>
          </w:p>
        </w:tc>
        <w:tc>
          <w:tcPr>
            <w:tcW w:w="708" w:type="dxa"/>
            <w:shd w:val="clear" w:color="auto" w:fill="auto"/>
            <w:vAlign w:val="center"/>
          </w:tcPr>
          <w:p w:rsidR="00FF47C7" w:rsidRDefault="00FF47C7" w:rsidP="00FF47C7">
            <w:pPr>
              <w:jc w:val="center"/>
              <w:rPr>
                <w:color w:val="000000"/>
              </w:rPr>
            </w:pPr>
            <w:r>
              <w:rPr>
                <w:color w:val="000000"/>
              </w:rPr>
              <w:t> </w:t>
            </w:r>
          </w:p>
        </w:tc>
        <w:tc>
          <w:tcPr>
            <w:tcW w:w="709" w:type="dxa"/>
            <w:shd w:val="clear" w:color="auto" w:fill="auto"/>
            <w:vAlign w:val="center"/>
          </w:tcPr>
          <w:p w:rsidR="00FF47C7" w:rsidRDefault="00FF47C7" w:rsidP="00FF47C7">
            <w:pPr>
              <w:jc w:val="center"/>
              <w:rPr>
                <w:color w:val="000000"/>
              </w:rPr>
            </w:pPr>
            <w:r>
              <w:rPr>
                <w:color w:val="000000"/>
              </w:rPr>
              <w:t> </w:t>
            </w:r>
          </w:p>
        </w:tc>
        <w:tc>
          <w:tcPr>
            <w:tcW w:w="708" w:type="dxa"/>
            <w:shd w:val="clear" w:color="auto" w:fill="auto"/>
            <w:vAlign w:val="center"/>
          </w:tcPr>
          <w:p w:rsidR="00FF47C7" w:rsidRDefault="00FF47C7" w:rsidP="00FF47C7">
            <w:pPr>
              <w:jc w:val="center"/>
              <w:rPr>
                <w:color w:val="000000"/>
              </w:rPr>
            </w:pPr>
            <w:r>
              <w:rPr>
                <w:color w:val="000000"/>
              </w:rPr>
              <w:t> </w:t>
            </w:r>
          </w:p>
        </w:tc>
        <w:tc>
          <w:tcPr>
            <w:tcW w:w="709" w:type="dxa"/>
            <w:shd w:val="clear" w:color="auto" w:fill="auto"/>
            <w:vAlign w:val="center"/>
          </w:tcPr>
          <w:p w:rsidR="00FF47C7" w:rsidRDefault="00FF47C7" w:rsidP="00FF47C7">
            <w:pPr>
              <w:jc w:val="center"/>
              <w:rPr>
                <w:color w:val="000000"/>
              </w:rPr>
            </w:pPr>
            <w:r>
              <w:rPr>
                <w:color w:val="000000"/>
              </w:rPr>
              <w:t> </w:t>
            </w:r>
          </w:p>
        </w:tc>
        <w:tc>
          <w:tcPr>
            <w:tcW w:w="709" w:type="dxa"/>
            <w:shd w:val="clear" w:color="auto" w:fill="auto"/>
            <w:vAlign w:val="center"/>
          </w:tcPr>
          <w:p w:rsidR="00FF47C7" w:rsidRDefault="00FF47C7" w:rsidP="00FF47C7">
            <w:pPr>
              <w:jc w:val="center"/>
              <w:rPr>
                <w:color w:val="000000"/>
              </w:rPr>
            </w:pPr>
            <w:r>
              <w:rPr>
                <w:color w:val="000000"/>
              </w:rPr>
              <w:t> </w:t>
            </w:r>
          </w:p>
        </w:tc>
        <w:tc>
          <w:tcPr>
            <w:tcW w:w="708" w:type="dxa"/>
            <w:shd w:val="clear" w:color="auto" w:fill="auto"/>
            <w:vAlign w:val="center"/>
          </w:tcPr>
          <w:p w:rsidR="00FF47C7" w:rsidRDefault="00FF47C7" w:rsidP="00FF47C7">
            <w:pPr>
              <w:jc w:val="center"/>
              <w:rPr>
                <w:b/>
                <w:bCs/>
                <w:color w:val="000000"/>
              </w:rPr>
            </w:pPr>
            <w:r>
              <w:rPr>
                <w:b/>
                <w:bCs/>
                <w:color w:val="000000"/>
              </w:rPr>
              <w:t>0,85</w:t>
            </w:r>
          </w:p>
        </w:tc>
      </w:tr>
    </w:tbl>
    <w:p w:rsidR="00DA2B63" w:rsidRPr="00F27DB5" w:rsidRDefault="00DA2B63" w:rsidP="007A7372">
      <w:pPr>
        <w:jc w:val="both"/>
        <w:rPr>
          <w:sz w:val="28"/>
          <w:szCs w:val="28"/>
        </w:rPr>
      </w:pPr>
    </w:p>
    <w:p w:rsidR="00F27DB5" w:rsidRDefault="00F27DB5" w:rsidP="005B0CB5">
      <w:pPr>
        <w:ind w:firstLine="708"/>
        <w:jc w:val="both"/>
        <w:rPr>
          <w:sz w:val="26"/>
          <w:szCs w:val="26"/>
        </w:rPr>
      </w:pPr>
      <w:r w:rsidRPr="00ED325D">
        <w:rPr>
          <w:sz w:val="26"/>
          <w:szCs w:val="26"/>
        </w:rPr>
        <w:t xml:space="preserve">Как следует из результатов расчета, система теплоснабжения городского поселения город Макарьев относится к надежным. </w:t>
      </w: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31F55" w:rsidRDefault="00F31F55" w:rsidP="005B0CB5">
      <w:pPr>
        <w:ind w:firstLine="708"/>
        <w:jc w:val="both"/>
        <w:rPr>
          <w:sz w:val="26"/>
          <w:szCs w:val="26"/>
        </w:rPr>
      </w:pPr>
    </w:p>
    <w:p w:rsidR="007A7372" w:rsidRPr="0087069A" w:rsidRDefault="00FF47C7" w:rsidP="007A7372">
      <w:pPr>
        <w:jc w:val="both"/>
        <w:rPr>
          <w:b/>
          <w:color w:val="000000"/>
          <w:sz w:val="28"/>
          <w:szCs w:val="28"/>
        </w:rPr>
      </w:pPr>
      <w:r>
        <w:rPr>
          <w:b/>
          <w:sz w:val="28"/>
          <w:szCs w:val="28"/>
        </w:rPr>
        <w:lastRenderedPageBreak/>
        <w:t>9</w:t>
      </w:r>
      <w:r w:rsidR="007A7372" w:rsidRPr="0087069A">
        <w:rPr>
          <w:b/>
          <w:sz w:val="28"/>
          <w:szCs w:val="28"/>
        </w:rPr>
        <w:t xml:space="preserve"> Обоснование инвестиций в строительство, реконструкцию и техническое перевооружение</w:t>
      </w:r>
    </w:p>
    <w:p w:rsidR="007A7372" w:rsidRDefault="007A7372" w:rsidP="007A7372">
      <w:pPr>
        <w:jc w:val="both"/>
        <w:rPr>
          <w:color w:val="000000"/>
        </w:rPr>
      </w:pPr>
    </w:p>
    <w:p w:rsidR="007A7372" w:rsidRPr="00F31F55" w:rsidRDefault="00FF47C7" w:rsidP="007A7372">
      <w:pPr>
        <w:jc w:val="both"/>
        <w:rPr>
          <w:b/>
          <w:sz w:val="26"/>
          <w:szCs w:val="26"/>
        </w:rPr>
      </w:pPr>
      <w:r>
        <w:rPr>
          <w:b/>
          <w:color w:val="000000"/>
          <w:sz w:val="26"/>
          <w:szCs w:val="26"/>
        </w:rPr>
        <w:t>9</w:t>
      </w:r>
      <w:r w:rsidR="007A7372" w:rsidRPr="00F31F55">
        <w:rPr>
          <w:b/>
          <w:color w:val="000000"/>
          <w:sz w:val="26"/>
          <w:szCs w:val="26"/>
        </w:rPr>
        <w:t xml:space="preserve">.1 </w:t>
      </w:r>
      <w:r w:rsidR="007A7372" w:rsidRPr="00F31F55">
        <w:rPr>
          <w:b/>
          <w:sz w:val="26"/>
          <w:szCs w:val="26"/>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p w:rsidR="007A7372" w:rsidRPr="00F31F55" w:rsidRDefault="007A7372" w:rsidP="007A7372">
      <w:pPr>
        <w:spacing w:before="120"/>
        <w:ind w:firstLine="567"/>
        <w:jc w:val="both"/>
        <w:rPr>
          <w:sz w:val="26"/>
          <w:szCs w:val="26"/>
        </w:rPr>
      </w:pPr>
      <w:r w:rsidRPr="00F31F55">
        <w:rPr>
          <w:sz w:val="26"/>
          <w:szCs w:val="26"/>
        </w:rPr>
        <w:t xml:space="preserve">Расчеты объемов необходимого финансирования мероприятий по повышению эффективности и надежности системы теплоснабжения </w:t>
      </w:r>
      <w:r w:rsidR="00CA447F" w:rsidRPr="00F31F55">
        <w:rPr>
          <w:sz w:val="26"/>
          <w:szCs w:val="26"/>
        </w:rPr>
        <w:t xml:space="preserve">городского поселения </w:t>
      </w:r>
      <w:r w:rsidR="00C2597F" w:rsidRPr="00F31F55">
        <w:rPr>
          <w:sz w:val="26"/>
          <w:szCs w:val="26"/>
        </w:rPr>
        <w:t>город Макарьев</w:t>
      </w:r>
      <w:r w:rsidR="00CA447F" w:rsidRPr="00F31F55">
        <w:rPr>
          <w:sz w:val="26"/>
          <w:szCs w:val="26"/>
        </w:rPr>
        <w:t xml:space="preserve"> </w:t>
      </w:r>
      <w:r w:rsidRPr="00F31F55">
        <w:rPr>
          <w:sz w:val="26"/>
          <w:szCs w:val="26"/>
        </w:rPr>
        <w:t xml:space="preserve">приведены в разделах </w:t>
      </w:r>
      <w:r w:rsidR="00FF47C7">
        <w:rPr>
          <w:sz w:val="26"/>
          <w:szCs w:val="26"/>
        </w:rPr>
        <w:t>5</w:t>
      </w:r>
      <w:r w:rsidRPr="00F31F55">
        <w:rPr>
          <w:sz w:val="26"/>
          <w:szCs w:val="26"/>
        </w:rPr>
        <w:t xml:space="preserve"> и </w:t>
      </w:r>
      <w:r w:rsidR="00FF47C7">
        <w:rPr>
          <w:sz w:val="26"/>
          <w:szCs w:val="26"/>
        </w:rPr>
        <w:t>6</w:t>
      </w:r>
      <w:r w:rsidRPr="00F31F55">
        <w:rPr>
          <w:sz w:val="26"/>
          <w:szCs w:val="26"/>
        </w:rPr>
        <w:t xml:space="preserve">. </w:t>
      </w:r>
      <w:r w:rsidR="003F4776">
        <w:rPr>
          <w:sz w:val="26"/>
          <w:szCs w:val="26"/>
        </w:rPr>
        <w:t>С</w:t>
      </w:r>
      <w:r w:rsidRPr="00F31F55">
        <w:rPr>
          <w:sz w:val="26"/>
          <w:szCs w:val="26"/>
        </w:rPr>
        <w:t xml:space="preserve">водные результаты расчетов приведены в таблице </w:t>
      </w:r>
      <w:r w:rsidR="00FF47C7">
        <w:rPr>
          <w:sz w:val="26"/>
          <w:szCs w:val="26"/>
        </w:rPr>
        <w:t>9</w:t>
      </w:r>
      <w:r w:rsidRPr="00F31F55">
        <w:rPr>
          <w:sz w:val="26"/>
          <w:szCs w:val="26"/>
        </w:rPr>
        <w:t>.1.1.</w:t>
      </w:r>
    </w:p>
    <w:p w:rsidR="007A7372" w:rsidRPr="00F31F55" w:rsidRDefault="007A7372" w:rsidP="007A7372">
      <w:pPr>
        <w:jc w:val="right"/>
        <w:rPr>
          <w:sz w:val="26"/>
          <w:szCs w:val="26"/>
        </w:rPr>
      </w:pPr>
      <w:r w:rsidRPr="00F31F55">
        <w:rPr>
          <w:sz w:val="26"/>
          <w:szCs w:val="26"/>
        </w:rPr>
        <w:t xml:space="preserve">Таблица </w:t>
      </w:r>
      <w:r w:rsidR="00FF47C7">
        <w:rPr>
          <w:sz w:val="26"/>
          <w:szCs w:val="26"/>
        </w:rPr>
        <w:t>9</w:t>
      </w:r>
      <w:r w:rsidRPr="00F31F55">
        <w:rPr>
          <w:sz w:val="26"/>
          <w:szCs w:val="26"/>
        </w:rPr>
        <w:t>.1.1</w:t>
      </w:r>
    </w:p>
    <w:p w:rsidR="007A7372" w:rsidRPr="004F58DD" w:rsidRDefault="007A7372" w:rsidP="007A7372">
      <w:pPr>
        <w:spacing w:after="120"/>
        <w:jc w:val="center"/>
        <w:rPr>
          <w:color w:val="000000"/>
        </w:rPr>
      </w:pPr>
      <w:r w:rsidRPr="00F31F55">
        <w:rPr>
          <w:sz w:val="26"/>
          <w:szCs w:val="26"/>
        </w:rPr>
        <w:t>Сводные результаты расчетов</w:t>
      </w:r>
      <w:r w:rsidRPr="00F31F55">
        <w:rPr>
          <w:color w:val="000000"/>
          <w:sz w:val="26"/>
          <w:szCs w:val="26"/>
        </w:rPr>
        <w:t xml:space="preserve"> необходимого объема финансирования </w:t>
      </w:r>
      <w:r w:rsidRPr="00F31F55">
        <w:rPr>
          <w:sz w:val="26"/>
          <w:szCs w:val="26"/>
        </w:rPr>
        <w:t>строительства, реконструкции и технического перевооружения источников тепловой энергии и тепловых сетей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5336"/>
        <w:gridCol w:w="2410"/>
        <w:gridCol w:w="2126"/>
      </w:tblGrid>
      <w:tr w:rsidR="003007A9" w:rsidRPr="00764AB5" w:rsidTr="003007A9">
        <w:tc>
          <w:tcPr>
            <w:tcW w:w="5336" w:type="dxa"/>
            <w:shd w:val="clear" w:color="auto" w:fill="auto"/>
            <w:vAlign w:val="center"/>
          </w:tcPr>
          <w:p w:rsidR="003007A9" w:rsidRPr="001D49B6" w:rsidRDefault="003007A9" w:rsidP="007A7372">
            <w:pPr>
              <w:jc w:val="center"/>
              <w:rPr>
                <w:b/>
                <w:color w:val="000000"/>
                <w:szCs w:val="24"/>
              </w:rPr>
            </w:pPr>
            <w:r w:rsidRPr="001D49B6">
              <w:rPr>
                <w:color w:val="000000"/>
                <w:szCs w:val="24"/>
              </w:rPr>
              <w:t>Наименование теплоснабжающей организации, виды работ</w:t>
            </w:r>
          </w:p>
        </w:tc>
        <w:tc>
          <w:tcPr>
            <w:tcW w:w="2410" w:type="dxa"/>
            <w:shd w:val="clear" w:color="auto" w:fill="auto"/>
            <w:vAlign w:val="center"/>
          </w:tcPr>
          <w:p w:rsidR="003007A9" w:rsidRPr="001D49B6" w:rsidRDefault="003007A9" w:rsidP="007A7372">
            <w:pPr>
              <w:jc w:val="center"/>
              <w:rPr>
                <w:color w:val="000000"/>
                <w:szCs w:val="24"/>
              </w:rPr>
            </w:pPr>
            <w:r w:rsidRPr="001D49B6">
              <w:rPr>
                <w:color w:val="000000"/>
                <w:szCs w:val="24"/>
              </w:rPr>
              <w:t xml:space="preserve">Необходимый объем финансирования, </w:t>
            </w:r>
          </w:p>
          <w:p w:rsidR="003007A9" w:rsidRPr="001D49B6" w:rsidRDefault="003007A9" w:rsidP="007A7372">
            <w:pPr>
              <w:jc w:val="center"/>
              <w:rPr>
                <w:color w:val="000000"/>
                <w:szCs w:val="24"/>
              </w:rPr>
            </w:pPr>
            <w:r w:rsidRPr="001D49B6">
              <w:rPr>
                <w:color w:val="000000"/>
                <w:szCs w:val="24"/>
              </w:rPr>
              <w:t>тыс. руб.</w:t>
            </w:r>
          </w:p>
        </w:tc>
        <w:tc>
          <w:tcPr>
            <w:tcW w:w="2126" w:type="dxa"/>
            <w:shd w:val="clear" w:color="auto" w:fill="auto"/>
            <w:vAlign w:val="center"/>
          </w:tcPr>
          <w:p w:rsidR="003007A9" w:rsidRPr="001D49B6" w:rsidRDefault="003007A9" w:rsidP="007A7372">
            <w:pPr>
              <w:jc w:val="center"/>
              <w:rPr>
                <w:color w:val="000000"/>
                <w:szCs w:val="24"/>
              </w:rPr>
            </w:pPr>
            <w:r>
              <w:rPr>
                <w:color w:val="000000"/>
                <w:szCs w:val="24"/>
              </w:rPr>
              <w:t>Рекомендуемый п</w:t>
            </w:r>
            <w:r w:rsidRPr="001D49B6">
              <w:rPr>
                <w:color w:val="000000"/>
                <w:szCs w:val="24"/>
              </w:rPr>
              <w:t>ериод внедрения, годы</w:t>
            </w:r>
          </w:p>
        </w:tc>
      </w:tr>
      <w:tr w:rsidR="003B4489" w:rsidRPr="00764AB5" w:rsidTr="003B4489">
        <w:tc>
          <w:tcPr>
            <w:tcW w:w="5336" w:type="dxa"/>
            <w:shd w:val="clear" w:color="auto" w:fill="auto"/>
          </w:tcPr>
          <w:p w:rsidR="003B4489" w:rsidRPr="00764AB5" w:rsidRDefault="007B1B30" w:rsidP="00CA447F">
            <w:pPr>
              <w:rPr>
                <w:color w:val="000000"/>
              </w:rPr>
            </w:pPr>
            <w:r>
              <w:rPr>
                <w:color w:val="000000"/>
              </w:rPr>
              <w:t>Замена котлов на котельных</w:t>
            </w:r>
          </w:p>
        </w:tc>
        <w:tc>
          <w:tcPr>
            <w:tcW w:w="2410" w:type="dxa"/>
            <w:shd w:val="clear" w:color="auto" w:fill="auto"/>
            <w:vAlign w:val="center"/>
          </w:tcPr>
          <w:p w:rsidR="003B4489" w:rsidRPr="003B4489" w:rsidRDefault="00D7495A" w:rsidP="003B4489">
            <w:pPr>
              <w:jc w:val="center"/>
              <w:rPr>
                <w:color w:val="000000"/>
                <w:szCs w:val="24"/>
              </w:rPr>
            </w:pPr>
            <w:r>
              <w:rPr>
                <w:color w:val="000000"/>
                <w:szCs w:val="24"/>
              </w:rPr>
              <w:t>96</w:t>
            </w:r>
            <w:r w:rsidR="007B1B30">
              <w:rPr>
                <w:color w:val="000000"/>
                <w:szCs w:val="24"/>
              </w:rPr>
              <w:t>50,0</w:t>
            </w:r>
          </w:p>
        </w:tc>
        <w:tc>
          <w:tcPr>
            <w:tcW w:w="2126" w:type="dxa"/>
            <w:shd w:val="clear" w:color="auto" w:fill="auto"/>
            <w:vAlign w:val="center"/>
          </w:tcPr>
          <w:p w:rsidR="003B4489" w:rsidRPr="00764AB5" w:rsidRDefault="00BC6A7A" w:rsidP="00D7495A">
            <w:pPr>
              <w:jc w:val="center"/>
              <w:rPr>
                <w:color w:val="000000"/>
              </w:rPr>
            </w:pPr>
            <w:r>
              <w:rPr>
                <w:color w:val="000000"/>
              </w:rPr>
              <w:t>201</w:t>
            </w:r>
            <w:r w:rsidR="00D7495A">
              <w:rPr>
                <w:color w:val="000000"/>
              </w:rPr>
              <w:t>9</w:t>
            </w:r>
            <w:r>
              <w:rPr>
                <w:color w:val="000000"/>
              </w:rPr>
              <w:t>-202</w:t>
            </w:r>
            <w:r w:rsidR="00D7495A">
              <w:rPr>
                <w:color w:val="000000"/>
              </w:rPr>
              <w:t>1</w:t>
            </w:r>
          </w:p>
        </w:tc>
      </w:tr>
      <w:tr w:rsidR="003B4489" w:rsidRPr="00764AB5" w:rsidTr="003B4489">
        <w:tc>
          <w:tcPr>
            <w:tcW w:w="5336" w:type="dxa"/>
            <w:shd w:val="clear" w:color="auto" w:fill="auto"/>
          </w:tcPr>
          <w:p w:rsidR="003B4489" w:rsidRPr="00764AB5" w:rsidRDefault="007B1B30" w:rsidP="007A7372">
            <w:pPr>
              <w:rPr>
                <w:color w:val="000000"/>
              </w:rPr>
            </w:pPr>
            <w:r>
              <w:t>Замена тепловой изоляции теплосетей</w:t>
            </w:r>
          </w:p>
        </w:tc>
        <w:tc>
          <w:tcPr>
            <w:tcW w:w="2410" w:type="dxa"/>
            <w:shd w:val="clear" w:color="auto" w:fill="auto"/>
            <w:vAlign w:val="center"/>
          </w:tcPr>
          <w:p w:rsidR="003B4489" w:rsidRPr="003B4489" w:rsidRDefault="00D7495A" w:rsidP="003B4489">
            <w:pPr>
              <w:jc w:val="center"/>
              <w:rPr>
                <w:color w:val="000000"/>
                <w:szCs w:val="24"/>
              </w:rPr>
            </w:pPr>
            <w:r>
              <w:rPr>
                <w:color w:val="000000"/>
                <w:szCs w:val="24"/>
              </w:rPr>
              <w:t>4422,3</w:t>
            </w:r>
          </w:p>
        </w:tc>
        <w:tc>
          <w:tcPr>
            <w:tcW w:w="2126" w:type="dxa"/>
            <w:shd w:val="clear" w:color="auto" w:fill="auto"/>
            <w:vAlign w:val="center"/>
          </w:tcPr>
          <w:p w:rsidR="003B4489" w:rsidRPr="00764AB5" w:rsidRDefault="00BC6A7A" w:rsidP="00D7495A">
            <w:pPr>
              <w:jc w:val="center"/>
              <w:rPr>
                <w:color w:val="000000"/>
              </w:rPr>
            </w:pPr>
            <w:r>
              <w:rPr>
                <w:color w:val="000000"/>
              </w:rPr>
              <w:t>201</w:t>
            </w:r>
            <w:r w:rsidR="00D7495A">
              <w:rPr>
                <w:color w:val="000000"/>
              </w:rPr>
              <w:t>9</w:t>
            </w:r>
            <w:r>
              <w:rPr>
                <w:color w:val="000000"/>
              </w:rPr>
              <w:t>-2023</w:t>
            </w:r>
          </w:p>
        </w:tc>
      </w:tr>
      <w:tr w:rsidR="003B4489" w:rsidRPr="00764AB5" w:rsidTr="003B4489">
        <w:tc>
          <w:tcPr>
            <w:tcW w:w="5336" w:type="dxa"/>
            <w:shd w:val="clear" w:color="auto" w:fill="auto"/>
          </w:tcPr>
          <w:p w:rsidR="003B4489" w:rsidRPr="00764AB5" w:rsidRDefault="007B1B30" w:rsidP="007A7372">
            <w:pPr>
              <w:rPr>
                <w:color w:val="000000"/>
              </w:rPr>
            </w:pPr>
            <w:r>
              <w:t>Замена сетевых насосов на котельных</w:t>
            </w:r>
          </w:p>
        </w:tc>
        <w:tc>
          <w:tcPr>
            <w:tcW w:w="2410" w:type="dxa"/>
            <w:shd w:val="clear" w:color="auto" w:fill="auto"/>
            <w:vAlign w:val="center"/>
          </w:tcPr>
          <w:p w:rsidR="003B4489" w:rsidRPr="003B4489" w:rsidRDefault="007B1B30" w:rsidP="00D7495A">
            <w:pPr>
              <w:jc w:val="center"/>
              <w:rPr>
                <w:color w:val="000000"/>
                <w:szCs w:val="24"/>
              </w:rPr>
            </w:pPr>
            <w:r>
              <w:rPr>
                <w:color w:val="000000"/>
                <w:szCs w:val="24"/>
              </w:rPr>
              <w:t>2</w:t>
            </w:r>
            <w:r w:rsidR="00D7495A">
              <w:rPr>
                <w:color w:val="000000"/>
                <w:szCs w:val="24"/>
              </w:rPr>
              <w:t>86</w:t>
            </w:r>
            <w:r>
              <w:rPr>
                <w:color w:val="000000"/>
                <w:szCs w:val="24"/>
              </w:rPr>
              <w:t>,0</w:t>
            </w:r>
          </w:p>
        </w:tc>
        <w:tc>
          <w:tcPr>
            <w:tcW w:w="2126" w:type="dxa"/>
            <w:shd w:val="clear" w:color="auto" w:fill="auto"/>
            <w:vAlign w:val="center"/>
          </w:tcPr>
          <w:p w:rsidR="003B4489" w:rsidRPr="00764AB5" w:rsidRDefault="00BC6A7A" w:rsidP="00D7495A">
            <w:pPr>
              <w:jc w:val="center"/>
              <w:rPr>
                <w:color w:val="000000"/>
              </w:rPr>
            </w:pPr>
            <w:r>
              <w:rPr>
                <w:color w:val="000000"/>
              </w:rPr>
              <w:t>201</w:t>
            </w:r>
            <w:r w:rsidR="00D7495A">
              <w:rPr>
                <w:color w:val="000000"/>
              </w:rPr>
              <w:t>9</w:t>
            </w:r>
            <w:r>
              <w:rPr>
                <w:color w:val="000000"/>
              </w:rPr>
              <w:t>-20</w:t>
            </w:r>
            <w:r w:rsidR="00D7495A">
              <w:rPr>
                <w:color w:val="000000"/>
              </w:rPr>
              <w:t>21</w:t>
            </w:r>
          </w:p>
        </w:tc>
      </w:tr>
      <w:tr w:rsidR="003B4489" w:rsidRPr="00764AB5" w:rsidTr="003B4489">
        <w:tc>
          <w:tcPr>
            <w:tcW w:w="5336" w:type="dxa"/>
            <w:shd w:val="clear" w:color="auto" w:fill="auto"/>
          </w:tcPr>
          <w:p w:rsidR="003B4489" w:rsidRPr="00764AB5" w:rsidRDefault="007B1B30" w:rsidP="007A7372">
            <w:pPr>
              <w:rPr>
                <w:color w:val="000000"/>
              </w:rPr>
            </w:pPr>
            <w:r>
              <w:rPr>
                <w:color w:val="000000"/>
              </w:rPr>
              <w:t xml:space="preserve">Установка на котельных фильтров </w:t>
            </w:r>
          </w:p>
        </w:tc>
        <w:tc>
          <w:tcPr>
            <w:tcW w:w="2410" w:type="dxa"/>
            <w:shd w:val="clear" w:color="auto" w:fill="auto"/>
            <w:vAlign w:val="center"/>
          </w:tcPr>
          <w:p w:rsidR="003B4489" w:rsidRPr="003B4489" w:rsidRDefault="007B1B30" w:rsidP="003B4489">
            <w:pPr>
              <w:jc w:val="center"/>
              <w:rPr>
                <w:color w:val="000000"/>
                <w:szCs w:val="24"/>
              </w:rPr>
            </w:pPr>
            <w:r>
              <w:rPr>
                <w:color w:val="000000"/>
                <w:szCs w:val="24"/>
              </w:rPr>
              <w:t>390,0</w:t>
            </w:r>
          </w:p>
        </w:tc>
        <w:tc>
          <w:tcPr>
            <w:tcW w:w="2126" w:type="dxa"/>
            <w:shd w:val="clear" w:color="auto" w:fill="auto"/>
            <w:vAlign w:val="center"/>
          </w:tcPr>
          <w:p w:rsidR="003B4489" w:rsidRPr="00764AB5" w:rsidRDefault="00BC6A7A" w:rsidP="00D7495A">
            <w:pPr>
              <w:jc w:val="center"/>
              <w:rPr>
                <w:color w:val="000000"/>
              </w:rPr>
            </w:pPr>
            <w:r>
              <w:rPr>
                <w:color w:val="000000"/>
              </w:rPr>
              <w:t>201</w:t>
            </w:r>
            <w:r w:rsidR="00D7495A">
              <w:rPr>
                <w:color w:val="000000"/>
              </w:rPr>
              <w:t>9</w:t>
            </w:r>
            <w:r>
              <w:rPr>
                <w:color w:val="000000"/>
              </w:rPr>
              <w:t>-20</w:t>
            </w:r>
            <w:r w:rsidR="00D7495A">
              <w:rPr>
                <w:color w:val="000000"/>
              </w:rPr>
              <w:t>20</w:t>
            </w:r>
          </w:p>
        </w:tc>
      </w:tr>
      <w:tr w:rsidR="003007A9" w:rsidRPr="00764AB5" w:rsidTr="003007A9">
        <w:tc>
          <w:tcPr>
            <w:tcW w:w="5336" w:type="dxa"/>
            <w:shd w:val="clear" w:color="auto" w:fill="auto"/>
          </w:tcPr>
          <w:p w:rsidR="003007A9" w:rsidRPr="00764AB5" w:rsidRDefault="00B724AE" w:rsidP="00B724AE">
            <w:pPr>
              <w:rPr>
                <w:color w:val="000000"/>
              </w:rPr>
            </w:pPr>
            <w:r>
              <w:rPr>
                <w:color w:val="000000"/>
              </w:rPr>
              <w:t>Объединение районов теплоснабжения</w:t>
            </w:r>
          </w:p>
        </w:tc>
        <w:tc>
          <w:tcPr>
            <w:tcW w:w="2410" w:type="dxa"/>
            <w:shd w:val="clear" w:color="auto" w:fill="auto"/>
            <w:vAlign w:val="center"/>
          </w:tcPr>
          <w:p w:rsidR="003007A9" w:rsidRPr="00764AB5" w:rsidRDefault="00BC6A7A" w:rsidP="00D7495A">
            <w:pPr>
              <w:jc w:val="center"/>
              <w:rPr>
                <w:color w:val="000000"/>
              </w:rPr>
            </w:pPr>
            <w:r>
              <w:rPr>
                <w:color w:val="000000"/>
              </w:rPr>
              <w:t>8</w:t>
            </w:r>
            <w:r w:rsidR="00D7495A">
              <w:rPr>
                <w:color w:val="000000"/>
              </w:rPr>
              <w:t>650,1</w:t>
            </w:r>
          </w:p>
        </w:tc>
        <w:tc>
          <w:tcPr>
            <w:tcW w:w="2126" w:type="dxa"/>
            <w:shd w:val="clear" w:color="auto" w:fill="auto"/>
            <w:vAlign w:val="center"/>
          </w:tcPr>
          <w:p w:rsidR="003007A9" w:rsidRPr="00764AB5" w:rsidRDefault="00BC6A7A" w:rsidP="00D7495A">
            <w:pPr>
              <w:jc w:val="center"/>
              <w:rPr>
                <w:color w:val="000000"/>
              </w:rPr>
            </w:pPr>
            <w:r>
              <w:rPr>
                <w:color w:val="000000"/>
              </w:rPr>
              <w:t>201</w:t>
            </w:r>
            <w:r w:rsidR="00D7495A">
              <w:rPr>
                <w:color w:val="000000"/>
              </w:rPr>
              <w:t>9</w:t>
            </w:r>
            <w:r>
              <w:rPr>
                <w:color w:val="000000"/>
              </w:rPr>
              <w:t>-20</w:t>
            </w:r>
            <w:r w:rsidR="00D7495A">
              <w:rPr>
                <w:color w:val="000000"/>
              </w:rPr>
              <w:t>21</w:t>
            </w:r>
          </w:p>
        </w:tc>
      </w:tr>
      <w:tr w:rsidR="003007A9" w:rsidRPr="00764AB5" w:rsidTr="003007A9">
        <w:tc>
          <w:tcPr>
            <w:tcW w:w="5336" w:type="dxa"/>
            <w:shd w:val="clear" w:color="auto" w:fill="auto"/>
          </w:tcPr>
          <w:p w:rsidR="003007A9" w:rsidRPr="00764AB5" w:rsidRDefault="00B724AE" w:rsidP="00B724AE">
            <w:pPr>
              <w:rPr>
                <w:color w:val="000000"/>
              </w:rPr>
            </w:pPr>
            <w:r>
              <w:rPr>
                <w:bCs/>
              </w:rPr>
              <w:t>Замена аварийных участков тепловых сетей</w:t>
            </w:r>
          </w:p>
        </w:tc>
        <w:tc>
          <w:tcPr>
            <w:tcW w:w="2410" w:type="dxa"/>
            <w:shd w:val="clear" w:color="auto" w:fill="auto"/>
            <w:vAlign w:val="center"/>
          </w:tcPr>
          <w:p w:rsidR="003007A9" w:rsidRDefault="00B724AE" w:rsidP="00D7495A">
            <w:pPr>
              <w:jc w:val="center"/>
              <w:rPr>
                <w:color w:val="000000"/>
              </w:rPr>
            </w:pPr>
            <w:r>
              <w:rPr>
                <w:color w:val="000000"/>
              </w:rPr>
              <w:t>3</w:t>
            </w:r>
            <w:r w:rsidR="00D7495A">
              <w:rPr>
                <w:color w:val="000000"/>
              </w:rPr>
              <w:t>632</w:t>
            </w:r>
            <w:r>
              <w:rPr>
                <w:color w:val="000000"/>
              </w:rPr>
              <w:t>,4</w:t>
            </w:r>
          </w:p>
        </w:tc>
        <w:tc>
          <w:tcPr>
            <w:tcW w:w="2126" w:type="dxa"/>
            <w:shd w:val="clear" w:color="auto" w:fill="auto"/>
            <w:vAlign w:val="center"/>
          </w:tcPr>
          <w:p w:rsidR="003007A9" w:rsidRPr="00764AB5" w:rsidRDefault="00BC6A7A" w:rsidP="00D7495A">
            <w:pPr>
              <w:jc w:val="center"/>
              <w:rPr>
                <w:color w:val="000000"/>
              </w:rPr>
            </w:pPr>
            <w:r>
              <w:rPr>
                <w:color w:val="000000"/>
              </w:rPr>
              <w:t>201</w:t>
            </w:r>
            <w:r w:rsidR="00D7495A">
              <w:rPr>
                <w:color w:val="000000"/>
              </w:rPr>
              <w:t>9</w:t>
            </w:r>
            <w:r>
              <w:rPr>
                <w:color w:val="000000"/>
              </w:rPr>
              <w:t>-20</w:t>
            </w:r>
            <w:r w:rsidR="00D7495A">
              <w:rPr>
                <w:color w:val="000000"/>
              </w:rPr>
              <w:t>20</w:t>
            </w:r>
          </w:p>
        </w:tc>
      </w:tr>
      <w:tr w:rsidR="003B4489" w:rsidRPr="00764AB5" w:rsidTr="003007A9">
        <w:tc>
          <w:tcPr>
            <w:tcW w:w="5336" w:type="dxa"/>
            <w:shd w:val="clear" w:color="auto" w:fill="auto"/>
          </w:tcPr>
          <w:p w:rsidR="003B4489" w:rsidRDefault="00BC6A7A" w:rsidP="007A7372">
            <w:pPr>
              <w:rPr>
                <w:b/>
                <w:bCs/>
                <w:szCs w:val="24"/>
              </w:rPr>
            </w:pPr>
            <w:r>
              <w:rPr>
                <w:b/>
                <w:bCs/>
                <w:szCs w:val="24"/>
              </w:rPr>
              <w:t xml:space="preserve">Итого </w:t>
            </w:r>
          </w:p>
        </w:tc>
        <w:tc>
          <w:tcPr>
            <w:tcW w:w="2410" w:type="dxa"/>
            <w:shd w:val="clear" w:color="auto" w:fill="auto"/>
            <w:vAlign w:val="center"/>
          </w:tcPr>
          <w:p w:rsidR="003B4489" w:rsidRPr="003007A9" w:rsidRDefault="00D7495A" w:rsidP="007A7372">
            <w:pPr>
              <w:jc w:val="center"/>
              <w:rPr>
                <w:b/>
                <w:color w:val="000000"/>
              </w:rPr>
            </w:pPr>
            <w:r>
              <w:rPr>
                <w:b/>
                <w:color w:val="000000"/>
              </w:rPr>
              <w:fldChar w:fldCharType="begin"/>
            </w:r>
            <w:r>
              <w:rPr>
                <w:b/>
                <w:color w:val="000000"/>
              </w:rPr>
              <w:instrText xml:space="preserve"> =SUM(ABOVE) </w:instrText>
            </w:r>
            <w:r>
              <w:rPr>
                <w:b/>
                <w:color w:val="000000"/>
              </w:rPr>
              <w:fldChar w:fldCharType="separate"/>
            </w:r>
            <w:r>
              <w:rPr>
                <w:b/>
                <w:noProof/>
                <w:color w:val="000000"/>
              </w:rPr>
              <w:t>27030,8</w:t>
            </w:r>
            <w:r>
              <w:rPr>
                <w:b/>
                <w:color w:val="000000"/>
              </w:rPr>
              <w:fldChar w:fldCharType="end"/>
            </w:r>
          </w:p>
        </w:tc>
        <w:tc>
          <w:tcPr>
            <w:tcW w:w="2126" w:type="dxa"/>
            <w:shd w:val="clear" w:color="auto" w:fill="auto"/>
            <w:vAlign w:val="center"/>
          </w:tcPr>
          <w:p w:rsidR="003B4489" w:rsidRPr="00764AB5" w:rsidRDefault="003B4489" w:rsidP="008616F1">
            <w:pPr>
              <w:jc w:val="center"/>
              <w:rPr>
                <w:color w:val="000000"/>
              </w:rPr>
            </w:pPr>
          </w:p>
        </w:tc>
      </w:tr>
    </w:tbl>
    <w:p w:rsidR="007A7372" w:rsidRPr="00F31F55" w:rsidRDefault="007A7372" w:rsidP="003F4776">
      <w:pPr>
        <w:spacing w:before="120"/>
        <w:ind w:firstLine="708"/>
        <w:jc w:val="both"/>
        <w:rPr>
          <w:sz w:val="26"/>
          <w:szCs w:val="26"/>
        </w:rPr>
      </w:pPr>
      <w:r w:rsidRPr="00F31F55">
        <w:rPr>
          <w:color w:val="000000"/>
          <w:sz w:val="26"/>
          <w:szCs w:val="26"/>
        </w:rPr>
        <w:t xml:space="preserve">Как следует из таблицы 8.1.1 общий объем финансирования в </w:t>
      </w:r>
      <w:r w:rsidRPr="00F31F55">
        <w:rPr>
          <w:sz w:val="26"/>
          <w:szCs w:val="26"/>
        </w:rPr>
        <w:t xml:space="preserve">строительство, реконструкцию и техническое перевооружение источников тепловой энергии и тепловых сетей оценивается в </w:t>
      </w:r>
      <w:r w:rsidR="00D7495A">
        <w:rPr>
          <w:b/>
          <w:color w:val="000000"/>
          <w:sz w:val="26"/>
          <w:szCs w:val="26"/>
        </w:rPr>
        <w:t>27030</w:t>
      </w:r>
      <w:r w:rsidR="00585063" w:rsidRPr="00F31F55">
        <w:rPr>
          <w:b/>
          <w:color w:val="000000"/>
          <w:sz w:val="26"/>
          <w:szCs w:val="26"/>
        </w:rPr>
        <w:t>,8</w:t>
      </w:r>
      <w:r w:rsidR="003007A9" w:rsidRPr="00F31F55">
        <w:rPr>
          <w:b/>
          <w:color w:val="000000"/>
          <w:sz w:val="26"/>
          <w:szCs w:val="26"/>
        </w:rPr>
        <w:t xml:space="preserve"> </w:t>
      </w:r>
      <w:r w:rsidRPr="00F31F55">
        <w:rPr>
          <w:sz w:val="26"/>
          <w:szCs w:val="26"/>
        </w:rPr>
        <w:t>тыс. руб.</w:t>
      </w:r>
    </w:p>
    <w:p w:rsidR="008616F1" w:rsidRDefault="008616F1" w:rsidP="007A7372">
      <w:pPr>
        <w:jc w:val="both"/>
        <w:rPr>
          <w:color w:val="000000"/>
        </w:rPr>
      </w:pPr>
    </w:p>
    <w:p w:rsidR="007A7372" w:rsidRPr="00F31F55" w:rsidRDefault="00BD1819" w:rsidP="007A7372">
      <w:pPr>
        <w:jc w:val="both"/>
        <w:rPr>
          <w:b/>
          <w:sz w:val="26"/>
          <w:szCs w:val="26"/>
        </w:rPr>
      </w:pPr>
      <w:r>
        <w:rPr>
          <w:b/>
          <w:sz w:val="26"/>
          <w:szCs w:val="26"/>
        </w:rPr>
        <w:t>9</w:t>
      </w:r>
      <w:r w:rsidR="007A7372" w:rsidRPr="00F31F55">
        <w:rPr>
          <w:b/>
          <w:sz w:val="26"/>
          <w:szCs w:val="26"/>
        </w:rPr>
        <w:t>.2 Предложения по источникам и условиям инвестиций, обеспечивающих финансовые потребности</w:t>
      </w:r>
    </w:p>
    <w:p w:rsidR="007A7372" w:rsidRPr="00F31F55" w:rsidRDefault="007A7372" w:rsidP="007A7372">
      <w:pPr>
        <w:spacing w:before="120"/>
        <w:ind w:firstLine="709"/>
        <w:jc w:val="both"/>
        <w:rPr>
          <w:sz w:val="26"/>
          <w:szCs w:val="26"/>
        </w:rPr>
      </w:pPr>
      <w:r w:rsidRPr="00F31F55">
        <w:rPr>
          <w:sz w:val="26"/>
          <w:szCs w:val="26"/>
        </w:rPr>
        <w:t>При существующем техническом и технологическом уровне теплоснабжающ</w:t>
      </w:r>
      <w:r w:rsidR="00D34987" w:rsidRPr="00F31F55">
        <w:rPr>
          <w:sz w:val="26"/>
          <w:szCs w:val="26"/>
        </w:rPr>
        <w:t>ая</w:t>
      </w:r>
      <w:r w:rsidRPr="00F31F55">
        <w:rPr>
          <w:sz w:val="26"/>
          <w:szCs w:val="26"/>
        </w:rPr>
        <w:t xml:space="preserve"> организации </w:t>
      </w:r>
      <w:r w:rsidR="008616F1" w:rsidRPr="00F31F55">
        <w:rPr>
          <w:sz w:val="26"/>
          <w:szCs w:val="26"/>
        </w:rPr>
        <w:t xml:space="preserve">муниципального района </w:t>
      </w:r>
      <w:r w:rsidRPr="00F31F55">
        <w:rPr>
          <w:sz w:val="26"/>
          <w:szCs w:val="26"/>
        </w:rPr>
        <w:t xml:space="preserve">- </w:t>
      </w:r>
      <w:r w:rsidR="00D34987" w:rsidRPr="00F31F55">
        <w:rPr>
          <w:bCs/>
          <w:sz w:val="26"/>
          <w:szCs w:val="26"/>
        </w:rPr>
        <w:t>ООО</w:t>
      </w:r>
      <w:r w:rsidR="008616F1" w:rsidRPr="00F31F55">
        <w:rPr>
          <w:bCs/>
          <w:sz w:val="26"/>
          <w:szCs w:val="26"/>
        </w:rPr>
        <w:t xml:space="preserve"> «</w:t>
      </w:r>
      <w:r w:rsidR="002E2D82">
        <w:rPr>
          <w:bCs/>
          <w:sz w:val="26"/>
          <w:szCs w:val="26"/>
        </w:rPr>
        <w:t>КХ г.</w:t>
      </w:r>
      <w:r w:rsidR="00783D04" w:rsidRPr="00F31F55">
        <w:rPr>
          <w:bCs/>
          <w:sz w:val="26"/>
          <w:szCs w:val="26"/>
        </w:rPr>
        <w:t xml:space="preserve"> Макарьев</w:t>
      </w:r>
      <w:r w:rsidR="008616F1" w:rsidRPr="00F31F55">
        <w:rPr>
          <w:bCs/>
          <w:sz w:val="26"/>
          <w:szCs w:val="26"/>
        </w:rPr>
        <w:t>»</w:t>
      </w:r>
      <w:r w:rsidR="003F4776">
        <w:rPr>
          <w:sz w:val="26"/>
          <w:szCs w:val="26"/>
        </w:rPr>
        <w:t xml:space="preserve">, </w:t>
      </w:r>
      <w:r w:rsidRPr="00F31F55">
        <w:rPr>
          <w:sz w:val="26"/>
          <w:szCs w:val="26"/>
        </w:rPr>
        <w:t>несмотря на довольно высокие утвержденные тарифы на тепловую энергию</w:t>
      </w:r>
      <w:r w:rsidR="003F4776">
        <w:rPr>
          <w:sz w:val="26"/>
          <w:szCs w:val="26"/>
        </w:rPr>
        <w:t>,</w:t>
      </w:r>
      <w:r w:rsidRPr="00F31F55">
        <w:rPr>
          <w:sz w:val="26"/>
          <w:szCs w:val="26"/>
        </w:rPr>
        <w:t xml:space="preserve"> собственных средств для проведения модернизации и реконструкции не име</w:t>
      </w:r>
      <w:r w:rsidR="00D34987" w:rsidRPr="00F31F55">
        <w:rPr>
          <w:sz w:val="26"/>
          <w:szCs w:val="26"/>
        </w:rPr>
        <w:t>е</w:t>
      </w:r>
      <w:r w:rsidRPr="00F31F55">
        <w:rPr>
          <w:sz w:val="26"/>
          <w:szCs w:val="26"/>
        </w:rPr>
        <w:t>т.</w:t>
      </w:r>
    </w:p>
    <w:p w:rsidR="007A7372" w:rsidRPr="00F31F55" w:rsidRDefault="007A7372" w:rsidP="007A7372">
      <w:pPr>
        <w:ind w:firstLine="709"/>
        <w:jc w:val="both"/>
        <w:rPr>
          <w:color w:val="000000"/>
          <w:sz w:val="26"/>
          <w:szCs w:val="26"/>
        </w:rPr>
      </w:pPr>
      <w:r w:rsidRPr="00F31F55">
        <w:rPr>
          <w:sz w:val="26"/>
          <w:szCs w:val="26"/>
        </w:rPr>
        <w:t>Не располага</w:t>
      </w:r>
      <w:r w:rsidR="00D34987" w:rsidRPr="00F31F55">
        <w:rPr>
          <w:sz w:val="26"/>
          <w:szCs w:val="26"/>
        </w:rPr>
        <w:t>е</w:t>
      </w:r>
      <w:r w:rsidRPr="00F31F55">
        <w:rPr>
          <w:sz w:val="26"/>
          <w:szCs w:val="26"/>
        </w:rPr>
        <w:t>т средствами также и арендодател</w:t>
      </w:r>
      <w:r w:rsidR="00D34987" w:rsidRPr="00F31F55">
        <w:rPr>
          <w:sz w:val="26"/>
          <w:szCs w:val="26"/>
        </w:rPr>
        <w:t>ь</w:t>
      </w:r>
      <w:r w:rsidRPr="00F31F55">
        <w:rPr>
          <w:sz w:val="26"/>
          <w:szCs w:val="26"/>
        </w:rPr>
        <w:t xml:space="preserve"> теплоснабжающ</w:t>
      </w:r>
      <w:r w:rsidR="00C65E34" w:rsidRPr="00F31F55">
        <w:rPr>
          <w:sz w:val="26"/>
          <w:szCs w:val="26"/>
        </w:rPr>
        <w:t>ей</w:t>
      </w:r>
      <w:r w:rsidRPr="00F31F55">
        <w:rPr>
          <w:sz w:val="26"/>
          <w:szCs w:val="26"/>
        </w:rPr>
        <w:t xml:space="preserve"> организаци</w:t>
      </w:r>
      <w:r w:rsidR="00C65E34" w:rsidRPr="00F31F55">
        <w:rPr>
          <w:sz w:val="26"/>
          <w:szCs w:val="26"/>
        </w:rPr>
        <w:t>и</w:t>
      </w:r>
      <w:r w:rsidRPr="00F31F55">
        <w:rPr>
          <w:sz w:val="26"/>
          <w:szCs w:val="26"/>
        </w:rPr>
        <w:t>: администраци</w:t>
      </w:r>
      <w:r w:rsidR="003F4776">
        <w:rPr>
          <w:sz w:val="26"/>
          <w:szCs w:val="26"/>
        </w:rPr>
        <w:t>я</w:t>
      </w:r>
      <w:r w:rsidRPr="00F31F55">
        <w:rPr>
          <w:sz w:val="26"/>
          <w:szCs w:val="26"/>
        </w:rPr>
        <w:t xml:space="preserve"> </w:t>
      </w:r>
      <w:r w:rsidR="00D34987" w:rsidRPr="00F31F55">
        <w:rPr>
          <w:sz w:val="26"/>
          <w:szCs w:val="26"/>
        </w:rPr>
        <w:t>городского</w:t>
      </w:r>
      <w:r w:rsidR="008616F1" w:rsidRPr="00F31F55">
        <w:rPr>
          <w:sz w:val="26"/>
          <w:szCs w:val="26"/>
        </w:rPr>
        <w:t xml:space="preserve"> </w:t>
      </w:r>
      <w:r w:rsidRPr="00F31F55">
        <w:rPr>
          <w:sz w:val="26"/>
          <w:szCs w:val="26"/>
        </w:rPr>
        <w:t>поселени</w:t>
      </w:r>
      <w:r w:rsidR="00D34987" w:rsidRPr="00F31F55">
        <w:rPr>
          <w:sz w:val="26"/>
          <w:szCs w:val="26"/>
        </w:rPr>
        <w:t>я</w:t>
      </w:r>
      <w:r w:rsidRPr="00F31F55">
        <w:rPr>
          <w:color w:val="000000"/>
          <w:sz w:val="26"/>
          <w:szCs w:val="26"/>
        </w:rPr>
        <w:t>.</w:t>
      </w:r>
    </w:p>
    <w:p w:rsidR="007A7372" w:rsidRPr="00F31F55" w:rsidRDefault="007A7372" w:rsidP="007A7372">
      <w:pPr>
        <w:ind w:firstLine="709"/>
        <w:jc w:val="both"/>
        <w:rPr>
          <w:color w:val="000000"/>
          <w:sz w:val="26"/>
          <w:szCs w:val="26"/>
        </w:rPr>
      </w:pPr>
      <w:r w:rsidRPr="00F31F55">
        <w:rPr>
          <w:color w:val="000000"/>
          <w:sz w:val="26"/>
          <w:szCs w:val="26"/>
        </w:rPr>
        <w:t>Небольшие по объемам работы по замене котлов или отдельных участков тепловых сетей</w:t>
      </w:r>
      <w:r w:rsidR="00DD45D5" w:rsidRPr="00F31F55">
        <w:rPr>
          <w:color w:val="000000"/>
          <w:sz w:val="26"/>
          <w:szCs w:val="26"/>
        </w:rPr>
        <w:t>, установке водоочистных фильтров</w:t>
      </w:r>
      <w:r w:rsidRPr="00F31F55">
        <w:rPr>
          <w:color w:val="000000"/>
          <w:sz w:val="26"/>
          <w:szCs w:val="26"/>
        </w:rPr>
        <w:t xml:space="preserve"> эксплуатирующ</w:t>
      </w:r>
      <w:r w:rsidR="00C65E34" w:rsidRPr="00F31F55">
        <w:rPr>
          <w:color w:val="000000"/>
          <w:sz w:val="26"/>
          <w:szCs w:val="26"/>
        </w:rPr>
        <w:t>ая</w:t>
      </w:r>
      <w:r w:rsidRPr="00F31F55">
        <w:rPr>
          <w:color w:val="000000"/>
          <w:sz w:val="26"/>
          <w:szCs w:val="26"/>
        </w:rPr>
        <w:t xml:space="preserve"> организаци</w:t>
      </w:r>
      <w:r w:rsidR="00C65E34" w:rsidRPr="00F31F55">
        <w:rPr>
          <w:color w:val="000000"/>
          <w:sz w:val="26"/>
          <w:szCs w:val="26"/>
        </w:rPr>
        <w:t>я</w:t>
      </w:r>
      <w:r w:rsidRPr="00F31F55">
        <w:rPr>
          <w:color w:val="000000"/>
          <w:sz w:val="26"/>
          <w:szCs w:val="26"/>
        </w:rPr>
        <w:t xml:space="preserve"> мо</w:t>
      </w:r>
      <w:r w:rsidR="00C65E34" w:rsidRPr="00F31F55">
        <w:rPr>
          <w:color w:val="000000"/>
          <w:sz w:val="26"/>
          <w:szCs w:val="26"/>
        </w:rPr>
        <w:t>жет</w:t>
      </w:r>
      <w:r w:rsidRPr="00F31F55">
        <w:rPr>
          <w:color w:val="000000"/>
          <w:sz w:val="26"/>
          <w:szCs w:val="26"/>
        </w:rPr>
        <w:t xml:space="preserve"> выполнить в счет арендной платы</w:t>
      </w:r>
      <w:r w:rsidR="00C65E34" w:rsidRPr="00F31F55">
        <w:rPr>
          <w:color w:val="000000"/>
          <w:sz w:val="26"/>
          <w:szCs w:val="26"/>
        </w:rPr>
        <w:t>, которая составляет 762,86 тыс. руб</w:t>
      </w:r>
      <w:r w:rsidRPr="00F31F55">
        <w:rPr>
          <w:color w:val="000000"/>
          <w:sz w:val="26"/>
          <w:szCs w:val="26"/>
        </w:rPr>
        <w:t>.</w:t>
      </w:r>
      <w:r w:rsidR="00C65E34" w:rsidRPr="00F31F55">
        <w:rPr>
          <w:color w:val="000000"/>
          <w:sz w:val="26"/>
          <w:szCs w:val="26"/>
        </w:rPr>
        <w:t xml:space="preserve"> в год.</w:t>
      </w:r>
    </w:p>
    <w:p w:rsidR="00DD45D5" w:rsidRPr="00F31F55" w:rsidRDefault="00DD45D5" w:rsidP="00DD45D5">
      <w:pPr>
        <w:ind w:firstLine="709"/>
        <w:jc w:val="both"/>
        <w:rPr>
          <w:color w:val="000000"/>
          <w:sz w:val="26"/>
          <w:szCs w:val="26"/>
        </w:rPr>
      </w:pPr>
      <w:r w:rsidRPr="00F31F55">
        <w:rPr>
          <w:color w:val="000000"/>
          <w:sz w:val="26"/>
          <w:szCs w:val="26"/>
        </w:rPr>
        <w:t xml:space="preserve">Для проведения всех мероприятий по развитию системы теплоснабжения городского поселения город Макарьев реально возможно привлечение </w:t>
      </w:r>
      <w:r w:rsidR="00D7495A">
        <w:rPr>
          <w:color w:val="000000"/>
          <w:sz w:val="26"/>
          <w:szCs w:val="26"/>
        </w:rPr>
        <w:t xml:space="preserve">средств фонда энергосбережения, </w:t>
      </w:r>
      <w:r w:rsidRPr="00F31F55">
        <w:rPr>
          <w:color w:val="000000"/>
          <w:sz w:val="26"/>
          <w:szCs w:val="26"/>
        </w:rPr>
        <w:t>средств частных инвесторов и заемных средств. В соответствии с действующим законодательством возможными формами работы инвесторов являются:</w:t>
      </w:r>
    </w:p>
    <w:p w:rsidR="00DD45D5" w:rsidRPr="00F31F55" w:rsidRDefault="00DD45D5" w:rsidP="00DD45D5">
      <w:pPr>
        <w:ind w:firstLine="709"/>
        <w:jc w:val="both"/>
        <w:rPr>
          <w:color w:val="000000"/>
          <w:sz w:val="26"/>
          <w:szCs w:val="26"/>
        </w:rPr>
      </w:pPr>
      <w:r w:rsidRPr="00F31F55">
        <w:rPr>
          <w:color w:val="000000"/>
          <w:sz w:val="26"/>
          <w:szCs w:val="26"/>
        </w:rPr>
        <w:t>- энергосервисный контракт;</w:t>
      </w:r>
    </w:p>
    <w:p w:rsidR="00DD45D5" w:rsidRPr="00F31F55" w:rsidRDefault="00DD45D5" w:rsidP="00DD45D5">
      <w:pPr>
        <w:ind w:firstLine="709"/>
        <w:jc w:val="both"/>
        <w:rPr>
          <w:color w:val="000000"/>
          <w:sz w:val="26"/>
          <w:szCs w:val="26"/>
        </w:rPr>
      </w:pPr>
      <w:r w:rsidRPr="00F31F55">
        <w:rPr>
          <w:color w:val="000000"/>
          <w:sz w:val="26"/>
          <w:szCs w:val="26"/>
        </w:rPr>
        <w:t>- инвестиционный проект;</w:t>
      </w:r>
    </w:p>
    <w:p w:rsidR="00DD45D5" w:rsidRPr="00F31F55" w:rsidRDefault="00DD45D5" w:rsidP="00DD45D5">
      <w:pPr>
        <w:ind w:firstLine="709"/>
        <w:jc w:val="both"/>
        <w:rPr>
          <w:color w:val="000000"/>
          <w:sz w:val="26"/>
          <w:szCs w:val="26"/>
        </w:rPr>
      </w:pPr>
      <w:r w:rsidRPr="00F31F55">
        <w:rPr>
          <w:color w:val="000000"/>
          <w:sz w:val="26"/>
          <w:szCs w:val="26"/>
        </w:rPr>
        <w:t>- концессионное соглашение;</w:t>
      </w:r>
    </w:p>
    <w:p w:rsidR="00DD45D5" w:rsidRPr="00F31F55" w:rsidRDefault="00DD45D5" w:rsidP="00DD45D5">
      <w:pPr>
        <w:ind w:firstLine="709"/>
        <w:jc w:val="both"/>
        <w:rPr>
          <w:color w:val="000000"/>
          <w:sz w:val="26"/>
          <w:szCs w:val="26"/>
        </w:rPr>
      </w:pPr>
      <w:r w:rsidRPr="00F31F55">
        <w:rPr>
          <w:color w:val="000000"/>
          <w:sz w:val="26"/>
          <w:szCs w:val="26"/>
        </w:rPr>
        <w:t>- частно-государственное партнерство.</w:t>
      </w:r>
    </w:p>
    <w:p w:rsidR="00DD45D5" w:rsidRPr="00F31F55" w:rsidRDefault="00DD45D5" w:rsidP="00DD45D5">
      <w:pPr>
        <w:ind w:firstLine="709"/>
        <w:jc w:val="both"/>
        <w:rPr>
          <w:color w:val="000000"/>
          <w:sz w:val="26"/>
          <w:szCs w:val="26"/>
        </w:rPr>
      </w:pPr>
      <w:r w:rsidRPr="00F31F55">
        <w:rPr>
          <w:color w:val="000000"/>
          <w:sz w:val="26"/>
          <w:szCs w:val="26"/>
        </w:rPr>
        <w:t xml:space="preserve">По энергосервисным контрактам целесообразно выполнение относительно небольших по стоимости технических мероприятий на тех объектах, которые имеют </w:t>
      </w:r>
      <w:r w:rsidRPr="00F31F55">
        <w:rPr>
          <w:color w:val="000000"/>
          <w:sz w:val="26"/>
          <w:szCs w:val="26"/>
        </w:rPr>
        <w:lastRenderedPageBreak/>
        <w:t xml:space="preserve">постоянное и большое по объему потребление энергоресурсов. К таким объектам относятся сетевые насосы котельных </w:t>
      </w:r>
      <w:r w:rsidR="00D1683A" w:rsidRPr="00F31F55">
        <w:rPr>
          <w:color w:val="000000"/>
          <w:sz w:val="26"/>
          <w:szCs w:val="26"/>
        </w:rPr>
        <w:t>и системы их внутреннего освещения</w:t>
      </w:r>
      <w:r w:rsidRPr="00F31F55">
        <w:rPr>
          <w:color w:val="000000"/>
          <w:sz w:val="26"/>
          <w:szCs w:val="26"/>
        </w:rPr>
        <w:t>.</w:t>
      </w:r>
    </w:p>
    <w:p w:rsidR="00DD45D5" w:rsidRPr="00F31F55" w:rsidRDefault="00DD45D5" w:rsidP="00DD45D5">
      <w:pPr>
        <w:ind w:firstLine="709"/>
        <w:jc w:val="both"/>
        <w:rPr>
          <w:color w:val="000000"/>
          <w:sz w:val="26"/>
          <w:szCs w:val="26"/>
        </w:rPr>
      </w:pPr>
      <w:r w:rsidRPr="00F31F55">
        <w:rPr>
          <w:color w:val="000000"/>
          <w:sz w:val="26"/>
          <w:szCs w:val="26"/>
        </w:rPr>
        <w:t xml:space="preserve">По инвестиционным проектам возможно выполнение на отдельных объектах довольно больших по стоимости работ на условиях возврата вложенных средств через механизм тарифного или ценового регулирования. По такой форме инвестирования целесообразно </w:t>
      </w:r>
      <w:r w:rsidR="00D1683A" w:rsidRPr="00F31F55">
        <w:rPr>
          <w:color w:val="000000"/>
          <w:sz w:val="26"/>
          <w:szCs w:val="26"/>
        </w:rPr>
        <w:t>реконструировать</w:t>
      </w:r>
      <w:r w:rsidRPr="00F31F55">
        <w:rPr>
          <w:color w:val="000000"/>
          <w:sz w:val="26"/>
          <w:szCs w:val="26"/>
        </w:rPr>
        <w:t xml:space="preserve"> котельные</w:t>
      </w:r>
      <w:r w:rsidR="00D1683A" w:rsidRPr="00F31F55">
        <w:rPr>
          <w:color w:val="000000"/>
          <w:sz w:val="26"/>
          <w:szCs w:val="26"/>
        </w:rPr>
        <w:t xml:space="preserve"> и тепловые сети</w:t>
      </w:r>
      <w:r w:rsidRPr="00F31F55">
        <w:rPr>
          <w:color w:val="000000"/>
          <w:sz w:val="26"/>
          <w:szCs w:val="26"/>
        </w:rPr>
        <w:t>. По инвестиционным проектам объекты передаются инвестору в длительную аренду, за период которой должно произойти безусловное возвращение вложенных средств.</w:t>
      </w:r>
    </w:p>
    <w:p w:rsidR="00DD45D5" w:rsidRPr="00F31F55" w:rsidRDefault="00DD45D5" w:rsidP="00DD45D5">
      <w:pPr>
        <w:pStyle w:val="af9"/>
        <w:ind w:left="0" w:firstLine="709"/>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xml:space="preserve">Для комплексной реконструкции </w:t>
      </w:r>
      <w:r w:rsidR="00D1683A" w:rsidRPr="00F31F55">
        <w:rPr>
          <w:rFonts w:ascii="Times New Roman" w:hAnsi="Times New Roman" w:cs="Times New Roman"/>
          <w:color w:val="000000"/>
          <w:sz w:val="26"/>
          <w:szCs w:val="26"/>
        </w:rPr>
        <w:t>котельных г. Макарьев</w:t>
      </w:r>
      <w:r w:rsidRPr="00F31F55">
        <w:rPr>
          <w:rFonts w:ascii="Times New Roman" w:hAnsi="Times New Roman" w:cs="Times New Roman"/>
          <w:color w:val="000000"/>
          <w:sz w:val="26"/>
          <w:szCs w:val="26"/>
        </w:rPr>
        <w:t xml:space="preserve"> и тепловых</w:t>
      </w:r>
      <w:r w:rsidR="00D7495A">
        <w:rPr>
          <w:rFonts w:ascii="Times New Roman" w:hAnsi="Times New Roman" w:cs="Times New Roman"/>
          <w:color w:val="000000"/>
          <w:sz w:val="26"/>
          <w:szCs w:val="26"/>
        </w:rPr>
        <w:t xml:space="preserve"> сетей рекомендуется заключить </w:t>
      </w:r>
      <w:r w:rsidRPr="00F31F55">
        <w:rPr>
          <w:rFonts w:ascii="Times New Roman" w:hAnsi="Times New Roman" w:cs="Times New Roman"/>
          <w:color w:val="000000"/>
          <w:sz w:val="26"/>
          <w:szCs w:val="26"/>
        </w:rPr>
        <w:t xml:space="preserve">концессионное соглашение. По концессионному соглашению концессионер  приобретает право владения и  пользования объектами </w:t>
      </w:r>
      <w:r w:rsidRPr="00F31F55">
        <w:rPr>
          <w:rFonts w:ascii="Times New Roman" w:hAnsi="Times New Roman" w:cs="Times New Roman"/>
          <w:sz w:val="26"/>
          <w:szCs w:val="26"/>
        </w:rPr>
        <w:t>комплекса тепловой энергетической станции</w:t>
      </w:r>
      <w:r w:rsidRPr="00F31F55">
        <w:rPr>
          <w:rFonts w:ascii="Times New Roman" w:hAnsi="Times New Roman" w:cs="Times New Roman"/>
          <w:color w:val="000000"/>
          <w:sz w:val="26"/>
          <w:szCs w:val="26"/>
        </w:rPr>
        <w:t xml:space="preserve"> на длительный период. Обязанностью инвестора – концессионера является, прежде всего, обеспечение эксплуатации систем теплоснабжения и предоставление потребителям качественных услуг по отоплению и ГВС. Другой обязанностью концессионера является проведение технических мероприятий, направленных на повышение энергетической и экономической эффективности систем теплоснабжения. Приложением к концессионному соглашению должна быть инвестиционная программа. Возврат инвестору вложенных средств производится также через механизм тарифообразования. При этом тарифы устанавливаются, как правило, на длительный период.</w:t>
      </w:r>
    </w:p>
    <w:p w:rsidR="00DD45D5" w:rsidRPr="00F31F55" w:rsidRDefault="00DD45D5" w:rsidP="00DD45D5">
      <w:pPr>
        <w:pStyle w:val="af9"/>
        <w:ind w:left="0" w:firstLine="709"/>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Механизм частно-государственного партнерства может быть реализован путем создания в городе собственной инвестиционной компании, наделенной муниципальным залоговым имуществом. Такая компания, по сути, будет являться центром развития р</w:t>
      </w:r>
      <w:r w:rsidR="00D1683A" w:rsidRPr="00F31F55">
        <w:rPr>
          <w:rFonts w:ascii="Times New Roman" w:hAnsi="Times New Roman" w:cs="Times New Roman"/>
          <w:color w:val="000000"/>
          <w:sz w:val="26"/>
          <w:szCs w:val="26"/>
        </w:rPr>
        <w:t>ай</w:t>
      </w:r>
      <w:r w:rsidRPr="00F31F55">
        <w:rPr>
          <w:rFonts w:ascii="Times New Roman" w:hAnsi="Times New Roman" w:cs="Times New Roman"/>
          <w:color w:val="000000"/>
          <w:sz w:val="26"/>
          <w:szCs w:val="26"/>
        </w:rPr>
        <w:t xml:space="preserve">она, и будет обладать по сравнению с другими формами инвестирования 2-мя преимуществами: </w:t>
      </w:r>
    </w:p>
    <w:p w:rsidR="00DD45D5" w:rsidRPr="00F31F55" w:rsidRDefault="00DD45D5" w:rsidP="00DD45D5">
      <w:pPr>
        <w:pStyle w:val="af9"/>
        <w:ind w:left="0"/>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инвестирует реконструкцию тех объектов, которые более необходимы р</w:t>
      </w:r>
      <w:r w:rsidR="00D1683A" w:rsidRPr="00F31F55">
        <w:rPr>
          <w:rFonts w:ascii="Times New Roman" w:hAnsi="Times New Roman" w:cs="Times New Roman"/>
          <w:color w:val="000000"/>
          <w:sz w:val="26"/>
          <w:szCs w:val="26"/>
        </w:rPr>
        <w:t>ай</w:t>
      </w:r>
      <w:r w:rsidRPr="00F31F55">
        <w:rPr>
          <w:rFonts w:ascii="Times New Roman" w:hAnsi="Times New Roman" w:cs="Times New Roman"/>
          <w:color w:val="000000"/>
          <w:sz w:val="26"/>
          <w:szCs w:val="26"/>
        </w:rPr>
        <w:t>ону;</w:t>
      </w:r>
    </w:p>
    <w:p w:rsidR="00DD45D5" w:rsidRPr="00F31F55" w:rsidRDefault="00DD45D5" w:rsidP="00DD45D5">
      <w:pPr>
        <w:pStyle w:val="af9"/>
        <w:ind w:left="0"/>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может пользоваться субсидиями и гарантиями государства.</w:t>
      </w:r>
    </w:p>
    <w:p w:rsidR="00DD45D5" w:rsidRPr="00F31F55" w:rsidRDefault="00DD45D5" w:rsidP="00DD45D5">
      <w:pPr>
        <w:pStyle w:val="af9"/>
        <w:ind w:left="0" w:firstLine="709"/>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Таким образом, создание частно-государственной инвестиционной компании позволит городу иметь управляемую систему реконструкции и развития инфраструктуры ЖКХ и сопутствующих отраслей экономики</w:t>
      </w:r>
      <w:r w:rsidR="00D1683A" w:rsidRPr="00F31F55">
        <w:rPr>
          <w:rFonts w:ascii="Times New Roman" w:hAnsi="Times New Roman" w:cs="Times New Roman"/>
          <w:color w:val="000000"/>
          <w:sz w:val="26"/>
          <w:szCs w:val="26"/>
        </w:rPr>
        <w:t>, то есть позволит городу разрабатывать и реализовывать комплексные инвестиционные проекты</w:t>
      </w:r>
      <w:r w:rsidRPr="00F31F55">
        <w:rPr>
          <w:rFonts w:ascii="Times New Roman" w:hAnsi="Times New Roman" w:cs="Times New Roman"/>
          <w:color w:val="000000"/>
          <w:sz w:val="26"/>
          <w:szCs w:val="26"/>
        </w:rPr>
        <w:t>.</w:t>
      </w:r>
    </w:p>
    <w:p w:rsidR="00DD45D5" w:rsidRPr="00F31F55" w:rsidRDefault="00DD45D5" w:rsidP="00DD45D5">
      <w:pPr>
        <w:ind w:firstLine="709"/>
        <w:jc w:val="both"/>
        <w:rPr>
          <w:color w:val="000000"/>
          <w:sz w:val="26"/>
          <w:szCs w:val="26"/>
        </w:rPr>
      </w:pPr>
      <w:r w:rsidRPr="00F31F55">
        <w:rPr>
          <w:color w:val="000000"/>
          <w:sz w:val="26"/>
          <w:szCs w:val="26"/>
        </w:rPr>
        <w:t xml:space="preserve">При заключении энергосервисных контрактов и концессионных соглашений в соответствии с бюджетным законодательством необходимо проведение конкурсов по отбору Исполнителей.    </w:t>
      </w:r>
    </w:p>
    <w:p w:rsidR="00DD45D5" w:rsidRPr="00F31F55" w:rsidRDefault="00DD45D5" w:rsidP="00DD45D5">
      <w:pPr>
        <w:ind w:firstLine="709"/>
        <w:jc w:val="both"/>
        <w:rPr>
          <w:color w:val="000000"/>
          <w:sz w:val="26"/>
          <w:szCs w:val="26"/>
        </w:rPr>
      </w:pPr>
      <w:r w:rsidRPr="00F31F55">
        <w:rPr>
          <w:color w:val="000000"/>
          <w:sz w:val="26"/>
          <w:szCs w:val="26"/>
        </w:rPr>
        <w:t>Одним из главных элементов в привлечении инвесторов и разработке инвестиционных проектов является определение тем и объектов инвестирования на основе тщательного анализа состояния систем теплоснабжения, принятие оптимальных технических решений, подготовка технико-экономических обоснований, технических заданий на проектирование и разработка рабочих проектов.</w:t>
      </w:r>
    </w:p>
    <w:p w:rsidR="007A7372" w:rsidRPr="00F31F55" w:rsidRDefault="00D1683A" w:rsidP="007A7372">
      <w:pPr>
        <w:ind w:firstLine="709"/>
        <w:jc w:val="both"/>
        <w:rPr>
          <w:color w:val="000000"/>
          <w:sz w:val="26"/>
          <w:szCs w:val="26"/>
        </w:rPr>
      </w:pPr>
      <w:r w:rsidRPr="00F31F55">
        <w:rPr>
          <w:sz w:val="26"/>
          <w:szCs w:val="26"/>
        </w:rPr>
        <w:t>Важным</w:t>
      </w:r>
      <w:r w:rsidR="007A7372" w:rsidRPr="00F31F55">
        <w:rPr>
          <w:sz w:val="26"/>
          <w:szCs w:val="26"/>
        </w:rPr>
        <w:t xml:space="preserve"> условием </w:t>
      </w:r>
      <w:r w:rsidRPr="00F31F55">
        <w:rPr>
          <w:sz w:val="26"/>
          <w:szCs w:val="26"/>
        </w:rPr>
        <w:t xml:space="preserve">привлечения </w:t>
      </w:r>
      <w:r w:rsidR="007A7372" w:rsidRPr="00F31F55">
        <w:rPr>
          <w:sz w:val="26"/>
          <w:szCs w:val="26"/>
        </w:rPr>
        <w:t xml:space="preserve">инвесторов является </w:t>
      </w:r>
      <w:r w:rsidRPr="00F31F55">
        <w:rPr>
          <w:sz w:val="26"/>
          <w:szCs w:val="26"/>
        </w:rPr>
        <w:t xml:space="preserve">обеспечение </w:t>
      </w:r>
      <w:r w:rsidR="00C2597F" w:rsidRPr="00F31F55">
        <w:rPr>
          <w:sz w:val="26"/>
          <w:szCs w:val="26"/>
        </w:rPr>
        <w:t xml:space="preserve">их </w:t>
      </w:r>
      <w:r w:rsidRPr="00F31F55">
        <w:rPr>
          <w:sz w:val="26"/>
          <w:szCs w:val="26"/>
        </w:rPr>
        <w:t xml:space="preserve">прав </w:t>
      </w:r>
      <w:r w:rsidR="007A7372" w:rsidRPr="00F31F55">
        <w:rPr>
          <w:sz w:val="26"/>
          <w:szCs w:val="26"/>
        </w:rPr>
        <w:t>собственност</w:t>
      </w:r>
      <w:r w:rsidRPr="00F31F55">
        <w:rPr>
          <w:sz w:val="26"/>
          <w:szCs w:val="26"/>
        </w:rPr>
        <w:t>и</w:t>
      </w:r>
      <w:r w:rsidR="007A7372" w:rsidRPr="00F31F55">
        <w:rPr>
          <w:sz w:val="26"/>
          <w:szCs w:val="26"/>
        </w:rPr>
        <w:t xml:space="preserve"> </w:t>
      </w:r>
      <w:r w:rsidRPr="00F31F55">
        <w:rPr>
          <w:sz w:val="26"/>
          <w:szCs w:val="26"/>
        </w:rPr>
        <w:t xml:space="preserve">на </w:t>
      </w:r>
      <w:r w:rsidR="007A7372" w:rsidRPr="00F31F55">
        <w:rPr>
          <w:sz w:val="26"/>
          <w:szCs w:val="26"/>
        </w:rPr>
        <w:t>построенны</w:t>
      </w:r>
      <w:r w:rsidRPr="00F31F55">
        <w:rPr>
          <w:sz w:val="26"/>
          <w:szCs w:val="26"/>
        </w:rPr>
        <w:t>е</w:t>
      </w:r>
      <w:r w:rsidR="007A7372" w:rsidRPr="00F31F55">
        <w:rPr>
          <w:sz w:val="26"/>
          <w:szCs w:val="26"/>
        </w:rPr>
        <w:t xml:space="preserve"> или реконструированны</w:t>
      </w:r>
      <w:r w:rsidRPr="00F31F55">
        <w:rPr>
          <w:sz w:val="26"/>
          <w:szCs w:val="26"/>
        </w:rPr>
        <w:t>е</w:t>
      </w:r>
      <w:r w:rsidR="007A7372" w:rsidRPr="00F31F55">
        <w:rPr>
          <w:sz w:val="26"/>
          <w:szCs w:val="26"/>
        </w:rPr>
        <w:t xml:space="preserve"> объект</w:t>
      </w:r>
      <w:r w:rsidRPr="00F31F55">
        <w:rPr>
          <w:sz w:val="26"/>
          <w:szCs w:val="26"/>
        </w:rPr>
        <w:t>ы</w:t>
      </w:r>
      <w:r w:rsidR="007A7372" w:rsidRPr="00F31F55">
        <w:rPr>
          <w:sz w:val="26"/>
          <w:szCs w:val="26"/>
        </w:rPr>
        <w:t xml:space="preserve">. </w:t>
      </w:r>
    </w:p>
    <w:p w:rsidR="007A7372" w:rsidRPr="00F31F55" w:rsidRDefault="00D7495A" w:rsidP="007A7372">
      <w:pPr>
        <w:ind w:firstLine="709"/>
        <w:jc w:val="both"/>
        <w:rPr>
          <w:color w:val="000000"/>
          <w:sz w:val="26"/>
          <w:szCs w:val="26"/>
        </w:rPr>
      </w:pPr>
      <w:r>
        <w:rPr>
          <w:color w:val="000000"/>
          <w:sz w:val="26"/>
          <w:szCs w:val="26"/>
        </w:rPr>
        <w:t>А</w:t>
      </w:r>
      <w:r w:rsidR="007A7372" w:rsidRPr="00F31F55">
        <w:rPr>
          <w:color w:val="000000"/>
          <w:sz w:val="26"/>
          <w:szCs w:val="26"/>
        </w:rPr>
        <w:t>дминистраци</w:t>
      </w:r>
      <w:r>
        <w:rPr>
          <w:color w:val="000000"/>
          <w:sz w:val="26"/>
          <w:szCs w:val="26"/>
        </w:rPr>
        <w:t>я</w:t>
      </w:r>
      <w:r w:rsidR="007A7372" w:rsidRPr="00F31F55">
        <w:rPr>
          <w:color w:val="000000"/>
          <w:sz w:val="26"/>
          <w:szCs w:val="26"/>
        </w:rPr>
        <w:t xml:space="preserve"> муниципального </w:t>
      </w:r>
      <w:r w:rsidR="00D63993" w:rsidRPr="00F31F55">
        <w:rPr>
          <w:color w:val="000000"/>
          <w:sz w:val="26"/>
          <w:szCs w:val="26"/>
        </w:rPr>
        <w:t>района</w:t>
      </w:r>
      <w:r w:rsidR="007A7372" w:rsidRPr="00F31F55">
        <w:rPr>
          <w:color w:val="000000"/>
          <w:sz w:val="26"/>
          <w:szCs w:val="26"/>
        </w:rPr>
        <w:t xml:space="preserve"> и </w:t>
      </w:r>
      <w:r w:rsidR="00D34987" w:rsidRPr="00F31F55">
        <w:rPr>
          <w:color w:val="000000"/>
          <w:sz w:val="26"/>
          <w:szCs w:val="26"/>
        </w:rPr>
        <w:t>городского</w:t>
      </w:r>
      <w:r w:rsidR="00D63993" w:rsidRPr="00F31F55">
        <w:rPr>
          <w:color w:val="000000"/>
          <w:sz w:val="26"/>
          <w:szCs w:val="26"/>
        </w:rPr>
        <w:t xml:space="preserve"> поселени</w:t>
      </w:r>
      <w:r w:rsidR="00D34987" w:rsidRPr="00F31F55">
        <w:rPr>
          <w:color w:val="000000"/>
          <w:sz w:val="26"/>
          <w:szCs w:val="26"/>
        </w:rPr>
        <w:t>я могут</w:t>
      </w:r>
      <w:r w:rsidR="007A7372" w:rsidRPr="00F31F55">
        <w:rPr>
          <w:color w:val="000000"/>
          <w:sz w:val="26"/>
          <w:szCs w:val="26"/>
        </w:rPr>
        <w:t xml:space="preserve"> решить вопрос о закреплении реконструированных объектов в собственность инвестора путем списания отработавшего свой ресурс оборудования котельных, перевода здания котельной в разряд непроизводственных объектов и продаже его инвестору по договору инвестирования. При этом тепловые сети от котельных остаются в собственности муниципалитета, передаются эксплуатирующей организации инвестора в долгосрочную аренду и являются одним из гарантов исполнения инвестором своих обязательств. В дальнейшем по мере реконструкции тепловых сетей они по участкам будут списываться, как отработавшие свой ресурс, а инвестор на их место будет прокладывать новые участки с </w:t>
      </w:r>
      <w:r w:rsidR="007A7372" w:rsidRPr="00F31F55">
        <w:rPr>
          <w:color w:val="000000"/>
          <w:sz w:val="26"/>
          <w:szCs w:val="26"/>
        </w:rPr>
        <w:lastRenderedPageBreak/>
        <w:t xml:space="preserve">использованием современных энергоэффективных технологий. Муниципалитет, как собственник тепловых сетей, обязан софинансировать работы по их </w:t>
      </w:r>
      <w:r w:rsidR="00BD1819">
        <w:rPr>
          <w:color w:val="000000"/>
          <w:sz w:val="26"/>
          <w:szCs w:val="26"/>
        </w:rPr>
        <w:t>капитальному ремонту</w:t>
      </w:r>
      <w:r w:rsidR="007A7372" w:rsidRPr="00F31F55">
        <w:rPr>
          <w:color w:val="000000"/>
          <w:sz w:val="26"/>
          <w:szCs w:val="26"/>
        </w:rPr>
        <w:t xml:space="preserve"> и замене отдельных участков, или компенсировать эксплуатирующей организации затраты по проведению этих работ за счет части арендной платы.</w:t>
      </w:r>
    </w:p>
    <w:p w:rsidR="007A7372" w:rsidRPr="00F31F55" w:rsidRDefault="007A7372" w:rsidP="007A7372">
      <w:pPr>
        <w:ind w:firstLine="709"/>
        <w:jc w:val="both"/>
        <w:rPr>
          <w:color w:val="000000"/>
          <w:sz w:val="26"/>
          <w:szCs w:val="26"/>
        </w:rPr>
      </w:pPr>
    </w:p>
    <w:p w:rsidR="007A7372" w:rsidRPr="00F31F55" w:rsidRDefault="00BD1819" w:rsidP="007A7372">
      <w:pPr>
        <w:spacing w:after="120"/>
        <w:jc w:val="both"/>
        <w:rPr>
          <w:b/>
          <w:color w:val="000000"/>
          <w:sz w:val="26"/>
          <w:szCs w:val="26"/>
        </w:rPr>
      </w:pPr>
      <w:r>
        <w:rPr>
          <w:b/>
          <w:sz w:val="26"/>
          <w:szCs w:val="26"/>
        </w:rPr>
        <w:t>9</w:t>
      </w:r>
      <w:r w:rsidR="007A7372" w:rsidRPr="00F31F55">
        <w:rPr>
          <w:b/>
          <w:sz w:val="26"/>
          <w:szCs w:val="26"/>
        </w:rPr>
        <w:t>.3 Расчет эффективности инвестиций</w:t>
      </w:r>
    </w:p>
    <w:p w:rsidR="007A7372" w:rsidRPr="00F31F55" w:rsidRDefault="007A7372" w:rsidP="007A7372">
      <w:pPr>
        <w:ind w:firstLine="567"/>
        <w:jc w:val="both"/>
        <w:rPr>
          <w:sz w:val="26"/>
          <w:szCs w:val="26"/>
        </w:rPr>
      </w:pPr>
      <w:r w:rsidRPr="00F31F55">
        <w:rPr>
          <w:sz w:val="26"/>
          <w:szCs w:val="26"/>
        </w:rPr>
        <w:t>Эффективность инвестиций на стадии разработки схемы теплоснабжения с достаточной точностью может быть определена по простому сроку окупаемости:</w:t>
      </w:r>
    </w:p>
    <w:p w:rsidR="007A7372" w:rsidRPr="00F31F55" w:rsidRDefault="007A7372" w:rsidP="007A7372">
      <w:pPr>
        <w:ind w:firstLine="567"/>
        <w:jc w:val="right"/>
        <w:rPr>
          <w:sz w:val="26"/>
          <w:szCs w:val="26"/>
        </w:rPr>
      </w:pPr>
      <w:r w:rsidRPr="00F31F55">
        <w:rPr>
          <w:sz w:val="26"/>
          <w:szCs w:val="26"/>
        </w:rPr>
        <w:t>Т</w:t>
      </w:r>
      <w:r w:rsidRPr="00F31F55">
        <w:rPr>
          <w:sz w:val="26"/>
          <w:szCs w:val="26"/>
          <w:vertAlign w:val="subscript"/>
        </w:rPr>
        <w:t xml:space="preserve">ок. </w:t>
      </w:r>
      <w:r w:rsidRPr="00F31F55">
        <w:rPr>
          <w:sz w:val="26"/>
          <w:szCs w:val="26"/>
        </w:rPr>
        <w:t>= З</w:t>
      </w:r>
      <w:r w:rsidRPr="00F31F55">
        <w:rPr>
          <w:sz w:val="26"/>
          <w:szCs w:val="26"/>
          <w:vertAlign w:val="subscript"/>
        </w:rPr>
        <w:t>сумм.</w:t>
      </w:r>
      <w:r w:rsidRPr="00F31F55">
        <w:rPr>
          <w:sz w:val="26"/>
          <w:szCs w:val="26"/>
        </w:rPr>
        <w:t>/Э</w:t>
      </w:r>
      <w:r w:rsidRPr="00F31F55">
        <w:rPr>
          <w:sz w:val="26"/>
          <w:szCs w:val="26"/>
          <w:vertAlign w:val="subscript"/>
        </w:rPr>
        <w:t>сумм.</w:t>
      </w:r>
      <w:r w:rsidRPr="00F31F55">
        <w:rPr>
          <w:sz w:val="26"/>
          <w:szCs w:val="26"/>
        </w:rPr>
        <w:t xml:space="preserve"> , лет                                                           (2</w:t>
      </w:r>
      <w:r w:rsidR="000C2874" w:rsidRPr="00F31F55">
        <w:rPr>
          <w:sz w:val="26"/>
          <w:szCs w:val="26"/>
        </w:rPr>
        <w:t>5</w:t>
      </w:r>
      <w:r w:rsidRPr="00F31F55">
        <w:rPr>
          <w:sz w:val="26"/>
          <w:szCs w:val="26"/>
        </w:rPr>
        <w:t>)</w:t>
      </w:r>
    </w:p>
    <w:p w:rsidR="007A7372" w:rsidRPr="00F31F55" w:rsidRDefault="007A7372" w:rsidP="007A7372">
      <w:pPr>
        <w:ind w:left="426" w:hanging="426"/>
        <w:jc w:val="both"/>
        <w:rPr>
          <w:sz w:val="26"/>
          <w:szCs w:val="26"/>
        </w:rPr>
      </w:pPr>
      <w:r w:rsidRPr="00F31F55">
        <w:rPr>
          <w:sz w:val="26"/>
          <w:szCs w:val="26"/>
        </w:rPr>
        <w:t>где З</w:t>
      </w:r>
      <w:r w:rsidRPr="00F31F55">
        <w:rPr>
          <w:sz w:val="26"/>
          <w:szCs w:val="26"/>
          <w:vertAlign w:val="subscript"/>
        </w:rPr>
        <w:t>сумм.</w:t>
      </w:r>
      <w:r w:rsidRPr="00F31F55">
        <w:rPr>
          <w:sz w:val="26"/>
          <w:szCs w:val="26"/>
        </w:rPr>
        <w:t xml:space="preserve"> - суммарные затраты на внедрение инвестиционного проекта и последующие эксплуатационные затраты на содержание установленного оборудования и систем автоматизации;</w:t>
      </w:r>
    </w:p>
    <w:p w:rsidR="007A7372" w:rsidRPr="00F31F55" w:rsidRDefault="007A7372" w:rsidP="007A7372">
      <w:pPr>
        <w:ind w:left="426"/>
        <w:jc w:val="both"/>
        <w:rPr>
          <w:sz w:val="26"/>
          <w:szCs w:val="26"/>
        </w:rPr>
      </w:pPr>
      <w:r w:rsidRPr="00F31F55">
        <w:rPr>
          <w:sz w:val="26"/>
          <w:szCs w:val="26"/>
        </w:rPr>
        <w:t>Э</w:t>
      </w:r>
      <w:r w:rsidRPr="00F31F55">
        <w:rPr>
          <w:sz w:val="26"/>
          <w:szCs w:val="26"/>
          <w:vertAlign w:val="subscript"/>
        </w:rPr>
        <w:t>сумм.</w:t>
      </w:r>
      <w:r w:rsidRPr="00F31F55">
        <w:rPr>
          <w:sz w:val="26"/>
          <w:szCs w:val="26"/>
        </w:rPr>
        <w:t xml:space="preserve"> – суммарный годовой экономический </w:t>
      </w:r>
      <w:r w:rsidRPr="00F31F55">
        <w:rPr>
          <w:sz w:val="26"/>
          <w:szCs w:val="26"/>
          <w:vertAlign w:val="subscript"/>
        </w:rPr>
        <w:t xml:space="preserve"> </w:t>
      </w:r>
      <w:r w:rsidRPr="00F31F55">
        <w:rPr>
          <w:sz w:val="26"/>
          <w:szCs w:val="26"/>
        </w:rPr>
        <w:t>эффект от внедрения инвестпроекта.</w:t>
      </w:r>
    </w:p>
    <w:p w:rsidR="007A7372" w:rsidRPr="00F31F55" w:rsidRDefault="007A7372" w:rsidP="007A7372">
      <w:pPr>
        <w:jc w:val="both"/>
        <w:rPr>
          <w:sz w:val="26"/>
          <w:szCs w:val="26"/>
        </w:rPr>
      </w:pPr>
      <w:r w:rsidRPr="00F31F55">
        <w:rPr>
          <w:sz w:val="26"/>
          <w:szCs w:val="26"/>
        </w:rPr>
        <w:t>Более точно эффективность инвестиций будет рассчитана на стадии подготовки технико-экономического обоснования и проектирования, где будут учтены динамика изменения цен и тарифов на энергоносители, проценты за пользование кредитом и другие факторы.</w:t>
      </w:r>
    </w:p>
    <w:p w:rsidR="007A7372" w:rsidRPr="00F31F55" w:rsidRDefault="007A7372" w:rsidP="007A7372">
      <w:pPr>
        <w:jc w:val="right"/>
        <w:rPr>
          <w:sz w:val="26"/>
          <w:szCs w:val="26"/>
        </w:rPr>
      </w:pPr>
      <w:r w:rsidRPr="00F31F55">
        <w:rPr>
          <w:sz w:val="26"/>
          <w:szCs w:val="26"/>
        </w:rPr>
        <w:t xml:space="preserve">Таблица </w:t>
      </w:r>
      <w:r w:rsidR="00BD1819">
        <w:rPr>
          <w:sz w:val="26"/>
          <w:szCs w:val="26"/>
        </w:rPr>
        <w:t>9</w:t>
      </w:r>
      <w:r w:rsidRPr="00F31F55">
        <w:rPr>
          <w:sz w:val="26"/>
          <w:szCs w:val="26"/>
        </w:rPr>
        <w:t>.3.1</w:t>
      </w:r>
    </w:p>
    <w:p w:rsidR="00F31F55" w:rsidRPr="00782690" w:rsidRDefault="007A7372" w:rsidP="007A7372">
      <w:pPr>
        <w:spacing w:after="120"/>
        <w:jc w:val="center"/>
        <w:rPr>
          <w:color w:val="000000"/>
        </w:rPr>
      </w:pPr>
      <w:r w:rsidRPr="00F31F55">
        <w:rPr>
          <w:sz w:val="26"/>
          <w:szCs w:val="26"/>
        </w:rPr>
        <w:t>Расчет эффективности инвестиций</w:t>
      </w:r>
    </w:p>
    <w:tbl>
      <w:tblPr>
        <w:tblW w:w="100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1986"/>
        <w:gridCol w:w="1700"/>
        <w:gridCol w:w="1586"/>
      </w:tblGrid>
      <w:tr w:rsidR="00724FE3" w:rsidTr="00BD1819">
        <w:tc>
          <w:tcPr>
            <w:tcW w:w="4786" w:type="dxa"/>
            <w:vAlign w:val="center"/>
          </w:tcPr>
          <w:p w:rsidR="00724FE3" w:rsidRPr="001D49B6" w:rsidRDefault="00724FE3" w:rsidP="00311D8A">
            <w:pPr>
              <w:jc w:val="center"/>
              <w:rPr>
                <w:b/>
                <w:color w:val="000000"/>
                <w:szCs w:val="24"/>
              </w:rPr>
            </w:pPr>
            <w:r w:rsidRPr="001D49B6">
              <w:rPr>
                <w:color w:val="000000"/>
                <w:szCs w:val="24"/>
              </w:rPr>
              <w:t>Наименование теплоснабжающей организации, виды работ</w:t>
            </w:r>
          </w:p>
        </w:tc>
        <w:tc>
          <w:tcPr>
            <w:tcW w:w="1986" w:type="dxa"/>
            <w:vAlign w:val="center"/>
          </w:tcPr>
          <w:p w:rsidR="00724FE3" w:rsidRPr="001D49B6" w:rsidRDefault="00724FE3" w:rsidP="00311D8A">
            <w:pPr>
              <w:jc w:val="center"/>
              <w:rPr>
                <w:color w:val="000000"/>
                <w:szCs w:val="24"/>
              </w:rPr>
            </w:pPr>
            <w:r>
              <w:rPr>
                <w:color w:val="000000"/>
                <w:szCs w:val="24"/>
              </w:rPr>
              <w:t>О</w:t>
            </w:r>
            <w:r w:rsidRPr="001D49B6">
              <w:rPr>
                <w:color w:val="000000"/>
                <w:szCs w:val="24"/>
              </w:rPr>
              <w:t xml:space="preserve">бъем финансирования, </w:t>
            </w:r>
          </w:p>
          <w:p w:rsidR="00724FE3" w:rsidRPr="001D49B6" w:rsidRDefault="00724FE3" w:rsidP="00311D8A">
            <w:pPr>
              <w:jc w:val="center"/>
              <w:rPr>
                <w:color w:val="000000"/>
                <w:szCs w:val="24"/>
              </w:rPr>
            </w:pPr>
            <w:r w:rsidRPr="001D49B6">
              <w:rPr>
                <w:color w:val="000000"/>
                <w:szCs w:val="24"/>
              </w:rPr>
              <w:t>тыс. руб.</w:t>
            </w:r>
          </w:p>
        </w:tc>
        <w:tc>
          <w:tcPr>
            <w:tcW w:w="1700" w:type="dxa"/>
          </w:tcPr>
          <w:p w:rsidR="00724FE3" w:rsidRPr="001D49B6" w:rsidRDefault="00724FE3" w:rsidP="00311D8A">
            <w:pPr>
              <w:jc w:val="center"/>
              <w:rPr>
                <w:color w:val="000000"/>
                <w:szCs w:val="24"/>
              </w:rPr>
            </w:pPr>
            <w:r>
              <w:rPr>
                <w:color w:val="000000"/>
                <w:szCs w:val="24"/>
              </w:rPr>
              <w:t>Эффект от внедрения мероприятий, тыс. руб./год</w:t>
            </w:r>
          </w:p>
        </w:tc>
        <w:tc>
          <w:tcPr>
            <w:tcW w:w="1586" w:type="dxa"/>
          </w:tcPr>
          <w:p w:rsidR="00724FE3" w:rsidRPr="001D49B6" w:rsidRDefault="00724FE3" w:rsidP="00311D8A">
            <w:pPr>
              <w:jc w:val="center"/>
              <w:rPr>
                <w:color w:val="000000"/>
                <w:szCs w:val="24"/>
              </w:rPr>
            </w:pPr>
            <w:r>
              <w:rPr>
                <w:color w:val="000000"/>
                <w:szCs w:val="24"/>
              </w:rPr>
              <w:t>Простой срок окупаемости, лет</w:t>
            </w:r>
          </w:p>
        </w:tc>
      </w:tr>
      <w:tr w:rsidR="00724FE3" w:rsidTr="00BD1819">
        <w:tc>
          <w:tcPr>
            <w:tcW w:w="4786" w:type="dxa"/>
            <w:vAlign w:val="center"/>
          </w:tcPr>
          <w:p w:rsidR="00724FE3" w:rsidRPr="00961C6A" w:rsidRDefault="00724FE3" w:rsidP="002E2D82">
            <w:pPr>
              <w:jc w:val="center"/>
              <w:rPr>
                <w:b/>
                <w:color w:val="000000"/>
                <w:szCs w:val="24"/>
              </w:rPr>
            </w:pPr>
            <w:r>
              <w:rPr>
                <w:b/>
                <w:bCs/>
                <w:szCs w:val="24"/>
              </w:rPr>
              <w:t>ООО</w:t>
            </w:r>
            <w:r w:rsidRPr="009B49AB">
              <w:rPr>
                <w:b/>
                <w:bCs/>
                <w:szCs w:val="24"/>
              </w:rPr>
              <w:t xml:space="preserve"> «</w:t>
            </w:r>
            <w:r w:rsidR="002E2D82">
              <w:rPr>
                <w:b/>
                <w:bCs/>
                <w:szCs w:val="24"/>
              </w:rPr>
              <w:t>КХ г.</w:t>
            </w:r>
            <w:r w:rsidR="00BD1819">
              <w:rPr>
                <w:b/>
                <w:bCs/>
                <w:szCs w:val="24"/>
              </w:rPr>
              <w:t xml:space="preserve"> </w:t>
            </w:r>
            <w:r w:rsidR="00C2597F">
              <w:rPr>
                <w:b/>
                <w:bCs/>
                <w:szCs w:val="24"/>
              </w:rPr>
              <w:t>Макарьев</w:t>
            </w:r>
            <w:r w:rsidRPr="009B49AB">
              <w:rPr>
                <w:b/>
                <w:bCs/>
                <w:szCs w:val="24"/>
              </w:rPr>
              <w:t>»</w:t>
            </w:r>
          </w:p>
        </w:tc>
        <w:tc>
          <w:tcPr>
            <w:tcW w:w="1986" w:type="dxa"/>
          </w:tcPr>
          <w:p w:rsidR="00724FE3" w:rsidRPr="00764AB5" w:rsidRDefault="00724FE3" w:rsidP="00311D8A">
            <w:pPr>
              <w:jc w:val="both"/>
              <w:rPr>
                <w:color w:val="000000"/>
              </w:rPr>
            </w:pPr>
          </w:p>
        </w:tc>
        <w:tc>
          <w:tcPr>
            <w:tcW w:w="1700" w:type="dxa"/>
          </w:tcPr>
          <w:p w:rsidR="00724FE3" w:rsidRDefault="00724FE3" w:rsidP="007A7372">
            <w:pPr>
              <w:jc w:val="both"/>
              <w:rPr>
                <w:color w:val="000000"/>
              </w:rPr>
            </w:pPr>
          </w:p>
        </w:tc>
        <w:tc>
          <w:tcPr>
            <w:tcW w:w="1586" w:type="dxa"/>
          </w:tcPr>
          <w:p w:rsidR="00724FE3" w:rsidRDefault="00724FE3" w:rsidP="007A7372">
            <w:pPr>
              <w:jc w:val="both"/>
              <w:rPr>
                <w:color w:val="000000"/>
              </w:rPr>
            </w:pPr>
          </w:p>
        </w:tc>
      </w:tr>
      <w:tr w:rsidR="00BD1819" w:rsidTr="00BD1819">
        <w:tc>
          <w:tcPr>
            <w:tcW w:w="4786" w:type="dxa"/>
          </w:tcPr>
          <w:p w:rsidR="00BD1819" w:rsidRPr="00764AB5" w:rsidRDefault="00BD1819" w:rsidP="00BD1819">
            <w:pPr>
              <w:rPr>
                <w:color w:val="000000"/>
              </w:rPr>
            </w:pPr>
            <w:r>
              <w:rPr>
                <w:color w:val="000000"/>
              </w:rPr>
              <w:t>Замена котлов на котельных</w:t>
            </w:r>
          </w:p>
        </w:tc>
        <w:tc>
          <w:tcPr>
            <w:tcW w:w="1986" w:type="dxa"/>
            <w:vAlign w:val="center"/>
          </w:tcPr>
          <w:p w:rsidR="00BD1819" w:rsidRPr="003B4489" w:rsidRDefault="00BD1819" w:rsidP="00BD1819">
            <w:pPr>
              <w:jc w:val="center"/>
              <w:rPr>
                <w:color w:val="000000"/>
                <w:szCs w:val="24"/>
              </w:rPr>
            </w:pPr>
            <w:r>
              <w:rPr>
                <w:color w:val="000000"/>
                <w:szCs w:val="24"/>
              </w:rPr>
              <w:t>9650,0</w:t>
            </w:r>
          </w:p>
        </w:tc>
        <w:tc>
          <w:tcPr>
            <w:tcW w:w="1700" w:type="dxa"/>
            <w:vAlign w:val="center"/>
          </w:tcPr>
          <w:p w:rsidR="00BD1819" w:rsidRPr="003B4489" w:rsidRDefault="00BD1819" w:rsidP="00BD1819">
            <w:pPr>
              <w:jc w:val="center"/>
              <w:rPr>
                <w:color w:val="000000"/>
                <w:szCs w:val="24"/>
              </w:rPr>
            </w:pPr>
            <w:r>
              <w:rPr>
                <w:color w:val="000000"/>
                <w:szCs w:val="24"/>
              </w:rPr>
              <w:t>3784,1</w:t>
            </w:r>
          </w:p>
        </w:tc>
        <w:tc>
          <w:tcPr>
            <w:tcW w:w="1586" w:type="dxa"/>
            <w:vAlign w:val="center"/>
          </w:tcPr>
          <w:p w:rsidR="00BD1819" w:rsidRDefault="00BD1819" w:rsidP="00BD1819">
            <w:pPr>
              <w:jc w:val="center"/>
              <w:rPr>
                <w:color w:val="000000"/>
                <w:szCs w:val="24"/>
              </w:rPr>
            </w:pPr>
            <w:r>
              <w:rPr>
                <w:color w:val="000000"/>
                <w:szCs w:val="24"/>
              </w:rPr>
              <w:t>2,6</w:t>
            </w:r>
          </w:p>
        </w:tc>
      </w:tr>
      <w:tr w:rsidR="00BD1819" w:rsidTr="00BD1819">
        <w:tc>
          <w:tcPr>
            <w:tcW w:w="4786" w:type="dxa"/>
          </w:tcPr>
          <w:p w:rsidR="00BD1819" w:rsidRPr="00764AB5" w:rsidRDefault="00BD1819" w:rsidP="00BD1819">
            <w:pPr>
              <w:rPr>
                <w:color w:val="000000"/>
              </w:rPr>
            </w:pPr>
            <w:r>
              <w:t>Замена тепловой изоляции теплосетей</w:t>
            </w:r>
          </w:p>
        </w:tc>
        <w:tc>
          <w:tcPr>
            <w:tcW w:w="1986" w:type="dxa"/>
            <w:vAlign w:val="center"/>
          </w:tcPr>
          <w:p w:rsidR="00BD1819" w:rsidRPr="003B4489" w:rsidRDefault="00BD1819" w:rsidP="00BD1819">
            <w:pPr>
              <w:jc w:val="center"/>
              <w:rPr>
                <w:color w:val="000000"/>
                <w:szCs w:val="24"/>
              </w:rPr>
            </w:pPr>
            <w:r>
              <w:rPr>
                <w:color w:val="000000"/>
                <w:szCs w:val="24"/>
              </w:rPr>
              <w:t>4422,3</w:t>
            </w:r>
          </w:p>
        </w:tc>
        <w:tc>
          <w:tcPr>
            <w:tcW w:w="1700" w:type="dxa"/>
            <w:vAlign w:val="center"/>
          </w:tcPr>
          <w:p w:rsidR="00BD1819" w:rsidRPr="003B4489" w:rsidRDefault="00BD1819" w:rsidP="00BD1819">
            <w:pPr>
              <w:jc w:val="center"/>
              <w:rPr>
                <w:color w:val="000000"/>
                <w:szCs w:val="24"/>
              </w:rPr>
            </w:pPr>
            <w:r>
              <w:rPr>
                <w:color w:val="000000"/>
                <w:szCs w:val="24"/>
              </w:rPr>
              <w:t>961,1</w:t>
            </w:r>
          </w:p>
        </w:tc>
        <w:tc>
          <w:tcPr>
            <w:tcW w:w="1586" w:type="dxa"/>
            <w:vAlign w:val="center"/>
          </w:tcPr>
          <w:p w:rsidR="00BD1819" w:rsidRDefault="00BD1819" w:rsidP="00BD1819">
            <w:pPr>
              <w:jc w:val="center"/>
              <w:rPr>
                <w:color w:val="000000"/>
                <w:szCs w:val="24"/>
              </w:rPr>
            </w:pPr>
            <w:r>
              <w:rPr>
                <w:color w:val="000000"/>
                <w:szCs w:val="24"/>
              </w:rPr>
              <w:t>4,6</w:t>
            </w:r>
          </w:p>
        </w:tc>
      </w:tr>
      <w:tr w:rsidR="00BD1819" w:rsidTr="00BD1819">
        <w:tc>
          <w:tcPr>
            <w:tcW w:w="4786" w:type="dxa"/>
          </w:tcPr>
          <w:p w:rsidR="00BD1819" w:rsidRPr="00764AB5" w:rsidRDefault="00BD1819" w:rsidP="00BD1819">
            <w:pPr>
              <w:rPr>
                <w:color w:val="000000"/>
              </w:rPr>
            </w:pPr>
            <w:r>
              <w:t>Замена сетевых насосов на котельных</w:t>
            </w:r>
          </w:p>
        </w:tc>
        <w:tc>
          <w:tcPr>
            <w:tcW w:w="1986" w:type="dxa"/>
            <w:vAlign w:val="center"/>
          </w:tcPr>
          <w:p w:rsidR="00BD1819" w:rsidRPr="003B4489" w:rsidRDefault="00BD1819" w:rsidP="00BD1819">
            <w:pPr>
              <w:jc w:val="center"/>
              <w:rPr>
                <w:color w:val="000000"/>
                <w:szCs w:val="24"/>
              </w:rPr>
            </w:pPr>
            <w:r>
              <w:rPr>
                <w:color w:val="000000"/>
                <w:szCs w:val="24"/>
              </w:rPr>
              <w:t>286,0</w:t>
            </w:r>
          </w:p>
        </w:tc>
        <w:tc>
          <w:tcPr>
            <w:tcW w:w="1700" w:type="dxa"/>
            <w:vAlign w:val="center"/>
          </w:tcPr>
          <w:p w:rsidR="00BD1819" w:rsidRPr="003B4489" w:rsidRDefault="00BD1819" w:rsidP="00BD1819">
            <w:pPr>
              <w:jc w:val="center"/>
              <w:rPr>
                <w:color w:val="000000"/>
                <w:szCs w:val="24"/>
              </w:rPr>
            </w:pPr>
            <w:r>
              <w:rPr>
                <w:color w:val="000000"/>
                <w:szCs w:val="24"/>
              </w:rPr>
              <w:t>1605,7</w:t>
            </w:r>
          </w:p>
        </w:tc>
        <w:tc>
          <w:tcPr>
            <w:tcW w:w="1586" w:type="dxa"/>
            <w:vAlign w:val="center"/>
          </w:tcPr>
          <w:p w:rsidR="00BD1819" w:rsidRDefault="00BD1819" w:rsidP="00BD1819">
            <w:pPr>
              <w:jc w:val="center"/>
              <w:rPr>
                <w:color w:val="000000"/>
                <w:szCs w:val="24"/>
              </w:rPr>
            </w:pPr>
            <w:r>
              <w:rPr>
                <w:color w:val="000000"/>
                <w:szCs w:val="24"/>
              </w:rPr>
              <w:t>0,2</w:t>
            </w:r>
          </w:p>
        </w:tc>
      </w:tr>
      <w:tr w:rsidR="00BD1819" w:rsidTr="00BD1819">
        <w:tc>
          <w:tcPr>
            <w:tcW w:w="4786" w:type="dxa"/>
          </w:tcPr>
          <w:p w:rsidR="00BD1819" w:rsidRPr="00764AB5" w:rsidRDefault="00BD1819" w:rsidP="00BD1819">
            <w:pPr>
              <w:rPr>
                <w:color w:val="000000"/>
              </w:rPr>
            </w:pPr>
            <w:r>
              <w:rPr>
                <w:color w:val="000000"/>
              </w:rPr>
              <w:t xml:space="preserve">Установка на котельных фильтров </w:t>
            </w:r>
          </w:p>
        </w:tc>
        <w:tc>
          <w:tcPr>
            <w:tcW w:w="1986" w:type="dxa"/>
            <w:vAlign w:val="center"/>
          </w:tcPr>
          <w:p w:rsidR="00BD1819" w:rsidRPr="003B4489" w:rsidRDefault="00BD1819" w:rsidP="00BD1819">
            <w:pPr>
              <w:jc w:val="center"/>
              <w:rPr>
                <w:color w:val="000000"/>
                <w:szCs w:val="24"/>
              </w:rPr>
            </w:pPr>
            <w:r>
              <w:rPr>
                <w:color w:val="000000"/>
                <w:szCs w:val="24"/>
              </w:rPr>
              <w:t>390,0</w:t>
            </w:r>
          </w:p>
        </w:tc>
        <w:tc>
          <w:tcPr>
            <w:tcW w:w="1700" w:type="dxa"/>
            <w:vAlign w:val="center"/>
          </w:tcPr>
          <w:p w:rsidR="00BD1819" w:rsidRPr="003B4489" w:rsidRDefault="00BD1819" w:rsidP="00BD1819">
            <w:pPr>
              <w:jc w:val="center"/>
              <w:rPr>
                <w:color w:val="000000"/>
                <w:szCs w:val="24"/>
              </w:rPr>
            </w:pPr>
            <w:r>
              <w:rPr>
                <w:color w:val="000000"/>
                <w:szCs w:val="24"/>
              </w:rPr>
              <w:t>-</w:t>
            </w:r>
          </w:p>
        </w:tc>
        <w:tc>
          <w:tcPr>
            <w:tcW w:w="1586" w:type="dxa"/>
            <w:vAlign w:val="center"/>
          </w:tcPr>
          <w:p w:rsidR="00BD1819" w:rsidRDefault="00BD1819" w:rsidP="00BD1819">
            <w:pPr>
              <w:jc w:val="center"/>
              <w:rPr>
                <w:color w:val="000000"/>
                <w:szCs w:val="24"/>
              </w:rPr>
            </w:pPr>
            <w:r>
              <w:rPr>
                <w:color w:val="000000"/>
                <w:szCs w:val="24"/>
              </w:rPr>
              <w:t>-</w:t>
            </w:r>
          </w:p>
        </w:tc>
      </w:tr>
      <w:tr w:rsidR="00BD1819" w:rsidTr="00BD1819">
        <w:tc>
          <w:tcPr>
            <w:tcW w:w="4786" w:type="dxa"/>
          </w:tcPr>
          <w:p w:rsidR="00BD1819" w:rsidRPr="00764AB5" w:rsidRDefault="00BD1819" w:rsidP="00BD1819">
            <w:pPr>
              <w:rPr>
                <w:color w:val="000000"/>
              </w:rPr>
            </w:pPr>
            <w:r>
              <w:rPr>
                <w:color w:val="000000"/>
              </w:rPr>
              <w:t>Объединение районов теплоснабжения</w:t>
            </w:r>
          </w:p>
        </w:tc>
        <w:tc>
          <w:tcPr>
            <w:tcW w:w="1986" w:type="dxa"/>
            <w:vAlign w:val="center"/>
          </w:tcPr>
          <w:p w:rsidR="00BD1819" w:rsidRPr="00764AB5" w:rsidRDefault="00BD1819" w:rsidP="00BD1819">
            <w:pPr>
              <w:jc w:val="center"/>
              <w:rPr>
                <w:color w:val="000000"/>
              </w:rPr>
            </w:pPr>
            <w:r>
              <w:rPr>
                <w:color w:val="000000"/>
              </w:rPr>
              <w:t>8650,1</w:t>
            </w:r>
          </w:p>
        </w:tc>
        <w:tc>
          <w:tcPr>
            <w:tcW w:w="1700" w:type="dxa"/>
            <w:vAlign w:val="center"/>
          </w:tcPr>
          <w:p w:rsidR="00BD1819" w:rsidRDefault="00BD1819" w:rsidP="00BD1819">
            <w:pPr>
              <w:pStyle w:val="220"/>
              <w:tabs>
                <w:tab w:val="left" w:pos="375"/>
              </w:tabs>
              <w:ind w:firstLine="0"/>
              <w:jc w:val="center"/>
              <w:rPr>
                <w:szCs w:val="24"/>
              </w:rPr>
            </w:pPr>
            <w:r>
              <w:rPr>
                <w:szCs w:val="24"/>
              </w:rPr>
              <w:t>3549,7</w:t>
            </w:r>
          </w:p>
        </w:tc>
        <w:tc>
          <w:tcPr>
            <w:tcW w:w="1586" w:type="dxa"/>
            <w:vAlign w:val="center"/>
          </w:tcPr>
          <w:p w:rsidR="00BD1819" w:rsidRDefault="00BD1819" w:rsidP="00BD1819">
            <w:pPr>
              <w:pStyle w:val="220"/>
              <w:tabs>
                <w:tab w:val="left" w:pos="375"/>
              </w:tabs>
              <w:ind w:firstLine="0"/>
              <w:jc w:val="center"/>
              <w:rPr>
                <w:szCs w:val="24"/>
              </w:rPr>
            </w:pPr>
            <w:r>
              <w:rPr>
                <w:szCs w:val="24"/>
              </w:rPr>
              <w:t>2,5</w:t>
            </w:r>
          </w:p>
        </w:tc>
      </w:tr>
      <w:tr w:rsidR="00BD1819" w:rsidTr="00BD1819">
        <w:tc>
          <w:tcPr>
            <w:tcW w:w="4786" w:type="dxa"/>
          </w:tcPr>
          <w:p w:rsidR="00BD1819" w:rsidRPr="00764AB5" w:rsidRDefault="00BD1819" w:rsidP="00BD1819">
            <w:pPr>
              <w:rPr>
                <w:color w:val="000000"/>
              </w:rPr>
            </w:pPr>
            <w:r>
              <w:rPr>
                <w:bCs/>
              </w:rPr>
              <w:t>Замена аварийных участков тепловых сетей</w:t>
            </w:r>
          </w:p>
        </w:tc>
        <w:tc>
          <w:tcPr>
            <w:tcW w:w="1986" w:type="dxa"/>
            <w:vAlign w:val="center"/>
          </w:tcPr>
          <w:p w:rsidR="00BD1819" w:rsidRDefault="00BD1819" w:rsidP="00BD1819">
            <w:pPr>
              <w:jc w:val="center"/>
              <w:rPr>
                <w:color w:val="000000"/>
              </w:rPr>
            </w:pPr>
            <w:r>
              <w:rPr>
                <w:color w:val="000000"/>
              </w:rPr>
              <w:t>3632,4</w:t>
            </w:r>
          </w:p>
        </w:tc>
        <w:tc>
          <w:tcPr>
            <w:tcW w:w="1700" w:type="dxa"/>
            <w:vAlign w:val="center"/>
          </w:tcPr>
          <w:p w:rsidR="00BD1819" w:rsidRPr="0003225F" w:rsidRDefault="00BD1819" w:rsidP="00BD1819">
            <w:pPr>
              <w:jc w:val="center"/>
              <w:rPr>
                <w:color w:val="000000"/>
                <w:szCs w:val="24"/>
              </w:rPr>
            </w:pPr>
            <w:r>
              <w:rPr>
                <w:color w:val="000000"/>
                <w:szCs w:val="24"/>
              </w:rPr>
              <w:t>125,3</w:t>
            </w:r>
          </w:p>
        </w:tc>
        <w:tc>
          <w:tcPr>
            <w:tcW w:w="1586" w:type="dxa"/>
            <w:vAlign w:val="center"/>
          </w:tcPr>
          <w:p w:rsidR="00BD1819" w:rsidRPr="0003225F" w:rsidRDefault="00BD1819" w:rsidP="00BD1819">
            <w:pPr>
              <w:jc w:val="center"/>
              <w:rPr>
                <w:color w:val="000000"/>
                <w:szCs w:val="24"/>
              </w:rPr>
            </w:pPr>
            <w:r>
              <w:rPr>
                <w:color w:val="000000"/>
                <w:szCs w:val="24"/>
              </w:rPr>
              <w:t>29,0</w:t>
            </w:r>
          </w:p>
        </w:tc>
      </w:tr>
      <w:tr w:rsidR="00BD1819" w:rsidTr="00BD1819">
        <w:tc>
          <w:tcPr>
            <w:tcW w:w="4786" w:type="dxa"/>
          </w:tcPr>
          <w:p w:rsidR="00BD1819" w:rsidRDefault="00BD1819" w:rsidP="00BD1819">
            <w:pPr>
              <w:rPr>
                <w:b/>
                <w:bCs/>
                <w:szCs w:val="24"/>
              </w:rPr>
            </w:pPr>
            <w:r>
              <w:rPr>
                <w:b/>
                <w:bCs/>
                <w:szCs w:val="24"/>
              </w:rPr>
              <w:t xml:space="preserve">Итого </w:t>
            </w:r>
          </w:p>
        </w:tc>
        <w:tc>
          <w:tcPr>
            <w:tcW w:w="1986" w:type="dxa"/>
            <w:vAlign w:val="center"/>
          </w:tcPr>
          <w:p w:rsidR="00BD1819" w:rsidRPr="003007A9" w:rsidRDefault="00BD1819" w:rsidP="00BD1819">
            <w:pPr>
              <w:jc w:val="center"/>
              <w:rPr>
                <w:b/>
                <w:color w:val="000000"/>
              </w:rPr>
            </w:pPr>
            <w:r>
              <w:rPr>
                <w:b/>
                <w:color w:val="000000"/>
              </w:rPr>
              <w:fldChar w:fldCharType="begin"/>
            </w:r>
            <w:r>
              <w:rPr>
                <w:b/>
                <w:color w:val="000000"/>
              </w:rPr>
              <w:instrText xml:space="preserve"> =SUM(ABOVE) </w:instrText>
            </w:r>
            <w:r>
              <w:rPr>
                <w:b/>
                <w:color w:val="000000"/>
              </w:rPr>
              <w:fldChar w:fldCharType="separate"/>
            </w:r>
            <w:r>
              <w:rPr>
                <w:b/>
                <w:noProof/>
                <w:color w:val="000000"/>
              </w:rPr>
              <w:t>27030,8</w:t>
            </w:r>
            <w:r>
              <w:rPr>
                <w:b/>
                <w:color w:val="000000"/>
              </w:rPr>
              <w:fldChar w:fldCharType="end"/>
            </w:r>
          </w:p>
        </w:tc>
        <w:tc>
          <w:tcPr>
            <w:tcW w:w="1700" w:type="dxa"/>
            <w:vAlign w:val="center"/>
          </w:tcPr>
          <w:p w:rsidR="00BD1819" w:rsidRPr="008F1FF4" w:rsidRDefault="00BD1819" w:rsidP="00BD1819">
            <w:pPr>
              <w:jc w:val="center"/>
              <w:rPr>
                <w:b/>
                <w:color w:val="000000"/>
                <w:szCs w:val="24"/>
              </w:rPr>
            </w:pPr>
            <w:r>
              <w:rPr>
                <w:b/>
                <w:color w:val="000000"/>
                <w:szCs w:val="24"/>
              </w:rPr>
              <w:fldChar w:fldCharType="begin"/>
            </w:r>
            <w:r>
              <w:rPr>
                <w:b/>
                <w:color w:val="000000"/>
                <w:szCs w:val="24"/>
              </w:rPr>
              <w:instrText xml:space="preserve"> =SUM(ABOVE) </w:instrText>
            </w:r>
            <w:r>
              <w:rPr>
                <w:b/>
                <w:color w:val="000000"/>
                <w:szCs w:val="24"/>
              </w:rPr>
              <w:fldChar w:fldCharType="separate"/>
            </w:r>
            <w:r>
              <w:rPr>
                <w:b/>
                <w:noProof/>
                <w:color w:val="000000"/>
                <w:szCs w:val="24"/>
              </w:rPr>
              <w:t>10025,9</w:t>
            </w:r>
            <w:r>
              <w:rPr>
                <w:b/>
                <w:color w:val="000000"/>
                <w:szCs w:val="24"/>
              </w:rPr>
              <w:fldChar w:fldCharType="end"/>
            </w:r>
          </w:p>
        </w:tc>
        <w:tc>
          <w:tcPr>
            <w:tcW w:w="1586" w:type="dxa"/>
            <w:vAlign w:val="center"/>
          </w:tcPr>
          <w:p w:rsidR="00BD1819" w:rsidRPr="008F1FF4" w:rsidRDefault="000A3C3F" w:rsidP="00BD1819">
            <w:pPr>
              <w:jc w:val="center"/>
              <w:rPr>
                <w:b/>
                <w:color w:val="000000"/>
                <w:szCs w:val="24"/>
              </w:rPr>
            </w:pPr>
            <w:r>
              <w:rPr>
                <w:b/>
                <w:color w:val="000000"/>
                <w:szCs w:val="24"/>
              </w:rPr>
              <w:t>2,7</w:t>
            </w:r>
          </w:p>
        </w:tc>
      </w:tr>
    </w:tbl>
    <w:p w:rsidR="00724FE3" w:rsidRDefault="00724FE3" w:rsidP="007A7372">
      <w:pPr>
        <w:jc w:val="both"/>
        <w:rPr>
          <w:color w:val="000000"/>
        </w:rPr>
      </w:pPr>
    </w:p>
    <w:p w:rsidR="007A7372" w:rsidRDefault="007A7372" w:rsidP="007A7372">
      <w:pPr>
        <w:ind w:firstLine="567"/>
        <w:jc w:val="both"/>
        <w:rPr>
          <w:color w:val="000000"/>
          <w:sz w:val="26"/>
          <w:szCs w:val="26"/>
        </w:rPr>
      </w:pPr>
      <w:r w:rsidRPr="003F4776">
        <w:rPr>
          <w:color w:val="000000"/>
          <w:sz w:val="26"/>
          <w:szCs w:val="26"/>
        </w:rPr>
        <w:t xml:space="preserve">Как следует из приведенных в таблице </w:t>
      </w:r>
      <w:r w:rsidR="000A3C3F">
        <w:rPr>
          <w:color w:val="000000"/>
          <w:sz w:val="26"/>
          <w:szCs w:val="26"/>
        </w:rPr>
        <w:t>9</w:t>
      </w:r>
      <w:r w:rsidRPr="003F4776">
        <w:rPr>
          <w:color w:val="000000"/>
          <w:sz w:val="26"/>
          <w:szCs w:val="26"/>
        </w:rPr>
        <w:t xml:space="preserve">.3.1 расчетов, средний срок окупаемости инвестиций по объектам теплоснабжения </w:t>
      </w:r>
      <w:r w:rsidR="00311D8A" w:rsidRPr="003F4776">
        <w:rPr>
          <w:color w:val="000000"/>
          <w:sz w:val="26"/>
          <w:szCs w:val="26"/>
        </w:rPr>
        <w:t xml:space="preserve">городского поселения </w:t>
      </w:r>
      <w:r w:rsidR="008F1FF4" w:rsidRPr="003F4776">
        <w:rPr>
          <w:color w:val="000000"/>
          <w:sz w:val="26"/>
          <w:szCs w:val="26"/>
        </w:rPr>
        <w:t>город Макарьев</w:t>
      </w:r>
      <w:r w:rsidR="00311D8A" w:rsidRPr="003F4776">
        <w:rPr>
          <w:color w:val="000000"/>
          <w:sz w:val="26"/>
          <w:szCs w:val="26"/>
        </w:rPr>
        <w:t xml:space="preserve"> </w:t>
      </w:r>
      <w:r w:rsidR="008F1FF4" w:rsidRPr="003F4776">
        <w:rPr>
          <w:color w:val="000000"/>
          <w:sz w:val="26"/>
          <w:szCs w:val="26"/>
        </w:rPr>
        <w:t>Макарьев</w:t>
      </w:r>
      <w:r w:rsidR="00CF268C" w:rsidRPr="003F4776">
        <w:rPr>
          <w:color w:val="000000"/>
          <w:sz w:val="26"/>
          <w:szCs w:val="26"/>
        </w:rPr>
        <w:t>ского муниципального района</w:t>
      </w:r>
      <w:r w:rsidRPr="003F4776">
        <w:rPr>
          <w:color w:val="000000"/>
          <w:sz w:val="26"/>
          <w:szCs w:val="26"/>
        </w:rPr>
        <w:t xml:space="preserve"> составляет </w:t>
      </w:r>
      <w:r w:rsidR="000A3C3F">
        <w:rPr>
          <w:color w:val="000000"/>
          <w:sz w:val="26"/>
          <w:szCs w:val="26"/>
        </w:rPr>
        <w:t>2,7</w:t>
      </w:r>
      <w:r w:rsidR="00311D8A" w:rsidRPr="003F4776">
        <w:rPr>
          <w:color w:val="000000"/>
          <w:sz w:val="26"/>
          <w:szCs w:val="26"/>
        </w:rPr>
        <w:t xml:space="preserve"> </w:t>
      </w:r>
      <w:r w:rsidRPr="003F4776">
        <w:rPr>
          <w:color w:val="000000"/>
          <w:sz w:val="26"/>
          <w:szCs w:val="26"/>
        </w:rPr>
        <w:t>года, что является достаточно привлекательным для инвесторов.</w:t>
      </w:r>
      <w:r w:rsidR="00CF268C" w:rsidRPr="003F4776">
        <w:rPr>
          <w:color w:val="000000"/>
          <w:sz w:val="26"/>
          <w:szCs w:val="26"/>
        </w:rPr>
        <w:t xml:space="preserve"> Часть расходов по модернизации и реконструкции систем теплоснабжения должны взять на себя областной и районный бюджеты</w:t>
      </w:r>
      <w:r w:rsidR="00E92296" w:rsidRPr="003F4776">
        <w:rPr>
          <w:color w:val="000000"/>
          <w:sz w:val="26"/>
          <w:szCs w:val="26"/>
        </w:rPr>
        <w:t>. За счет бюджетных средств</w:t>
      </w:r>
      <w:r w:rsidR="008F1FF4" w:rsidRPr="003F4776">
        <w:rPr>
          <w:color w:val="000000"/>
          <w:sz w:val="26"/>
          <w:szCs w:val="26"/>
        </w:rPr>
        <w:t xml:space="preserve"> и областного фонда энергосбережения</w:t>
      </w:r>
      <w:r w:rsidR="00E92296" w:rsidRPr="003F4776">
        <w:rPr>
          <w:color w:val="000000"/>
          <w:sz w:val="26"/>
          <w:szCs w:val="26"/>
        </w:rPr>
        <w:t xml:space="preserve"> </w:t>
      </w:r>
      <w:r w:rsidR="000A3C3F">
        <w:rPr>
          <w:color w:val="000000"/>
          <w:sz w:val="26"/>
          <w:szCs w:val="26"/>
        </w:rPr>
        <w:t>могут</w:t>
      </w:r>
      <w:r w:rsidR="00E92296" w:rsidRPr="003F4776">
        <w:rPr>
          <w:color w:val="000000"/>
          <w:sz w:val="26"/>
          <w:szCs w:val="26"/>
        </w:rPr>
        <w:t xml:space="preserve"> быть выполнены работы по </w:t>
      </w:r>
      <w:r w:rsidR="008F1FF4" w:rsidRPr="003F4776">
        <w:rPr>
          <w:color w:val="000000"/>
          <w:sz w:val="26"/>
          <w:szCs w:val="26"/>
        </w:rPr>
        <w:t>установке</w:t>
      </w:r>
      <w:r w:rsidR="000A3C3F">
        <w:rPr>
          <w:color w:val="000000"/>
          <w:sz w:val="26"/>
          <w:szCs w:val="26"/>
        </w:rPr>
        <w:t xml:space="preserve"> части</w:t>
      </w:r>
      <w:r w:rsidR="008F1FF4" w:rsidRPr="003F4776">
        <w:rPr>
          <w:color w:val="000000"/>
          <w:sz w:val="26"/>
          <w:szCs w:val="26"/>
        </w:rPr>
        <w:t xml:space="preserve"> </w:t>
      </w:r>
      <w:r w:rsidR="000A3C3F">
        <w:rPr>
          <w:color w:val="000000"/>
          <w:sz w:val="26"/>
          <w:szCs w:val="26"/>
        </w:rPr>
        <w:t>новых</w:t>
      </w:r>
      <w:r w:rsidR="008F1FF4" w:rsidRPr="003F4776">
        <w:rPr>
          <w:color w:val="000000"/>
          <w:sz w:val="26"/>
          <w:szCs w:val="26"/>
        </w:rPr>
        <w:t xml:space="preserve"> котлов на котельных. Замена</w:t>
      </w:r>
      <w:r w:rsidR="00E92296" w:rsidRPr="003F4776">
        <w:rPr>
          <w:color w:val="000000"/>
          <w:sz w:val="26"/>
          <w:szCs w:val="26"/>
        </w:rPr>
        <w:t xml:space="preserve"> аварийных участков тепло</w:t>
      </w:r>
      <w:r w:rsidR="00311D8A" w:rsidRPr="003F4776">
        <w:rPr>
          <w:color w:val="000000"/>
          <w:sz w:val="26"/>
          <w:szCs w:val="26"/>
        </w:rPr>
        <w:t xml:space="preserve">вых сетей на сумму </w:t>
      </w:r>
      <w:r w:rsidR="008F1FF4" w:rsidRPr="003F4776">
        <w:rPr>
          <w:color w:val="000000"/>
          <w:sz w:val="26"/>
          <w:szCs w:val="26"/>
        </w:rPr>
        <w:t>3</w:t>
      </w:r>
      <w:r w:rsidR="000A3C3F">
        <w:rPr>
          <w:color w:val="000000"/>
          <w:sz w:val="26"/>
          <w:szCs w:val="26"/>
        </w:rPr>
        <w:t>632</w:t>
      </w:r>
      <w:r w:rsidR="008F1FF4" w:rsidRPr="003F4776">
        <w:rPr>
          <w:color w:val="000000"/>
          <w:sz w:val="26"/>
          <w:szCs w:val="26"/>
        </w:rPr>
        <w:t>,4</w:t>
      </w:r>
      <w:r w:rsidR="00E92296" w:rsidRPr="003F4776">
        <w:rPr>
          <w:color w:val="000000"/>
          <w:sz w:val="26"/>
          <w:szCs w:val="26"/>
        </w:rPr>
        <w:t xml:space="preserve"> тыс. руб. </w:t>
      </w:r>
      <w:r w:rsidR="008F1FF4" w:rsidRPr="003F4776">
        <w:rPr>
          <w:color w:val="000000"/>
          <w:sz w:val="26"/>
          <w:szCs w:val="26"/>
        </w:rPr>
        <w:t xml:space="preserve">должна производиться за счет средств собственника тепловых сетей. </w:t>
      </w:r>
      <w:r w:rsidR="00E92296" w:rsidRPr="003F4776">
        <w:rPr>
          <w:color w:val="000000"/>
          <w:sz w:val="26"/>
          <w:szCs w:val="26"/>
        </w:rPr>
        <w:t xml:space="preserve">В этом случае срок окупаемости средств частного инвестора </w:t>
      </w:r>
      <w:r w:rsidR="008F1FF4" w:rsidRPr="003F4776">
        <w:rPr>
          <w:color w:val="000000"/>
          <w:sz w:val="26"/>
          <w:szCs w:val="26"/>
        </w:rPr>
        <w:t xml:space="preserve">значительно </w:t>
      </w:r>
      <w:r w:rsidR="00E92296" w:rsidRPr="003F4776">
        <w:rPr>
          <w:color w:val="000000"/>
          <w:sz w:val="26"/>
          <w:szCs w:val="26"/>
        </w:rPr>
        <w:t>сократится.</w:t>
      </w:r>
    </w:p>
    <w:p w:rsidR="003F4776" w:rsidRDefault="003F4776" w:rsidP="007A7372">
      <w:pPr>
        <w:ind w:firstLine="567"/>
        <w:jc w:val="both"/>
        <w:rPr>
          <w:color w:val="000000"/>
          <w:sz w:val="26"/>
          <w:szCs w:val="26"/>
        </w:rPr>
      </w:pPr>
    </w:p>
    <w:p w:rsidR="003F4776" w:rsidRDefault="003F4776" w:rsidP="007A7372">
      <w:pPr>
        <w:ind w:firstLine="567"/>
        <w:jc w:val="both"/>
        <w:rPr>
          <w:color w:val="000000"/>
          <w:sz w:val="26"/>
          <w:szCs w:val="26"/>
        </w:rPr>
      </w:pPr>
    </w:p>
    <w:p w:rsidR="003F4776" w:rsidRDefault="003F4776" w:rsidP="007A7372">
      <w:pPr>
        <w:ind w:firstLine="567"/>
        <w:jc w:val="both"/>
        <w:rPr>
          <w:color w:val="000000"/>
          <w:sz w:val="26"/>
          <w:szCs w:val="26"/>
        </w:rPr>
      </w:pPr>
    </w:p>
    <w:p w:rsidR="00CF7210" w:rsidRDefault="00CF7210" w:rsidP="007A7372">
      <w:pPr>
        <w:ind w:firstLine="567"/>
        <w:jc w:val="both"/>
        <w:rPr>
          <w:color w:val="000000"/>
          <w:sz w:val="26"/>
          <w:szCs w:val="26"/>
        </w:rPr>
      </w:pPr>
    </w:p>
    <w:p w:rsidR="00CF7210" w:rsidRDefault="00CF7210" w:rsidP="007A7372">
      <w:pPr>
        <w:ind w:firstLine="567"/>
        <w:jc w:val="both"/>
        <w:rPr>
          <w:color w:val="000000"/>
          <w:sz w:val="26"/>
          <w:szCs w:val="26"/>
        </w:rPr>
      </w:pPr>
    </w:p>
    <w:p w:rsidR="00CF7210" w:rsidRDefault="00CF7210" w:rsidP="007A7372">
      <w:pPr>
        <w:ind w:firstLine="567"/>
        <w:jc w:val="both"/>
        <w:rPr>
          <w:color w:val="000000"/>
          <w:sz w:val="26"/>
          <w:szCs w:val="26"/>
        </w:rPr>
      </w:pPr>
    </w:p>
    <w:p w:rsidR="00CF7210" w:rsidRDefault="00CF7210" w:rsidP="007A7372">
      <w:pPr>
        <w:ind w:firstLine="567"/>
        <w:jc w:val="both"/>
        <w:rPr>
          <w:color w:val="000000"/>
          <w:sz w:val="26"/>
          <w:szCs w:val="26"/>
        </w:rPr>
      </w:pPr>
    </w:p>
    <w:p w:rsidR="00CF7210" w:rsidRDefault="00CF7210" w:rsidP="007A7372">
      <w:pPr>
        <w:ind w:firstLine="567"/>
        <w:jc w:val="both"/>
        <w:rPr>
          <w:color w:val="000000"/>
          <w:sz w:val="26"/>
          <w:szCs w:val="26"/>
        </w:rPr>
      </w:pPr>
    </w:p>
    <w:p w:rsidR="00CF7210" w:rsidRPr="003F4776" w:rsidRDefault="00CF7210" w:rsidP="007A7372">
      <w:pPr>
        <w:ind w:firstLine="567"/>
        <w:jc w:val="both"/>
        <w:rPr>
          <w:color w:val="000000"/>
          <w:sz w:val="26"/>
          <w:szCs w:val="26"/>
        </w:rPr>
      </w:pPr>
    </w:p>
    <w:p w:rsidR="00072C73" w:rsidRDefault="00C45CA0" w:rsidP="00BD1245">
      <w:pPr>
        <w:spacing w:before="240" w:after="120"/>
        <w:jc w:val="center"/>
        <w:rPr>
          <w:b/>
          <w:sz w:val="28"/>
          <w:szCs w:val="28"/>
        </w:rPr>
      </w:pPr>
      <w:r>
        <w:rPr>
          <w:b/>
          <w:sz w:val="28"/>
          <w:szCs w:val="28"/>
        </w:rPr>
        <w:lastRenderedPageBreak/>
        <w:t>10</w:t>
      </w:r>
      <w:r w:rsidR="00072C73" w:rsidRPr="00B2229D">
        <w:rPr>
          <w:b/>
          <w:sz w:val="28"/>
          <w:szCs w:val="28"/>
        </w:rPr>
        <w:t xml:space="preserve"> </w:t>
      </w:r>
      <w:r w:rsidR="00072C73">
        <w:rPr>
          <w:b/>
          <w:sz w:val="28"/>
          <w:szCs w:val="28"/>
        </w:rPr>
        <w:t>У</w:t>
      </w:r>
      <w:r w:rsidR="00072C73" w:rsidRPr="00B2229D">
        <w:rPr>
          <w:b/>
          <w:sz w:val="28"/>
          <w:szCs w:val="28"/>
        </w:rPr>
        <w:t xml:space="preserve">словия </w:t>
      </w:r>
      <w:r w:rsidR="00072C73">
        <w:rPr>
          <w:b/>
          <w:sz w:val="28"/>
          <w:szCs w:val="28"/>
        </w:rPr>
        <w:t xml:space="preserve">и организация </w:t>
      </w:r>
      <w:r w:rsidR="00072C73" w:rsidRPr="00B2229D">
        <w:rPr>
          <w:b/>
          <w:sz w:val="28"/>
          <w:szCs w:val="28"/>
        </w:rPr>
        <w:t xml:space="preserve">перехода </w:t>
      </w:r>
      <w:r w:rsidR="00072C73">
        <w:rPr>
          <w:b/>
          <w:sz w:val="28"/>
          <w:szCs w:val="28"/>
        </w:rPr>
        <w:t>собственников квартир в многоквартирных домах на индивидуальное теплоснабжение</w:t>
      </w:r>
    </w:p>
    <w:p w:rsidR="00880CA1" w:rsidRDefault="006F1D6B" w:rsidP="00072C73">
      <w:pPr>
        <w:spacing w:before="120"/>
        <w:ind w:firstLine="567"/>
        <w:jc w:val="both"/>
        <w:rPr>
          <w:sz w:val="26"/>
          <w:szCs w:val="26"/>
        </w:rPr>
      </w:pPr>
      <w:r>
        <w:rPr>
          <w:sz w:val="26"/>
          <w:szCs w:val="26"/>
        </w:rPr>
        <w:t>П</w:t>
      </w:r>
      <w:r w:rsidRPr="006F1D6B">
        <w:rPr>
          <w:sz w:val="26"/>
          <w:szCs w:val="26"/>
        </w:rPr>
        <w:t>ереход собственников квартир в многоквартирных домах на индивидуальное теплоснабжение</w:t>
      </w:r>
      <w:r>
        <w:rPr>
          <w:sz w:val="26"/>
          <w:szCs w:val="26"/>
        </w:rPr>
        <w:t xml:space="preserve"> снижает тепловую нагрузку на котельные, уменьшает </w:t>
      </w:r>
      <w:r w:rsidR="00E45B35">
        <w:rPr>
          <w:sz w:val="26"/>
          <w:szCs w:val="26"/>
        </w:rPr>
        <w:t>доход от реализации тепловой энергии</w:t>
      </w:r>
      <w:r w:rsidR="005601FA">
        <w:rPr>
          <w:sz w:val="26"/>
          <w:szCs w:val="26"/>
        </w:rPr>
        <w:t xml:space="preserve">, вносит </w:t>
      </w:r>
      <w:r w:rsidR="00880CA1">
        <w:rPr>
          <w:sz w:val="26"/>
          <w:szCs w:val="26"/>
        </w:rPr>
        <w:t xml:space="preserve">опасные </w:t>
      </w:r>
      <w:r w:rsidR="005601FA">
        <w:rPr>
          <w:sz w:val="26"/>
          <w:szCs w:val="26"/>
        </w:rPr>
        <w:t>изменени</w:t>
      </w:r>
      <w:r w:rsidR="00880CA1">
        <w:rPr>
          <w:sz w:val="26"/>
          <w:szCs w:val="26"/>
        </w:rPr>
        <w:t>я</w:t>
      </w:r>
      <w:r w:rsidR="005601FA">
        <w:rPr>
          <w:sz w:val="26"/>
          <w:szCs w:val="26"/>
        </w:rPr>
        <w:t xml:space="preserve"> </w:t>
      </w:r>
      <w:r w:rsidR="00880CA1">
        <w:rPr>
          <w:sz w:val="26"/>
          <w:szCs w:val="26"/>
        </w:rPr>
        <w:t>в конструкцию зданий</w:t>
      </w:r>
      <w:r w:rsidR="00E45B35">
        <w:rPr>
          <w:sz w:val="26"/>
          <w:szCs w:val="26"/>
        </w:rPr>
        <w:t xml:space="preserve">. Поэтому процесс перехода отдельных квартир в </w:t>
      </w:r>
      <w:r w:rsidR="00E45B35" w:rsidRPr="006F1D6B">
        <w:rPr>
          <w:sz w:val="26"/>
          <w:szCs w:val="26"/>
        </w:rPr>
        <w:t>многоквартирных домах на индивидуальное теплоснабжение</w:t>
      </w:r>
      <w:r w:rsidR="00E45B35">
        <w:rPr>
          <w:sz w:val="26"/>
          <w:szCs w:val="26"/>
        </w:rPr>
        <w:t xml:space="preserve"> должен быть четко регламентирован.</w:t>
      </w:r>
    </w:p>
    <w:p w:rsidR="006F1D6B" w:rsidRDefault="00880CA1" w:rsidP="00281C9C">
      <w:pPr>
        <w:ind w:firstLine="567"/>
        <w:jc w:val="both"/>
        <w:rPr>
          <w:sz w:val="26"/>
          <w:szCs w:val="26"/>
        </w:rPr>
      </w:pPr>
      <w:r>
        <w:rPr>
          <w:sz w:val="26"/>
          <w:szCs w:val="26"/>
        </w:rPr>
        <w:t xml:space="preserve"> При отсутствии природного газа</w:t>
      </w:r>
      <w:r w:rsidR="00281C9C">
        <w:rPr>
          <w:sz w:val="26"/>
          <w:szCs w:val="26"/>
        </w:rPr>
        <w:t xml:space="preserve"> и при высоких тарифах на электроэнергию и ценах на сжиженный углеводородный газ (далее СУГ) </w:t>
      </w:r>
      <w:r>
        <w:rPr>
          <w:sz w:val="26"/>
          <w:szCs w:val="26"/>
        </w:rPr>
        <w:t xml:space="preserve">переход </w:t>
      </w:r>
      <w:r w:rsidRPr="006F1D6B">
        <w:rPr>
          <w:sz w:val="26"/>
          <w:szCs w:val="26"/>
        </w:rPr>
        <w:t>на индивидуальное теплоснабжение</w:t>
      </w:r>
      <w:r>
        <w:rPr>
          <w:sz w:val="26"/>
          <w:szCs w:val="26"/>
        </w:rPr>
        <w:t xml:space="preserve"> практически происходит </w:t>
      </w:r>
      <w:r w:rsidR="00281C9C">
        <w:rPr>
          <w:sz w:val="26"/>
          <w:szCs w:val="26"/>
        </w:rPr>
        <w:t>на отопление с использованием квартирных твердотопливных котлов и горячее водоснабжение от электрических водоногревателей.</w:t>
      </w:r>
    </w:p>
    <w:p w:rsidR="00281C9C" w:rsidRPr="006F1D6B" w:rsidRDefault="00281C9C" w:rsidP="00281C9C">
      <w:pPr>
        <w:ind w:firstLine="567"/>
        <w:jc w:val="both"/>
        <w:rPr>
          <w:sz w:val="26"/>
          <w:szCs w:val="26"/>
        </w:rPr>
      </w:pPr>
      <w:r>
        <w:rPr>
          <w:sz w:val="26"/>
          <w:szCs w:val="26"/>
        </w:rPr>
        <w:t>Действующее нормативно-правовое регулирование не предусматривает возможности перехода отдельных квартир в многоквартирном доме с центральным теплоснабжением на иной вид индивидуального отопления.</w:t>
      </w:r>
    </w:p>
    <w:p w:rsidR="00072C73" w:rsidRDefault="00281C9C" w:rsidP="00281C9C">
      <w:pPr>
        <w:ind w:firstLine="567"/>
        <w:jc w:val="both"/>
        <w:rPr>
          <w:sz w:val="26"/>
          <w:szCs w:val="26"/>
        </w:rPr>
      </w:pPr>
      <w:r>
        <w:rPr>
          <w:sz w:val="26"/>
          <w:szCs w:val="26"/>
        </w:rPr>
        <w:t>В</w:t>
      </w:r>
      <w:r w:rsidR="00072C73">
        <w:rPr>
          <w:sz w:val="26"/>
          <w:szCs w:val="26"/>
        </w:rPr>
        <w:t xml:space="preserve"> соответствии с действующим законодательством переход собственников квартир в многоквартирных домах на индивидуальное теплоснабжение возможен </w:t>
      </w:r>
      <w:r>
        <w:rPr>
          <w:sz w:val="26"/>
          <w:szCs w:val="26"/>
        </w:rPr>
        <w:t xml:space="preserve">только всем домом и </w:t>
      </w:r>
      <w:r w:rsidR="00072C73">
        <w:rPr>
          <w:sz w:val="26"/>
          <w:szCs w:val="26"/>
        </w:rPr>
        <w:t>при соблюдении следующих условий:</w:t>
      </w:r>
    </w:p>
    <w:p w:rsidR="00072C73" w:rsidRDefault="00072C73" w:rsidP="00072C73">
      <w:pPr>
        <w:pStyle w:val="af9"/>
        <w:numPr>
          <w:ilvl w:val="0"/>
          <w:numId w:val="15"/>
        </w:numPr>
        <w:ind w:left="426" w:hanging="357"/>
        <w:jc w:val="both"/>
        <w:rPr>
          <w:rFonts w:ascii="Times New Roman" w:hAnsi="Times New Roman" w:cs="Times New Roman"/>
          <w:sz w:val="26"/>
          <w:szCs w:val="26"/>
        </w:rPr>
      </w:pPr>
      <w:r w:rsidRPr="0005272F">
        <w:rPr>
          <w:rFonts w:ascii="Times New Roman" w:hAnsi="Times New Roman" w:cs="Times New Roman"/>
          <w:sz w:val="26"/>
          <w:szCs w:val="26"/>
        </w:rPr>
        <w:t>Согласие всех</w:t>
      </w:r>
      <w:r>
        <w:rPr>
          <w:rFonts w:ascii="Times New Roman" w:hAnsi="Times New Roman" w:cs="Times New Roman"/>
          <w:sz w:val="26"/>
          <w:szCs w:val="26"/>
        </w:rPr>
        <w:t xml:space="preserve"> собственников жилых помещений данного многоквартирного дома, остающихся на центральном отоплении, оформленное протоколом собрания собственников в установленном порядке.</w:t>
      </w:r>
    </w:p>
    <w:p w:rsidR="00072C73" w:rsidRDefault="00072C73"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Согласование с поставщиком сжиженного углевод</w:t>
      </w:r>
      <w:r w:rsidR="005601FA">
        <w:rPr>
          <w:rFonts w:ascii="Times New Roman" w:hAnsi="Times New Roman" w:cs="Times New Roman"/>
          <w:sz w:val="26"/>
          <w:szCs w:val="26"/>
        </w:rPr>
        <w:t xml:space="preserve">ородного </w:t>
      </w:r>
      <w:r>
        <w:rPr>
          <w:rFonts w:ascii="Times New Roman" w:hAnsi="Times New Roman" w:cs="Times New Roman"/>
          <w:sz w:val="26"/>
          <w:szCs w:val="26"/>
        </w:rPr>
        <w:t>газа</w:t>
      </w:r>
      <w:r w:rsidR="00E060CF">
        <w:rPr>
          <w:rFonts w:ascii="Times New Roman" w:hAnsi="Times New Roman" w:cs="Times New Roman"/>
          <w:sz w:val="26"/>
          <w:szCs w:val="26"/>
        </w:rPr>
        <w:t xml:space="preserve"> (СУГ)</w:t>
      </w:r>
      <w:r>
        <w:rPr>
          <w:rFonts w:ascii="Times New Roman" w:hAnsi="Times New Roman" w:cs="Times New Roman"/>
          <w:sz w:val="26"/>
          <w:szCs w:val="26"/>
        </w:rPr>
        <w:t xml:space="preserve"> условий на поставку в данный </w:t>
      </w:r>
      <w:r w:rsidRPr="00E35867">
        <w:rPr>
          <w:rFonts w:ascii="Times New Roman" w:hAnsi="Times New Roman" w:cs="Times New Roman"/>
          <w:sz w:val="26"/>
          <w:szCs w:val="26"/>
        </w:rPr>
        <w:t>многоквартирны</w:t>
      </w:r>
      <w:r>
        <w:rPr>
          <w:rFonts w:ascii="Times New Roman" w:hAnsi="Times New Roman" w:cs="Times New Roman"/>
          <w:sz w:val="26"/>
          <w:szCs w:val="26"/>
        </w:rPr>
        <w:t>й</w:t>
      </w:r>
      <w:r w:rsidRPr="00E35867">
        <w:rPr>
          <w:rFonts w:ascii="Times New Roman" w:hAnsi="Times New Roman" w:cs="Times New Roman"/>
          <w:sz w:val="26"/>
          <w:szCs w:val="26"/>
        </w:rPr>
        <w:t xml:space="preserve"> дом </w:t>
      </w:r>
      <w:r>
        <w:rPr>
          <w:rFonts w:ascii="Times New Roman" w:hAnsi="Times New Roman" w:cs="Times New Roman"/>
          <w:sz w:val="26"/>
          <w:szCs w:val="26"/>
        </w:rPr>
        <w:t xml:space="preserve">требуемого количества </w:t>
      </w:r>
      <w:r w:rsidR="00E060CF">
        <w:rPr>
          <w:rFonts w:ascii="Times New Roman" w:hAnsi="Times New Roman" w:cs="Times New Roman"/>
          <w:sz w:val="26"/>
          <w:szCs w:val="26"/>
        </w:rPr>
        <w:t>этого топлива (если в качестве топлива собственники квартир приняли СУГ)</w:t>
      </w:r>
      <w:r>
        <w:rPr>
          <w:rFonts w:ascii="Times New Roman" w:hAnsi="Times New Roman" w:cs="Times New Roman"/>
          <w:sz w:val="26"/>
          <w:szCs w:val="26"/>
        </w:rPr>
        <w:t>.</w:t>
      </w:r>
    </w:p>
    <w:p w:rsidR="00072C73" w:rsidRDefault="00072C73"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Наличие проекта установки газового оборудования, согласованного с газоснабжающей организац</w:t>
      </w:r>
      <w:r w:rsidR="005601FA">
        <w:rPr>
          <w:rFonts w:ascii="Times New Roman" w:hAnsi="Times New Roman" w:cs="Times New Roman"/>
          <w:sz w:val="26"/>
          <w:szCs w:val="26"/>
        </w:rPr>
        <w:t xml:space="preserve">ией, а </w:t>
      </w:r>
      <w:r>
        <w:rPr>
          <w:rFonts w:ascii="Times New Roman" w:hAnsi="Times New Roman" w:cs="Times New Roman"/>
          <w:sz w:val="26"/>
          <w:szCs w:val="26"/>
        </w:rPr>
        <w:t>в случае прокладки дымоходов по фасадам здания</w:t>
      </w:r>
      <w:r w:rsidR="00281C9C">
        <w:rPr>
          <w:rFonts w:ascii="Times New Roman" w:hAnsi="Times New Roman" w:cs="Times New Roman"/>
          <w:sz w:val="26"/>
          <w:szCs w:val="26"/>
        </w:rPr>
        <w:t xml:space="preserve"> или </w:t>
      </w:r>
      <w:r w:rsidR="00BE5F30">
        <w:rPr>
          <w:rFonts w:ascii="Times New Roman" w:hAnsi="Times New Roman" w:cs="Times New Roman"/>
          <w:sz w:val="26"/>
          <w:szCs w:val="26"/>
        </w:rPr>
        <w:t xml:space="preserve">в каналах во внутренних </w:t>
      </w:r>
      <w:r w:rsidR="00281C9C">
        <w:rPr>
          <w:rFonts w:ascii="Times New Roman" w:hAnsi="Times New Roman" w:cs="Times New Roman"/>
          <w:sz w:val="26"/>
          <w:szCs w:val="26"/>
        </w:rPr>
        <w:t>несущи</w:t>
      </w:r>
      <w:r w:rsidR="00BE5F30">
        <w:rPr>
          <w:rFonts w:ascii="Times New Roman" w:hAnsi="Times New Roman" w:cs="Times New Roman"/>
          <w:sz w:val="26"/>
          <w:szCs w:val="26"/>
        </w:rPr>
        <w:t>х</w:t>
      </w:r>
      <w:r w:rsidR="00281C9C">
        <w:rPr>
          <w:rFonts w:ascii="Times New Roman" w:hAnsi="Times New Roman" w:cs="Times New Roman"/>
          <w:sz w:val="26"/>
          <w:szCs w:val="26"/>
        </w:rPr>
        <w:t xml:space="preserve"> стена</w:t>
      </w:r>
      <w:r w:rsidR="00BE5F30">
        <w:rPr>
          <w:rFonts w:ascii="Times New Roman" w:hAnsi="Times New Roman" w:cs="Times New Roman"/>
          <w:sz w:val="26"/>
          <w:szCs w:val="26"/>
        </w:rPr>
        <w:t>х</w:t>
      </w:r>
      <w:r>
        <w:rPr>
          <w:rFonts w:ascii="Times New Roman" w:hAnsi="Times New Roman" w:cs="Times New Roman"/>
          <w:sz w:val="26"/>
          <w:szCs w:val="26"/>
        </w:rPr>
        <w:t xml:space="preserve">, с </w:t>
      </w:r>
      <w:r w:rsidR="00BE5F30">
        <w:rPr>
          <w:rFonts w:ascii="Times New Roman" w:hAnsi="Times New Roman" w:cs="Times New Roman"/>
          <w:sz w:val="26"/>
          <w:szCs w:val="26"/>
        </w:rPr>
        <w:t xml:space="preserve">органами архитектурно-строительного надзора </w:t>
      </w:r>
      <w:r>
        <w:rPr>
          <w:rFonts w:ascii="Times New Roman" w:hAnsi="Times New Roman" w:cs="Times New Roman"/>
          <w:sz w:val="26"/>
          <w:szCs w:val="26"/>
        </w:rPr>
        <w:t xml:space="preserve"> муниципального района.</w:t>
      </w:r>
    </w:p>
    <w:p w:rsidR="00463F44" w:rsidRDefault="00463F44"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Согласование с органами пожарного надзора проекта уст</w:t>
      </w:r>
      <w:r w:rsidR="00BE5F30">
        <w:rPr>
          <w:rFonts w:ascii="Times New Roman" w:hAnsi="Times New Roman" w:cs="Times New Roman"/>
          <w:sz w:val="26"/>
          <w:szCs w:val="26"/>
        </w:rPr>
        <w:t>ановки</w:t>
      </w:r>
      <w:r>
        <w:rPr>
          <w:rFonts w:ascii="Times New Roman" w:hAnsi="Times New Roman" w:cs="Times New Roman"/>
          <w:sz w:val="26"/>
          <w:szCs w:val="26"/>
        </w:rPr>
        <w:t xml:space="preserve"> </w:t>
      </w:r>
      <w:r w:rsidR="00F31BCB">
        <w:rPr>
          <w:rFonts w:ascii="Times New Roman" w:hAnsi="Times New Roman" w:cs="Times New Roman"/>
          <w:sz w:val="26"/>
          <w:szCs w:val="26"/>
        </w:rPr>
        <w:t>твердотопливного котла или печи</w:t>
      </w:r>
      <w:r w:rsidR="00E45B35">
        <w:rPr>
          <w:rFonts w:ascii="Times New Roman" w:hAnsi="Times New Roman" w:cs="Times New Roman"/>
          <w:sz w:val="26"/>
          <w:szCs w:val="26"/>
        </w:rPr>
        <w:t xml:space="preserve"> (если в качестве топлива собственники квартир приняли уголь или дрова)</w:t>
      </w:r>
      <w:r w:rsidR="00F31BCB">
        <w:rPr>
          <w:rFonts w:ascii="Times New Roman" w:hAnsi="Times New Roman" w:cs="Times New Roman"/>
          <w:sz w:val="26"/>
          <w:szCs w:val="26"/>
        </w:rPr>
        <w:t>.</w:t>
      </w:r>
    </w:p>
    <w:p w:rsidR="002921EE" w:rsidRDefault="002921EE"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Реконструкция системы отопления дома в соответствии с разработанным и согласованным проектом и сдача работ по акту комиссии с участием представителей теплоснабжающей организации и органов архитектурно-строительного надзора.</w:t>
      </w:r>
    </w:p>
    <w:p w:rsidR="00072C73" w:rsidRPr="002921EE" w:rsidRDefault="002921EE" w:rsidP="00072C73">
      <w:pPr>
        <w:pStyle w:val="af9"/>
        <w:numPr>
          <w:ilvl w:val="0"/>
          <w:numId w:val="15"/>
        </w:numPr>
        <w:ind w:left="426" w:hanging="357"/>
        <w:jc w:val="both"/>
        <w:rPr>
          <w:rFonts w:ascii="Times New Roman" w:hAnsi="Times New Roman" w:cs="Times New Roman"/>
          <w:sz w:val="26"/>
          <w:szCs w:val="26"/>
        </w:rPr>
      </w:pPr>
      <w:r w:rsidRPr="002921EE">
        <w:rPr>
          <w:rFonts w:ascii="Times New Roman" w:hAnsi="Times New Roman" w:cs="Times New Roman"/>
          <w:sz w:val="26"/>
          <w:szCs w:val="26"/>
        </w:rPr>
        <w:t>В многоквартирном доме с центральным отоплением переход на индивидуальное отопление отдельных квартир возможен только с согласия теплоснабжающей организации и при согласии всех собственников жилых помещений данного многоквартирного дома, при этом необходим проект реконструкции всей системы отопления дома, разработанный специализированной проектной организацией и согласованный с теплоснабжающей организацией. Проект выполняется по техническим условиям, выданным теплоснабжающей организацией. Затем производится реконструкция системы отопления дома в соответствии с разработанным и согласованным проектом, сдача работ по акту теплоснабжающей организации.</w:t>
      </w:r>
    </w:p>
    <w:p w:rsidR="00072C73" w:rsidRDefault="00072C73" w:rsidP="00072C73">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t>Бремя выполнения всех выше указанных условий несут собственники квартир, переходящих на индивидуальное теплоснабжение.</w:t>
      </w:r>
      <w:r w:rsidRPr="008F6A21">
        <w:rPr>
          <w:sz w:val="26"/>
          <w:szCs w:val="26"/>
        </w:rPr>
        <w:t xml:space="preserve"> </w:t>
      </w:r>
      <w:r w:rsidRPr="008F6A21">
        <w:rPr>
          <w:rFonts w:ascii="Times New Roman" w:hAnsi="Times New Roman" w:cs="Times New Roman"/>
          <w:sz w:val="26"/>
          <w:szCs w:val="26"/>
        </w:rPr>
        <w:t xml:space="preserve">При неисполнении хотя бы одного из условий теплоснабжающая организация вправе считать договор поставки тепловой энергии не расторгнутым, и продолжать взимать плату за отопление по </w:t>
      </w:r>
      <w:r>
        <w:rPr>
          <w:rFonts w:ascii="Times New Roman" w:hAnsi="Times New Roman" w:cs="Times New Roman"/>
          <w:sz w:val="26"/>
          <w:szCs w:val="26"/>
        </w:rPr>
        <w:t xml:space="preserve">показаниям общедомовых узлов учета или по </w:t>
      </w:r>
      <w:r w:rsidRPr="008F6A21">
        <w:rPr>
          <w:rFonts w:ascii="Times New Roman" w:hAnsi="Times New Roman" w:cs="Times New Roman"/>
          <w:sz w:val="26"/>
          <w:szCs w:val="26"/>
        </w:rPr>
        <w:t>существующим нормативам.</w:t>
      </w:r>
      <w:r>
        <w:rPr>
          <w:rFonts w:ascii="Times New Roman" w:hAnsi="Times New Roman" w:cs="Times New Roman"/>
          <w:sz w:val="26"/>
          <w:szCs w:val="26"/>
        </w:rPr>
        <w:t xml:space="preserve"> </w:t>
      </w:r>
    </w:p>
    <w:p w:rsidR="00072C73" w:rsidRDefault="00072C73" w:rsidP="00072C73">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t>При наличии от многоквартирного дома значительного количества заявок на переход к индивидуальному т</w:t>
      </w:r>
      <w:r w:rsidR="00E060CF">
        <w:rPr>
          <w:rFonts w:ascii="Times New Roman" w:hAnsi="Times New Roman" w:cs="Times New Roman"/>
          <w:sz w:val="26"/>
          <w:szCs w:val="26"/>
        </w:rPr>
        <w:t>еплоснабжению администрация город</w:t>
      </w:r>
      <w:r>
        <w:rPr>
          <w:rFonts w:ascii="Times New Roman" w:hAnsi="Times New Roman" w:cs="Times New Roman"/>
          <w:sz w:val="26"/>
          <w:szCs w:val="26"/>
        </w:rPr>
        <w:t xml:space="preserve">ского поселения проводит с </w:t>
      </w:r>
      <w:r>
        <w:rPr>
          <w:rFonts w:ascii="Times New Roman" w:hAnsi="Times New Roman" w:cs="Times New Roman"/>
          <w:sz w:val="26"/>
          <w:szCs w:val="26"/>
        </w:rPr>
        <w:lastRenderedPageBreak/>
        <w:t xml:space="preserve">собственниками помещений организационную работу о переходе ими на индивидуальное теплоснабжение всем домом. </w:t>
      </w:r>
    </w:p>
    <w:p w:rsidR="00BE5F30" w:rsidRDefault="00BE5F30" w:rsidP="00072C73">
      <w:pPr>
        <w:pStyle w:val="af9"/>
        <w:ind w:left="0" w:firstLine="567"/>
        <w:jc w:val="both"/>
        <w:rPr>
          <w:rFonts w:ascii="Times New Roman" w:hAnsi="Times New Roman" w:cs="Times New Roman"/>
          <w:sz w:val="26"/>
          <w:szCs w:val="26"/>
        </w:rPr>
      </w:pPr>
      <w:r w:rsidRPr="00BE5F30">
        <w:rPr>
          <w:rFonts w:ascii="Times New Roman" w:hAnsi="Times New Roman" w:cs="Times New Roman"/>
          <w:sz w:val="26"/>
          <w:szCs w:val="26"/>
        </w:rPr>
        <w:t>Переход индивидуальных жилых домов с центрального отопления на индивидуальное является правом их собственников и производится в соответствии с п. 2, 3 и 4 указанных выше условий.</w:t>
      </w:r>
    </w:p>
    <w:p w:rsidR="002921EE" w:rsidRPr="002921EE" w:rsidRDefault="002921EE" w:rsidP="00072C73">
      <w:pPr>
        <w:pStyle w:val="af9"/>
        <w:ind w:left="0" w:firstLine="567"/>
        <w:jc w:val="both"/>
        <w:rPr>
          <w:rFonts w:ascii="Times New Roman" w:hAnsi="Times New Roman" w:cs="Times New Roman"/>
          <w:sz w:val="26"/>
          <w:szCs w:val="26"/>
        </w:rPr>
      </w:pPr>
      <w:r w:rsidRPr="002921EE">
        <w:rPr>
          <w:rFonts w:ascii="Times New Roman" w:hAnsi="Times New Roman" w:cs="Times New Roman"/>
          <w:sz w:val="26"/>
          <w:szCs w:val="26"/>
        </w:rPr>
        <w:t xml:space="preserve">В случае начала реализации инвестиционного проекта в </w:t>
      </w:r>
      <w:r>
        <w:rPr>
          <w:rFonts w:ascii="Times New Roman" w:hAnsi="Times New Roman" w:cs="Times New Roman"/>
          <w:sz w:val="26"/>
          <w:szCs w:val="26"/>
        </w:rPr>
        <w:t>г. Макарьев</w:t>
      </w:r>
      <w:r w:rsidRPr="002921EE">
        <w:rPr>
          <w:rFonts w:ascii="Times New Roman" w:hAnsi="Times New Roman" w:cs="Times New Roman"/>
          <w:sz w:val="26"/>
          <w:szCs w:val="26"/>
        </w:rPr>
        <w:t xml:space="preserve"> по реконструкции </w:t>
      </w:r>
      <w:r>
        <w:rPr>
          <w:rFonts w:ascii="Times New Roman" w:hAnsi="Times New Roman" w:cs="Times New Roman"/>
          <w:sz w:val="26"/>
          <w:szCs w:val="26"/>
        </w:rPr>
        <w:t xml:space="preserve">котельных и (или) </w:t>
      </w:r>
      <w:r w:rsidRPr="002921EE">
        <w:rPr>
          <w:rFonts w:ascii="Times New Roman" w:hAnsi="Times New Roman" w:cs="Times New Roman"/>
          <w:sz w:val="26"/>
          <w:szCs w:val="26"/>
        </w:rPr>
        <w:t>тепловых сетей переход любых потребителей на индивидуальное теплоснабжение, в том числе и всем многоквартирным домом, в соответствии с ФЗ-190 «О теплоснабжении» [2]   не допускается.</w:t>
      </w:r>
    </w:p>
    <w:p w:rsidR="00E060CF" w:rsidRDefault="00E060CF" w:rsidP="00072C73">
      <w:pPr>
        <w:pStyle w:val="af9"/>
        <w:ind w:left="0" w:firstLine="567"/>
        <w:jc w:val="both"/>
        <w:rPr>
          <w:rFonts w:ascii="Times New Roman" w:hAnsi="Times New Roman" w:cs="Times New Roman"/>
          <w:sz w:val="26"/>
          <w:szCs w:val="26"/>
        </w:rPr>
      </w:pPr>
    </w:p>
    <w:p w:rsidR="00072C73" w:rsidRPr="007E72B1" w:rsidRDefault="00072C73" w:rsidP="00072C73">
      <w:pPr>
        <w:spacing w:after="120"/>
        <w:jc w:val="both"/>
        <w:rPr>
          <w:b/>
          <w:sz w:val="28"/>
          <w:szCs w:val="28"/>
        </w:rPr>
      </w:pPr>
      <w:r>
        <w:rPr>
          <w:b/>
          <w:sz w:val="28"/>
          <w:szCs w:val="28"/>
        </w:rPr>
        <w:t>1</w:t>
      </w:r>
      <w:r w:rsidR="00127317">
        <w:rPr>
          <w:b/>
          <w:sz w:val="28"/>
          <w:szCs w:val="28"/>
        </w:rPr>
        <w:t>1</w:t>
      </w:r>
      <w:r w:rsidRPr="007E72B1">
        <w:rPr>
          <w:b/>
          <w:sz w:val="28"/>
          <w:szCs w:val="28"/>
        </w:rPr>
        <w:t xml:space="preserve"> Условия вывода из эксплуатации источников тепловой энергии и тепловых сетей</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 xml:space="preserve">Настоящей схемой теплоснабжения вывод из эксплуатации действующих источников тепловой энергии </w:t>
      </w:r>
      <w:r w:rsidR="00F31BCB">
        <w:rPr>
          <w:rFonts w:ascii="Times New Roman" w:hAnsi="Times New Roman" w:cs="Times New Roman"/>
          <w:sz w:val="26"/>
          <w:szCs w:val="26"/>
        </w:rPr>
        <w:t xml:space="preserve">без их замещения </w:t>
      </w:r>
      <w:r w:rsidRPr="00A908FC">
        <w:rPr>
          <w:rFonts w:ascii="Times New Roman" w:hAnsi="Times New Roman" w:cs="Times New Roman"/>
          <w:sz w:val="26"/>
          <w:szCs w:val="26"/>
        </w:rPr>
        <w:t xml:space="preserve">не предусматривается. Собственники или </w:t>
      </w:r>
      <w:r>
        <w:rPr>
          <w:rFonts w:ascii="Times New Roman" w:hAnsi="Times New Roman" w:cs="Times New Roman"/>
          <w:sz w:val="26"/>
          <w:szCs w:val="26"/>
        </w:rPr>
        <w:t xml:space="preserve">иные </w:t>
      </w:r>
      <w:r w:rsidRPr="00A908FC">
        <w:rPr>
          <w:rFonts w:ascii="Times New Roman" w:hAnsi="Times New Roman" w:cs="Times New Roman"/>
          <w:sz w:val="26"/>
          <w:szCs w:val="26"/>
        </w:rPr>
        <w:t>законные владельцы в период действия настоящей схемы теплоснабжения могут принять решение о выводе из эксплуатации принадлежащих им источников тепловой энергии или тепловых сетей.</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 xml:space="preserve">В соответствии с «Правилами вывода в ремонт и из эксплуатации источников тепловой энергии и тепловых сетей», утвержденных постановлением Правительства РФ </w:t>
      </w:r>
      <w:r w:rsidRPr="00A908FC">
        <w:rPr>
          <w:rFonts w:ascii="Times New Roman" w:eastAsia="Times New Roman" w:hAnsi="Times New Roman" w:cs="Times New Roman"/>
          <w:sz w:val="26"/>
          <w:szCs w:val="26"/>
        </w:rPr>
        <w:t>от 6 сентября 2012 г. №889,</w:t>
      </w:r>
      <w:r w:rsidRPr="00A908FC">
        <w:rPr>
          <w:rFonts w:ascii="Times New Roman" w:hAnsi="Times New Roman" w:cs="Times New Roman"/>
          <w:sz w:val="26"/>
          <w:szCs w:val="26"/>
        </w:rPr>
        <w:t xml:space="preserve"> собственники котельных и тепловых сетей, планирующие вывод их из эксплуатации (консервацию или ликвидацию), не менее чем за 8 месяцев до планируемого вывода обязаны в письменной форме уведомить в целях согласования вывода их из эксплуатации орган местного самоуправления поселения (с указанием оборудования, выводимого из эксплуатации) о сроках и причинах вывода указанных объектов из эксплуатации. В уведомлении должны быть указаны потребители тепловой энергии, теплоснабжение которых может быть прекращено или ограничено в связи с выводом из эксплуатации источников тепловой энергии и тепловых сетей. </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К уведомлению о выводе из эксплуатации тепловых сетей, к которым в надлежащем порядке подключены теплопотребляющие установки потребителей тепловой энергии, прилагаются письменные согласования вывода тепловых сетей из эксплуатации, полученные от всех потребителей тепловой энергии, указанных в уведомлении, в том числе потребителей в многоквартирных домах в случае непосредственного управления многоквартирным домом собственниками помещений.</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Орган местного самоуправления, в который поступило уведомление о выводе из эксплуатации источника тепловой энергии и тепловых сетей, обязан в течение 30 дней рассмотреть и согласовать это уведомление или потребовать от владельца указанных объектов приостановить их вывод из эксплуатации не более чем на 3 года в случае наличия угрозы возникновения дефицита тепловой энергии, выявленного на основании анализа схемы теплоснабжения, при этом собственники или иные законные владельцы указанных объектов обязаны выполнить такое требование органа местного самоуправления.</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В случае если продолжение эксплуатации объектов по требованию органа местного самоуправления ведет к некомпенсируемым финансовым убыткам, собственникам или иным законным владельцам указанных объектов должна быть обеспечена компенсация в соответствии с бюджетным законодательством Российской Федерации.</w:t>
      </w:r>
    </w:p>
    <w:p w:rsidR="00072C73"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Вывод из эксплуатации источников тепловой энергии и тепловых сетей осуществляется только после получения согласования на вывод из эксплуатации от органа местного самоуправления. В случае если от органа местного самоуправления в течение 30 дней заявителю не поступит решение по результатам рассмотрения уведомления, заявитель вправе вывести объекты из эксплуатации в сроки, указанные в уведомлении.</w:t>
      </w:r>
    </w:p>
    <w:p w:rsidR="00081D18" w:rsidRPr="00081D18" w:rsidRDefault="00081D18" w:rsidP="00072C73">
      <w:pPr>
        <w:pStyle w:val="af9"/>
        <w:ind w:left="0" w:firstLine="567"/>
        <w:jc w:val="both"/>
        <w:rPr>
          <w:rFonts w:ascii="Times New Roman" w:hAnsi="Times New Roman" w:cs="Times New Roman"/>
          <w:sz w:val="26"/>
          <w:szCs w:val="26"/>
        </w:rPr>
      </w:pPr>
      <w:r w:rsidRPr="00081D18">
        <w:rPr>
          <w:rFonts w:ascii="Times New Roman" w:hAnsi="Times New Roman" w:cs="Times New Roman"/>
          <w:sz w:val="26"/>
          <w:szCs w:val="26"/>
        </w:rPr>
        <w:lastRenderedPageBreak/>
        <w:t>За период, предшествующий актуализации схемы теплоснабжения</w:t>
      </w:r>
      <w:r>
        <w:rPr>
          <w:rFonts w:ascii="Times New Roman" w:hAnsi="Times New Roman" w:cs="Times New Roman"/>
          <w:sz w:val="26"/>
          <w:szCs w:val="26"/>
        </w:rPr>
        <w:t>, выведен из эксплуатации отвод от тепловой сети котельной Лесторга на ИЖД №7 по пер. Базовый и отключен этот потребитель.</w:t>
      </w:r>
    </w:p>
    <w:p w:rsidR="00E743BE" w:rsidRDefault="00072C73" w:rsidP="00072C73">
      <w:pPr>
        <w:pStyle w:val="af9"/>
        <w:ind w:left="0" w:firstLine="567"/>
        <w:jc w:val="both"/>
        <w:rPr>
          <w:rFonts w:ascii="Times New Roman" w:hAnsi="Times New Roman" w:cs="Times New Roman"/>
          <w:sz w:val="26"/>
          <w:szCs w:val="26"/>
        </w:rPr>
      </w:pPr>
      <w:r w:rsidRPr="00081D18">
        <w:rPr>
          <w:rFonts w:ascii="Times New Roman" w:hAnsi="Times New Roman" w:cs="Times New Roman"/>
          <w:sz w:val="26"/>
          <w:szCs w:val="26"/>
        </w:rPr>
        <w:t>Настоящей схемой теплоснабжения предусматривается вывод из эксплуатации с 01.09. 20</w:t>
      </w:r>
      <w:r w:rsidR="002921EE" w:rsidRPr="00081D18">
        <w:rPr>
          <w:rFonts w:ascii="Times New Roman" w:hAnsi="Times New Roman" w:cs="Times New Roman"/>
          <w:sz w:val="26"/>
          <w:szCs w:val="26"/>
        </w:rPr>
        <w:t>20</w:t>
      </w:r>
      <w:r w:rsidRPr="00081D18">
        <w:rPr>
          <w:rFonts w:ascii="Times New Roman" w:hAnsi="Times New Roman" w:cs="Times New Roman"/>
          <w:sz w:val="26"/>
          <w:szCs w:val="26"/>
        </w:rPr>
        <w:t xml:space="preserve"> года </w:t>
      </w:r>
      <w:r w:rsidR="00E743BE" w:rsidRPr="00081D18">
        <w:rPr>
          <w:rFonts w:ascii="Times New Roman" w:hAnsi="Times New Roman" w:cs="Times New Roman"/>
          <w:sz w:val="26"/>
          <w:szCs w:val="26"/>
        </w:rPr>
        <w:t>3-х участков тепловых сетей</w:t>
      </w:r>
      <w:r w:rsidR="00E45B35" w:rsidRPr="00081D18">
        <w:rPr>
          <w:rFonts w:ascii="Times New Roman" w:hAnsi="Times New Roman" w:cs="Times New Roman"/>
          <w:sz w:val="26"/>
          <w:szCs w:val="26"/>
        </w:rPr>
        <w:t>,</w:t>
      </w:r>
      <w:r w:rsidR="00E45B35">
        <w:rPr>
          <w:rFonts w:ascii="Times New Roman" w:hAnsi="Times New Roman" w:cs="Times New Roman"/>
          <w:sz w:val="26"/>
          <w:szCs w:val="26"/>
        </w:rPr>
        <w:t xml:space="preserve"> эксплуатация которых убыточна для теплоснабжающей организации</w:t>
      </w:r>
      <w:r w:rsidRPr="00E743BE">
        <w:rPr>
          <w:rFonts w:ascii="Times New Roman" w:hAnsi="Times New Roman" w:cs="Times New Roman"/>
          <w:sz w:val="26"/>
          <w:szCs w:val="26"/>
        </w:rPr>
        <w:t xml:space="preserve">: </w:t>
      </w:r>
      <w:r w:rsidR="00E743BE" w:rsidRPr="00E743BE">
        <w:rPr>
          <w:rFonts w:ascii="Times New Roman" w:hAnsi="Times New Roman" w:cs="Times New Roman"/>
          <w:sz w:val="26"/>
          <w:szCs w:val="26"/>
        </w:rPr>
        <w:t>в 27 квартале</w:t>
      </w:r>
      <w:r w:rsidRPr="00E743BE">
        <w:rPr>
          <w:rFonts w:ascii="Times New Roman" w:hAnsi="Times New Roman" w:cs="Times New Roman"/>
          <w:sz w:val="26"/>
          <w:szCs w:val="26"/>
        </w:rPr>
        <w:t xml:space="preserve"> до жилого дома №</w:t>
      </w:r>
      <w:r w:rsidR="00E743BE" w:rsidRPr="00E743BE">
        <w:rPr>
          <w:rFonts w:ascii="Times New Roman" w:hAnsi="Times New Roman" w:cs="Times New Roman"/>
          <w:sz w:val="26"/>
          <w:szCs w:val="26"/>
        </w:rPr>
        <w:t>21</w:t>
      </w:r>
      <w:r w:rsidRPr="00E743BE">
        <w:rPr>
          <w:rFonts w:ascii="Times New Roman" w:hAnsi="Times New Roman" w:cs="Times New Roman"/>
          <w:sz w:val="26"/>
          <w:szCs w:val="26"/>
        </w:rPr>
        <w:t xml:space="preserve"> по ул. </w:t>
      </w:r>
      <w:r w:rsidR="00E743BE" w:rsidRPr="00E743BE">
        <w:rPr>
          <w:rFonts w:ascii="Times New Roman" w:hAnsi="Times New Roman" w:cs="Times New Roman"/>
          <w:sz w:val="26"/>
          <w:szCs w:val="26"/>
        </w:rPr>
        <w:t>Гагарина, отвод от сетей котельной бани на дом №28 по ул. Ю.</w:t>
      </w:r>
      <w:r w:rsidR="00E45B35">
        <w:rPr>
          <w:rFonts w:ascii="Times New Roman" w:hAnsi="Times New Roman" w:cs="Times New Roman"/>
          <w:sz w:val="26"/>
          <w:szCs w:val="26"/>
        </w:rPr>
        <w:t xml:space="preserve"> </w:t>
      </w:r>
      <w:r w:rsidR="00E743BE" w:rsidRPr="00E743BE">
        <w:rPr>
          <w:rFonts w:ascii="Times New Roman" w:hAnsi="Times New Roman" w:cs="Times New Roman"/>
          <w:sz w:val="26"/>
          <w:szCs w:val="26"/>
        </w:rPr>
        <w:t xml:space="preserve">Смирнова </w:t>
      </w:r>
      <w:r w:rsidRPr="00E743BE">
        <w:rPr>
          <w:rFonts w:ascii="Times New Roman" w:hAnsi="Times New Roman" w:cs="Times New Roman"/>
          <w:sz w:val="26"/>
          <w:szCs w:val="26"/>
        </w:rPr>
        <w:t>и от</w:t>
      </w:r>
      <w:r w:rsidR="00E743BE" w:rsidRPr="00E743BE">
        <w:rPr>
          <w:rFonts w:ascii="Times New Roman" w:hAnsi="Times New Roman" w:cs="Times New Roman"/>
          <w:sz w:val="26"/>
          <w:szCs w:val="26"/>
        </w:rPr>
        <w:t>вод от сетей котельной Лесторга на</w:t>
      </w:r>
      <w:r w:rsidRPr="00E743BE">
        <w:rPr>
          <w:rFonts w:ascii="Times New Roman" w:hAnsi="Times New Roman" w:cs="Times New Roman"/>
          <w:sz w:val="26"/>
          <w:szCs w:val="26"/>
        </w:rPr>
        <w:t xml:space="preserve"> дом №</w:t>
      </w:r>
      <w:r w:rsidR="00E743BE" w:rsidRPr="00E743BE">
        <w:rPr>
          <w:rFonts w:ascii="Times New Roman" w:hAnsi="Times New Roman" w:cs="Times New Roman"/>
          <w:sz w:val="26"/>
          <w:szCs w:val="26"/>
        </w:rPr>
        <w:t>27</w:t>
      </w:r>
      <w:r w:rsidRPr="00E743BE">
        <w:rPr>
          <w:rFonts w:ascii="Times New Roman" w:hAnsi="Times New Roman" w:cs="Times New Roman"/>
          <w:sz w:val="26"/>
          <w:szCs w:val="26"/>
        </w:rPr>
        <w:t xml:space="preserve"> по </w:t>
      </w:r>
      <w:r w:rsidR="00E743BE">
        <w:rPr>
          <w:rFonts w:ascii="Times New Roman" w:hAnsi="Times New Roman" w:cs="Times New Roman"/>
          <w:sz w:val="26"/>
          <w:szCs w:val="26"/>
        </w:rPr>
        <w:t>пер. Полевой</w:t>
      </w:r>
      <w:r w:rsidR="002921EE">
        <w:rPr>
          <w:rFonts w:ascii="Times New Roman" w:hAnsi="Times New Roman" w:cs="Times New Roman"/>
          <w:sz w:val="26"/>
          <w:szCs w:val="26"/>
        </w:rPr>
        <w:t>.</w:t>
      </w:r>
      <w:r w:rsidR="00120FDD">
        <w:rPr>
          <w:rFonts w:ascii="Times New Roman" w:hAnsi="Times New Roman" w:cs="Times New Roman"/>
          <w:sz w:val="26"/>
          <w:szCs w:val="26"/>
        </w:rPr>
        <w:t xml:space="preserve"> </w:t>
      </w:r>
      <w:r w:rsidR="00E743BE">
        <w:rPr>
          <w:rFonts w:ascii="Times New Roman" w:hAnsi="Times New Roman" w:cs="Times New Roman"/>
          <w:sz w:val="26"/>
          <w:szCs w:val="26"/>
        </w:rPr>
        <w:t>Значения тепловых потерь в этих участках тепловых сетей и полезного потребления тепловой энергии приведено в таблице 11.1.</w:t>
      </w:r>
    </w:p>
    <w:p w:rsidR="00E743BE" w:rsidRDefault="00E743BE" w:rsidP="00E743BE">
      <w:pPr>
        <w:pStyle w:val="af9"/>
        <w:ind w:left="0" w:firstLine="567"/>
        <w:jc w:val="right"/>
        <w:rPr>
          <w:rFonts w:ascii="Times New Roman" w:hAnsi="Times New Roman" w:cs="Times New Roman"/>
          <w:sz w:val="26"/>
          <w:szCs w:val="26"/>
        </w:rPr>
      </w:pPr>
      <w:r>
        <w:rPr>
          <w:rFonts w:ascii="Times New Roman" w:hAnsi="Times New Roman" w:cs="Times New Roman"/>
          <w:sz w:val="26"/>
          <w:szCs w:val="26"/>
        </w:rPr>
        <w:t>Таблица 11.1</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2589"/>
        <w:gridCol w:w="3081"/>
      </w:tblGrid>
      <w:tr w:rsidR="00CD53A7" w:rsidTr="002921EE">
        <w:tc>
          <w:tcPr>
            <w:tcW w:w="4503" w:type="dxa"/>
          </w:tcPr>
          <w:p w:rsidR="00CD53A7" w:rsidRPr="00CD53A7" w:rsidRDefault="00CD53A7" w:rsidP="00CD53A7">
            <w:pPr>
              <w:pStyle w:val="af9"/>
              <w:ind w:left="0"/>
              <w:jc w:val="center"/>
              <w:rPr>
                <w:rFonts w:ascii="Times New Roman" w:hAnsi="Times New Roman" w:cs="Times New Roman"/>
                <w:sz w:val="24"/>
                <w:szCs w:val="24"/>
              </w:rPr>
            </w:pPr>
            <w:r w:rsidRPr="00CD53A7">
              <w:rPr>
                <w:rFonts w:ascii="Times New Roman" w:hAnsi="Times New Roman" w:cs="Times New Roman"/>
                <w:sz w:val="24"/>
                <w:szCs w:val="24"/>
              </w:rPr>
              <w:t>Участок теплосетей</w:t>
            </w:r>
          </w:p>
        </w:tc>
        <w:tc>
          <w:tcPr>
            <w:tcW w:w="2589" w:type="dxa"/>
          </w:tcPr>
          <w:p w:rsidR="00CD53A7" w:rsidRPr="00CD53A7" w:rsidRDefault="00CD53A7" w:rsidP="00CD53A7">
            <w:pPr>
              <w:pStyle w:val="af9"/>
              <w:ind w:left="0"/>
              <w:jc w:val="center"/>
              <w:rPr>
                <w:rFonts w:ascii="Times New Roman" w:hAnsi="Times New Roman" w:cs="Times New Roman"/>
                <w:sz w:val="24"/>
                <w:szCs w:val="24"/>
              </w:rPr>
            </w:pPr>
            <w:r w:rsidRPr="00CD53A7">
              <w:rPr>
                <w:rFonts w:ascii="Times New Roman" w:hAnsi="Times New Roman" w:cs="Times New Roman"/>
                <w:sz w:val="24"/>
                <w:szCs w:val="24"/>
              </w:rPr>
              <w:t>Полезное потребление теплоты, Гкал/год</w:t>
            </w:r>
          </w:p>
        </w:tc>
        <w:tc>
          <w:tcPr>
            <w:tcW w:w="3081" w:type="dxa"/>
          </w:tcPr>
          <w:p w:rsidR="00CD53A7" w:rsidRPr="00CD53A7" w:rsidRDefault="00CD53A7" w:rsidP="00CD53A7">
            <w:pPr>
              <w:pStyle w:val="af9"/>
              <w:ind w:left="0"/>
              <w:jc w:val="center"/>
              <w:rPr>
                <w:rFonts w:ascii="Times New Roman" w:hAnsi="Times New Roman" w:cs="Times New Roman"/>
                <w:sz w:val="24"/>
                <w:szCs w:val="24"/>
              </w:rPr>
            </w:pPr>
            <w:r w:rsidRPr="00CD53A7">
              <w:rPr>
                <w:rFonts w:ascii="Times New Roman" w:hAnsi="Times New Roman" w:cs="Times New Roman"/>
                <w:sz w:val="24"/>
                <w:szCs w:val="24"/>
              </w:rPr>
              <w:t>Тепловые потери трубопроводами участка, Гкал/год</w:t>
            </w:r>
          </w:p>
        </w:tc>
      </w:tr>
      <w:tr w:rsidR="00CD53A7" w:rsidTr="002921EE">
        <w:tc>
          <w:tcPr>
            <w:tcW w:w="4503" w:type="dxa"/>
          </w:tcPr>
          <w:p w:rsidR="00CD53A7" w:rsidRPr="00CD53A7" w:rsidRDefault="00CD53A7" w:rsidP="00CD53A7">
            <w:pPr>
              <w:pStyle w:val="af9"/>
              <w:ind w:left="0"/>
              <w:rPr>
                <w:rFonts w:ascii="Times New Roman" w:hAnsi="Times New Roman" w:cs="Times New Roman"/>
                <w:sz w:val="24"/>
                <w:szCs w:val="24"/>
              </w:rPr>
            </w:pPr>
            <w:r w:rsidRPr="00CD53A7">
              <w:rPr>
                <w:rFonts w:ascii="Times New Roman" w:hAnsi="Times New Roman" w:cs="Times New Roman"/>
                <w:sz w:val="24"/>
                <w:szCs w:val="24"/>
              </w:rPr>
              <w:t>27 квартал от котельной до жилого дома №21 по ул. Гагарина</w:t>
            </w:r>
          </w:p>
        </w:tc>
        <w:tc>
          <w:tcPr>
            <w:tcW w:w="2589" w:type="dxa"/>
            <w:vAlign w:val="center"/>
          </w:tcPr>
          <w:p w:rsidR="00CD53A7" w:rsidRDefault="00081D18"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44,5</w:t>
            </w:r>
          </w:p>
        </w:tc>
        <w:tc>
          <w:tcPr>
            <w:tcW w:w="3081" w:type="dxa"/>
            <w:vAlign w:val="center"/>
          </w:tcPr>
          <w:p w:rsidR="00CD53A7" w:rsidRDefault="00CD53A7"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38</w:t>
            </w:r>
          </w:p>
        </w:tc>
      </w:tr>
      <w:tr w:rsidR="00CD53A7" w:rsidTr="002921EE">
        <w:tc>
          <w:tcPr>
            <w:tcW w:w="4503" w:type="dxa"/>
          </w:tcPr>
          <w:p w:rsidR="00CD53A7" w:rsidRPr="00CD53A7" w:rsidRDefault="00CD53A7" w:rsidP="00CD53A7">
            <w:pPr>
              <w:pStyle w:val="af9"/>
              <w:ind w:left="0"/>
              <w:rPr>
                <w:rFonts w:ascii="Times New Roman" w:hAnsi="Times New Roman" w:cs="Times New Roman"/>
                <w:sz w:val="24"/>
                <w:szCs w:val="24"/>
              </w:rPr>
            </w:pPr>
            <w:r w:rsidRPr="00CD53A7">
              <w:rPr>
                <w:rFonts w:ascii="Times New Roman" w:hAnsi="Times New Roman" w:cs="Times New Roman"/>
                <w:sz w:val="24"/>
                <w:szCs w:val="24"/>
              </w:rPr>
              <w:t>Отвод на дом №28 по ул. Ю.</w:t>
            </w:r>
            <w:r w:rsidR="00127998">
              <w:rPr>
                <w:rFonts w:ascii="Times New Roman" w:hAnsi="Times New Roman" w:cs="Times New Roman"/>
                <w:sz w:val="24"/>
                <w:szCs w:val="24"/>
              </w:rPr>
              <w:t xml:space="preserve"> </w:t>
            </w:r>
            <w:r w:rsidRPr="00CD53A7">
              <w:rPr>
                <w:rFonts w:ascii="Times New Roman" w:hAnsi="Times New Roman" w:cs="Times New Roman"/>
                <w:sz w:val="24"/>
                <w:szCs w:val="24"/>
              </w:rPr>
              <w:t>Смирнова</w:t>
            </w:r>
          </w:p>
        </w:tc>
        <w:tc>
          <w:tcPr>
            <w:tcW w:w="2589" w:type="dxa"/>
            <w:vAlign w:val="center"/>
          </w:tcPr>
          <w:p w:rsidR="00CD53A7" w:rsidRDefault="00081D18"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48,0</w:t>
            </w:r>
          </w:p>
        </w:tc>
        <w:tc>
          <w:tcPr>
            <w:tcW w:w="3081" w:type="dxa"/>
            <w:vAlign w:val="center"/>
          </w:tcPr>
          <w:p w:rsidR="00CD53A7" w:rsidRDefault="00CD53A7"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27</w:t>
            </w:r>
          </w:p>
        </w:tc>
      </w:tr>
      <w:tr w:rsidR="00CD53A7" w:rsidTr="002921EE">
        <w:tc>
          <w:tcPr>
            <w:tcW w:w="4503" w:type="dxa"/>
          </w:tcPr>
          <w:p w:rsidR="00CD53A7" w:rsidRPr="00CD53A7" w:rsidRDefault="00CD53A7" w:rsidP="00CD53A7">
            <w:pPr>
              <w:pStyle w:val="af9"/>
              <w:ind w:left="0"/>
              <w:rPr>
                <w:rFonts w:ascii="Times New Roman" w:hAnsi="Times New Roman" w:cs="Times New Roman"/>
                <w:sz w:val="24"/>
                <w:szCs w:val="24"/>
              </w:rPr>
            </w:pPr>
            <w:r w:rsidRPr="00CD53A7">
              <w:rPr>
                <w:rFonts w:ascii="Times New Roman" w:hAnsi="Times New Roman" w:cs="Times New Roman"/>
                <w:sz w:val="24"/>
                <w:szCs w:val="24"/>
              </w:rPr>
              <w:t>Отвод на дом №27 по пер. Полевой</w:t>
            </w:r>
          </w:p>
        </w:tc>
        <w:tc>
          <w:tcPr>
            <w:tcW w:w="2589" w:type="dxa"/>
            <w:vAlign w:val="center"/>
          </w:tcPr>
          <w:p w:rsidR="00CD53A7" w:rsidRDefault="00554EF7"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19,0</w:t>
            </w:r>
          </w:p>
        </w:tc>
        <w:tc>
          <w:tcPr>
            <w:tcW w:w="3081" w:type="dxa"/>
            <w:vAlign w:val="center"/>
          </w:tcPr>
          <w:p w:rsidR="00CD53A7" w:rsidRDefault="00CD53A7"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22</w:t>
            </w:r>
          </w:p>
        </w:tc>
      </w:tr>
    </w:tbl>
    <w:p w:rsidR="00E743BE" w:rsidRDefault="00E743BE" w:rsidP="00072C73">
      <w:pPr>
        <w:pStyle w:val="af9"/>
        <w:ind w:left="0" w:firstLine="567"/>
        <w:jc w:val="both"/>
        <w:rPr>
          <w:rFonts w:ascii="Times New Roman" w:hAnsi="Times New Roman" w:cs="Times New Roman"/>
          <w:sz w:val="26"/>
          <w:szCs w:val="26"/>
        </w:rPr>
      </w:pP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 xml:space="preserve">Уведомление потребителям тепловой энергии о выводе из эксплуатации этих участков тепловых сетей не менее чем за 8 месяцев до планируемого вывода должна направить администрация </w:t>
      </w:r>
      <w:r w:rsidR="00E060CF">
        <w:rPr>
          <w:rFonts w:ascii="Times New Roman" w:hAnsi="Times New Roman" w:cs="Times New Roman"/>
          <w:sz w:val="26"/>
          <w:szCs w:val="26"/>
        </w:rPr>
        <w:t>городского поселения</w:t>
      </w:r>
      <w:r w:rsidRPr="00A908FC">
        <w:rPr>
          <w:rFonts w:ascii="Times New Roman" w:hAnsi="Times New Roman" w:cs="Times New Roman"/>
          <w:sz w:val="26"/>
          <w:szCs w:val="26"/>
        </w:rPr>
        <w:t xml:space="preserve">. В уведомлении потребителям должны быть предложены альтернативные способы теплоснабжения. При этом увеличение платы граждан за данную коммунальную услугу не должно превышать установленных Правительством РФ размеров. Превышение этих размеров должно компенсироваться бюджетами муниципального района и </w:t>
      </w:r>
      <w:r w:rsidR="00CD53A7">
        <w:rPr>
          <w:rFonts w:ascii="Times New Roman" w:hAnsi="Times New Roman" w:cs="Times New Roman"/>
          <w:sz w:val="26"/>
          <w:szCs w:val="26"/>
        </w:rPr>
        <w:t>город</w:t>
      </w:r>
      <w:r w:rsidRPr="00A908FC">
        <w:rPr>
          <w:rFonts w:ascii="Times New Roman" w:hAnsi="Times New Roman" w:cs="Times New Roman"/>
          <w:sz w:val="26"/>
          <w:szCs w:val="26"/>
        </w:rPr>
        <w:t xml:space="preserve">ского поселения. </w:t>
      </w:r>
    </w:p>
    <w:p w:rsidR="00072C73" w:rsidRDefault="00072C73"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0FDD" w:rsidRDefault="00120FDD"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127317" w:rsidRDefault="00127317" w:rsidP="00072C73">
      <w:pPr>
        <w:pStyle w:val="af9"/>
        <w:ind w:left="0" w:firstLine="567"/>
        <w:jc w:val="both"/>
        <w:rPr>
          <w:rFonts w:ascii="Times New Roman" w:hAnsi="Times New Roman" w:cs="Times New Roman"/>
          <w:sz w:val="26"/>
          <w:szCs w:val="26"/>
        </w:rPr>
      </w:pPr>
    </w:p>
    <w:p w:rsidR="00072C73" w:rsidRPr="00BE3A57" w:rsidRDefault="00072C73" w:rsidP="00072C73">
      <w:pPr>
        <w:jc w:val="both"/>
        <w:rPr>
          <w:b/>
          <w:color w:val="000000"/>
          <w:sz w:val="28"/>
          <w:szCs w:val="28"/>
        </w:rPr>
      </w:pPr>
      <w:r>
        <w:rPr>
          <w:b/>
          <w:sz w:val="28"/>
          <w:szCs w:val="28"/>
        </w:rPr>
        <w:lastRenderedPageBreak/>
        <w:t>1</w:t>
      </w:r>
      <w:r w:rsidR="00127317">
        <w:rPr>
          <w:b/>
          <w:sz w:val="28"/>
          <w:szCs w:val="28"/>
        </w:rPr>
        <w:t>2</w:t>
      </w:r>
      <w:r>
        <w:rPr>
          <w:b/>
          <w:sz w:val="28"/>
          <w:szCs w:val="28"/>
        </w:rPr>
        <w:t xml:space="preserve"> </w:t>
      </w:r>
      <w:r w:rsidRPr="00BE3A57">
        <w:rPr>
          <w:b/>
          <w:sz w:val="28"/>
          <w:szCs w:val="28"/>
        </w:rPr>
        <w:t>Предложение по определению единой теплоснабжающей организации</w:t>
      </w:r>
    </w:p>
    <w:p w:rsidR="00072C73" w:rsidRPr="00623BB2" w:rsidRDefault="00072C73" w:rsidP="00072C73">
      <w:pPr>
        <w:spacing w:before="120"/>
        <w:ind w:firstLine="567"/>
        <w:jc w:val="both"/>
        <w:rPr>
          <w:color w:val="000000"/>
          <w:sz w:val="26"/>
          <w:szCs w:val="26"/>
        </w:rPr>
      </w:pPr>
      <w:r w:rsidRPr="00623BB2">
        <w:rPr>
          <w:color w:val="000000"/>
          <w:sz w:val="26"/>
          <w:szCs w:val="26"/>
        </w:rPr>
        <w:t xml:space="preserve">В </w:t>
      </w:r>
      <w:r w:rsidR="00E060CF">
        <w:rPr>
          <w:sz w:val="26"/>
          <w:szCs w:val="26"/>
        </w:rPr>
        <w:t>город</w:t>
      </w:r>
      <w:r w:rsidRPr="00084E15">
        <w:rPr>
          <w:sz w:val="26"/>
          <w:szCs w:val="26"/>
        </w:rPr>
        <w:t>ско</w:t>
      </w:r>
      <w:r>
        <w:rPr>
          <w:sz w:val="26"/>
          <w:szCs w:val="26"/>
        </w:rPr>
        <w:t>м</w:t>
      </w:r>
      <w:r w:rsidRPr="00084E15">
        <w:rPr>
          <w:sz w:val="26"/>
          <w:szCs w:val="26"/>
        </w:rPr>
        <w:t xml:space="preserve"> поселени</w:t>
      </w:r>
      <w:r>
        <w:rPr>
          <w:sz w:val="26"/>
          <w:szCs w:val="26"/>
        </w:rPr>
        <w:t>и</w:t>
      </w:r>
      <w:r w:rsidR="00554EF7">
        <w:rPr>
          <w:color w:val="000000"/>
          <w:sz w:val="26"/>
          <w:szCs w:val="26"/>
        </w:rPr>
        <w:t xml:space="preserve"> </w:t>
      </w:r>
      <w:r w:rsidRPr="00623BB2">
        <w:rPr>
          <w:color w:val="000000"/>
          <w:sz w:val="26"/>
          <w:szCs w:val="26"/>
        </w:rPr>
        <w:t>име</w:t>
      </w:r>
      <w:r>
        <w:rPr>
          <w:color w:val="000000"/>
          <w:sz w:val="26"/>
          <w:szCs w:val="26"/>
        </w:rPr>
        <w:t>е</w:t>
      </w:r>
      <w:r w:rsidRPr="00623BB2">
        <w:rPr>
          <w:color w:val="000000"/>
          <w:sz w:val="26"/>
          <w:szCs w:val="26"/>
        </w:rPr>
        <w:t xml:space="preserve">тся </w:t>
      </w:r>
      <w:r>
        <w:rPr>
          <w:color w:val="000000"/>
          <w:sz w:val="26"/>
          <w:szCs w:val="26"/>
        </w:rPr>
        <w:t>только одна</w:t>
      </w:r>
      <w:r w:rsidRPr="00623BB2">
        <w:rPr>
          <w:color w:val="000000"/>
          <w:sz w:val="26"/>
          <w:szCs w:val="26"/>
        </w:rPr>
        <w:t xml:space="preserve"> теплоснабжающ</w:t>
      </w:r>
      <w:r>
        <w:rPr>
          <w:color w:val="000000"/>
          <w:sz w:val="26"/>
          <w:szCs w:val="26"/>
        </w:rPr>
        <w:t>ая организация, обслуживающая муниципальный жилой фонд</w:t>
      </w:r>
      <w:r w:rsidRPr="00623BB2">
        <w:rPr>
          <w:color w:val="000000"/>
          <w:sz w:val="26"/>
          <w:szCs w:val="26"/>
        </w:rPr>
        <w:t xml:space="preserve"> - </w:t>
      </w:r>
      <w:r w:rsidR="00E060CF">
        <w:rPr>
          <w:b/>
          <w:bCs/>
          <w:sz w:val="26"/>
          <w:szCs w:val="26"/>
        </w:rPr>
        <w:t>ООО</w:t>
      </w:r>
      <w:r w:rsidRPr="00957D10">
        <w:rPr>
          <w:b/>
          <w:bCs/>
          <w:sz w:val="26"/>
          <w:szCs w:val="26"/>
        </w:rPr>
        <w:t xml:space="preserve"> </w:t>
      </w:r>
      <w:r w:rsidRPr="00957D10">
        <w:rPr>
          <w:b/>
          <w:sz w:val="26"/>
          <w:szCs w:val="26"/>
        </w:rPr>
        <w:t>«</w:t>
      </w:r>
      <w:r w:rsidR="001810AD">
        <w:rPr>
          <w:b/>
          <w:sz w:val="26"/>
          <w:szCs w:val="26"/>
        </w:rPr>
        <w:t>КХ г.</w:t>
      </w:r>
      <w:r w:rsidR="00E060CF">
        <w:rPr>
          <w:b/>
          <w:sz w:val="26"/>
          <w:szCs w:val="26"/>
        </w:rPr>
        <w:t xml:space="preserve"> Макарьев</w:t>
      </w:r>
      <w:r w:rsidRPr="00957D10">
        <w:rPr>
          <w:b/>
          <w:sz w:val="26"/>
          <w:szCs w:val="26"/>
        </w:rPr>
        <w:t>»</w:t>
      </w:r>
      <w:r w:rsidRPr="00623BB2">
        <w:rPr>
          <w:b/>
          <w:color w:val="000000"/>
          <w:sz w:val="26"/>
          <w:szCs w:val="26"/>
        </w:rPr>
        <w:t xml:space="preserve">, </w:t>
      </w:r>
      <w:r w:rsidRPr="00D17B46">
        <w:rPr>
          <w:color w:val="000000"/>
          <w:sz w:val="26"/>
          <w:szCs w:val="26"/>
        </w:rPr>
        <w:t>котор</w:t>
      </w:r>
      <w:r>
        <w:rPr>
          <w:color w:val="000000"/>
          <w:sz w:val="26"/>
          <w:szCs w:val="26"/>
        </w:rPr>
        <w:t>ая</w:t>
      </w:r>
      <w:r w:rsidRPr="00D17B46">
        <w:rPr>
          <w:color w:val="000000"/>
          <w:sz w:val="26"/>
          <w:szCs w:val="26"/>
        </w:rPr>
        <w:t xml:space="preserve"> и являются</w:t>
      </w:r>
      <w:r w:rsidRPr="00623BB2">
        <w:rPr>
          <w:b/>
          <w:color w:val="000000"/>
          <w:sz w:val="26"/>
          <w:szCs w:val="26"/>
        </w:rPr>
        <w:t xml:space="preserve"> </w:t>
      </w:r>
      <w:r w:rsidRPr="00623BB2">
        <w:rPr>
          <w:color w:val="000000"/>
          <w:sz w:val="26"/>
          <w:szCs w:val="26"/>
        </w:rPr>
        <w:t>кандидат</w:t>
      </w:r>
      <w:r>
        <w:rPr>
          <w:color w:val="000000"/>
          <w:sz w:val="26"/>
          <w:szCs w:val="26"/>
        </w:rPr>
        <w:t>о</w:t>
      </w:r>
      <w:r w:rsidRPr="00623BB2">
        <w:rPr>
          <w:color w:val="000000"/>
          <w:sz w:val="26"/>
          <w:szCs w:val="26"/>
        </w:rPr>
        <w:t>м на роль единой теплоснабжающей организаци</w:t>
      </w:r>
      <w:r>
        <w:rPr>
          <w:color w:val="000000"/>
          <w:sz w:val="26"/>
          <w:szCs w:val="26"/>
        </w:rPr>
        <w:t xml:space="preserve">и (далее ЕТО) в </w:t>
      </w:r>
      <w:r w:rsidR="00E060CF">
        <w:rPr>
          <w:color w:val="000000"/>
          <w:sz w:val="26"/>
          <w:szCs w:val="26"/>
        </w:rPr>
        <w:t>городе</w:t>
      </w:r>
      <w:r>
        <w:rPr>
          <w:color w:val="000000"/>
          <w:sz w:val="26"/>
          <w:szCs w:val="26"/>
        </w:rPr>
        <w:t xml:space="preserve"> М</w:t>
      </w:r>
      <w:r w:rsidR="00E060CF">
        <w:rPr>
          <w:color w:val="000000"/>
          <w:sz w:val="26"/>
          <w:szCs w:val="26"/>
        </w:rPr>
        <w:t>акарьев</w:t>
      </w:r>
      <w:r w:rsidRPr="00623BB2">
        <w:rPr>
          <w:color w:val="000000"/>
          <w:sz w:val="26"/>
          <w:szCs w:val="26"/>
        </w:rPr>
        <w:t xml:space="preserve">. </w:t>
      </w:r>
    </w:p>
    <w:p w:rsidR="00072C73" w:rsidRPr="00623BB2" w:rsidRDefault="00072C73" w:rsidP="00072C73">
      <w:pPr>
        <w:ind w:firstLine="567"/>
        <w:jc w:val="both"/>
        <w:rPr>
          <w:color w:val="000000"/>
          <w:sz w:val="26"/>
          <w:szCs w:val="26"/>
        </w:rPr>
      </w:pPr>
      <w:r w:rsidRPr="00623BB2">
        <w:rPr>
          <w:color w:val="000000"/>
          <w:sz w:val="26"/>
          <w:szCs w:val="26"/>
        </w:rPr>
        <w:t xml:space="preserve">В </w:t>
      </w:r>
      <w:r>
        <w:rPr>
          <w:color w:val="000000"/>
          <w:sz w:val="26"/>
          <w:szCs w:val="26"/>
        </w:rPr>
        <w:t xml:space="preserve">аренде и </w:t>
      </w:r>
      <w:r w:rsidRPr="00623BB2">
        <w:rPr>
          <w:color w:val="000000"/>
          <w:sz w:val="26"/>
          <w:szCs w:val="26"/>
        </w:rPr>
        <w:t xml:space="preserve">эксплуатационной ответственности </w:t>
      </w:r>
      <w:r w:rsidR="00F20657" w:rsidRPr="00F20657">
        <w:rPr>
          <w:bCs/>
          <w:sz w:val="26"/>
          <w:szCs w:val="26"/>
        </w:rPr>
        <w:t xml:space="preserve">ООО </w:t>
      </w:r>
      <w:r w:rsidR="00F20657" w:rsidRPr="00F20657">
        <w:rPr>
          <w:sz w:val="26"/>
          <w:szCs w:val="26"/>
        </w:rPr>
        <w:t>«</w:t>
      </w:r>
      <w:r w:rsidR="001810AD">
        <w:rPr>
          <w:sz w:val="26"/>
          <w:szCs w:val="26"/>
        </w:rPr>
        <w:t>КХ г.</w:t>
      </w:r>
      <w:r w:rsidR="00F20657" w:rsidRPr="00F20657">
        <w:rPr>
          <w:sz w:val="26"/>
          <w:szCs w:val="26"/>
        </w:rPr>
        <w:t xml:space="preserve"> Макарьев</w:t>
      </w:r>
      <w:r w:rsidR="00F20657" w:rsidRPr="00957D10">
        <w:rPr>
          <w:b/>
          <w:sz w:val="26"/>
          <w:szCs w:val="26"/>
        </w:rPr>
        <w:t>»</w:t>
      </w:r>
      <w:r w:rsidRPr="00623BB2">
        <w:rPr>
          <w:color w:val="000000"/>
          <w:sz w:val="26"/>
          <w:szCs w:val="26"/>
        </w:rPr>
        <w:t xml:space="preserve"> находится </w:t>
      </w:r>
      <w:r w:rsidR="00F20657">
        <w:rPr>
          <w:color w:val="000000"/>
          <w:sz w:val="26"/>
          <w:szCs w:val="26"/>
        </w:rPr>
        <w:t>1</w:t>
      </w:r>
      <w:r w:rsidR="001810AD">
        <w:rPr>
          <w:color w:val="000000"/>
          <w:sz w:val="26"/>
          <w:szCs w:val="26"/>
        </w:rPr>
        <w:t>4</w:t>
      </w:r>
      <w:r w:rsidR="00F20657">
        <w:rPr>
          <w:color w:val="000000"/>
          <w:sz w:val="26"/>
          <w:szCs w:val="26"/>
        </w:rPr>
        <w:t xml:space="preserve"> </w:t>
      </w:r>
      <w:r w:rsidRPr="00623BB2">
        <w:rPr>
          <w:color w:val="000000"/>
          <w:sz w:val="26"/>
          <w:szCs w:val="26"/>
        </w:rPr>
        <w:t>котельн</w:t>
      </w:r>
      <w:r w:rsidR="00F20657">
        <w:rPr>
          <w:color w:val="000000"/>
          <w:sz w:val="26"/>
          <w:szCs w:val="26"/>
        </w:rPr>
        <w:t>ых</w:t>
      </w:r>
      <w:r>
        <w:rPr>
          <w:color w:val="000000"/>
          <w:sz w:val="26"/>
          <w:szCs w:val="26"/>
        </w:rPr>
        <w:t xml:space="preserve"> и </w:t>
      </w:r>
      <w:r w:rsidR="00BD1245">
        <w:rPr>
          <w:color w:val="000000"/>
          <w:sz w:val="26"/>
          <w:szCs w:val="26"/>
        </w:rPr>
        <w:t>более</w:t>
      </w:r>
      <w:r w:rsidR="00F20657">
        <w:rPr>
          <w:color w:val="000000"/>
          <w:sz w:val="26"/>
          <w:szCs w:val="26"/>
        </w:rPr>
        <w:t xml:space="preserve"> 10 </w:t>
      </w:r>
      <w:r w:rsidRPr="00623BB2">
        <w:rPr>
          <w:color w:val="000000"/>
          <w:sz w:val="26"/>
          <w:szCs w:val="26"/>
        </w:rPr>
        <w:t>км локальных тепловых сетей.</w:t>
      </w:r>
      <w:r w:rsidR="00BD1245">
        <w:rPr>
          <w:color w:val="000000"/>
          <w:sz w:val="26"/>
          <w:szCs w:val="26"/>
        </w:rPr>
        <w:t xml:space="preserve"> Емкость тепловых </w:t>
      </w:r>
      <w:r>
        <w:rPr>
          <w:color w:val="000000"/>
          <w:sz w:val="26"/>
          <w:szCs w:val="26"/>
        </w:rPr>
        <w:t xml:space="preserve">сетей составляет </w:t>
      </w:r>
      <w:r w:rsidR="00F20657">
        <w:rPr>
          <w:color w:val="000000"/>
          <w:sz w:val="26"/>
          <w:szCs w:val="26"/>
        </w:rPr>
        <w:t>9</w:t>
      </w:r>
      <w:r w:rsidR="00554EF7">
        <w:rPr>
          <w:color w:val="000000"/>
          <w:sz w:val="26"/>
          <w:szCs w:val="26"/>
        </w:rPr>
        <w:t xml:space="preserve">9,0 </w:t>
      </w:r>
      <w:r>
        <w:rPr>
          <w:color w:val="000000"/>
          <w:sz w:val="26"/>
          <w:szCs w:val="26"/>
        </w:rPr>
        <w:t>м</w:t>
      </w:r>
      <w:r w:rsidRPr="00166333">
        <w:rPr>
          <w:color w:val="000000"/>
          <w:sz w:val="26"/>
          <w:szCs w:val="26"/>
          <w:vertAlign w:val="superscript"/>
        </w:rPr>
        <w:t>3</w:t>
      </w:r>
      <w:r>
        <w:rPr>
          <w:color w:val="000000"/>
          <w:sz w:val="26"/>
          <w:szCs w:val="26"/>
        </w:rPr>
        <w:t>.</w:t>
      </w:r>
      <w:r w:rsidRPr="00166333">
        <w:rPr>
          <w:color w:val="000000"/>
          <w:sz w:val="26"/>
          <w:szCs w:val="26"/>
        </w:rPr>
        <w:t xml:space="preserve"> </w:t>
      </w:r>
    </w:p>
    <w:p w:rsidR="00072C73" w:rsidRPr="00D17B46" w:rsidRDefault="00072C73" w:rsidP="00072C73">
      <w:pPr>
        <w:ind w:firstLine="567"/>
        <w:jc w:val="both"/>
        <w:rPr>
          <w:color w:val="000000"/>
          <w:sz w:val="26"/>
          <w:szCs w:val="26"/>
        </w:rPr>
      </w:pPr>
      <w:r>
        <w:rPr>
          <w:color w:val="000000"/>
          <w:sz w:val="26"/>
          <w:szCs w:val="26"/>
        </w:rPr>
        <w:t xml:space="preserve">Данный кандидат на получение статуса ЕТО - </w:t>
      </w:r>
      <w:r w:rsidR="00F20657" w:rsidRPr="00F20657">
        <w:rPr>
          <w:bCs/>
          <w:sz w:val="26"/>
          <w:szCs w:val="26"/>
        </w:rPr>
        <w:t xml:space="preserve">ООО </w:t>
      </w:r>
      <w:r w:rsidR="00F20657" w:rsidRPr="00F20657">
        <w:rPr>
          <w:sz w:val="26"/>
          <w:szCs w:val="26"/>
        </w:rPr>
        <w:t>«</w:t>
      </w:r>
      <w:r w:rsidR="001810AD">
        <w:rPr>
          <w:sz w:val="26"/>
          <w:szCs w:val="26"/>
        </w:rPr>
        <w:t>КХ г.</w:t>
      </w:r>
      <w:r w:rsidR="00F20657" w:rsidRPr="00F20657">
        <w:rPr>
          <w:sz w:val="26"/>
          <w:szCs w:val="26"/>
        </w:rPr>
        <w:t xml:space="preserve"> Макарьев</w:t>
      </w:r>
      <w:r w:rsidR="00F20657" w:rsidRPr="00957D10">
        <w:rPr>
          <w:b/>
          <w:sz w:val="26"/>
          <w:szCs w:val="26"/>
        </w:rPr>
        <w:t>»</w:t>
      </w:r>
      <w:r>
        <w:rPr>
          <w:color w:val="000000"/>
          <w:sz w:val="26"/>
          <w:szCs w:val="26"/>
        </w:rPr>
        <w:t xml:space="preserve"> </w:t>
      </w:r>
      <w:r w:rsidRPr="00623BB2">
        <w:rPr>
          <w:color w:val="000000"/>
          <w:sz w:val="26"/>
          <w:szCs w:val="26"/>
        </w:rPr>
        <w:t>име</w:t>
      </w:r>
      <w:r>
        <w:rPr>
          <w:color w:val="000000"/>
          <w:sz w:val="26"/>
          <w:szCs w:val="26"/>
        </w:rPr>
        <w:t>е</w:t>
      </w:r>
      <w:r w:rsidRPr="00623BB2">
        <w:rPr>
          <w:color w:val="000000"/>
          <w:sz w:val="26"/>
          <w:szCs w:val="26"/>
        </w:rPr>
        <w:t>т штат квалифицированных специалистов</w:t>
      </w:r>
      <w:r>
        <w:rPr>
          <w:color w:val="000000"/>
          <w:sz w:val="26"/>
          <w:szCs w:val="26"/>
        </w:rPr>
        <w:t>, специальную авто</w:t>
      </w:r>
      <w:r w:rsidRPr="00623BB2">
        <w:rPr>
          <w:color w:val="000000"/>
          <w:sz w:val="26"/>
          <w:szCs w:val="26"/>
        </w:rPr>
        <w:t>тракторную технику и ремонтную базу.</w:t>
      </w:r>
    </w:p>
    <w:p w:rsidR="00072C73" w:rsidRPr="00623BB2" w:rsidRDefault="00072C73" w:rsidP="00072C73">
      <w:pPr>
        <w:ind w:firstLine="600"/>
        <w:jc w:val="right"/>
        <w:rPr>
          <w:sz w:val="26"/>
          <w:szCs w:val="26"/>
        </w:rPr>
      </w:pPr>
      <w:r w:rsidRPr="00623BB2">
        <w:rPr>
          <w:sz w:val="26"/>
          <w:szCs w:val="26"/>
        </w:rPr>
        <w:t xml:space="preserve">Таблица </w:t>
      </w:r>
      <w:r>
        <w:rPr>
          <w:sz w:val="26"/>
          <w:szCs w:val="26"/>
        </w:rPr>
        <w:t>1</w:t>
      </w:r>
      <w:r w:rsidR="00667749">
        <w:rPr>
          <w:sz w:val="26"/>
          <w:szCs w:val="26"/>
        </w:rPr>
        <w:t>2</w:t>
      </w:r>
      <w:r w:rsidRPr="00623BB2">
        <w:rPr>
          <w:sz w:val="26"/>
          <w:szCs w:val="26"/>
        </w:rPr>
        <w:t>.1</w:t>
      </w:r>
    </w:p>
    <w:p w:rsidR="00072C73" w:rsidRPr="00623BB2" w:rsidRDefault="001810AD" w:rsidP="00072C73">
      <w:pPr>
        <w:spacing w:after="120"/>
        <w:jc w:val="center"/>
        <w:rPr>
          <w:sz w:val="26"/>
          <w:szCs w:val="26"/>
        </w:rPr>
      </w:pPr>
      <w:r>
        <w:rPr>
          <w:sz w:val="26"/>
          <w:szCs w:val="26"/>
        </w:rPr>
        <w:t>Характеристика теплоснабжающей ор</w:t>
      </w:r>
      <w:r w:rsidR="00072C73" w:rsidRPr="00623BB2">
        <w:rPr>
          <w:sz w:val="26"/>
          <w:szCs w:val="26"/>
        </w:rPr>
        <w:t>ганизаци</w:t>
      </w:r>
      <w:r>
        <w:rPr>
          <w:sz w:val="26"/>
          <w:szCs w:val="26"/>
        </w:rPr>
        <w:t>и</w:t>
      </w:r>
      <w:r w:rsidR="00072C73" w:rsidRPr="00623BB2">
        <w:rPr>
          <w:sz w:val="26"/>
          <w:szCs w:val="26"/>
        </w:rPr>
        <w:t xml:space="preserve"> – кандидат</w:t>
      </w:r>
      <w:r>
        <w:rPr>
          <w:sz w:val="26"/>
          <w:szCs w:val="26"/>
        </w:rPr>
        <w:t>а</w:t>
      </w:r>
      <w:r w:rsidR="00072C73" w:rsidRPr="00623BB2">
        <w:rPr>
          <w:sz w:val="26"/>
          <w:szCs w:val="26"/>
        </w:rPr>
        <w:t xml:space="preserve"> на </w:t>
      </w:r>
      <w:r w:rsidR="00072C73">
        <w:rPr>
          <w:sz w:val="26"/>
          <w:szCs w:val="26"/>
        </w:rPr>
        <w:t>получение статуса ЕТО</w:t>
      </w:r>
    </w:p>
    <w:tbl>
      <w:tblPr>
        <w:tblW w:w="0" w:type="auto"/>
        <w:tblInd w:w="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609"/>
        <w:gridCol w:w="1981"/>
        <w:gridCol w:w="1713"/>
        <w:gridCol w:w="1324"/>
        <w:gridCol w:w="2437"/>
      </w:tblGrid>
      <w:tr w:rsidR="00072C73" w:rsidRPr="00A842A3" w:rsidTr="00072C73">
        <w:tc>
          <w:tcPr>
            <w:tcW w:w="2609" w:type="dxa"/>
            <w:shd w:val="clear" w:color="auto" w:fill="auto"/>
          </w:tcPr>
          <w:p w:rsidR="00072C73" w:rsidRPr="00A842A3" w:rsidRDefault="00072C73" w:rsidP="00072C73">
            <w:pPr>
              <w:jc w:val="center"/>
              <w:rPr>
                <w:szCs w:val="24"/>
              </w:rPr>
            </w:pPr>
            <w:r w:rsidRPr="00A842A3">
              <w:rPr>
                <w:color w:val="000000"/>
                <w:szCs w:val="24"/>
              </w:rPr>
              <w:t>Наименование теплоснабжающей организации</w:t>
            </w:r>
          </w:p>
        </w:tc>
        <w:tc>
          <w:tcPr>
            <w:tcW w:w="1981" w:type="dxa"/>
            <w:shd w:val="clear" w:color="auto" w:fill="auto"/>
          </w:tcPr>
          <w:p w:rsidR="00072C73" w:rsidRPr="00A842A3" w:rsidRDefault="00072C73" w:rsidP="00072C73">
            <w:pPr>
              <w:jc w:val="center"/>
              <w:rPr>
                <w:szCs w:val="24"/>
              </w:rPr>
            </w:pPr>
            <w:r w:rsidRPr="00A842A3">
              <w:rPr>
                <w:szCs w:val="24"/>
              </w:rPr>
              <w:t>Объем полезного отпуска теплоты, Гкал/год (%)</w:t>
            </w:r>
          </w:p>
        </w:tc>
        <w:tc>
          <w:tcPr>
            <w:tcW w:w="1713" w:type="dxa"/>
            <w:shd w:val="clear" w:color="auto" w:fill="auto"/>
          </w:tcPr>
          <w:p w:rsidR="00072C73" w:rsidRPr="00A842A3" w:rsidRDefault="00072C73" w:rsidP="00072C73">
            <w:pPr>
              <w:jc w:val="center"/>
              <w:rPr>
                <w:szCs w:val="24"/>
              </w:rPr>
            </w:pPr>
            <w:r>
              <w:rPr>
                <w:szCs w:val="24"/>
              </w:rPr>
              <w:t>Протяжен</w:t>
            </w:r>
            <w:r w:rsidRPr="00A842A3">
              <w:rPr>
                <w:szCs w:val="24"/>
              </w:rPr>
              <w:t>ность теплосетей, км (%)</w:t>
            </w:r>
          </w:p>
        </w:tc>
        <w:tc>
          <w:tcPr>
            <w:tcW w:w="1324" w:type="dxa"/>
            <w:shd w:val="clear" w:color="auto" w:fill="auto"/>
          </w:tcPr>
          <w:p w:rsidR="00072C73" w:rsidRPr="00A842A3" w:rsidRDefault="00072C73" w:rsidP="00072C73">
            <w:pPr>
              <w:jc w:val="center"/>
              <w:rPr>
                <w:szCs w:val="24"/>
              </w:rPr>
            </w:pPr>
            <w:r>
              <w:rPr>
                <w:szCs w:val="24"/>
              </w:rPr>
              <w:t>Объем</w:t>
            </w:r>
            <w:r w:rsidRPr="00A842A3">
              <w:rPr>
                <w:szCs w:val="24"/>
              </w:rPr>
              <w:t xml:space="preserve"> теплосетей, </w:t>
            </w:r>
            <w:r>
              <w:rPr>
                <w:szCs w:val="24"/>
              </w:rPr>
              <w:t>м</w:t>
            </w:r>
            <w:r w:rsidRPr="00572EAF">
              <w:rPr>
                <w:szCs w:val="24"/>
                <w:vertAlign w:val="superscript"/>
              </w:rPr>
              <w:t>3</w:t>
            </w:r>
            <w:r w:rsidRPr="00A842A3">
              <w:rPr>
                <w:szCs w:val="24"/>
              </w:rPr>
              <w:t xml:space="preserve"> (%)</w:t>
            </w:r>
          </w:p>
        </w:tc>
        <w:tc>
          <w:tcPr>
            <w:tcW w:w="2437" w:type="dxa"/>
            <w:shd w:val="clear" w:color="auto" w:fill="auto"/>
          </w:tcPr>
          <w:p w:rsidR="00072C73" w:rsidRPr="00A842A3" w:rsidRDefault="00072C73" w:rsidP="00072C73">
            <w:pPr>
              <w:jc w:val="center"/>
              <w:rPr>
                <w:szCs w:val="24"/>
              </w:rPr>
            </w:pPr>
            <w:r w:rsidRPr="00A842A3">
              <w:rPr>
                <w:szCs w:val="24"/>
              </w:rPr>
              <w:t xml:space="preserve">Наличие достаточной технической </w:t>
            </w:r>
            <w:r>
              <w:rPr>
                <w:szCs w:val="24"/>
              </w:rPr>
              <w:t xml:space="preserve">и кадровой </w:t>
            </w:r>
            <w:r w:rsidRPr="00A842A3">
              <w:rPr>
                <w:szCs w:val="24"/>
              </w:rPr>
              <w:t>базы</w:t>
            </w:r>
          </w:p>
        </w:tc>
      </w:tr>
      <w:tr w:rsidR="00072C73" w:rsidRPr="00A842A3" w:rsidTr="00072C73">
        <w:tc>
          <w:tcPr>
            <w:tcW w:w="2609" w:type="dxa"/>
            <w:shd w:val="clear" w:color="auto" w:fill="auto"/>
          </w:tcPr>
          <w:p w:rsidR="00072C73" w:rsidRPr="004B1276" w:rsidRDefault="00F20657" w:rsidP="001810AD">
            <w:pPr>
              <w:jc w:val="center"/>
              <w:rPr>
                <w:szCs w:val="24"/>
              </w:rPr>
            </w:pPr>
            <w:r w:rsidRPr="00F20657">
              <w:rPr>
                <w:bCs/>
                <w:sz w:val="26"/>
                <w:szCs w:val="26"/>
              </w:rPr>
              <w:t xml:space="preserve">ООО </w:t>
            </w:r>
            <w:r w:rsidRPr="00F20657">
              <w:rPr>
                <w:sz w:val="26"/>
                <w:szCs w:val="26"/>
              </w:rPr>
              <w:t>«</w:t>
            </w:r>
            <w:r w:rsidR="001810AD">
              <w:rPr>
                <w:sz w:val="26"/>
                <w:szCs w:val="26"/>
              </w:rPr>
              <w:t xml:space="preserve">КХ г. </w:t>
            </w:r>
            <w:r w:rsidRPr="00F20657">
              <w:rPr>
                <w:sz w:val="26"/>
                <w:szCs w:val="26"/>
              </w:rPr>
              <w:t>Макарьев</w:t>
            </w:r>
            <w:r w:rsidRPr="00957D10">
              <w:rPr>
                <w:b/>
                <w:sz w:val="26"/>
                <w:szCs w:val="26"/>
              </w:rPr>
              <w:t>»</w:t>
            </w:r>
          </w:p>
        </w:tc>
        <w:tc>
          <w:tcPr>
            <w:tcW w:w="1981" w:type="dxa"/>
            <w:shd w:val="clear" w:color="auto" w:fill="auto"/>
            <w:vAlign w:val="center"/>
          </w:tcPr>
          <w:p w:rsidR="00072C73" w:rsidRPr="00A842A3" w:rsidRDefault="00667749" w:rsidP="00F20657">
            <w:pPr>
              <w:jc w:val="center"/>
              <w:rPr>
                <w:szCs w:val="24"/>
              </w:rPr>
            </w:pPr>
            <w:r>
              <w:rPr>
                <w:szCs w:val="24"/>
              </w:rPr>
              <w:t>8962,6</w:t>
            </w:r>
            <w:r w:rsidR="00072C73">
              <w:rPr>
                <w:szCs w:val="24"/>
              </w:rPr>
              <w:t>(100%)</w:t>
            </w:r>
          </w:p>
        </w:tc>
        <w:tc>
          <w:tcPr>
            <w:tcW w:w="1713" w:type="dxa"/>
            <w:shd w:val="clear" w:color="auto" w:fill="auto"/>
            <w:vAlign w:val="center"/>
          </w:tcPr>
          <w:p w:rsidR="00072C73" w:rsidRPr="00A842A3" w:rsidRDefault="00554EF7" w:rsidP="00667749">
            <w:pPr>
              <w:jc w:val="center"/>
              <w:rPr>
                <w:szCs w:val="24"/>
              </w:rPr>
            </w:pPr>
            <w:r>
              <w:rPr>
                <w:szCs w:val="24"/>
              </w:rPr>
              <w:t>10,222</w:t>
            </w:r>
            <w:r w:rsidR="00072C73">
              <w:rPr>
                <w:szCs w:val="24"/>
              </w:rPr>
              <w:t>(</w:t>
            </w:r>
            <w:r w:rsidR="00667749">
              <w:rPr>
                <w:szCs w:val="24"/>
              </w:rPr>
              <w:t>100</w:t>
            </w:r>
            <w:r w:rsidR="00072C73">
              <w:rPr>
                <w:szCs w:val="24"/>
              </w:rPr>
              <w:t>%)</w:t>
            </w:r>
          </w:p>
        </w:tc>
        <w:tc>
          <w:tcPr>
            <w:tcW w:w="1324" w:type="dxa"/>
            <w:shd w:val="clear" w:color="auto" w:fill="auto"/>
            <w:vAlign w:val="center"/>
          </w:tcPr>
          <w:p w:rsidR="00072C73" w:rsidRPr="00A842A3" w:rsidRDefault="00554EF7" w:rsidP="00554EF7">
            <w:pPr>
              <w:jc w:val="center"/>
              <w:rPr>
                <w:szCs w:val="24"/>
              </w:rPr>
            </w:pPr>
            <w:r>
              <w:rPr>
                <w:szCs w:val="24"/>
              </w:rPr>
              <w:t>99,0</w:t>
            </w:r>
            <w:r w:rsidR="00072C73">
              <w:rPr>
                <w:szCs w:val="24"/>
              </w:rPr>
              <w:t xml:space="preserve"> (</w:t>
            </w:r>
            <w:r>
              <w:rPr>
                <w:szCs w:val="24"/>
              </w:rPr>
              <w:t>100</w:t>
            </w:r>
            <w:r w:rsidR="00072C73">
              <w:rPr>
                <w:szCs w:val="24"/>
              </w:rPr>
              <w:t>%)</w:t>
            </w:r>
          </w:p>
        </w:tc>
        <w:tc>
          <w:tcPr>
            <w:tcW w:w="2437" w:type="dxa"/>
            <w:shd w:val="clear" w:color="auto" w:fill="auto"/>
            <w:vAlign w:val="center"/>
          </w:tcPr>
          <w:p w:rsidR="00072C73" w:rsidRPr="00A842A3" w:rsidRDefault="00072C73" w:rsidP="00072C73">
            <w:pPr>
              <w:jc w:val="center"/>
              <w:rPr>
                <w:szCs w:val="24"/>
              </w:rPr>
            </w:pPr>
            <w:r w:rsidRPr="00A842A3">
              <w:rPr>
                <w:szCs w:val="24"/>
              </w:rPr>
              <w:t>Имеется</w:t>
            </w:r>
          </w:p>
        </w:tc>
      </w:tr>
    </w:tbl>
    <w:p w:rsidR="00072C73" w:rsidRPr="00FC0C48" w:rsidRDefault="00072C73" w:rsidP="00072C73">
      <w:pPr>
        <w:pStyle w:val="aff0"/>
        <w:spacing w:before="120" w:beforeAutospacing="0" w:after="0" w:afterAutospacing="0"/>
        <w:ind w:firstLine="567"/>
        <w:jc w:val="both"/>
        <w:rPr>
          <w:sz w:val="26"/>
          <w:szCs w:val="26"/>
        </w:rPr>
      </w:pPr>
      <w:r>
        <w:rPr>
          <w:sz w:val="26"/>
          <w:szCs w:val="26"/>
        </w:rPr>
        <w:t>ЕТО</w:t>
      </w:r>
      <w:r w:rsidRPr="00FC0C48">
        <w:rPr>
          <w:sz w:val="26"/>
          <w:szCs w:val="26"/>
        </w:rPr>
        <w:t xml:space="preserve"> при осуществлении своей деятельности обязана:</w:t>
      </w:r>
    </w:p>
    <w:p w:rsidR="00072C73" w:rsidRPr="00FC0C48" w:rsidRDefault="00072C73" w:rsidP="00072C73">
      <w:pPr>
        <w:pStyle w:val="aff0"/>
        <w:spacing w:before="0" w:beforeAutospacing="0" w:after="0" w:afterAutospacing="0"/>
        <w:jc w:val="both"/>
        <w:rPr>
          <w:sz w:val="26"/>
          <w:szCs w:val="26"/>
        </w:rPr>
      </w:pPr>
      <w:r>
        <w:rPr>
          <w:sz w:val="26"/>
          <w:szCs w:val="26"/>
        </w:rPr>
        <w:t xml:space="preserve">- </w:t>
      </w:r>
      <w:r w:rsidRPr="00FC0C48">
        <w:rPr>
          <w:sz w:val="26"/>
          <w:szCs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72C73" w:rsidRPr="00FC0C48" w:rsidRDefault="00072C73" w:rsidP="00072C73">
      <w:pPr>
        <w:pStyle w:val="aff0"/>
        <w:spacing w:before="0" w:beforeAutospacing="0" w:after="0" w:afterAutospacing="0"/>
        <w:jc w:val="both"/>
        <w:rPr>
          <w:sz w:val="26"/>
          <w:szCs w:val="26"/>
        </w:rPr>
      </w:pPr>
      <w:r>
        <w:rPr>
          <w:sz w:val="26"/>
          <w:szCs w:val="26"/>
        </w:rPr>
        <w:t xml:space="preserve">- </w:t>
      </w:r>
      <w:r w:rsidRPr="00FC0C48">
        <w:rPr>
          <w:sz w:val="26"/>
          <w:szCs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72C73" w:rsidRPr="00FC0C48" w:rsidRDefault="00072C73" w:rsidP="00072C73">
      <w:pPr>
        <w:jc w:val="both"/>
        <w:rPr>
          <w:sz w:val="26"/>
          <w:szCs w:val="26"/>
        </w:rPr>
      </w:pPr>
      <w:r>
        <w:rPr>
          <w:sz w:val="26"/>
          <w:szCs w:val="26"/>
        </w:rPr>
        <w:t xml:space="preserve">- </w:t>
      </w:r>
      <w:r w:rsidRPr="00FC0C48">
        <w:rPr>
          <w:sz w:val="26"/>
          <w:szCs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72C73" w:rsidRDefault="00667749" w:rsidP="00072C73">
      <w:pPr>
        <w:ind w:firstLine="567"/>
        <w:jc w:val="both"/>
        <w:rPr>
          <w:color w:val="000000"/>
          <w:sz w:val="26"/>
          <w:szCs w:val="26"/>
        </w:rPr>
      </w:pPr>
      <w:r>
        <w:rPr>
          <w:color w:val="000000"/>
          <w:sz w:val="26"/>
          <w:szCs w:val="26"/>
        </w:rPr>
        <w:t xml:space="preserve">При определении ЕТО в </w:t>
      </w:r>
      <w:r w:rsidR="00D7028B">
        <w:rPr>
          <w:color w:val="000000"/>
          <w:sz w:val="26"/>
          <w:szCs w:val="26"/>
        </w:rPr>
        <w:t>город</w:t>
      </w:r>
      <w:r w:rsidR="00072C73" w:rsidRPr="00084E15">
        <w:rPr>
          <w:sz w:val="26"/>
          <w:szCs w:val="26"/>
        </w:rPr>
        <w:t>ско</w:t>
      </w:r>
      <w:r w:rsidR="00072C73">
        <w:rPr>
          <w:sz w:val="26"/>
          <w:szCs w:val="26"/>
        </w:rPr>
        <w:t>м</w:t>
      </w:r>
      <w:r w:rsidR="00072C73" w:rsidRPr="00084E15">
        <w:rPr>
          <w:sz w:val="26"/>
          <w:szCs w:val="26"/>
        </w:rPr>
        <w:t xml:space="preserve"> поселени</w:t>
      </w:r>
      <w:r w:rsidR="00072C73">
        <w:rPr>
          <w:sz w:val="26"/>
          <w:szCs w:val="26"/>
        </w:rPr>
        <w:t xml:space="preserve">и </w:t>
      </w:r>
      <w:r w:rsidR="00D7028B">
        <w:rPr>
          <w:sz w:val="26"/>
          <w:szCs w:val="26"/>
        </w:rPr>
        <w:t xml:space="preserve">город Макарьев </w:t>
      </w:r>
      <w:r w:rsidR="00072C73">
        <w:rPr>
          <w:sz w:val="26"/>
          <w:szCs w:val="26"/>
        </w:rPr>
        <w:t>следует учитывать также финансовое состояние теплоснабжающей организации, поскольку если теплоснабжающая организация систематически не исполняет свои обязательств</w:t>
      </w:r>
      <w:r>
        <w:rPr>
          <w:sz w:val="26"/>
          <w:szCs w:val="26"/>
        </w:rPr>
        <w:t xml:space="preserve">а, в том числе и по расчетам с </w:t>
      </w:r>
      <w:r w:rsidR="00072C73">
        <w:rPr>
          <w:sz w:val="26"/>
          <w:szCs w:val="26"/>
        </w:rPr>
        <w:t>поставщиками топлива и электроэнергии, то она может потерять статус ЕТО</w:t>
      </w:r>
      <w:r w:rsidR="00072C73">
        <w:rPr>
          <w:color w:val="000000"/>
          <w:sz w:val="26"/>
          <w:szCs w:val="26"/>
        </w:rPr>
        <w:t xml:space="preserve">. </w:t>
      </w:r>
      <w:r w:rsidR="00D7028B" w:rsidRPr="00F20657">
        <w:rPr>
          <w:bCs/>
          <w:sz w:val="26"/>
          <w:szCs w:val="26"/>
        </w:rPr>
        <w:t xml:space="preserve">ООО </w:t>
      </w:r>
      <w:r w:rsidR="00D7028B" w:rsidRPr="00F20657">
        <w:rPr>
          <w:sz w:val="26"/>
          <w:szCs w:val="26"/>
        </w:rPr>
        <w:t>«</w:t>
      </w:r>
      <w:r w:rsidR="001839B0">
        <w:rPr>
          <w:sz w:val="26"/>
          <w:szCs w:val="26"/>
        </w:rPr>
        <w:t>КХ г.</w:t>
      </w:r>
      <w:r w:rsidR="00D7028B" w:rsidRPr="00F20657">
        <w:rPr>
          <w:sz w:val="26"/>
          <w:szCs w:val="26"/>
        </w:rPr>
        <w:t xml:space="preserve"> Макарьев</w:t>
      </w:r>
      <w:r w:rsidR="00D7028B" w:rsidRPr="00957D10">
        <w:rPr>
          <w:b/>
          <w:sz w:val="26"/>
          <w:szCs w:val="26"/>
        </w:rPr>
        <w:t>»</w:t>
      </w:r>
      <w:r w:rsidR="00072C73">
        <w:rPr>
          <w:bCs/>
          <w:sz w:val="26"/>
          <w:szCs w:val="26"/>
        </w:rPr>
        <w:t xml:space="preserve"> имеет удовлетворительное финансовое состояние и по этой причине в состоянии в полном объеме исполнять обязанности ЕТО.</w:t>
      </w:r>
    </w:p>
    <w:p w:rsidR="00072C73" w:rsidRDefault="00072C73" w:rsidP="00667749">
      <w:pPr>
        <w:ind w:firstLine="567"/>
        <w:jc w:val="both"/>
        <w:rPr>
          <w:color w:val="000000"/>
          <w:sz w:val="26"/>
          <w:szCs w:val="26"/>
        </w:rPr>
      </w:pPr>
      <w:r w:rsidRPr="00D30CBA">
        <w:rPr>
          <w:color w:val="000000"/>
          <w:sz w:val="26"/>
          <w:szCs w:val="26"/>
        </w:rPr>
        <w:t xml:space="preserve">В силу выше изложенного и в соответствии с </w:t>
      </w:r>
      <w:r>
        <w:rPr>
          <w:color w:val="000000"/>
          <w:sz w:val="26"/>
          <w:szCs w:val="26"/>
        </w:rPr>
        <w:t>«</w:t>
      </w:r>
      <w:r>
        <w:rPr>
          <w:sz w:val="26"/>
          <w:szCs w:val="26"/>
        </w:rPr>
        <w:t xml:space="preserve">Правилами организации теплоснабжения в РФ», утвержденных </w:t>
      </w:r>
      <w:r w:rsidRPr="00D30CBA">
        <w:rPr>
          <w:color w:val="000000"/>
          <w:sz w:val="26"/>
          <w:szCs w:val="26"/>
        </w:rPr>
        <w:t>постановлени</w:t>
      </w:r>
      <w:r>
        <w:rPr>
          <w:color w:val="000000"/>
          <w:sz w:val="26"/>
          <w:szCs w:val="26"/>
        </w:rPr>
        <w:t>ем</w:t>
      </w:r>
      <w:r w:rsidRPr="00D30CBA">
        <w:rPr>
          <w:color w:val="000000"/>
          <w:sz w:val="26"/>
          <w:szCs w:val="26"/>
        </w:rPr>
        <w:t xml:space="preserve"> Правительства РФ </w:t>
      </w:r>
      <w:r w:rsidRPr="00D30CBA">
        <w:rPr>
          <w:bCs/>
          <w:sz w:val="26"/>
          <w:szCs w:val="26"/>
        </w:rPr>
        <w:t>от 8</w:t>
      </w:r>
      <w:r>
        <w:rPr>
          <w:bCs/>
          <w:sz w:val="26"/>
          <w:szCs w:val="26"/>
        </w:rPr>
        <w:t>.08</w:t>
      </w:r>
      <w:r w:rsidRPr="00D30CBA">
        <w:rPr>
          <w:bCs/>
          <w:sz w:val="26"/>
          <w:szCs w:val="26"/>
        </w:rPr>
        <w:t xml:space="preserve"> 2012 г. № 808</w:t>
      </w:r>
      <w:r>
        <w:rPr>
          <w:bCs/>
          <w:sz w:val="26"/>
          <w:szCs w:val="26"/>
        </w:rPr>
        <w:t>,</w:t>
      </w:r>
      <w:r w:rsidRPr="00D30CBA">
        <w:rPr>
          <w:sz w:val="26"/>
          <w:szCs w:val="26"/>
        </w:rPr>
        <w:t xml:space="preserve"> </w:t>
      </w:r>
      <w:r w:rsidR="00667749">
        <w:rPr>
          <w:sz w:val="26"/>
          <w:szCs w:val="26"/>
        </w:rPr>
        <w:t>статус</w:t>
      </w:r>
      <w:r>
        <w:rPr>
          <w:sz w:val="26"/>
          <w:szCs w:val="26"/>
        </w:rPr>
        <w:t xml:space="preserve"> </w:t>
      </w:r>
      <w:r w:rsidRPr="00A22B24">
        <w:rPr>
          <w:color w:val="000000"/>
          <w:sz w:val="26"/>
          <w:szCs w:val="26"/>
        </w:rPr>
        <w:t xml:space="preserve">единой теплоснабжающей организации </w:t>
      </w:r>
      <w:r>
        <w:rPr>
          <w:color w:val="000000"/>
          <w:sz w:val="26"/>
          <w:szCs w:val="26"/>
        </w:rPr>
        <w:t xml:space="preserve">следует </w:t>
      </w:r>
      <w:r w:rsidR="00667749">
        <w:rPr>
          <w:color w:val="000000"/>
          <w:sz w:val="26"/>
          <w:szCs w:val="26"/>
        </w:rPr>
        <w:t>присвоить</w:t>
      </w:r>
      <w:r>
        <w:rPr>
          <w:color w:val="000000"/>
          <w:sz w:val="26"/>
          <w:szCs w:val="26"/>
        </w:rPr>
        <w:t xml:space="preserve"> </w:t>
      </w:r>
      <w:r w:rsidR="00D7028B" w:rsidRPr="00F20657">
        <w:rPr>
          <w:bCs/>
          <w:sz w:val="26"/>
          <w:szCs w:val="26"/>
        </w:rPr>
        <w:t xml:space="preserve">ООО </w:t>
      </w:r>
      <w:r w:rsidR="00D7028B" w:rsidRPr="00F20657">
        <w:rPr>
          <w:sz w:val="26"/>
          <w:szCs w:val="26"/>
        </w:rPr>
        <w:t>«</w:t>
      </w:r>
      <w:r w:rsidR="001839B0">
        <w:rPr>
          <w:sz w:val="26"/>
          <w:szCs w:val="26"/>
        </w:rPr>
        <w:t>КХ г.</w:t>
      </w:r>
      <w:r w:rsidR="00D7028B" w:rsidRPr="00F20657">
        <w:rPr>
          <w:sz w:val="26"/>
          <w:szCs w:val="26"/>
        </w:rPr>
        <w:t xml:space="preserve"> Макарьев</w:t>
      </w:r>
      <w:r w:rsidR="00D7028B" w:rsidRPr="00957D10">
        <w:rPr>
          <w:b/>
          <w:sz w:val="26"/>
          <w:szCs w:val="26"/>
        </w:rPr>
        <w:t>»</w:t>
      </w:r>
      <w:r w:rsidRPr="00A22B24">
        <w:rPr>
          <w:color w:val="000000"/>
          <w:sz w:val="26"/>
          <w:szCs w:val="26"/>
        </w:rPr>
        <w:t>.</w:t>
      </w:r>
      <w:r w:rsidR="00BD1245">
        <w:rPr>
          <w:color w:val="000000"/>
          <w:sz w:val="26"/>
          <w:szCs w:val="26"/>
        </w:rPr>
        <w:t xml:space="preserve"> Администрация город</w:t>
      </w:r>
      <w:r w:rsidR="00BD1245" w:rsidRPr="00084E15">
        <w:rPr>
          <w:sz w:val="26"/>
          <w:szCs w:val="26"/>
        </w:rPr>
        <w:t>ско</w:t>
      </w:r>
      <w:r w:rsidR="00BD1245">
        <w:rPr>
          <w:sz w:val="26"/>
          <w:szCs w:val="26"/>
        </w:rPr>
        <w:t>го</w:t>
      </w:r>
      <w:r w:rsidR="00BD1245" w:rsidRPr="00084E15">
        <w:rPr>
          <w:sz w:val="26"/>
          <w:szCs w:val="26"/>
        </w:rPr>
        <w:t xml:space="preserve"> поселени</w:t>
      </w:r>
      <w:r w:rsidR="00BD1245">
        <w:rPr>
          <w:sz w:val="26"/>
          <w:szCs w:val="26"/>
        </w:rPr>
        <w:t>я город Макарьев должна осуществлять постоянный контроль за финансовым состоянием ЕТО.</w:t>
      </w:r>
    </w:p>
    <w:p w:rsidR="001839B0" w:rsidRDefault="001839B0" w:rsidP="00A72999">
      <w:pPr>
        <w:spacing w:after="120"/>
        <w:ind w:firstLine="601"/>
        <w:jc w:val="center"/>
        <w:rPr>
          <w:b/>
          <w:sz w:val="26"/>
          <w:szCs w:val="26"/>
        </w:rPr>
      </w:pPr>
    </w:p>
    <w:p w:rsidR="001839B0" w:rsidRDefault="001839B0" w:rsidP="00A72999">
      <w:pPr>
        <w:spacing w:after="120"/>
        <w:ind w:firstLine="601"/>
        <w:jc w:val="center"/>
        <w:rPr>
          <w:b/>
          <w:sz w:val="26"/>
          <w:szCs w:val="26"/>
        </w:rPr>
      </w:pPr>
    </w:p>
    <w:p w:rsidR="001839B0" w:rsidRDefault="001839B0" w:rsidP="00A72999">
      <w:pPr>
        <w:spacing w:after="120"/>
        <w:ind w:firstLine="601"/>
        <w:jc w:val="center"/>
        <w:rPr>
          <w:b/>
          <w:sz w:val="26"/>
          <w:szCs w:val="26"/>
        </w:rPr>
      </w:pPr>
    </w:p>
    <w:p w:rsidR="001839B0" w:rsidRDefault="001839B0" w:rsidP="00A72999">
      <w:pPr>
        <w:spacing w:after="120"/>
        <w:ind w:firstLine="601"/>
        <w:jc w:val="center"/>
        <w:rPr>
          <w:b/>
          <w:sz w:val="26"/>
          <w:szCs w:val="26"/>
        </w:rPr>
      </w:pPr>
    </w:p>
    <w:p w:rsidR="00106C6D" w:rsidRDefault="00106C6D" w:rsidP="00106C6D">
      <w:pPr>
        <w:spacing w:after="120"/>
        <w:ind w:firstLine="601"/>
        <w:jc w:val="both"/>
        <w:rPr>
          <w:sz w:val="26"/>
          <w:szCs w:val="26"/>
        </w:rPr>
      </w:pPr>
      <w:r>
        <w:rPr>
          <w:sz w:val="26"/>
          <w:szCs w:val="26"/>
        </w:rPr>
        <w:t xml:space="preserve"> </w:t>
      </w:r>
    </w:p>
    <w:p w:rsidR="005C61A8" w:rsidRDefault="005C61A8" w:rsidP="00106C6D">
      <w:pPr>
        <w:spacing w:after="120"/>
        <w:ind w:firstLine="601"/>
        <w:jc w:val="both"/>
        <w:rPr>
          <w:sz w:val="26"/>
          <w:szCs w:val="26"/>
        </w:rPr>
      </w:pPr>
    </w:p>
    <w:p w:rsidR="00271D49" w:rsidRPr="00271D49" w:rsidRDefault="00271D49" w:rsidP="00213177">
      <w:pPr>
        <w:spacing w:before="240" w:after="120"/>
        <w:jc w:val="center"/>
        <w:rPr>
          <w:b/>
          <w:sz w:val="28"/>
          <w:szCs w:val="28"/>
        </w:rPr>
      </w:pPr>
      <w:r w:rsidRPr="00271D49">
        <w:rPr>
          <w:b/>
          <w:sz w:val="28"/>
          <w:szCs w:val="28"/>
        </w:rPr>
        <w:lastRenderedPageBreak/>
        <w:t>1</w:t>
      </w:r>
      <w:r w:rsidR="00127317">
        <w:rPr>
          <w:b/>
          <w:sz w:val="28"/>
          <w:szCs w:val="28"/>
        </w:rPr>
        <w:t>3</w:t>
      </w:r>
      <w:r w:rsidRPr="00271D49">
        <w:rPr>
          <w:b/>
          <w:sz w:val="28"/>
          <w:szCs w:val="28"/>
        </w:rPr>
        <w:t xml:space="preserve"> Индикаторы развития системы теплоснабжения городского поселения </w:t>
      </w:r>
    </w:p>
    <w:p w:rsidR="00271D49" w:rsidRPr="00271D49" w:rsidRDefault="00271D49" w:rsidP="00995030">
      <w:pPr>
        <w:pStyle w:val="ConsPlusNormal"/>
        <w:ind w:firstLine="540"/>
        <w:jc w:val="right"/>
        <w:outlineLvl w:val="2"/>
        <w:rPr>
          <w:rFonts w:ascii="Times New Roman" w:hAnsi="Times New Roman" w:cs="Times New Roman"/>
          <w:sz w:val="26"/>
          <w:szCs w:val="26"/>
        </w:rPr>
      </w:pPr>
      <w:r w:rsidRPr="00271D49">
        <w:rPr>
          <w:rFonts w:ascii="Times New Roman" w:hAnsi="Times New Roman" w:cs="Times New Roman"/>
          <w:sz w:val="26"/>
          <w:szCs w:val="26"/>
        </w:rPr>
        <w:t>Таблица 1</w:t>
      </w:r>
      <w:r w:rsidR="005C61A8">
        <w:rPr>
          <w:rFonts w:ascii="Times New Roman" w:hAnsi="Times New Roman" w:cs="Times New Roman"/>
          <w:sz w:val="26"/>
          <w:szCs w:val="26"/>
        </w:rPr>
        <w:t>4</w:t>
      </w:r>
      <w:r w:rsidRPr="00271D49">
        <w:rPr>
          <w:rFonts w:ascii="Times New Roman" w:hAnsi="Times New Roman" w:cs="Times New Roman"/>
          <w:sz w:val="26"/>
          <w:szCs w:val="26"/>
        </w:rPr>
        <w:t>.1</w:t>
      </w:r>
    </w:p>
    <w:p w:rsidR="00271D49" w:rsidRPr="00271D49" w:rsidRDefault="00271D49" w:rsidP="00E57DB9">
      <w:pPr>
        <w:pStyle w:val="ConsPlusNormal"/>
        <w:spacing w:after="120"/>
        <w:ind w:firstLine="539"/>
        <w:jc w:val="center"/>
        <w:outlineLvl w:val="2"/>
        <w:rPr>
          <w:rFonts w:ascii="Times New Roman" w:hAnsi="Times New Roman" w:cs="Times New Roman"/>
          <w:sz w:val="26"/>
          <w:szCs w:val="26"/>
        </w:rPr>
      </w:pPr>
      <w:r w:rsidRPr="00271D49">
        <w:rPr>
          <w:rFonts w:ascii="Times New Roman" w:hAnsi="Times New Roman" w:cs="Times New Roman"/>
          <w:sz w:val="26"/>
          <w:szCs w:val="26"/>
        </w:rPr>
        <w:t>Перечень целевых показателей эффективности котельных</w:t>
      </w:r>
    </w:p>
    <w:tbl>
      <w:tblPr>
        <w:tblW w:w="10182" w:type="dxa"/>
        <w:tblInd w:w="40" w:type="dxa"/>
        <w:tblLayout w:type="fixed"/>
        <w:tblCellMar>
          <w:left w:w="40" w:type="dxa"/>
          <w:right w:w="40" w:type="dxa"/>
        </w:tblCellMar>
        <w:tblLook w:val="0000" w:firstRow="0" w:lastRow="0" w:firstColumn="0" w:lastColumn="0" w:noHBand="0" w:noVBand="0"/>
      </w:tblPr>
      <w:tblGrid>
        <w:gridCol w:w="567"/>
        <w:gridCol w:w="4111"/>
        <w:gridCol w:w="1409"/>
        <w:gridCol w:w="819"/>
        <w:gridCol w:w="819"/>
        <w:gridCol w:w="819"/>
        <w:gridCol w:w="819"/>
        <w:gridCol w:w="819"/>
      </w:tblGrid>
      <w:tr w:rsidR="00271D49" w:rsidTr="00995030">
        <w:trPr>
          <w:trHeight w:val="20"/>
        </w:trPr>
        <w:tc>
          <w:tcPr>
            <w:tcW w:w="567" w:type="dxa"/>
            <w:tcBorders>
              <w:top w:val="single" w:sz="8" w:space="0" w:color="auto"/>
              <w:left w:val="single" w:sz="8" w:space="0" w:color="auto"/>
              <w:bottom w:val="single" w:sz="8" w:space="0" w:color="auto"/>
              <w:right w:val="single" w:sz="8" w:space="0" w:color="auto"/>
            </w:tcBorders>
            <w:vAlign w:val="center"/>
          </w:tcPr>
          <w:p w:rsidR="00271D49" w:rsidRPr="00995030" w:rsidRDefault="008A1271"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 п/п</w:t>
            </w:r>
          </w:p>
        </w:tc>
        <w:tc>
          <w:tcPr>
            <w:tcW w:w="4111" w:type="dxa"/>
            <w:tcBorders>
              <w:top w:val="single" w:sz="8" w:space="0" w:color="auto"/>
              <w:left w:val="single" w:sz="8" w:space="0" w:color="auto"/>
              <w:bottom w:val="single" w:sz="8" w:space="0" w:color="auto"/>
              <w:right w:val="single" w:sz="8" w:space="0" w:color="auto"/>
            </w:tcBorders>
            <w:vAlign w:val="center"/>
          </w:tcPr>
          <w:p w:rsidR="00271D49" w:rsidRPr="00995030" w:rsidRDefault="008A1271"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Наименование показателей</w:t>
            </w:r>
          </w:p>
        </w:tc>
        <w:tc>
          <w:tcPr>
            <w:tcW w:w="1409" w:type="dxa"/>
            <w:tcBorders>
              <w:top w:val="single" w:sz="8" w:space="0" w:color="auto"/>
              <w:left w:val="single" w:sz="8" w:space="0" w:color="auto"/>
              <w:bottom w:val="single" w:sz="8" w:space="0" w:color="auto"/>
              <w:right w:val="single" w:sz="8" w:space="0" w:color="auto"/>
            </w:tcBorders>
            <w:vAlign w:val="center"/>
          </w:tcPr>
          <w:p w:rsidR="00271D49" w:rsidRPr="00995030" w:rsidRDefault="008A1271"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Единица измерения</w:t>
            </w:r>
          </w:p>
        </w:tc>
        <w:tc>
          <w:tcPr>
            <w:tcW w:w="819" w:type="dxa"/>
            <w:tcBorders>
              <w:top w:val="single" w:sz="8" w:space="0" w:color="auto"/>
              <w:left w:val="single" w:sz="8" w:space="0" w:color="auto"/>
              <w:bottom w:val="single" w:sz="8" w:space="0" w:color="auto"/>
              <w:right w:val="single" w:sz="8" w:space="0" w:color="auto"/>
            </w:tcBorders>
            <w:vAlign w:val="center"/>
          </w:tcPr>
          <w:p w:rsidR="00271D49" w:rsidRPr="00995030" w:rsidRDefault="00271D49"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2014</w:t>
            </w:r>
            <w:r w:rsidR="008A1271" w:rsidRPr="00995030">
              <w:rPr>
                <w:rFonts w:ascii="Times New Roman" w:hAnsi="Times New Roman" w:cs="Times New Roman"/>
                <w:sz w:val="22"/>
                <w:szCs w:val="22"/>
              </w:rPr>
              <w:t>г.</w:t>
            </w:r>
          </w:p>
        </w:tc>
        <w:tc>
          <w:tcPr>
            <w:tcW w:w="819" w:type="dxa"/>
            <w:tcBorders>
              <w:top w:val="single" w:sz="8" w:space="0" w:color="auto"/>
              <w:left w:val="single" w:sz="8" w:space="0" w:color="auto"/>
              <w:bottom w:val="single" w:sz="8" w:space="0" w:color="auto"/>
              <w:right w:val="single" w:sz="8" w:space="0" w:color="auto"/>
            </w:tcBorders>
            <w:vAlign w:val="center"/>
          </w:tcPr>
          <w:p w:rsidR="00271D49" w:rsidRPr="00995030" w:rsidRDefault="00271D49"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2015</w:t>
            </w:r>
            <w:r w:rsidR="008A1271" w:rsidRPr="00995030">
              <w:rPr>
                <w:rFonts w:ascii="Times New Roman" w:hAnsi="Times New Roman" w:cs="Times New Roman"/>
                <w:sz w:val="22"/>
                <w:szCs w:val="22"/>
              </w:rPr>
              <w:t>г.</w:t>
            </w:r>
          </w:p>
        </w:tc>
        <w:tc>
          <w:tcPr>
            <w:tcW w:w="819" w:type="dxa"/>
            <w:tcBorders>
              <w:top w:val="single" w:sz="8" w:space="0" w:color="auto"/>
              <w:left w:val="single" w:sz="8" w:space="0" w:color="auto"/>
              <w:bottom w:val="single" w:sz="8" w:space="0" w:color="auto"/>
              <w:right w:val="single" w:sz="8" w:space="0" w:color="auto"/>
            </w:tcBorders>
            <w:vAlign w:val="center"/>
          </w:tcPr>
          <w:p w:rsidR="00271D49" w:rsidRPr="00995030" w:rsidRDefault="00271D49"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2016</w:t>
            </w:r>
            <w:r w:rsidR="008A1271" w:rsidRPr="00995030">
              <w:rPr>
                <w:rFonts w:ascii="Times New Roman" w:hAnsi="Times New Roman" w:cs="Times New Roman"/>
                <w:sz w:val="22"/>
                <w:szCs w:val="22"/>
              </w:rPr>
              <w:t>г.</w:t>
            </w:r>
          </w:p>
        </w:tc>
        <w:tc>
          <w:tcPr>
            <w:tcW w:w="819" w:type="dxa"/>
            <w:tcBorders>
              <w:top w:val="single" w:sz="8" w:space="0" w:color="auto"/>
              <w:left w:val="single" w:sz="8" w:space="0" w:color="auto"/>
              <w:bottom w:val="single" w:sz="8" w:space="0" w:color="auto"/>
              <w:right w:val="single" w:sz="8" w:space="0" w:color="auto"/>
            </w:tcBorders>
            <w:vAlign w:val="center"/>
          </w:tcPr>
          <w:p w:rsidR="00271D49" w:rsidRPr="00995030" w:rsidRDefault="00271D49"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2017</w:t>
            </w:r>
            <w:r w:rsidR="008A1271" w:rsidRPr="00995030">
              <w:rPr>
                <w:rFonts w:ascii="Times New Roman" w:hAnsi="Times New Roman" w:cs="Times New Roman"/>
                <w:sz w:val="22"/>
                <w:szCs w:val="22"/>
              </w:rPr>
              <w:t>г.</w:t>
            </w:r>
          </w:p>
        </w:tc>
        <w:tc>
          <w:tcPr>
            <w:tcW w:w="819" w:type="dxa"/>
            <w:tcBorders>
              <w:top w:val="single" w:sz="8" w:space="0" w:color="auto"/>
              <w:left w:val="single" w:sz="8" w:space="0" w:color="auto"/>
              <w:bottom w:val="single" w:sz="8" w:space="0" w:color="auto"/>
              <w:right w:val="single" w:sz="8" w:space="0" w:color="auto"/>
            </w:tcBorders>
            <w:vAlign w:val="center"/>
          </w:tcPr>
          <w:p w:rsidR="00271D49" w:rsidRPr="00995030" w:rsidRDefault="00271D49" w:rsidP="00271D4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2018</w:t>
            </w:r>
            <w:r w:rsidR="008A1271" w:rsidRPr="00995030">
              <w:rPr>
                <w:rFonts w:ascii="Times New Roman" w:hAnsi="Times New Roman" w:cs="Times New Roman"/>
                <w:sz w:val="22"/>
                <w:szCs w:val="22"/>
              </w:rPr>
              <w:t>г.</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Установленная тепловая мощность</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Pr>
                <w:rFonts w:ascii="Times New Roman" w:hAnsi="Times New Roman" w:cs="Times New Roman"/>
                <w:sz w:val="22"/>
                <w:szCs w:val="22"/>
              </w:rPr>
              <w:t>Гкал/ч</w:t>
            </w:r>
          </w:p>
        </w:tc>
        <w:tc>
          <w:tcPr>
            <w:tcW w:w="819" w:type="dxa"/>
            <w:tcBorders>
              <w:left w:val="single" w:sz="8" w:space="0" w:color="auto"/>
              <w:bottom w:val="single" w:sz="8" w:space="0" w:color="auto"/>
              <w:right w:val="single" w:sz="8" w:space="0" w:color="auto"/>
            </w:tcBorders>
            <w:vAlign w:val="center"/>
          </w:tcPr>
          <w:p w:rsidR="00E57DB9" w:rsidRDefault="00E57DB9" w:rsidP="00E57DB9">
            <w:pPr>
              <w:suppressAutoHyphens w:val="0"/>
              <w:jc w:val="center"/>
              <w:rPr>
                <w:rFonts w:eastAsia="Times New Roman"/>
                <w:color w:val="000000"/>
                <w:sz w:val="22"/>
                <w:lang w:eastAsia="ru-RU"/>
              </w:rPr>
            </w:pPr>
            <w:r>
              <w:rPr>
                <w:color w:val="000000"/>
                <w:sz w:val="22"/>
              </w:rPr>
              <w:t>16,288</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16,288</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16,288</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15,288</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17,898</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Располагаемая тепловая мощность</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Гкал/ч</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14,6592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14,6592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14,6592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13,7592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16,1082</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3.</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Потери установленной тепловой</w:t>
            </w:r>
          </w:p>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мощности</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10</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10</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10</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10</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10</w:t>
            </w:r>
          </w:p>
        </w:tc>
      </w:tr>
      <w:tr w:rsidR="00E57DB9" w:rsidTr="00E414DD">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4.</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Средневзвешенный срок службы</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лет</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25</w:t>
            </w:r>
          </w:p>
        </w:tc>
      </w:tr>
      <w:tr w:rsidR="00E57DB9" w:rsidTr="00490AF2">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5.</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УРУТ на выработку тепловой энергии</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кг.у.т/Гкал</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242,62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242,62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242,62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266,89</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285,56</w:t>
            </w:r>
          </w:p>
        </w:tc>
      </w:tr>
      <w:tr w:rsidR="00E57DB9" w:rsidTr="00490AF2">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6.</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Собственные нужды</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 xml:space="preserve">Гкал/ч </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0,241</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0,284</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0,149</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0,149</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0,13</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7.</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УРУТ на отпуск тепловой энергии</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кг.у.т/Гкал</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263,74</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263,72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257,95</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283,75</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300,97</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8.</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Удельный расход электроэнергии</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кВт-ч/Гкал</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49,4</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44,2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60,6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60,6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58,6</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9.</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Удельный расход теплоносителя</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м3/Гкал</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0,145</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0,176</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0,150</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0,193</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0,177</w:t>
            </w:r>
          </w:p>
        </w:tc>
      </w:tr>
      <w:tr w:rsidR="00E57DB9" w:rsidTr="00995030">
        <w:trPr>
          <w:trHeight w:val="20"/>
        </w:trPr>
        <w:tc>
          <w:tcPr>
            <w:tcW w:w="567"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10.</w:t>
            </w:r>
          </w:p>
        </w:tc>
        <w:tc>
          <w:tcPr>
            <w:tcW w:w="4111"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Коэффициент использования</w:t>
            </w:r>
          </w:p>
          <w:p w:rsidR="00E57DB9" w:rsidRPr="00995030" w:rsidRDefault="00E57DB9" w:rsidP="00E57DB9">
            <w:pPr>
              <w:pStyle w:val="ConsPlusNonformat"/>
              <w:rPr>
                <w:rFonts w:ascii="Times New Roman" w:hAnsi="Times New Roman" w:cs="Times New Roman"/>
                <w:sz w:val="22"/>
                <w:szCs w:val="22"/>
              </w:rPr>
            </w:pPr>
            <w:r w:rsidRPr="00995030">
              <w:rPr>
                <w:rFonts w:ascii="Times New Roman" w:hAnsi="Times New Roman" w:cs="Times New Roman"/>
                <w:sz w:val="22"/>
                <w:szCs w:val="22"/>
              </w:rPr>
              <w:t>установленной тепловой мощности</w:t>
            </w:r>
          </w:p>
        </w:tc>
        <w:tc>
          <w:tcPr>
            <w:tcW w:w="1409" w:type="dxa"/>
            <w:tcBorders>
              <w:left w:val="single" w:sz="8" w:space="0" w:color="auto"/>
              <w:bottom w:val="single" w:sz="8" w:space="0" w:color="auto"/>
              <w:right w:val="single" w:sz="8" w:space="0" w:color="auto"/>
            </w:tcBorders>
            <w:vAlign w:val="center"/>
          </w:tcPr>
          <w:p w:rsidR="00E57DB9" w:rsidRPr="00995030" w:rsidRDefault="00E57DB9" w:rsidP="00E57DB9">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34,2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34,2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34,2</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36,4</w:t>
            </w:r>
          </w:p>
        </w:tc>
        <w:tc>
          <w:tcPr>
            <w:tcW w:w="819" w:type="dxa"/>
            <w:tcBorders>
              <w:left w:val="single" w:sz="8" w:space="0" w:color="auto"/>
              <w:bottom w:val="single" w:sz="8" w:space="0" w:color="auto"/>
              <w:right w:val="single" w:sz="8" w:space="0" w:color="auto"/>
            </w:tcBorders>
            <w:vAlign w:val="center"/>
          </w:tcPr>
          <w:p w:rsidR="00E57DB9" w:rsidRDefault="00E57DB9" w:rsidP="00E57DB9">
            <w:pPr>
              <w:jc w:val="center"/>
              <w:rPr>
                <w:color w:val="000000"/>
                <w:sz w:val="22"/>
              </w:rPr>
            </w:pPr>
            <w:r>
              <w:rPr>
                <w:color w:val="000000"/>
                <w:sz w:val="22"/>
              </w:rPr>
              <w:t>33,0</w:t>
            </w:r>
          </w:p>
        </w:tc>
      </w:tr>
    </w:tbl>
    <w:p w:rsidR="00271D49" w:rsidRDefault="00271D49" w:rsidP="00271D49">
      <w:pPr>
        <w:pStyle w:val="ConsPlusNormal"/>
        <w:ind w:firstLine="540"/>
        <w:jc w:val="right"/>
      </w:pPr>
      <w:r>
        <w:t xml:space="preserve"> </w:t>
      </w:r>
    </w:p>
    <w:p w:rsidR="00271D49" w:rsidRPr="00271D49" w:rsidRDefault="00271D49" w:rsidP="00271D49">
      <w:pPr>
        <w:pStyle w:val="ConsPlusNormal"/>
        <w:ind w:firstLine="540"/>
        <w:jc w:val="right"/>
        <w:outlineLvl w:val="2"/>
        <w:rPr>
          <w:rFonts w:ascii="Times New Roman" w:hAnsi="Times New Roman" w:cs="Times New Roman"/>
          <w:sz w:val="26"/>
          <w:szCs w:val="26"/>
        </w:rPr>
      </w:pPr>
      <w:r w:rsidRPr="00271D49">
        <w:rPr>
          <w:rFonts w:ascii="Times New Roman" w:hAnsi="Times New Roman" w:cs="Times New Roman"/>
          <w:sz w:val="26"/>
          <w:szCs w:val="26"/>
        </w:rPr>
        <w:t>Таблица 1</w:t>
      </w:r>
      <w:r w:rsidR="005C61A8">
        <w:rPr>
          <w:rFonts w:ascii="Times New Roman" w:hAnsi="Times New Roman" w:cs="Times New Roman"/>
          <w:sz w:val="26"/>
          <w:szCs w:val="26"/>
        </w:rPr>
        <w:t>4</w:t>
      </w:r>
      <w:r w:rsidRPr="00271D49">
        <w:rPr>
          <w:rFonts w:ascii="Times New Roman" w:hAnsi="Times New Roman" w:cs="Times New Roman"/>
          <w:sz w:val="26"/>
          <w:szCs w:val="26"/>
        </w:rPr>
        <w:t>.</w:t>
      </w:r>
      <w:r w:rsidR="008A1271">
        <w:rPr>
          <w:rFonts w:ascii="Times New Roman" w:hAnsi="Times New Roman" w:cs="Times New Roman"/>
          <w:sz w:val="26"/>
          <w:szCs w:val="26"/>
        </w:rPr>
        <w:t>2</w:t>
      </w:r>
      <w:r w:rsidRPr="00271D49">
        <w:rPr>
          <w:rFonts w:ascii="Times New Roman" w:hAnsi="Times New Roman" w:cs="Times New Roman"/>
          <w:sz w:val="26"/>
          <w:szCs w:val="26"/>
        </w:rPr>
        <w:t>.</w:t>
      </w:r>
    </w:p>
    <w:p w:rsidR="00271D49" w:rsidRPr="00271D49" w:rsidRDefault="00271D49" w:rsidP="00490AF2">
      <w:pPr>
        <w:pStyle w:val="ConsPlusNormal"/>
        <w:spacing w:after="120"/>
        <w:ind w:firstLine="539"/>
        <w:jc w:val="center"/>
        <w:outlineLvl w:val="2"/>
        <w:rPr>
          <w:rFonts w:ascii="Times New Roman" w:hAnsi="Times New Roman" w:cs="Times New Roman"/>
          <w:sz w:val="26"/>
          <w:szCs w:val="26"/>
        </w:rPr>
      </w:pPr>
      <w:r w:rsidRPr="00271D49">
        <w:rPr>
          <w:rFonts w:ascii="Times New Roman" w:hAnsi="Times New Roman" w:cs="Times New Roman"/>
          <w:sz w:val="26"/>
          <w:szCs w:val="26"/>
        </w:rPr>
        <w:t>Перечень целевых показателей эффективности передачи тепловой энергии</w:t>
      </w:r>
    </w:p>
    <w:tbl>
      <w:tblPr>
        <w:tblW w:w="10017" w:type="dxa"/>
        <w:tblInd w:w="40" w:type="dxa"/>
        <w:tblLayout w:type="fixed"/>
        <w:tblCellMar>
          <w:left w:w="40" w:type="dxa"/>
          <w:right w:w="40" w:type="dxa"/>
        </w:tblCellMar>
        <w:tblLook w:val="0000" w:firstRow="0" w:lastRow="0" w:firstColumn="0" w:lastColumn="0" w:noHBand="0" w:noVBand="0"/>
      </w:tblPr>
      <w:tblGrid>
        <w:gridCol w:w="567"/>
        <w:gridCol w:w="3969"/>
        <w:gridCol w:w="1134"/>
        <w:gridCol w:w="819"/>
        <w:gridCol w:w="866"/>
        <w:gridCol w:w="992"/>
        <w:gridCol w:w="851"/>
        <w:gridCol w:w="819"/>
      </w:tblGrid>
      <w:tr w:rsidR="008A1271" w:rsidTr="001C3451">
        <w:trPr>
          <w:trHeight w:val="248"/>
        </w:trPr>
        <w:tc>
          <w:tcPr>
            <w:tcW w:w="567"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 п/п</w:t>
            </w:r>
          </w:p>
        </w:tc>
        <w:tc>
          <w:tcPr>
            <w:tcW w:w="3969"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Наименование показателей</w:t>
            </w:r>
          </w:p>
        </w:tc>
        <w:tc>
          <w:tcPr>
            <w:tcW w:w="1134"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Единица измерения</w:t>
            </w:r>
          </w:p>
        </w:tc>
        <w:tc>
          <w:tcPr>
            <w:tcW w:w="819"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2014г.</w:t>
            </w:r>
          </w:p>
        </w:tc>
        <w:tc>
          <w:tcPr>
            <w:tcW w:w="866"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2015г.</w:t>
            </w:r>
          </w:p>
        </w:tc>
        <w:tc>
          <w:tcPr>
            <w:tcW w:w="992"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2016г.</w:t>
            </w:r>
          </w:p>
        </w:tc>
        <w:tc>
          <w:tcPr>
            <w:tcW w:w="851"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2017г.</w:t>
            </w:r>
          </w:p>
        </w:tc>
        <w:tc>
          <w:tcPr>
            <w:tcW w:w="819" w:type="dxa"/>
            <w:tcBorders>
              <w:top w:val="single" w:sz="8" w:space="0" w:color="auto"/>
              <w:left w:val="single" w:sz="8" w:space="0" w:color="auto"/>
              <w:bottom w:val="single" w:sz="8" w:space="0" w:color="auto"/>
              <w:right w:val="single" w:sz="8" w:space="0" w:color="auto"/>
            </w:tcBorders>
            <w:vAlign w:val="center"/>
          </w:tcPr>
          <w:p w:rsidR="008A1271" w:rsidRPr="00995030" w:rsidRDefault="008A1271" w:rsidP="008A1271">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2018г.</w:t>
            </w:r>
          </w:p>
        </w:tc>
      </w:tr>
      <w:tr w:rsidR="00AC03D2" w:rsidTr="001C3451">
        <w:trPr>
          <w:trHeight w:val="20"/>
        </w:trPr>
        <w:tc>
          <w:tcPr>
            <w:tcW w:w="567"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jc w:val="both"/>
              <w:rPr>
                <w:rFonts w:ascii="Times New Roman" w:hAnsi="Times New Roman" w:cs="Times New Roman"/>
                <w:sz w:val="22"/>
                <w:szCs w:val="22"/>
              </w:rPr>
            </w:pPr>
            <w:r w:rsidRPr="00995030">
              <w:rPr>
                <w:rFonts w:ascii="Times New Roman" w:hAnsi="Times New Roman" w:cs="Times New Roman"/>
                <w:sz w:val="22"/>
                <w:szCs w:val="22"/>
              </w:rPr>
              <w:t>Потери тепловой энергии, в т.ч.:</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AC03D2" w:rsidRDefault="00AC03D2" w:rsidP="00AC03D2">
            <w:pPr>
              <w:suppressAutoHyphens w:val="0"/>
              <w:jc w:val="center"/>
              <w:rPr>
                <w:rFonts w:ascii="Calibri" w:eastAsia="Times New Roman" w:hAnsi="Calibri" w:cs="Calibri"/>
                <w:color w:val="000000"/>
                <w:sz w:val="22"/>
                <w:lang w:eastAsia="ru-RU"/>
              </w:rPr>
            </w:pPr>
            <w:r>
              <w:rPr>
                <w:rFonts w:ascii="Calibri" w:hAnsi="Calibri" w:cs="Calibri"/>
                <w:color w:val="000000"/>
                <w:sz w:val="22"/>
              </w:rPr>
              <w:t>н/д</w:t>
            </w:r>
          </w:p>
        </w:tc>
        <w:tc>
          <w:tcPr>
            <w:tcW w:w="866" w:type="dxa"/>
            <w:tcBorders>
              <w:left w:val="single" w:sz="8" w:space="0" w:color="auto"/>
              <w:bottom w:val="single" w:sz="8" w:space="0" w:color="auto"/>
              <w:right w:val="single" w:sz="8" w:space="0" w:color="auto"/>
            </w:tcBorders>
            <w:vAlign w:val="center"/>
          </w:tcPr>
          <w:p w:rsidR="00AC03D2" w:rsidRPr="001C3451" w:rsidRDefault="00AC03D2" w:rsidP="00AC03D2">
            <w:pPr>
              <w:jc w:val="center"/>
              <w:rPr>
                <w:bCs/>
                <w:sz w:val="22"/>
              </w:rPr>
            </w:pPr>
            <w:r w:rsidRPr="001C3451">
              <w:rPr>
                <w:bCs/>
                <w:sz w:val="22"/>
              </w:rPr>
              <w:t xml:space="preserve">  4 689,7   </w:t>
            </w:r>
          </w:p>
        </w:tc>
        <w:tc>
          <w:tcPr>
            <w:tcW w:w="992" w:type="dxa"/>
            <w:tcBorders>
              <w:left w:val="single" w:sz="8" w:space="0" w:color="auto"/>
              <w:bottom w:val="single" w:sz="8" w:space="0" w:color="auto"/>
              <w:right w:val="single" w:sz="8" w:space="0" w:color="auto"/>
            </w:tcBorders>
            <w:vAlign w:val="center"/>
          </w:tcPr>
          <w:p w:rsidR="00AC03D2" w:rsidRPr="001C3451" w:rsidRDefault="00AC03D2" w:rsidP="00AC03D2">
            <w:pPr>
              <w:jc w:val="center"/>
              <w:rPr>
                <w:bCs/>
                <w:sz w:val="22"/>
              </w:rPr>
            </w:pPr>
            <w:r w:rsidRPr="001C3451">
              <w:rPr>
                <w:bCs/>
                <w:sz w:val="22"/>
              </w:rPr>
              <w:t xml:space="preserve">   7 367,7   </w:t>
            </w:r>
          </w:p>
        </w:tc>
        <w:tc>
          <w:tcPr>
            <w:tcW w:w="851" w:type="dxa"/>
            <w:tcBorders>
              <w:left w:val="single" w:sz="8" w:space="0" w:color="auto"/>
              <w:bottom w:val="single" w:sz="8" w:space="0" w:color="auto"/>
              <w:right w:val="single" w:sz="8" w:space="0" w:color="auto"/>
            </w:tcBorders>
            <w:vAlign w:val="center"/>
          </w:tcPr>
          <w:p w:rsidR="00AC03D2" w:rsidRPr="001C3451" w:rsidRDefault="00AC03D2" w:rsidP="00AC03D2">
            <w:pPr>
              <w:jc w:val="center"/>
              <w:rPr>
                <w:bCs/>
                <w:sz w:val="22"/>
              </w:rPr>
            </w:pPr>
            <w:r w:rsidRPr="001C3451">
              <w:rPr>
                <w:bCs/>
                <w:sz w:val="22"/>
              </w:rPr>
              <w:t xml:space="preserve">  6 678,8   </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6664,7</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2.</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через изоляционные конструкции</w:t>
            </w:r>
          </w:p>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теплопроводов</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rFonts w:ascii="Calibri" w:hAnsi="Calibri" w:cs="Calibri"/>
                <w:color w:val="000000"/>
                <w:sz w:val="22"/>
              </w:rPr>
            </w:pPr>
            <w:r>
              <w:rPr>
                <w:rFonts w:ascii="Calibri" w:hAnsi="Calibri" w:cs="Calibri"/>
                <w:color w:val="000000"/>
                <w:sz w:val="22"/>
              </w:rPr>
              <w:t>н/д</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4638,8</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7316,8</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6627,9</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6611,1</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3.</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то же в % от отпуска тепловой энергии с коллекторов теплоисточника</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rFonts w:ascii="Calibri" w:hAnsi="Calibri" w:cs="Calibri"/>
                <w:color w:val="000000"/>
                <w:sz w:val="22"/>
              </w:rPr>
            </w:pPr>
            <w:r>
              <w:rPr>
                <w:rFonts w:ascii="Calibri" w:hAnsi="Calibri" w:cs="Calibri"/>
                <w:color w:val="000000"/>
                <w:sz w:val="22"/>
              </w:rPr>
              <w:t>н/д</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33,2</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44,4</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41,9</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42,6</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4.</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с утечкой теплоносителя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50,9</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50,9</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50,9</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50,9</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53,6</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5.</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то же в % от отпуска тепловой энергии с коллекторов теплоисточника</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 </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 </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 </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 </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 </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6.</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Потери теплоносителя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м</w:t>
            </w:r>
            <w:r w:rsidRPr="00490AF2">
              <w:rPr>
                <w:rFonts w:ascii="Times New Roman" w:hAnsi="Times New Roman" w:cs="Times New Roman"/>
                <w:sz w:val="22"/>
                <w:szCs w:val="22"/>
                <w:vertAlign w:val="superscript"/>
              </w:rPr>
              <w:t>3</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1207,5</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1207,5</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1207,5</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1207,5</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1267,0</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7.</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то же в % от циркуляции теплоносителя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600,5</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600,5</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600,5</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608,8</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601,5</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8.</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Удельный расход теплоносителя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т/Гкал</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0,065</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0,079</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0,067</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0,070</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0,075</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9.</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Удельный расход электроэнергии</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кВт-ч/Гкал</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10.</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Фактический радиус теплоснабжения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км</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0,74</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0,74</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0,74</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0,74</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0,73</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11.</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Эффективный радиус теплоснабжения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км</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0,71</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0,71</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0,71</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0,71</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0,71</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12.</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Температура теплоносителя в</w:t>
            </w:r>
          </w:p>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подающем теплопроводе, принятая</w:t>
            </w:r>
          </w:p>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для проектирования тепловых сетей</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vertAlign w:val="superscript"/>
              </w:rPr>
              <w:t>о</w:t>
            </w:r>
            <w:r w:rsidRPr="00995030">
              <w:rPr>
                <w:rFonts w:ascii="Times New Roman" w:hAnsi="Times New Roman" w:cs="Times New Roman"/>
                <w:sz w:val="22"/>
                <w:szCs w:val="22"/>
              </w:rPr>
              <w:t>С</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95</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95</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95</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95</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95</w:t>
            </w:r>
          </w:p>
        </w:tc>
      </w:tr>
      <w:tr w:rsidR="000F7F2A" w:rsidTr="001C3451">
        <w:trPr>
          <w:trHeight w:val="20"/>
        </w:trPr>
        <w:tc>
          <w:tcPr>
            <w:tcW w:w="567" w:type="dxa"/>
            <w:tcBorders>
              <w:left w:val="single" w:sz="8" w:space="0" w:color="auto"/>
              <w:bottom w:val="single" w:sz="8" w:space="0" w:color="auto"/>
              <w:right w:val="single" w:sz="8" w:space="0" w:color="auto"/>
            </w:tcBorders>
          </w:tcPr>
          <w:p w:rsidR="000F7F2A" w:rsidRPr="00995030" w:rsidRDefault="000F7F2A" w:rsidP="000F7F2A">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13.</w:t>
            </w:r>
          </w:p>
        </w:tc>
        <w:tc>
          <w:tcPr>
            <w:tcW w:w="3969" w:type="dxa"/>
            <w:tcBorders>
              <w:left w:val="single" w:sz="8" w:space="0" w:color="auto"/>
              <w:bottom w:val="single" w:sz="8" w:space="0" w:color="auto"/>
              <w:right w:val="single" w:sz="8" w:space="0" w:color="auto"/>
            </w:tcBorders>
          </w:tcPr>
          <w:p w:rsidR="000F7F2A" w:rsidRPr="00995030" w:rsidRDefault="000F7F2A" w:rsidP="000F7F2A">
            <w:pPr>
              <w:pStyle w:val="ConsPlusNonformat"/>
              <w:rPr>
                <w:rFonts w:ascii="Times New Roman" w:hAnsi="Times New Roman" w:cs="Times New Roman"/>
                <w:sz w:val="22"/>
                <w:szCs w:val="22"/>
              </w:rPr>
            </w:pPr>
            <w:r w:rsidRPr="00995030">
              <w:rPr>
                <w:rFonts w:ascii="Times New Roman" w:hAnsi="Times New Roman" w:cs="Times New Roman"/>
                <w:sz w:val="22"/>
                <w:szCs w:val="22"/>
              </w:rPr>
              <w:t>Разность температур теплоносителя</w:t>
            </w:r>
          </w:p>
          <w:p w:rsidR="000F7F2A" w:rsidRPr="00995030" w:rsidRDefault="000F7F2A" w:rsidP="000F7F2A">
            <w:pPr>
              <w:pStyle w:val="ConsPlusNonformat"/>
              <w:rPr>
                <w:rFonts w:ascii="Times New Roman" w:hAnsi="Times New Roman" w:cs="Times New Roman"/>
                <w:sz w:val="22"/>
                <w:szCs w:val="22"/>
              </w:rPr>
            </w:pPr>
            <w:r w:rsidRPr="00995030">
              <w:rPr>
                <w:rFonts w:ascii="Times New Roman" w:hAnsi="Times New Roman" w:cs="Times New Roman"/>
                <w:sz w:val="22"/>
                <w:szCs w:val="22"/>
              </w:rPr>
              <w:t>в подающей и обратной тепломаги-</w:t>
            </w:r>
          </w:p>
          <w:p w:rsidR="000F7F2A" w:rsidRPr="00995030" w:rsidRDefault="000F7F2A" w:rsidP="000F7F2A">
            <w:pPr>
              <w:pStyle w:val="ConsPlusNonformat"/>
              <w:rPr>
                <w:rFonts w:ascii="Times New Roman" w:hAnsi="Times New Roman" w:cs="Times New Roman"/>
                <w:sz w:val="22"/>
                <w:szCs w:val="22"/>
              </w:rPr>
            </w:pPr>
            <w:r w:rsidRPr="00995030">
              <w:rPr>
                <w:rFonts w:ascii="Times New Roman" w:hAnsi="Times New Roman" w:cs="Times New Roman"/>
                <w:sz w:val="22"/>
                <w:szCs w:val="22"/>
              </w:rPr>
              <w:t>страли при расчетной температуре наружного воздуха, в т.ч.</w:t>
            </w:r>
          </w:p>
        </w:tc>
        <w:tc>
          <w:tcPr>
            <w:tcW w:w="1134" w:type="dxa"/>
            <w:tcBorders>
              <w:left w:val="single" w:sz="8" w:space="0" w:color="auto"/>
              <w:bottom w:val="single" w:sz="8" w:space="0" w:color="auto"/>
              <w:right w:val="single" w:sz="8" w:space="0" w:color="auto"/>
            </w:tcBorders>
            <w:vAlign w:val="center"/>
          </w:tcPr>
          <w:p w:rsidR="000F7F2A" w:rsidRPr="00995030" w:rsidRDefault="000F7F2A" w:rsidP="000F7F2A">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vertAlign w:val="superscript"/>
              </w:rPr>
              <w:t>о</w:t>
            </w:r>
            <w:r w:rsidRPr="00995030">
              <w:rPr>
                <w:rFonts w:ascii="Times New Roman" w:hAnsi="Times New Roman" w:cs="Times New Roman"/>
                <w:sz w:val="22"/>
                <w:szCs w:val="22"/>
              </w:rPr>
              <w:t>С</w:t>
            </w:r>
          </w:p>
        </w:tc>
        <w:tc>
          <w:tcPr>
            <w:tcW w:w="819" w:type="dxa"/>
            <w:tcBorders>
              <w:left w:val="single" w:sz="8" w:space="0" w:color="auto"/>
              <w:bottom w:val="single" w:sz="8" w:space="0" w:color="auto"/>
              <w:right w:val="single" w:sz="8" w:space="0" w:color="auto"/>
            </w:tcBorders>
            <w:vAlign w:val="center"/>
          </w:tcPr>
          <w:p w:rsidR="000F7F2A" w:rsidRDefault="000F7F2A" w:rsidP="000F7F2A">
            <w:pPr>
              <w:jc w:val="center"/>
              <w:rPr>
                <w:color w:val="000000"/>
                <w:sz w:val="22"/>
              </w:rPr>
            </w:pPr>
            <w:r>
              <w:rPr>
                <w:color w:val="000000"/>
                <w:sz w:val="22"/>
              </w:rPr>
              <w:t>20</w:t>
            </w:r>
          </w:p>
        </w:tc>
        <w:tc>
          <w:tcPr>
            <w:tcW w:w="866" w:type="dxa"/>
            <w:tcBorders>
              <w:left w:val="single" w:sz="8" w:space="0" w:color="auto"/>
              <w:bottom w:val="single" w:sz="8" w:space="0" w:color="auto"/>
              <w:right w:val="single" w:sz="8" w:space="0" w:color="auto"/>
            </w:tcBorders>
            <w:vAlign w:val="center"/>
          </w:tcPr>
          <w:p w:rsidR="000F7F2A" w:rsidRDefault="000F7F2A" w:rsidP="000F7F2A">
            <w:pPr>
              <w:jc w:val="center"/>
              <w:rPr>
                <w:color w:val="000000"/>
                <w:sz w:val="22"/>
              </w:rPr>
            </w:pPr>
            <w:r>
              <w:rPr>
                <w:color w:val="000000"/>
                <w:sz w:val="22"/>
              </w:rPr>
              <w:t>20</w:t>
            </w:r>
          </w:p>
        </w:tc>
        <w:tc>
          <w:tcPr>
            <w:tcW w:w="992" w:type="dxa"/>
            <w:tcBorders>
              <w:left w:val="single" w:sz="8" w:space="0" w:color="auto"/>
              <w:bottom w:val="single" w:sz="8" w:space="0" w:color="auto"/>
              <w:right w:val="single" w:sz="8" w:space="0" w:color="auto"/>
            </w:tcBorders>
            <w:vAlign w:val="center"/>
          </w:tcPr>
          <w:p w:rsidR="000F7F2A" w:rsidRDefault="000F7F2A" w:rsidP="000F7F2A">
            <w:pPr>
              <w:jc w:val="center"/>
              <w:rPr>
                <w:color w:val="000000"/>
                <w:sz w:val="22"/>
              </w:rPr>
            </w:pPr>
            <w:r>
              <w:rPr>
                <w:color w:val="000000"/>
                <w:sz w:val="22"/>
              </w:rPr>
              <w:t>20</w:t>
            </w:r>
          </w:p>
        </w:tc>
        <w:tc>
          <w:tcPr>
            <w:tcW w:w="851" w:type="dxa"/>
            <w:tcBorders>
              <w:left w:val="single" w:sz="8" w:space="0" w:color="auto"/>
              <w:bottom w:val="single" w:sz="8" w:space="0" w:color="auto"/>
              <w:right w:val="single" w:sz="8" w:space="0" w:color="auto"/>
            </w:tcBorders>
            <w:vAlign w:val="center"/>
          </w:tcPr>
          <w:p w:rsidR="000F7F2A" w:rsidRDefault="000F7F2A" w:rsidP="000F7F2A">
            <w:pPr>
              <w:jc w:val="center"/>
              <w:rPr>
                <w:color w:val="000000"/>
                <w:sz w:val="22"/>
              </w:rPr>
            </w:pPr>
            <w:r>
              <w:rPr>
                <w:color w:val="000000"/>
                <w:sz w:val="22"/>
              </w:rPr>
              <w:t>20</w:t>
            </w:r>
          </w:p>
        </w:tc>
        <w:tc>
          <w:tcPr>
            <w:tcW w:w="819" w:type="dxa"/>
            <w:tcBorders>
              <w:left w:val="single" w:sz="8" w:space="0" w:color="auto"/>
              <w:bottom w:val="single" w:sz="8" w:space="0" w:color="auto"/>
              <w:right w:val="single" w:sz="8" w:space="0" w:color="auto"/>
            </w:tcBorders>
            <w:vAlign w:val="center"/>
          </w:tcPr>
          <w:p w:rsidR="000F7F2A" w:rsidRDefault="000F7F2A" w:rsidP="000F7F2A">
            <w:pPr>
              <w:jc w:val="center"/>
              <w:rPr>
                <w:color w:val="000000"/>
                <w:sz w:val="22"/>
              </w:rPr>
            </w:pPr>
            <w:r>
              <w:rPr>
                <w:color w:val="000000"/>
                <w:sz w:val="22"/>
              </w:rPr>
              <w:t>20</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нормативная</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vertAlign w:val="superscript"/>
              </w:rPr>
              <w:t>о</w:t>
            </w:r>
            <w:r w:rsidRPr="00995030">
              <w:rPr>
                <w:rFonts w:ascii="Times New Roman" w:hAnsi="Times New Roman" w:cs="Times New Roman"/>
                <w:sz w:val="22"/>
                <w:szCs w:val="22"/>
              </w:rPr>
              <w:t>С</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25</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25</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25</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25</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25</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 xml:space="preserve">фактическая, в период достигнутого максимума тепловой нагрузки                         </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vertAlign w:val="superscript"/>
              </w:rPr>
              <w:t>о</w:t>
            </w:r>
            <w:r w:rsidRPr="00995030">
              <w:rPr>
                <w:rFonts w:ascii="Times New Roman" w:hAnsi="Times New Roman" w:cs="Times New Roman"/>
                <w:sz w:val="22"/>
                <w:szCs w:val="22"/>
              </w:rPr>
              <w:t>С</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20</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20</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20</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20</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20</w:t>
            </w:r>
          </w:p>
        </w:tc>
      </w:tr>
      <w:tr w:rsidR="00AD5568" w:rsidTr="00AD5568">
        <w:trPr>
          <w:trHeight w:val="20"/>
        </w:trPr>
        <w:tc>
          <w:tcPr>
            <w:tcW w:w="567" w:type="dxa"/>
            <w:tcBorders>
              <w:left w:val="single" w:sz="8" w:space="0" w:color="auto"/>
              <w:bottom w:val="single" w:sz="8" w:space="0" w:color="auto"/>
              <w:right w:val="single" w:sz="8" w:space="0" w:color="auto"/>
            </w:tcBorders>
          </w:tcPr>
          <w:p w:rsidR="00AD5568" w:rsidRPr="00995030" w:rsidRDefault="00AD5568" w:rsidP="00AD5568">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w:t>
            </w:r>
            <w:r>
              <w:rPr>
                <w:rFonts w:ascii="Times New Roman" w:hAnsi="Times New Roman" w:cs="Times New Roman"/>
                <w:sz w:val="22"/>
                <w:szCs w:val="22"/>
              </w:rPr>
              <w:t>4</w:t>
            </w:r>
          </w:p>
        </w:tc>
        <w:tc>
          <w:tcPr>
            <w:tcW w:w="3969" w:type="dxa"/>
            <w:tcBorders>
              <w:left w:val="single" w:sz="8" w:space="0" w:color="auto"/>
              <w:bottom w:val="single" w:sz="8" w:space="0" w:color="auto"/>
              <w:right w:val="single" w:sz="8" w:space="0" w:color="auto"/>
            </w:tcBorders>
          </w:tcPr>
          <w:p w:rsidR="00AD5568" w:rsidRPr="00995030" w:rsidRDefault="00AD5568" w:rsidP="00AD5568">
            <w:pPr>
              <w:pStyle w:val="ConsPlusNonformat"/>
              <w:rPr>
                <w:rFonts w:ascii="Times New Roman" w:hAnsi="Times New Roman" w:cs="Times New Roman"/>
                <w:sz w:val="22"/>
                <w:szCs w:val="22"/>
              </w:rPr>
            </w:pPr>
            <w:r w:rsidRPr="00995030">
              <w:rPr>
                <w:rFonts w:ascii="Times New Roman" w:hAnsi="Times New Roman" w:cs="Times New Roman"/>
                <w:sz w:val="22"/>
                <w:szCs w:val="22"/>
              </w:rPr>
              <w:t>Средневзвешенная плотность тепловой нагрузки в зоне действия источника тепловой энергии</w:t>
            </w:r>
          </w:p>
        </w:tc>
        <w:tc>
          <w:tcPr>
            <w:tcW w:w="1134" w:type="dxa"/>
            <w:tcBorders>
              <w:left w:val="single" w:sz="8" w:space="0" w:color="auto"/>
              <w:bottom w:val="single" w:sz="8" w:space="0" w:color="auto"/>
              <w:right w:val="single" w:sz="8" w:space="0" w:color="auto"/>
            </w:tcBorders>
            <w:vAlign w:val="center"/>
          </w:tcPr>
          <w:p w:rsidR="00AD5568" w:rsidRPr="00995030" w:rsidRDefault="00AD5568" w:rsidP="00AD5568">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Гкал/ч/км</w:t>
            </w:r>
            <w:r w:rsidRPr="00995030">
              <w:rPr>
                <w:rFonts w:ascii="Times New Roman" w:hAnsi="Times New Roman" w:cs="Times New Roman"/>
                <w:sz w:val="22"/>
                <w:szCs w:val="22"/>
                <w:vertAlign w:val="superscript"/>
              </w:rPr>
              <w:t>2</w:t>
            </w:r>
          </w:p>
        </w:tc>
        <w:tc>
          <w:tcPr>
            <w:tcW w:w="819" w:type="dxa"/>
            <w:tcBorders>
              <w:left w:val="single" w:sz="8" w:space="0" w:color="auto"/>
              <w:bottom w:val="single" w:sz="8" w:space="0" w:color="auto"/>
              <w:right w:val="single" w:sz="8" w:space="0" w:color="auto"/>
            </w:tcBorders>
            <w:vAlign w:val="center"/>
          </w:tcPr>
          <w:p w:rsidR="00AD5568" w:rsidRDefault="00AD5568" w:rsidP="00AD5568">
            <w:pPr>
              <w:jc w:val="center"/>
              <w:rPr>
                <w:color w:val="000000"/>
                <w:sz w:val="22"/>
              </w:rPr>
            </w:pPr>
            <w:r>
              <w:rPr>
                <w:color w:val="000000"/>
                <w:sz w:val="22"/>
              </w:rPr>
              <w:t>1,64</w:t>
            </w:r>
          </w:p>
        </w:tc>
        <w:tc>
          <w:tcPr>
            <w:tcW w:w="866" w:type="dxa"/>
            <w:tcBorders>
              <w:left w:val="single" w:sz="8" w:space="0" w:color="auto"/>
              <w:bottom w:val="single" w:sz="8" w:space="0" w:color="auto"/>
              <w:right w:val="single" w:sz="8" w:space="0" w:color="auto"/>
            </w:tcBorders>
            <w:vAlign w:val="center"/>
          </w:tcPr>
          <w:p w:rsidR="00AD5568" w:rsidRDefault="00AD5568" w:rsidP="00AD5568">
            <w:pPr>
              <w:jc w:val="center"/>
            </w:pPr>
            <w:r w:rsidRPr="00002051">
              <w:rPr>
                <w:color w:val="000000"/>
                <w:sz w:val="22"/>
              </w:rPr>
              <w:t>1,64</w:t>
            </w:r>
          </w:p>
        </w:tc>
        <w:tc>
          <w:tcPr>
            <w:tcW w:w="992" w:type="dxa"/>
            <w:tcBorders>
              <w:left w:val="single" w:sz="8" w:space="0" w:color="auto"/>
              <w:bottom w:val="single" w:sz="8" w:space="0" w:color="auto"/>
              <w:right w:val="single" w:sz="8" w:space="0" w:color="auto"/>
            </w:tcBorders>
            <w:vAlign w:val="center"/>
          </w:tcPr>
          <w:p w:rsidR="00AD5568" w:rsidRDefault="00AD5568" w:rsidP="00AD5568">
            <w:pPr>
              <w:jc w:val="center"/>
            </w:pPr>
            <w:r w:rsidRPr="00002051">
              <w:rPr>
                <w:color w:val="000000"/>
                <w:sz w:val="22"/>
              </w:rPr>
              <w:t>1,64</w:t>
            </w:r>
          </w:p>
        </w:tc>
        <w:tc>
          <w:tcPr>
            <w:tcW w:w="851" w:type="dxa"/>
            <w:tcBorders>
              <w:left w:val="single" w:sz="8" w:space="0" w:color="auto"/>
              <w:bottom w:val="single" w:sz="8" w:space="0" w:color="auto"/>
              <w:right w:val="single" w:sz="8" w:space="0" w:color="auto"/>
            </w:tcBorders>
            <w:vAlign w:val="center"/>
          </w:tcPr>
          <w:p w:rsidR="00AD5568" w:rsidRDefault="00AD5568" w:rsidP="00AD5568">
            <w:pPr>
              <w:jc w:val="center"/>
            </w:pPr>
            <w:r w:rsidRPr="00002051">
              <w:rPr>
                <w:color w:val="000000"/>
                <w:sz w:val="22"/>
              </w:rPr>
              <w:t>1,64</w:t>
            </w:r>
          </w:p>
        </w:tc>
        <w:tc>
          <w:tcPr>
            <w:tcW w:w="819" w:type="dxa"/>
            <w:tcBorders>
              <w:left w:val="single" w:sz="8" w:space="0" w:color="auto"/>
              <w:bottom w:val="single" w:sz="8" w:space="0" w:color="auto"/>
              <w:right w:val="single" w:sz="8" w:space="0" w:color="auto"/>
            </w:tcBorders>
            <w:vAlign w:val="center"/>
          </w:tcPr>
          <w:p w:rsidR="00AD5568" w:rsidRDefault="00AD5568" w:rsidP="00AD5568">
            <w:pPr>
              <w:jc w:val="center"/>
            </w:pPr>
            <w:r w:rsidRPr="00002051">
              <w:rPr>
                <w:color w:val="000000"/>
                <w:sz w:val="22"/>
              </w:rPr>
              <w:t>1,64</w:t>
            </w:r>
          </w:p>
        </w:tc>
      </w:tr>
      <w:tr w:rsidR="00AC03D2" w:rsidTr="001C3451">
        <w:trPr>
          <w:trHeight w:val="20"/>
        </w:trPr>
        <w:tc>
          <w:tcPr>
            <w:tcW w:w="567" w:type="dxa"/>
            <w:tcBorders>
              <w:left w:val="single" w:sz="8" w:space="0" w:color="auto"/>
              <w:bottom w:val="single" w:sz="8" w:space="0" w:color="auto"/>
              <w:right w:val="single" w:sz="8" w:space="0" w:color="auto"/>
            </w:tcBorders>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1</w:t>
            </w:r>
            <w:r>
              <w:rPr>
                <w:rFonts w:ascii="Times New Roman" w:hAnsi="Times New Roman" w:cs="Times New Roman"/>
                <w:sz w:val="22"/>
                <w:szCs w:val="22"/>
              </w:rPr>
              <w:t>5</w:t>
            </w:r>
            <w:r w:rsidRPr="00995030">
              <w:rPr>
                <w:rFonts w:ascii="Times New Roman" w:hAnsi="Times New Roman" w:cs="Times New Roman"/>
                <w:sz w:val="22"/>
                <w:szCs w:val="22"/>
              </w:rPr>
              <w:t>.</w:t>
            </w:r>
          </w:p>
        </w:tc>
        <w:tc>
          <w:tcPr>
            <w:tcW w:w="3969" w:type="dxa"/>
            <w:tcBorders>
              <w:left w:val="single" w:sz="8" w:space="0" w:color="auto"/>
              <w:bottom w:val="single" w:sz="8" w:space="0" w:color="auto"/>
              <w:right w:val="single" w:sz="8" w:space="0" w:color="auto"/>
            </w:tcBorders>
          </w:tcPr>
          <w:p w:rsidR="00AC03D2" w:rsidRPr="00995030" w:rsidRDefault="00AC03D2" w:rsidP="00AC03D2">
            <w:pPr>
              <w:pStyle w:val="ConsPlusNonformat"/>
              <w:rPr>
                <w:rFonts w:ascii="Times New Roman" w:hAnsi="Times New Roman" w:cs="Times New Roman"/>
                <w:sz w:val="22"/>
                <w:szCs w:val="22"/>
              </w:rPr>
            </w:pPr>
            <w:r w:rsidRPr="00995030">
              <w:rPr>
                <w:rFonts w:ascii="Times New Roman" w:hAnsi="Times New Roman" w:cs="Times New Roman"/>
                <w:sz w:val="22"/>
                <w:szCs w:val="22"/>
              </w:rPr>
              <w:t xml:space="preserve">Удельная материальная характеристика магистральных и внутриквартальных теплопроводов </w:t>
            </w:r>
          </w:p>
        </w:tc>
        <w:tc>
          <w:tcPr>
            <w:tcW w:w="1134" w:type="dxa"/>
            <w:tcBorders>
              <w:left w:val="single" w:sz="8" w:space="0" w:color="auto"/>
              <w:bottom w:val="single" w:sz="8" w:space="0" w:color="auto"/>
              <w:right w:val="single" w:sz="8" w:space="0" w:color="auto"/>
            </w:tcBorders>
            <w:vAlign w:val="center"/>
          </w:tcPr>
          <w:p w:rsidR="00AC03D2" w:rsidRPr="00995030" w:rsidRDefault="00AC03D2" w:rsidP="00AC03D2">
            <w:pPr>
              <w:pStyle w:val="ConsPlusNonformat"/>
              <w:jc w:val="center"/>
              <w:rPr>
                <w:rFonts w:ascii="Times New Roman" w:hAnsi="Times New Roman" w:cs="Times New Roman"/>
                <w:sz w:val="22"/>
                <w:szCs w:val="22"/>
              </w:rPr>
            </w:pPr>
            <w:r w:rsidRPr="00995030">
              <w:rPr>
                <w:rFonts w:ascii="Times New Roman" w:hAnsi="Times New Roman" w:cs="Times New Roman"/>
                <w:sz w:val="22"/>
                <w:szCs w:val="22"/>
              </w:rPr>
              <w:t>м</w:t>
            </w:r>
            <w:r w:rsidRPr="00995030">
              <w:rPr>
                <w:rFonts w:ascii="Times New Roman" w:hAnsi="Times New Roman" w:cs="Times New Roman"/>
                <w:sz w:val="22"/>
                <w:szCs w:val="22"/>
                <w:vertAlign w:val="superscript"/>
              </w:rPr>
              <w:t>2</w:t>
            </w:r>
            <w:r w:rsidRPr="00995030">
              <w:rPr>
                <w:rFonts w:ascii="Times New Roman" w:hAnsi="Times New Roman" w:cs="Times New Roman"/>
                <w:sz w:val="22"/>
                <w:szCs w:val="22"/>
              </w:rPr>
              <w:t>/Гкал/ч</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228,0</w:t>
            </w:r>
          </w:p>
        </w:tc>
        <w:tc>
          <w:tcPr>
            <w:tcW w:w="866"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244,4</w:t>
            </w:r>
          </w:p>
        </w:tc>
        <w:tc>
          <w:tcPr>
            <w:tcW w:w="992"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260,7</w:t>
            </w:r>
          </w:p>
        </w:tc>
        <w:tc>
          <w:tcPr>
            <w:tcW w:w="851"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277,1</w:t>
            </w:r>
          </w:p>
        </w:tc>
        <w:tc>
          <w:tcPr>
            <w:tcW w:w="819" w:type="dxa"/>
            <w:tcBorders>
              <w:left w:val="single" w:sz="8" w:space="0" w:color="auto"/>
              <w:bottom w:val="single" w:sz="8" w:space="0" w:color="auto"/>
              <w:right w:val="single" w:sz="8" w:space="0" w:color="auto"/>
            </w:tcBorders>
            <w:vAlign w:val="center"/>
          </w:tcPr>
          <w:p w:rsidR="00AC03D2" w:rsidRDefault="00AC03D2" w:rsidP="00AC03D2">
            <w:pPr>
              <w:jc w:val="center"/>
              <w:rPr>
                <w:color w:val="000000"/>
                <w:sz w:val="22"/>
              </w:rPr>
            </w:pPr>
            <w:r>
              <w:rPr>
                <w:color w:val="000000"/>
                <w:sz w:val="22"/>
              </w:rPr>
              <w:t>277,0</w:t>
            </w:r>
          </w:p>
        </w:tc>
      </w:tr>
    </w:tbl>
    <w:p w:rsidR="00555379" w:rsidRDefault="00555379" w:rsidP="005E7020">
      <w:pPr>
        <w:spacing w:before="240" w:after="120"/>
        <w:ind w:firstLine="567"/>
        <w:jc w:val="center"/>
        <w:rPr>
          <w:b/>
          <w:sz w:val="28"/>
          <w:szCs w:val="28"/>
        </w:rPr>
      </w:pPr>
    </w:p>
    <w:p w:rsidR="005525F9" w:rsidRDefault="005E7020" w:rsidP="00213177">
      <w:pPr>
        <w:spacing w:before="240" w:after="120"/>
        <w:jc w:val="center"/>
        <w:rPr>
          <w:b/>
          <w:sz w:val="28"/>
          <w:szCs w:val="28"/>
        </w:rPr>
      </w:pPr>
      <w:r w:rsidRPr="00567A2F">
        <w:rPr>
          <w:b/>
          <w:sz w:val="28"/>
          <w:szCs w:val="28"/>
        </w:rPr>
        <w:lastRenderedPageBreak/>
        <w:t>1</w:t>
      </w:r>
      <w:r w:rsidR="00127317">
        <w:rPr>
          <w:b/>
          <w:sz w:val="28"/>
          <w:szCs w:val="28"/>
        </w:rPr>
        <w:t>4</w:t>
      </w:r>
      <w:r w:rsidRPr="00567A2F">
        <w:rPr>
          <w:b/>
          <w:sz w:val="28"/>
          <w:szCs w:val="28"/>
        </w:rPr>
        <w:t xml:space="preserve"> </w:t>
      </w:r>
      <w:r w:rsidR="005525F9">
        <w:rPr>
          <w:b/>
          <w:sz w:val="28"/>
          <w:szCs w:val="28"/>
        </w:rPr>
        <w:t>Ценовые (тарифные) последствия</w:t>
      </w:r>
    </w:p>
    <w:p w:rsidR="005525F9" w:rsidRDefault="00DB03A8" w:rsidP="00DB03A8">
      <w:pPr>
        <w:spacing w:before="240"/>
        <w:ind w:firstLine="567"/>
        <w:jc w:val="both"/>
        <w:rPr>
          <w:sz w:val="26"/>
          <w:szCs w:val="26"/>
        </w:rPr>
      </w:pPr>
      <w:r>
        <w:rPr>
          <w:sz w:val="26"/>
          <w:szCs w:val="26"/>
        </w:rPr>
        <w:t xml:space="preserve">Динамика изменения (роста) тарифов на тепловую энергию, поставляемую теплоснабжающими организациями городского поселения г. Макарьев, приведена в разделе 1, п. 1.12. При существующем тарифе 3078 руб./Гкал услуги по теплоснабжению доступны не всем потребителям – собственникам квартир в многоквартирных домах. </w:t>
      </w:r>
    </w:p>
    <w:p w:rsidR="00DB03A8" w:rsidRPr="003F4776" w:rsidRDefault="00DB03A8" w:rsidP="00DB03A8">
      <w:pPr>
        <w:suppressAutoHyphens w:val="0"/>
        <w:autoSpaceDE w:val="0"/>
        <w:autoSpaceDN w:val="0"/>
        <w:adjustRightInd w:val="0"/>
        <w:ind w:firstLine="567"/>
        <w:jc w:val="both"/>
        <w:rPr>
          <w:color w:val="000000"/>
          <w:sz w:val="26"/>
          <w:szCs w:val="26"/>
        </w:rPr>
      </w:pPr>
      <w:r>
        <w:rPr>
          <w:color w:val="000000"/>
          <w:sz w:val="26"/>
          <w:szCs w:val="26"/>
        </w:rPr>
        <w:t>Для повышения доступности централизованного теплоснабжения р</w:t>
      </w:r>
      <w:r w:rsidRPr="003F4776">
        <w:rPr>
          <w:color w:val="000000"/>
          <w:sz w:val="26"/>
          <w:szCs w:val="26"/>
        </w:rPr>
        <w:t xml:space="preserve">ешением совета депутатов городского поселения город Макарьев </w:t>
      </w:r>
      <w:r w:rsidRPr="000F1023">
        <w:rPr>
          <w:rFonts w:eastAsiaTheme="minorHAnsi"/>
          <w:sz w:val="26"/>
          <w:szCs w:val="26"/>
          <w:lang w:eastAsia="en-US"/>
        </w:rPr>
        <w:t>o</w:t>
      </w:r>
      <w:r>
        <w:rPr>
          <w:rFonts w:eastAsiaTheme="minorHAnsi"/>
          <w:sz w:val="26"/>
          <w:szCs w:val="26"/>
          <w:lang w:eastAsia="en-US"/>
        </w:rPr>
        <w:t xml:space="preserve">т </w:t>
      </w:r>
      <w:r w:rsidRPr="000F1023">
        <w:rPr>
          <w:rFonts w:eastAsiaTheme="minorHAnsi"/>
          <w:sz w:val="26"/>
          <w:szCs w:val="26"/>
          <w:lang w:eastAsia="en-US"/>
        </w:rPr>
        <w:t>31.01.2019 № 152</w:t>
      </w:r>
      <w:r w:rsidRPr="000F1023">
        <w:rPr>
          <w:color w:val="000000"/>
          <w:sz w:val="26"/>
          <w:szCs w:val="26"/>
        </w:rPr>
        <w:t xml:space="preserve"> </w:t>
      </w:r>
      <w:r>
        <w:rPr>
          <w:color w:val="000000"/>
          <w:sz w:val="26"/>
          <w:szCs w:val="26"/>
        </w:rPr>
        <w:t xml:space="preserve">принят </w:t>
      </w:r>
      <w:r w:rsidRPr="003F4776">
        <w:rPr>
          <w:color w:val="000000"/>
          <w:sz w:val="26"/>
          <w:szCs w:val="26"/>
        </w:rPr>
        <w:t>муниципальный стандарт стоимости отопления в форме пониженного для населения тарифа</w:t>
      </w:r>
      <w:r>
        <w:rPr>
          <w:color w:val="000000"/>
          <w:sz w:val="26"/>
          <w:szCs w:val="26"/>
        </w:rPr>
        <w:t xml:space="preserve"> </w:t>
      </w:r>
      <w:r w:rsidRPr="003F4776">
        <w:rPr>
          <w:color w:val="000000"/>
          <w:sz w:val="26"/>
          <w:szCs w:val="26"/>
        </w:rPr>
        <w:t xml:space="preserve">в размере </w:t>
      </w:r>
      <w:r>
        <w:rPr>
          <w:color w:val="000000"/>
          <w:sz w:val="26"/>
          <w:szCs w:val="26"/>
        </w:rPr>
        <w:t>2130</w:t>
      </w:r>
      <w:r w:rsidRPr="003F4776">
        <w:rPr>
          <w:color w:val="000000"/>
          <w:sz w:val="26"/>
          <w:szCs w:val="26"/>
        </w:rPr>
        <w:t xml:space="preserve"> руб./Гкал</w:t>
      </w:r>
      <w:r>
        <w:rPr>
          <w:color w:val="000000"/>
          <w:sz w:val="26"/>
          <w:szCs w:val="26"/>
        </w:rPr>
        <w:t xml:space="preserve">, а для </w:t>
      </w:r>
      <w:r w:rsidRPr="00106C6D">
        <w:rPr>
          <w:rFonts w:eastAsiaTheme="minorHAnsi"/>
          <w:sz w:val="26"/>
          <w:szCs w:val="26"/>
          <w:lang w:eastAsia="en-US"/>
        </w:rPr>
        <w:t>потребителя,</w:t>
      </w:r>
      <w:r>
        <w:rPr>
          <w:rFonts w:ascii="Arial" w:eastAsiaTheme="minorHAnsi" w:hAnsi="Arial" w:cs="Arial"/>
          <w:sz w:val="22"/>
          <w:lang w:eastAsia="en-US"/>
        </w:rPr>
        <w:t xml:space="preserve"> </w:t>
      </w:r>
      <w:r w:rsidRPr="00BC7935">
        <w:rPr>
          <w:rFonts w:eastAsiaTheme="minorHAnsi"/>
          <w:sz w:val="26"/>
          <w:szCs w:val="26"/>
          <w:lang w:eastAsia="en-US"/>
        </w:rPr>
        <w:t>расположенного по адресу г. Макарьев, ул. Юрьевецкая, 25, помещение 1, - 1615,1 5 руб./Гкал</w:t>
      </w:r>
      <w:r w:rsidRPr="00BC7935">
        <w:rPr>
          <w:color w:val="000000"/>
          <w:sz w:val="26"/>
          <w:szCs w:val="26"/>
        </w:rPr>
        <w:t xml:space="preserve">. </w:t>
      </w:r>
      <w:r w:rsidRPr="003F4776">
        <w:rPr>
          <w:color w:val="000000"/>
          <w:sz w:val="26"/>
          <w:szCs w:val="26"/>
        </w:rPr>
        <w:t>Принятие этих стандартов предполагает компенсацию теплоснабжающим организациям разницы в оплате населением за фактически пот</w:t>
      </w:r>
      <w:r>
        <w:rPr>
          <w:color w:val="000000"/>
          <w:sz w:val="26"/>
          <w:szCs w:val="26"/>
        </w:rPr>
        <w:t xml:space="preserve">ребленную теплоту, исчисленную </w:t>
      </w:r>
      <w:r w:rsidRPr="003F4776">
        <w:rPr>
          <w:color w:val="000000"/>
          <w:sz w:val="26"/>
          <w:szCs w:val="26"/>
        </w:rPr>
        <w:t xml:space="preserve">по утвержденным тарифам и муниципальным стандартам. </w:t>
      </w:r>
      <w:r>
        <w:rPr>
          <w:color w:val="000000"/>
          <w:sz w:val="26"/>
          <w:szCs w:val="26"/>
        </w:rPr>
        <w:t>Компенсация теплоснабжающей организации недополученного дохода отнимает значительную часть бюджета городского поселения.</w:t>
      </w:r>
    </w:p>
    <w:p w:rsidR="00DB03A8" w:rsidRPr="003F4776" w:rsidRDefault="00DB03A8" w:rsidP="00DB03A8">
      <w:pPr>
        <w:ind w:firstLine="567"/>
        <w:jc w:val="both"/>
        <w:rPr>
          <w:color w:val="000000"/>
          <w:sz w:val="26"/>
          <w:szCs w:val="26"/>
        </w:rPr>
      </w:pPr>
      <w:r w:rsidRPr="003F4776">
        <w:rPr>
          <w:color w:val="000000"/>
          <w:sz w:val="26"/>
          <w:szCs w:val="26"/>
        </w:rPr>
        <w:t xml:space="preserve">Плановый полезный отпуск тепловой энергии населению от </w:t>
      </w:r>
      <w:r>
        <w:rPr>
          <w:bCs/>
          <w:sz w:val="26"/>
          <w:szCs w:val="26"/>
        </w:rPr>
        <w:t>ООО «КХ г.</w:t>
      </w:r>
      <w:r w:rsidRPr="003F4776">
        <w:rPr>
          <w:bCs/>
          <w:sz w:val="26"/>
          <w:szCs w:val="26"/>
        </w:rPr>
        <w:t xml:space="preserve"> Макарьев»</w:t>
      </w:r>
      <w:r w:rsidRPr="003F4776">
        <w:rPr>
          <w:color w:val="000000"/>
          <w:sz w:val="26"/>
          <w:szCs w:val="26"/>
        </w:rPr>
        <w:t xml:space="preserve"> составляет </w:t>
      </w:r>
      <w:r>
        <w:rPr>
          <w:rFonts w:eastAsia="Times New Roman"/>
          <w:sz w:val="26"/>
          <w:szCs w:val="26"/>
          <w:lang w:eastAsia="ru-RU"/>
        </w:rPr>
        <w:t>5237,1</w:t>
      </w:r>
      <w:r w:rsidRPr="003F4776">
        <w:rPr>
          <w:color w:val="000000"/>
          <w:sz w:val="26"/>
          <w:szCs w:val="26"/>
        </w:rPr>
        <w:t xml:space="preserve"> Гкал/год. Расчет прогнозируемого объема мер социальной поддержки населению (далее МСП) на 201</w:t>
      </w:r>
      <w:r>
        <w:rPr>
          <w:color w:val="000000"/>
          <w:sz w:val="26"/>
          <w:szCs w:val="26"/>
        </w:rPr>
        <w:t>9</w:t>
      </w:r>
      <w:r w:rsidRPr="003F4776">
        <w:rPr>
          <w:color w:val="000000"/>
          <w:sz w:val="26"/>
          <w:szCs w:val="26"/>
        </w:rPr>
        <w:t xml:space="preserve"> год приведен в таблице </w:t>
      </w:r>
      <w:r w:rsidR="00106C6D">
        <w:rPr>
          <w:color w:val="000000"/>
          <w:sz w:val="26"/>
          <w:szCs w:val="26"/>
        </w:rPr>
        <w:t>1</w:t>
      </w:r>
      <w:r w:rsidR="005C61A8">
        <w:rPr>
          <w:color w:val="000000"/>
          <w:sz w:val="26"/>
          <w:szCs w:val="26"/>
        </w:rPr>
        <w:t>5</w:t>
      </w:r>
      <w:r w:rsidRPr="003F4776">
        <w:rPr>
          <w:color w:val="000000"/>
          <w:sz w:val="26"/>
          <w:szCs w:val="26"/>
        </w:rPr>
        <w:t>.1.</w:t>
      </w:r>
    </w:p>
    <w:tbl>
      <w:tblPr>
        <w:tblW w:w="10063" w:type="dxa"/>
        <w:tblInd w:w="95" w:type="dxa"/>
        <w:tblLayout w:type="fixed"/>
        <w:tblCellMar>
          <w:left w:w="28" w:type="dxa"/>
          <w:right w:w="28" w:type="dxa"/>
        </w:tblCellMar>
        <w:tblLook w:val="04A0" w:firstRow="1" w:lastRow="0" w:firstColumn="1" w:lastColumn="0" w:noHBand="0" w:noVBand="1"/>
      </w:tblPr>
      <w:tblGrid>
        <w:gridCol w:w="1918"/>
        <w:gridCol w:w="1200"/>
        <w:gridCol w:w="1134"/>
        <w:gridCol w:w="1276"/>
        <w:gridCol w:w="1134"/>
        <w:gridCol w:w="1276"/>
        <w:gridCol w:w="1133"/>
        <w:gridCol w:w="909"/>
        <w:gridCol w:w="83"/>
      </w:tblGrid>
      <w:tr w:rsidR="00DB03A8" w:rsidRPr="003F4776" w:rsidTr="00CB14EF">
        <w:trPr>
          <w:gridAfter w:val="1"/>
          <w:wAfter w:w="83" w:type="dxa"/>
          <w:trHeight w:val="315"/>
        </w:trPr>
        <w:tc>
          <w:tcPr>
            <w:tcW w:w="9980" w:type="dxa"/>
            <w:gridSpan w:val="8"/>
            <w:tcBorders>
              <w:top w:val="nil"/>
              <w:left w:val="nil"/>
              <w:bottom w:val="nil"/>
              <w:right w:val="nil"/>
            </w:tcBorders>
            <w:shd w:val="clear" w:color="auto" w:fill="auto"/>
            <w:noWrap/>
            <w:vAlign w:val="center"/>
            <w:hideMark/>
          </w:tcPr>
          <w:p w:rsidR="00DB03A8" w:rsidRPr="003F4776" w:rsidRDefault="00DB03A8" w:rsidP="005C61A8">
            <w:pPr>
              <w:suppressAutoHyphens w:val="0"/>
              <w:jc w:val="right"/>
              <w:rPr>
                <w:rFonts w:eastAsia="Times New Roman"/>
                <w:color w:val="000000"/>
                <w:sz w:val="26"/>
                <w:szCs w:val="26"/>
                <w:lang w:eastAsia="ru-RU"/>
              </w:rPr>
            </w:pPr>
            <w:r w:rsidRPr="003F4776">
              <w:rPr>
                <w:rFonts w:eastAsia="Times New Roman"/>
                <w:color w:val="000000"/>
                <w:sz w:val="26"/>
                <w:szCs w:val="26"/>
                <w:lang w:eastAsia="ru-RU"/>
              </w:rPr>
              <w:t xml:space="preserve">                                                                Таблица </w:t>
            </w:r>
            <w:r w:rsidR="00106C6D">
              <w:rPr>
                <w:rFonts w:eastAsia="Times New Roman"/>
                <w:color w:val="000000"/>
                <w:sz w:val="26"/>
                <w:szCs w:val="26"/>
                <w:lang w:eastAsia="ru-RU"/>
              </w:rPr>
              <w:t>1</w:t>
            </w:r>
            <w:r w:rsidR="005C61A8">
              <w:rPr>
                <w:rFonts w:eastAsia="Times New Roman"/>
                <w:color w:val="000000"/>
                <w:sz w:val="26"/>
                <w:szCs w:val="26"/>
                <w:lang w:eastAsia="ru-RU"/>
              </w:rPr>
              <w:t>5</w:t>
            </w:r>
            <w:r w:rsidRPr="003F4776">
              <w:rPr>
                <w:rFonts w:eastAsia="Times New Roman"/>
                <w:color w:val="000000"/>
                <w:sz w:val="26"/>
                <w:szCs w:val="26"/>
                <w:lang w:eastAsia="ru-RU"/>
              </w:rPr>
              <w:t>.1</w:t>
            </w:r>
          </w:p>
        </w:tc>
      </w:tr>
      <w:tr w:rsidR="00DB03A8" w:rsidRPr="003F4776" w:rsidTr="00CB14EF">
        <w:trPr>
          <w:gridAfter w:val="1"/>
          <w:wAfter w:w="83" w:type="dxa"/>
          <w:trHeight w:val="315"/>
        </w:trPr>
        <w:tc>
          <w:tcPr>
            <w:tcW w:w="9980" w:type="dxa"/>
            <w:gridSpan w:val="8"/>
            <w:tcBorders>
              <w:top w:val="nil"/>
              <w:left w:val="nil"/>
              <w:bottom w:val="nil"/>
              <w:right w:val="nil"/>
            </w:tcBorders>
            <w:shd w:val="clear" w:color="auto" w:fill="auto"/>
            <w:noWrap/>
            <w:vAlign w:val="center"/>
            <w:hideMark/>
          </w:tcPr>
          <w:p w:rsidR="00DB03A8" w:rsidRPr="003F4776" w:rsidRDefault="00DB03A8" w:rsidP="00CB14EF">
            <w:pPr>
              <w:suppressAutoHyphens w:val="0"/>
              <w:spacing w:after="120"/>
              <w:jc w:val="center"/>
              <w:rPr>
                <w:rFonts w:eastAsia="Times New Roman"/>
                <w:color w:val="000000"/>
                <w:sz w:val="26"/>
                <w:szCs w:val="26"/>
                <w:lang w:eastAsia="ru-RU"/>
              </w:rPr>
            </w:pPr>
            <w:r w:rsidRPr="003F4776">
              <w:rPr>
                <w:rFonts w:eastAsia="Times New Roman"/>
                <w:color w:val="000000"/>
                <w:sz w:val="26"/>
                <w:szCs w:val="26"/>
                <w:lang w:eastAsia="ru-RU"/>
              </w:rPr>
              <w:t xml:space="preserve">Расчет прогнозируемого объема мер социальной поддержки населению </w:t>
            </w:r>
            <w:r w:rsidRPr="00BC7935">
              <w:rPr>
                <w:rFonts w:eastAsia="Times New Roman"/>
                <w:color w:val="000000"/>
                <w:sz w:val="26"/>
                <w:szCs w:val="26"/>
                <w:lang w:eastAsia="ru-RU"/>
              </w:rPr>
              <w:t>на 2019</w:t>
            </w:r>
            <w:r>
              <w:rPr>
                <w:rFonts w:eastAsia="Times New Roman"/>
                <w:color w:val="000000"/>
                <w:sz w:val="26"/>
                <w:szCs w:val="26"/>
                <w:lang w:eastAsia="ru-RU"/>
              </w:rPr>
              <w:t xml:space="preserve"> </w:t>
            </w:r>
            <w:r w:rsidRPr="003F4776">
              <w:rPr>
                <w:rFonts w:eastAsia="Times New Roman"/>
                <w:color w:val="000000"/>
                <w:sz w:val="26"/>
                <w:szCs w:val="26"/>
                <w:lang w:eastAsia="ru-RU"/>
              </w:rPr>
              <w:t>год</w:t>
            </w:r>
          </w:p>
        </w:tc>
      </w:tr>
      <w:tr w:rsidR="00DB03A8" w:rsidRPr="008026B2" w:rsidTr="00CB14EF">
        <w:trPr>
          <w:trHeight w:val="698"/>
        </w:trPr>
        <w:tc>
          <w:tcPr>
            <w:tcW w:w="19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Наименование теплоснабжаю</w:t>
            </w:r>
            <w:r>
              <w:rPr>
                <w:rFonts w:eastAsia="Times New Roman"/>
                <w:color w:val="000000"/>
                <w:szCs w:val="24"/>
                <w:lang w:eastAsia="ru-RU"/>
              </w:rPr>
              <w:t>-</w:t>
            </w:r>
            <w:r w:rsidRPr="001C7910">
              <w:rPr>
                <w:rFonts w:eastAsia="Times New Roman"/>
                <w:color w:val="000000"/>
                <w:szCs w:val="24"/>
                <w:lang w:eastAsia="ru-RU"/>
              </w:rPr>
              <w:t>щей организации</w:t>
            </w:r>
          </w:p>
        </w:tc>
        <w:tc>
          <w:tcPr>
            <w:tcW w:w="2334"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Полезный отпуск тепловой энергии населению, Гкал/год</w:t>
            </w:r>
          </w:p>
        </w:tc>
        <w:tc>
          <w:tcPr>
            <w:tcW w:w="2410"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Тариф, руб./Гкал</w:t>
            </w:r>
          </w:p>
        </w:tc>
        <w:tc>
          <w:tcPr>
            <w:tcW w:w="2409"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Муниципальный стандарт, руб./Гкал</w:t>
            </w:r>
          </w:p>
        </w:tc>
        <w:tc>
          <w:tcPr>
            <w:tcW w:w="992"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Прогноз объема МСП</w:t>
            </w:r>
          </w:p>
        </w:tc>
      </w:tr>
      <w:tr w:rsidR="00DB03A8" w:rsidRPr="008026B2" w:rsidTr="00CB14EF">
        <w:trPr>
          <w:trHeight w:val="315"/>
        </w:trPr>
        <w:tc>
          <w:tcPr>
            <w:tcW w:w="1918"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 </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1 полугодие</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2 полугодие</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Pr>
                <w:rFonts w:eastAsia="Times New Roman"/>
                <w:color w:val="000000"/>
                <w:szCs w:val="24"/>
                <w:lang w:eastAsia="ru-RU"/>
              </w:rPr>
              <w:t>1 полу</w:t>
            </w:r>
            <w:r w:rsidRPr="001C7910">
              <w:rPr>
                <w:rFonts w:eastAsia="Times New Roman"/>
                <w:color w:val="000000"/>
                <w:szCs w:val="24"/>
                <w:lang w:eastAsia="ru-RU"/>
              </w:rPr>
              <w:t>годие</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Pr>
                <w:rFonts w:eastAsia="Times New Roman"/>
                <w:color w:val="000000"/>
                <w:szCs w:val="24"/>
                <w:lang w:eastAsia="ru-RU"/>
              </w:rPr>
              <w:t>2 полу</w:t>
            </w:r>
            <w:r w:rsidRPr="001C7910">
              <w:rPr>
                <w:rFonts w:eastAsia="Times New Roman"/>
                <w:color w:val="000000"/>
                <w:szCs w:val="24"/>
                <w:lang w:eastAsia="ru-RU"/>
              </w:rPr>
              <w:t>годие</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Pr>
                <w:rFonts w:eastAsia="Times New Roman"/>
                <w:color w:val="000000"/>
                <w:szCs w:val="24"/>
                <w:lang w:eastAsia="ru-RU"/>
              </w:rPr>
              <w:t>1 полу</w:t>
            </w:r>
            <w:r w:rsidRPr="001C7910">
              <w:rPr>
                <w:rFonts w:eastAsia="Times New Roman"/>
                <w:color w:val="000000"/>
                <w:szCs w:val="24"/>
                <w:lang w:eastAsia="ru-RU"/>
              </w:rPr>
              <w:t>годие</w:t>
            </w:r>
          </w:p>
        </w:tc>
        <w:tc>
          <w:tcPr>
            <w:tcW w:w="1133"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2 полугодие</w:t>
            </w:r>
          </w:p>
        </w:tc>
        <w:tc>
          <w:tcPr>
            <w:tcW w:w="992" w:type="dxa"/>
            <w:gridSpan w:val="2"/>
            <w:tcBorders>
              <w:top w:val="nil"/>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 тыс. руб.</w:t>
            </w:r>
          </w:p>
        </w:tc>
      </w:tr>
      <w:tr w:rsidR="00DB03A8" w:rsidRPr="008026B2" w:rsidTr="00CB14EF">
        <w:trPr>
          <w:trHeight w:val="315"/>
        </w:trPr>
        <w:tc>
          <w:tcPr>
            <w:tcW w:w="1918" w:type="dxa"/>
            <w:tcBorders>
              <w:top w:val="nil"/>
              <w:left w:val="single" w:sz="4" w:space="0" w:color="auto"/>
              <w:bottom w:val="single" w:sz="4" w:space="0" w:color="auto"/>
              <w:right w:val="single" w:sz="4" w:space="0" w:color="auto"/>
            </w:tcBorders>
            <w:shd w:val="clear" w:color="auto" w:fill="auto"/>
            <w:hideMark/>
          </w:tcPr>
          <w:p w:rsidR="00DB03A8" w:rsidRPr="001C7910" w:rsidRDefault="00DB03A8" w:rsidP="00CB14EF">
            <w:pPr>
              <w:pStyle w:val="ConsPlusNormal"/>
              <w:widowControl/>
              <w:tabs>
                <w:tab w:val="left" w:pos="0"/>
              </w:tabs>
              <w:ind w:firstLine="0"/>
              <w:jc w:val="center"/>
              <w:rPr>
                <w:rFonts w:ascii="Times New Roman" w:hAnsi="Times New Roman" w:cs="Times New Roman"/>
                <w:sz w:val="24"/>
                <w:szCs w:val="24"/>
              </w:rPr>
            </w:pPr>
            <w:r w:rsidRPr="001C7910">
              <w:rPr>
                <w:rFonts w:ascii="Times New Roman" w:hAnsi="Times New Roman" w:cs="Times New Roman"/>
                <w:bCs/>
                <w:sz w:val="24"/>
                <w:szCs w:val="24"/>
              </w:rPr>
              <w:t>ООО «</w:t>
            </w:r>
            <w:r>
              <w:rPr>
                <w:rFonts w:ascii="Times New Roman" w:hAnsi="Times New Roman" w:cs="Times New Roman"/>
                <w:bCs/>
                <w:sz w:val="24"/>
                <w:szCs w:val="24"/>
              </w:rPr>
              <w:t>КХ г.</w:t>
            </w:r>
            <w:r w:rsidRPr="001C7910">
              <w:rPr>
                <w:rFonts w:ascii="Times New Roman" w:hAnsi="Times New Roman" w:cs="Times New Roman"/>
                <w:bCs/>
                <w:sz w:val="24"/>
                <w:szCs w:val="24"/>
              </w:rPr>
              <w:t xml:space="preserve"> Макарьев»</w:t>
            </w:r>
          </w:p>
        </w:tc>
        <w:tc>
          <w:tcPr>
            <w:tcW w:w="1200" w:type="dxa"/>
            <w:tcBorders>
              <w:top w:val="single" w:sz="4" w:space="0" w:color="auto"/>
              <w:left w:val="nil"/>
              <w:bottom w:val="single" w:sz="4" w:space="0" w:color="auto"/>
              <w:right w:val="single" w:sz="4" w:space="0" w:color="auto"/>
            </w:tcBorders>
            <w:shd w:val="clear" w:color="auto" w:fill="auto"/>
            <w:vAlign w:val="center"/>
          </w:tcPr>
          <w:p w:rsidR="00DB03A8" w:rsidRPr="00723F59" w:rsidRDefault="00DB03A8" w:rsidP="00CB14EF">
            <w:pPr>
              <w:suppressAutoHyphens w:val="0"/>
              <w:jc w:val="center"/>
              <w:rPr>
                <w:rFonts w:eastAsia="Times New Roman"/>
                <w:color w:val="000000"/>
                <w:sz w:val="26"/>
                <w:szCs w:val="26"/>
                <w:lang w:eastAsia="ru-RU"/>
              </w:rPr>
            </w:pPr>
            <w:r w:rsidRPr="00723F59">
              <w:rPr>
                <w:color w:val="000000"/>
                <w:sz w:val="26"/>
                <w:szCs w:val="26"/>
              </w:rPr>
              <w:t>2932,8</w:t>
            </w:r>
          </w:p>
        </w:tc>
        <w:tc>
          <w:tcPr>
            <w:tcW w:w="1134" w:type="dxa"/>
            <w:tcBorders>
              <w:top w:val="single" w:sz="4" w:space="0" w:color="auto"/>
              <w:left w:val="nil"/>
              <w:bottom w:val="single" w:sz="4" w:space="0" w:color="auto"/>
              <w:right w:val="single" w:sz="4" w:space="0" w:color="auto"/>
            </w:tcBorders>
            <w:shd w:val="clear" w:color="auto" w:fill="auto"/>
            <w:vAlign w:val="center"/>
          </w:tcPr>
          <w:p w:rsidR="00DB03A8" w:rsidRPr="00723F59" w:rsidRDefault="00DB03A8" w:rsidP="00CB14EF">
            <w:pPr>
              <w:jc w:val="center"/>
              <w:rPr>
                <w:color w:val="000000"/>
                <w:sz w:val="26"/>
                <w:szCs w:val="26"/>
              </w:rPr>
            </w:pPr>
            <w:r w:rsidRPr="00723F59">
              <w:rPr>
                <w:color w:val="000000"/>
                <w:sz w:val="26"/>
                <w:szCs w:val="26"/>
              </w:rPr>
              <w:t>2304,3</w:t>
            </w:r>
          </w:p>
        </w:tc>
        <w:tc>
          <w:tcPr>
            <w:tcW w:w="1276"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szCs w:val="24"/>
              </w:rPr>
            </w:pPr>
            <w:r>
              <w:rPr>
                <w:color w:val="000000"/>
              </w:rPr>
              <w:t>3078,00</w:t>
            </w:r>
          </w:p>
        </w:tc>
        <w:tc>
          <w:tcPr>
            <w:tcW w:w="1134"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3187,00</w:t>
            </w:r>
          </w:p>
        </w:tc>
        <w:tc>
          <w:tcPr>
            <w:tcW w:w="1276"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2130,00</w:t>
            </w:r>
          </w:p>
        </w:tc>
        <w:tc>
          <w:tcPr>
            <w:tcW w:w="1133"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2130,00</w:t>
            </w:r>
          </w:p>
        </w:tc>
        <w:tc>
          <w:tcPr>
            <w:tcW w:w="992" w:type="dxa"/>
            <w:gridSpan w:val="2"/>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5215,9</w:t>
            </w:r>
          </w:p>
        </w:tc>
      </w:tr>
    </w:tbl>
    <w:p w:rsidR="00DB03A8" w:rsidRPr="00723F59" w:rsidRDefault="00DB03A8" w:rsidP="00DB03A8">
      <w:pPr>
        <w:spacing w:before="120"/>
        <w:ind w:firstLine="567"/>
        <w:jc w:val="both"/>
        <w:rPr>
          <w:color w:val="000000"/>
          <w:sz w:val="26"/>
          <w:szCs w:val="26"/>
        </w:rPr>
      </w:pPr>
      <w:r w:rsidRPr="00081D18">
        <w:rPr>
          <w:sz w:val="26"/>
          <w:szCs w:val="26"/>
        </w:rPr>
        <w:t>За период, предшествующий актуализации схемы теплоснабжения</w:t>
      </w:r>
      <w:r>
        <w:rPr>
          <w:sz w:val="26"/>
          <w:szCs w:val="26"/>
        </w:rPr>
        <w:t xml:space="preserve">, произошло существенное уменьшение расчетно-планового (прогнозируемого) объема МСП </w:t>
      </w:r>
      <w:r w:rsidRPr="00723F59">
        <w:rPr>
          <w:sz w:val="26"/>
          <w:szCs w:val="26"/>
        </w:rPr>
        <w:t xml:space="preserve">с </w:t>
      </w:r>
      <w:r w:rsidRPr="00723F59">
        <w:rPr>
          <w:rFonts w:eastAsia="Times New Roman"/>
          <w:bCs/>
          <w:color w:val="000000"/>
          <w:sz w:val="26"/>
          <w:szCs w:val="26"/>
          <w:lang w:eastAsia="ru-RU"/>
        </w:rPr>
        <w:t xml:space="preserve">6904,9 </w:t>
      </w:r>
      <w:r>
        <w:rPr>
          <w:rFonts w:eastAsia="Times New Roman"/>
          <w:bCs/>
          <w:color w:val="000000"/>
          <w:sz w:val="26"/>
          <w:szCs w:val="26"/>
          <w:lang w:eastAsia="ru-RU"/>
        </w:rPr>
        <w:t xml:space="preserve">до </w:t>
      </w:r>
      <w:r w:rsidRPr="00723F59">
        <w:rPr>
          <w:color w:val="000000"/>
          <w:sz w:val="26"/>
          <w:szCs w:val="26"/>
        </w:rPr>
        <w:t xml:space="preserve">5215,9 </w:t>
      </w:r>
      <w:r w:rsidRPr="00723F59">
        <w:rPr>
          <w:rFonts w:eastAsia="Times New Roman"/>
          <w:bCs/>
          <w:color w:val="000000"/>
          <w:sz w:val="26"/>
          <w:szCs w:val="26"/>
          <w:lang w:eastAsia="ru-RU"/>
        </w:rPr>
        <w:t xml:space="preserve">до тыс. руб. </w:t>
      </w:r>
      <w:r>
        <w:rPr>
          <w:rFonts w:eastAsia="Times New Roman"/>
          <w:bCs/>
          <w:color w:val="000000"/>
          <w:sz w:val="26"/>
          <w:szCs w:val="26"/>
          <w:lang w:eastAsia="ru-RU"/>
        </w:rPr>
        <w:t xml:space="preserve"> – на 1689 тыс. руб. Начисляемый объем МСП несколько меньше расчетно-планового, поскольку фактическая реализация тепловой энергии населению меньше, чем плановая (в 2018 году составила 4834,5 Гкал). </w:t>
      </w:r>
    </w:p>
    <w:p w:rsidR="00DB03A8" w:rsidRPr="006F1D6B" w:rsidRDefault="00DB03A8" w:rsidP="00DB03A8">
      <w:pPr>
        <w:spacing w:before="120"/>
        <w:ind w:firstLine="567"/>
        <w:jc w:val="both"/>
        <w:rPr>
          <w:b/>
          <w:color w:val="000000"/>
          <w:sz w:val="26"/>
          <w:szCs w:val="26"/>
        </w:rPr>
      </w:pPr>
      <w:r w:rsidRPr="006F1D6B">
        <w:rPr>
          <w:b/>
          <w:color w:val="000000"/>
          <w:sz w:val="26"/>
          <w:szCs w:val="26"/>
        </w:rPr>
        <w:t>Пути сокращения МСП:</w:t>
      </w:r>
    </w:p>
    <w:p w:rsidR="00DB03A8" w:rsidRDefault="00DB03A8" w:rsidP="00DB03A8">
      <w:pPr>
        <w:ind w:firstLine="567"/>
        <w:jc w:val="both"/>
        <w:rPr>
          <w:sz w:val="26"/>
          <w:szCs w:val="26"/>
        </w:rPr>
      </w:pPr>
      <w:r w:rsidRPr="006F1D6B">
        <w:rPr>
          <w:color w:val="000000"/>
          <w:sz w:val="26"/>
          <w:szCs w:val="26"/>
        </w:rPr>
        <w:t>1) Снижение себестоимости и тарифа на тепловую энергию за счет п</w:t>
      </w:r>
      <w:r w:rsidRPr="006F1D6B">
        <w:rPr>
          <w:sz w:val="26"/>
          <w:szCs w:val="26"/>
        </w:rPr>
        <w:t xml:space="preserve">роведения реконструкции котельных и тепловых сетей, оптимизации районов теплоснабжения, отключения от тепловых сетей тех потребителей, </w:t>
      </w:r>
      <w:r>
        <w:rPr>
          <w:sz w:val="26"/>
          <w:szCs w:val="26"/>
        </w:rPr>
        <w:t xml:space="preserve">которые находятся за пределами эффективного радиуса теплоснабжения и </w:t>
      </w:r>
      <w:r w:rsidRPr="006F1D6B">
        <w:rPr>
          <w:sz w:val="26"/>
          <w:szCs w:val="26"/>
        </w:rPr>
        <w:t>отопление которых является убыточным.</w:t>
      </w:r>
    </w:p>
    <w:p w:rsidR="00DB03A8" w:rsidRPr="006F1D6B" w:rsidRDefault="00DB03A8" w:rsidP="00DB03A8">
      <w:pPr>
        <w:ind w:firstLine="567"/>
        <w:jc w:val="both"/>
        <w:rPr>
          <w:sz w:val="26"/>
          <w:szCs w:val="26"/>
        </w:rPr>
      </w:pPr>
      <w:r w:rsidRPr="006F1D6B">
        <w:rPr>
          <w:sz w:val="26"/>
          <w:szCs w:val="26"/>
        </w:rPr>
        <w:t xml:space="preserve">2) </w:t>
      </w:r>
      <w:r>
        <w:rPr>
          <w:sz w:val="26"/>
          <w:szCs w:val="26"/>
        </w:rPr>
        <w:t>Перевод</w:t>
      </w:r>
      <w:r w:rsidRPr="008F6A21">
        <w:rPr>
          <w:sz w:val="26"/>
          <w:szCs w:val="26"/>
        </w:rPr>
        <w:t xml:space="preserve"> </w:t>
      </w:r>
      <w:r>
        <w:rPr>
          <w:sz w:val="26"/>
          <w:szCs w:val="26"/>
        </w:rPr>
        <w:t>потребителей тепловой энергии, находящихся за пределами эффективного радиуса теплоснабжения, на индивидуальное теплоснабжение.</w:t>
      </w:r>
    </w:p>
    <w:p w:rsidR="00DB03A8" w:rsidRPr="005525F9" w:rsidRDefault="00DB03A8" w:rsidP="00DB03A8">
      <w:pPr>
        <w:ind w:firstLine="567"/>
        <w:jc w:val="both"/>
        <w:rPr>
          <w:sz w:val="26"/>
          <w:szCs w:val="26"/>
        </w:rPr>
      </w:pPr>
      <w:r>
        <w:rPr>
          <w:sz w:val="26"/>
          <w:szCs w:val="26"/>
        </w:rPr>
        <w:t xml:space="preserve">3) </w:t>
      </w:r>
      <w:r w:rsidRPr="006F1D6B">
        <w:rPr>
          <w:sz w:val="26"/>
          <w:szCs w:val="26"/>
        </w:rPr>
        <w:t>Ежегодное увеличение (индексация) муниципального стандарта на величину, большую, чем рост тарифа, но не допускающую увеличение платы населением за коммунальные услуги более, чем на 9%. Это позволит постепенно сократить разницу между тарифами и муниципальным стандартом.</w:t>
      </w:r>
    </w:p>
    <w:p w:rsidR="005525F9" w:rsidRDefault="005525F9" w:rsidP="005E7020">
      <w:pPr>
        <w:spacing w:before="240" w:after="120"/>
        <w:ind w:firstLine="567"/>
        <w:jc w:val="center"/>
        <w:rPr>
          <w:sz w:val="26"/>
          <w:szCs w:val="26"/>
        </w:rPr>
      </w:pPr>
    </w:p>
    <w:p w:rsidR="00106C6D" w:rsidRDefault="00106C6D" w:rsidP="005E7020">
      <w:pPr>
        <w:spacing w:before="240" w:after="120"/>
        <w:ind w:firstLine="567"/>
        <w:jc w:val="center"/>
        <w:rPr>
          <w:sz w:val="26"/>
          <w:szCs w:val="26"/>
        </w:rPr>
      </w:pPr>
    </w:p>
    <w:p w:rsidR="00106C6D" w:rsidRDefault="00106C6D" w:rsidP="005E7020">
      <w:pPr>
        <w:spacing w:before="240" w:after="120"/>
        <w:ind w:firstLine="567"/>
        <w:jc w:val="center"/>
        <w:rPr>
          <w:sz w:val="26"/>
          <w:szCs w:val="26"/>
        </w:rPr>
      </w:pPr>
    </w:p>
    <w:p w:rsidR="005E7020" w:rsidRPr="00567A2F" w:rsidRDefault="005C61A8" w:rsidP="00213177">
      <w:pPr>
        <w:spacing w:before="240" w:after="120"/>
        <w:jc w:val="center"/>
        <w:rPr>
          <w:b/>
          <w:sz w:val="28"/>
          <w:szCs w:val="28"/>
        </w:rPr>
      </w:pPr>
      <w:r>
        <w:rPr>
          <w:b/>
          <w:sz w:val="28"/>
          <w:szCs w:val="28"/>
        </w:rPr>
        <w:lastRenderedPageBreak/>
        <w:t>1</w:t>
      </w:r>
      <w:r w:rsidR="00127317">
        <w:rPr>
          <w:b/>
          <w:sz w:val="28"/>
          <w:szCs w:val="28"/>
        </w:rPr>
        <w:t>5</w:t>
      </w:r>
      <w:r>
        <w:rPr>
          <w:b/>
          <w:sz w:val="28"/>
          <w:szCs w:val="28"/>
        </w:rPr>
        <w:t xml:space="preserve"> </w:t>
      </w:r>
      <w:r w:rsidR="005E7020" w:rsidRPr="00567A2F">
        <w:rPr>
          <w:b/>
          <w:sz w:val="28"/>
          <w:szCs w:val="28"/>
        </w:rPr>
        <w:t>Установка приборов учета тепловой энергии</w:t>
      </w:r>
    </w:p>
    <w:p w:rsidR="005E7020" w:rsidRPr="00D5268B" w:rsidRDefault="005E7020" w:rsidP="005E7020">
      <w:pPr>
        <w:ind w:firstLine="567"/>
        <w:jc w:val="both"/>
        <w:rPr>
          <w:sz w:val="26"/>
          <w:szCs w:val="26"/>
        </w:rPr>
      </w:pPr>
      <w:r>
        <w:rPr>
          <w:sz w:val="26"/>
          <w:szCs w:val="26"/>
        </w:rPr>
        <w:t xml:space="preserve">В соответствии с п.1 ст. 13 Ф№-261, (ред. от 03.08.2018 г.) </w:t>
      </w:r>
      <w:r w:rsidRPr="00C036F8">
        <w:rPr>
          <w:sz w:val="26"/>
          <w:szCs w:val="26"/>
        </w:rPr>
        <w:t>[</w:t>
      </w:r>
      <w:r>
        <w:rPr>
          <w:sz w:val="26"/>
          <w:szCs w:val="26"/>
        </w:rPr>
        <w:t>1</w:t>
      </w:r>
      <w:r w:rsidRPr="00C036F8">
        <w:rPr>
          <w:sz w:val="26"/>
          <w:szCs w:val="26"/>
        </w:rPr>
        <w:t>]</w:t>
      </w:r>
      <w:r>
        <w:rPr>
          <w:sz w:val="26"/>
          <w:szCs w:val="26"/>
        </w:rPr>
        <w:t xml:space="preserve"> все потребители, подключенные </w:t>
      </w:r>
      <w:r w:rsidRPr="00D5268B">
        <w:rPr>
          <w:sz w:val="26"/>
          <w:szCs w:val="26"/>
        </w:rPr>
        <w:t>к системам централизованного теплоснабжения, должны установить приборы учета потребляемой тепловой энергии.</w:t>
      </w:r>
    </w:p>
    <w:p w:rsidR="005E7020" w:rsidRPr="00A71256" w:rsidRDefault="005E7020" w:rsidP="005E7020">
      <w:pPr>
        <w:ind w:firstLine="567"/>
        <w:jc w:val="both"/>
        <w:rPr>
          <w:sz w:val="26"/>
          <w:szCs w:val="26"/>
        </w:rPr>
      </w:pPr>
      <w:r>
        <w:rPr>
          <w:sz w:val="26"/>
          <w:szCs w:val="26"/>
        </w:rPr>
        <w:t>В соответствии с п.2 ст. 13 Ф№-261, (ред. от 03.08.2018 г.)</w:t>
      </w:r>
      <w:r>
        <w:t xml:space="preserve"> </w:t>
      </w:r>
      <w:r w:rsidRPr="00A71256">
        <w:rPr>
          <w:sz w:val="26"/>
          <w:szCs w:val="26"/>
        </w:rPr>
        <w:t>все расчеты за потребленные энергетические ресурсы должны осуществляться на основании данных о количественном значении потребленных энергетических ресурсов, определенных при помощи приборов учета. До установки приборов учета используемых энергетических ресурсов, а также при выходе из строя, утрате или по истечении срока эксплуатации приборов учета используемых энергетических ресурсов, расчеты за энергетические ресурсы должны осуществляться с применением расчетных способов определения количества энергетических ресурсов, установленных в соответствии с законодательством Российской Федерации. При этом указанные расчетные способы должны определять количество энергетических ресурсов таким образом, чтобы стимулировать покупателей энергетических ресурсов к осуществлению расчетов на основании данных об их количественном значении, определенных при помощи приборов учета используемых энергетических ресурсов.</w:t>
      </w:r>
      <w:r>
        <w:rPr>
          <w:sz w:val="26"/>
          <w:szCs w:val="26"/>
        </w:rPr>
        <w:t xml:space="preserve"> </w:t>
      </w:r>
    </w:p>
    <w:p w:rsidR="005E7020" w:rsidRDefault="005E7020" w:rsidP="005E7020">
      <w:pPr>
        <w:ind w:firstLine="567"/>
        <w:jc w:val="both"/>
        <w:rPr>
          <w:sz w:val="26"/>
          <w:szCs w:val="26"/>
        </w:rPr>
      </w:pPr>
      <w:r w:rsidRPr="00A71256">
        <w:rPr>
          <w:sz w:val="26"/>
          <w:szCs w:val="26"/>
        </w:rPr>
        <w:t xml:space="preserve">Настоящей схемой </w:t>
      </w:r>
      <w:r>
        <w:rPr>
          <w:sz w:val="26"/>
          <w:szCs w:val="26"/>
        </w:rPr>
        <w:t xml:space="preserve">теплоснабжения устанавливается </w:t>
      </w:r>
      <w:r w:rsidRPr="00A71256">
        <w:rPr>
          <w:sz w:val="26"/>
          <w:szCs w:val="26"/>
        </w:rPr>
        <w:t xml:space="preserve">обязанность всех потребителей тепловой энергии, подключенных к централизованным системам теплоснабжения, установить в срок до </w:t>
      </w:r>
      <w:r>
        <w:rPr>
          <w:sz w:val="26"/>
          <w:szCs w:val="26"/>
        </w:rPr>
        <w:t>31 декаб</w:t>
      </w:r>
      <w:r w:rsidRPr="00A71256">
        <w:rPr>
          <w:sz w:val="26"/>
          <w:szCs w:val="26"/>
        </w:rPr>
        <w:t>ря 20</w:t>
      </w:r>
      <w:r>
        <w:rPr>
          <w:sz w:val="26"/>
          <w:szCs w:val="26"/>
        </w:rPr>
        <w:t>20</w:t>
      </w:r>
      <w:r w:rsidRPr="00A71256">
        <w:rPr>
          <w:sz w:val="26"/>
          <w:szCs w:val="26"/>
        </w:rPr>
        <w:t xml:space="preserve"> года приборы учета потребляемой тепловой энергии. Для установки приборов учета потребителям тепловой энергии следует получить в теплоснабжающей организации технические условия на </w:t>
      </w:r>
      <w:r>
        <w:rPr>
          <w:sz w:val="26"/>
          <w:szCs w:val="26"/>
        </w:rPr>
        <w:t xml:space="preserve">проектирование и </w:t>
      </w:r>
      <w:r w:rsidRPr="00A71256">
        <w:rPr>
          <w:sz w:val="26"/>
          <w:szCs w:val="26"/>
        </w:rPr>
        <w:t xml:space="preserve">установку узлов учета тепловой энергии. </w:t>
      </w:r>
      <w:r>
        <w:rPr>
          <w:sz w:val="26"/>
          <w:szCs w:val="26"/>
        </w:rPr>
        <w:t>В заявке на получение технических условий следует указать адрес потребителя, его расчетную тепловую нагрузку и предполагаемое место для установки приборов, входящих в узел учета тепловой энергии.</w:t>
      </w:r>
    </w:p>
    <w:p w:rsidR="005E7020" w:rsidRPr="00A71256" w:rsidRDefault="005E7020" w:rsidP="005E7020">
      <w:pPr>
        <w:ind w:firstLine="567"/>
        <w:jc w:val="both"/>
        <w:rPr>
          <w:sz w:val="26"/>
          <w:szCs w:val="26"/>
        </w:rPr>
      </w:pPr>
      <w:r w:rsidRPr="00A71256">
        <w:rPr>
          <w:sz w:val="26"/>
          <w:szCs w:val="26"/>
        </w:rPr>
        <w:t>В многоквартирных домах ответственными за установку узлов учета тепловой энергии являются:</w:t>
      </w:r>
    </w:p>
    <w:p w:rsidR="005E7020" w:rsidRPr="00A71256" w:rsidRDefault="005E7020" w:rsidP="005E7020">
      <w:pPr>
        <w:ind w:firstLine="567"/>
        <w:jc w:val="both"/>
        <w:rPr>
          <w:sz w:val="26"/>
          <w:szCs w:val="26"/>
        </w:rPr>
      </w:pPr>
      <w:r w:rsidRPr="00A71256">
        <w:rPr>
          <w:sz w:val="26"/>
          <w:szCs w:val="26"/>
        </w:rPr>
        <w:t>- при непосредственном способе управления – советы многоквартирных домов;</w:t>
      </w:r>
    </w:p>
    <w:p w:rsidR="005E7020" w:rsidRPr="00A71256" w:rsidRDefault="005E7020" w:rsidP="005E7020">
      <w:pPr>
        <w:ind w:left="709" w:hanging="142"/>
        <w:jc w:val="both"/>
        <w:rPr>
          <w:sz w:val="26"/>
          <w:szCs w:val="26"/>
        </w:rPr>
      </w:pPr>
      <w:r w:rsidRPr="00A71256">
        <w:rPr>
          <w:sz w:val="26"/>
          <w:szCs w:val="26"/>
        </w:rPr>
        <w:t>- при управлении домом по договору с управляющей организацией – эта управляющая организация;</w:t>
      </w:r>
    </w:p>
    <w:p w:rsidR="005E7020" w:rsidRDefault="005E7020" w:rsidP="005E7020">
      <w:pPr>
        <w:ind w:firstLine="567"/>
        <w:jc w:val="both"/>
      </w:pPr>
      <w:r w:rsidRPr="00A71256">
        <w:rPr>
          <w:sz w:val="26"/>
          <w:szCs w:val="26"/>
        </w:rPr>
        <w:t>- при управлении домом товариществом собственников жилья – это товарищество</w:t>
      </w:r>
      <w:r>
        <w:t>.</w:t>
      </w:r>
    </w:p>
    <w:p w:rsidR="005E7020" w:rsidRDefault="005E7020" w:rsidP="00BD1245">
      <w:pPr>
        <w:spacing w:after="120"/>
        <w:ind w:firstLine="601"/>
        <w:jc w:val="both"/>
        <w:rPr>
          <w:sz w:val="26"/>
          <w:szCs w:val="26"/>
        </w:rPr>
      </w:pPr>
      <w:r>
        <w:t xml:space="preserve">В </w:t>
      </w:r>
      <w:r w:rsidRPr="00F81004">
        <w:rPr>
          <w:sz w:val="26"/>
          <w:szCs w:val="26"/>
        </w:rPr>
        <w:t xml:space="preserve">целях </w:t>
      </w:r>
      <w:r w:rsidRPr="00A71256">
        <w:rPr>
          <w:sz w:val="26"/>
          <w:szCs w:val="26"/>
        </w:rPr>
        <w:t>стимулирова</w:t>
      </w:r>
      <w:r>
        <w:rPr>
          <w:sz w:val="26"/>
          <w:szCs w:val="26"/>
        </w:rPr>
        <w:t>ния</w:t>
      </w:r>
      <w:r w:rsidRPr="00A71256">
        <w:rPr>
          <w:sz w:val="26"/>
          <w:szCs w:val="26"/>
        </w:rPr>
        <w:t xml:space="preserve"> покупателей энергетических ресурсов к осуществлению расчетов на основании данных об их количественном значении, определ</w:t>
      </w:r>
      <w:r>
        <w:rPr>
          <w:sz w:val="26"/>
          <w:szCs w:val="26"/>
        </w:rPr>
        <w:t>енных при помощи приборов учета, с 1 января 2021 года вводится повышающий коэффициент в размере 1,4 к объему тепловой энергии, определенному за расчетный период с использованием расчетных методов: жилыми домами - по нормативам отопления, бюджетными и прочими потребителями - по расчетным тепловым нагрузкам.</w:t>
      </w: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Pr="00A45278" w:rsidRDefault="005E7020" w:rsidP="005E7020">
      <w:pPr>
        <w:suppressAutoHyphens w:val="0"/>
        <w:spacing w:after="120"/>
        <w:jc w:val="center"/>
        <w:rPr>
          <w:b/>
          <w:sz w:val="26"/>
          <w:szCs w:val="26"/>
        </w:rPr>
      </w:pPr>
      <w:r w:rsidRPr="00A45278">
        <w:rPr>
          <w:b/>
          <w:color w:val="000000"/>
          <w:sz w:val="26"/>
          <w:szCs w:val="26"/>
        </w:rPr>
        <w:lastRenderedPageBreak/>
        <w:t>Перечень использованных федеральных законов и нормативно-правовых актов</w:t>
      </w:r>
    </w:p>
    <w:p w:rsidR="005E7020" w:rsidRPr="0029496B" w:rsidRDefault="005E7020" w:rsidP="005E7020">
      <w:pPr>
        <w:numPr>
          <w:ilvl w:val="0"/>
          <w:numId w:val="12"/>
        </w:numPr>
        <w:tabs>
          <w:tab w:val="clear" w:pos="480"/>
        </w:tabs>
        <w:suppressAutoHyphens w:val="0"/>
        <w:ind w:left="426"/>
        <w:jc w:val="both"/>
        <w:rPr>
          <w:sz w:val="26"/>
          <w:szCs w:val="26"/>
        </w:rPr>
      </w:pPr>
      <w:r w:rsidRPr="0029496B">
        <w:rPr>
          <w:sz w:val="26"/>
          <w:szCs w:val="26"/>
        </w:rPr>
        <w:t xml:space="preserve">Федеральный закон от 23.11.2009г. N 261-ФЗ </w:t>
      </w:r>
      <w:r>
        <w:rPr>
          <w:sz w:val="26"/>
          <w:szCs w:val="26"/>
        </w:rPr>
        <w:t xml:space="preserve">(в ред. от 03.08.2018) </w:t>
      </w:r>
      <w:r w:rsidRPr="0029496B">
        <w:rPr>
          <w:sz w:val="26"/>
          <w:szCs w:val="26"/>
        </w:rPr>
        <w:t>«Об энергосбережен</w:t>
      </w:r>
      <w:r>
        <w:rPr>
          <w:sz w:val="26"/>
          <w:szCs w:val="26"/>
        </w:rPr>
        <w:t xml:space="preserve">ии и о повышении энергетической </w:t>
      </w:r>
      <w:r w:rsidRPr="0029496B">
        <w:rPr>
          <w:sz w:val="26"/>
          <w:szCs w:val="26"/>
        </w:rPr>
        <w:t>эффективности и о внесении изменений в отдельные законодательные акты Российской Федерации».</w:t>
      </w:r>
    </w:p>
    <w:p w:rsidR="005E7020" w:rsidRPr="008C4577" w:rsidRDefault="005E7020" w:rsidP="005E7020">
      <w:pPr>
        <w:numPr>
          <w:ilvl w:val="0"/>
          <w:numId w:val="12"/>
        </w:numPr>
        <w:tabs>
          <w:tab w:val="clear" w:pos="480"/>
        </w:tabs>
        <w:suppressAutoHyphens w:val="0"/>
        <w:ind w:left="426"/>
        <w:jc w:val="both"/>
        <w:rPr>
          <w:sz w:val="26"/>
          <w:szCs w:val="26"/>
        </w:rPr>
      </w:pPr>
      <w:r w:rsidRPr="0029496B">
        <w:rPr>
          <w:sz w:val="26"/>
          <w:szCs w:val="26"/>
        </w:rPr>
        <w:t>Федеральный закон от 27 июля 2010 года № 190-ФЗ</w:t>
      </w:r>
      <w:r>
        <w:rPr>
          <w:sz w:val="26"/>
          <w:szCs w:val="26"/>
        </w:rPr>
        <w:t xml:space="preserve"> </w:t>
      </w:r>
      <w:r w:rsidRPr="0029496B">
        <w:rPr>
          <w:sz w:val="26"/>
          <w:szCs w:val="26"/>
        </w:rPr>
        <w:t>«</w:t>
      </w:r>
      <w:hyperlink r:id="rId53" w:history="1">
        <w:r w:rsidRPr="008C4577">
          <w:rPr>
            <w:rStyle w:val="a5"/>
            <w:color w:val="auto"/>
            <w:sz w:val="26"/>
            <w:szCs w:val="26"/>
            <w:u w:val="none"/>
          </w:rPr>
          <w:t>О теплоснабжении</w:t>
        </w:r>
        <w:r w:rsidRPr="008C4577">
          <w:rPr>
            <w:sz w:val="26"/>
            <w:szCs w:val="26"/>
          </w:rPr>
          <w:t>»</w:t>
        </w:r>
        <w:r w:rsidRPr="008C4577">
          <w:rPr>
            <w:rStyle w:val="a5"/>
            <w:color w:val="auto"/>
            <w:sz w:val="26"/>
            <w:szCs w:val="26"/>
            <w:u w:val="none"/>
          </w:rPr>
          <w:t>.</w:t>
        </w:r>
      </w:hyperlink>
    </w:p>
    <w:p w:rsidR="005E7020" w:rsidRPr="0029496B" w:rsidRDefault="005E7020" w:rsidP="005E7020">
      <w:pPr>
        <w:numPr>
          <w:ilvl w:val="0"/>
          <w:numId w:val="12"/>
        </w:numPr>
        <w:tabs>
          <w:tab w:val="clear" w:pos="480"/>
        </w:tabs>
        <w:suppressAutoHyphens w:val="0"/>
        <w:ind w:left="426"/>
        <w:jc w:val="both"/>
        <w:rPr>
          <w:sz w:val="26"/>
          <w:szCs w:val="26"/>
        </w:rPr>
      </w:pPr>
      <w:r w:rsidRPr="0029496B">
        <w:rPr>
          <w:sz w:val="26"/>
          <w:szCs w:val="26"/>
        </w:rPr>
        <w:t>Постановление Правительства Российской Федерации от 22 февраля 2012 г. № 154 «О требованиях к схемам теплоснабжения, порядку разработки и утверждения».</w:t>
      </w:r>
    </w:p>
    <w:p w:rsidR="005E7020" w:rsidRPr="0029496B" w:rsidRDefault="005E7020" w:rsidP="005E7020">
      <w:pPr>
        <w:numPr>
          <w:ilvl w:val="0"/>
          <w:numId w:val="12"/>
        </w:numPr>
        <w:tabs>
          <w:tab w:val="clear" w:pos="480"/>
        </w:tabs>
        <w:suppressAutoHyphens w:val="0"/>
        <w:ind w:left="426"/>
        <w:jc w:val="both"/>
        <w:rPr>
          <w:sz w:val="26"/>
          <w:szCs w:val="26"/>
        </w:rPr>
      </w:pPr>
      <w:r w:rsidRPr="0029496B">
        <w:rPr>
          <w:sz w:val="26"/>
          <w:szCs w:val="26"/>
        </w:rPr>
        <w:t>СНиП 2.04.05-91 «Отопление, вентиляция и кондиционирование воздуха».</w:t>
      </w:r>
    </w:p>
    <w:p w:rsidR="005E7020" w:rsidRDefault="005E7020" w:rsidP="005E7020">
      <w:pPr>
        <w:numPr>
          <w:ilvl w:val="0"/>
          <w:numId w:val="12"/>
        </w:numPr>
        <w:tabs>
          <w:tab w:val="clear" w:pos="480"/>
        </w:tabs>
        <w:suppressAutoHyphens w:val="0"/>
        <w:ind w:left="426"/>
        <w:jc w:val="both"/>
        <w:rPr>
          <w:sz w:val="26"/>
          <w:szCs w:val="26"/>
        </w:rPr>
      </w:pPr>
      <w:r w:rsidRPr="0077103E">
        <w:rPr>
          <w:sz w:val="26"/>
          <w:szCs w:val="26"/>
        </w:rPr>
        <w:t>СП 131.13330.2012 «Строительная климатология».</w:t>
      </w:r>
      <w:r w:rsidRPr="000B330C">
        <w:rPr>
          <w:sz w:val="26"/>
          <w:szCs w:val="26"/>
        </w:rPr>
        <w:t xml:space="preserve"> </w:t>
      </w:r>
      <w:r>
        <w:rPr>
          <w:sz w:val="26"/>
          <w:szCs w:val="26"/>
        </w:rPr>
        <w:t>(</w:t>
      </w:r>
      <w:r w:rsidRPr="00975910">
        <w:rPr>
          <w:sz w:val="26"/>
          <w:szCs w:val="26"/>
        </w:rPr>
        <w:t>Актуализированная редакция</w:t>
      </w:r>
      <w:r w:rsidRPr="0077103E">
        <w:rPr>
          <w:sz w:val="26"/>
          <w:szCs w:val="26"/>
        </w:rPr>
        <w:t xml:space="preserve"> СНиП 23.01.99</w:t>
      </w:r>
      <w:r>
        <w:rPr>
          <w:sz w:val="26"/>
          <w:szCs w:val="26"/>
        </w:rPr>
        <w:t>).</w:t>
      </w:r>
    </w:p>
    <w:p w:rsidR="005E7020" w:rsidRPr="00A4058A" w:rsidRDefault="005E7020" w:rsidP="005E7020">
      <w:pPr>
        <w:numPr>
          <w:ilvl w:val="0"/>
          <w:numId w:val="12"/>
        </w:numPr>
        <w:tabs>
          <w:tab w:val="clear" w:pos="480"/>
        </w:tabs>
        <w:suppressAutoHyphens w:val="0"/>
        <w:ind w:left="426"/>
        <w:jc w:val="both"/>
        <w:rPr>
          <w:sz w:val="26"/>
          <w:szCs w:val="26"/>
        </w:rPr>
      </w:pPr>
      <w:r w:rsidRPr="00A4058A">
        <w:rPr>
          <w:sz w:val="26"/>
          <w:szCs w:val="26"/>
        </w:rPr>
        <w:t xml:space="preserve">СП 89.13330.2016. Свод правил. Котельные установки </w:t>
      </w:r>
      <w:r>
        <w:rPr>
          <w:sz w:val="26"/>
          <w:szCs w:val="26"/>
        </w:rPr>
        <w:t>(</w:t>
      </w:r>
      <w:r w:rsidRPr="00A4058A">
        <w:rPr>
          <w:sz w:val="26"/>
          <w:szCs w:val="26"/>
        </w:rPr>
        <w:t>Актуализи</w:t>
      </w:r>
      <w:r>
        <w:rPr>
          <w:sz w:val="26"/>
          <w:szCs w:val="26"/>
        </w:rPr>
        <w:t>рованная редакция СНиП II-35-76)</w:t>
      </w:r>
      <w:r w:rsidRPr="00A4058A">
        <w:rPr>
          <w:sz w:val="26"/>
          <w:szCs w:val="26"/>
        </w:rPr>
        <w:t>.</w:t>
      </w:r>
    </w:p>
    <w:p w:rsidR="005E7020" w:rsidRPr="00A4058A" w:rsidRDefault="005E7020" w:rsidP="005E7020">
      <w:pPr>
        <w:numPr>
          <w:ilvl w:val="0"/>
          <w:numId w:val="12"/>
        </w:numPr>
        <w:tabs>
          <w:tab w:val="clear" w:pos="480"/>
        </w:tabs>
        <w:suppressAutoHyphens w:val="0"/>
        <w:ind w:left="426"/>
        <w:jc w:val="both"/>
        <w:rPr>
          <w:sz w:val="26"/>
          <w:szCs w:val="26"/>
        </w:rPr>
      </w:pPr>
      <w:r w:rsidRPr="00A4058A">
        <w:rPr>
          <w:sz w:val="26"/>
          <w:szCs w:val="26"/>
        </w:rPr>
        <w:t xml:space="preserve">СП 124.13330.2012. Свод правил. Тепловые сети. </w:t>
      </w:r>
    </w:p>
    <w:p w:rsidR="005E7020" w:rsidRPr="00975910" w:rsidRDefault="005E7020" w:rsidP="005E7020">
      <w:pPr>
        <w:numPr>
          <w:ilvl w:val="0"/>
          <w:numId w:val="12"/>
        </w:numPr>
        <w:tabs>
          <w:tab w:val="clear" w:pos="480"/>
        </w:tabs>
        <w:suppressAutoHyphens w:val="0"/>
        <w:ind w:left="426"/>
        <w:jc w:val="both"/>
        <w:rPr>
          <w:sz w:val="26"/>
          <w:szCs w:val="26"/>
        </w:rPr>
      </w:pPr>
      <w:r w:rsidRPr="00975910">
        <w:rPr>
          <w:sz w:val="26"/>
          <w:szCs w:val="26"/>
        </w:rPr>
        <w:t xml:space="preserve">СП 61.13330.2012. Свод правил. Тепловая изоляция оборудования и трубопроводов. </w:t>
      </w:r>
      <w:r>
        <w:rPr>
          <w:sz w:val="26"/>
          <w:szCs w:val="26"/>
        </w:rPr>
        <w:t>(</w:t>
      </w:r>
      <w:r w:rsidRPr="00975910">
        <w:rPr>
          <w:sz w:val="26"/>
          <w:szCs w:val="26"/>
        </w:rPr>
        <w:t>Актуализированная редакция СНиП 41-03-2003</w:t>
      </w:r>
      <w:r>
        <w:rPr>
          <w:sz w:val="26"/>
          <w:szCs w:val="26"/>
        </w:rPr>
        <w:t>)</w:t>
      </w:r>
      <w:r w:rsidRPr="00975910">
        <w:rPr>
          <w:sz w:val="26"/>
          <w:szCs w:val="26"/>
        </w:rPr>
        <w:t>.</w:t>
      </w:r>
    </w:p>
    <w:p w:rsidR="005E7020" w:rsidRPr="0077103E" w:rsidRDefault="005E7020" w:rsidP="005E7020">
      <w:pPr>
        <w:numPr>
          <w:ilvl w:val="0"/>
          <w:numId w:val="12"/>
        </w:numPr>
        <w:tabs>
          <w:tab w:val="clear" w:pos="480"/>
        </w:tabs>
        <w:suppressAutoHyphens w:val="0"/>
        <w:ind w:left="426"/>
        <w:jc w:val="both"/>
        <w:rPr>
          <w:sz w:val="26"/>
          <w:szCs w:val="26"/>
        </w:rPr>
      </w:pPr>
      <w:r w:rsidRPr="00F879F4">
        <w:rPr>
          <w:sz w:val="26"/>
          <w:szCs w:val="26"/>
        </w:rPr>
        <w:t xml:space="preserve">СП </w:t>
      </w:r>
      <w:r>
        <w:rPr>
          <w:sz w:val="26"/>
          <w:szCs w:val="26"/>
        </w:rPr>
        <w:t>5</w:t>
      </w:r>
      <w:r w:rsidRPr="00F879F4">
        <w:rPr>
          <w:sz w:val="26"/>
          <w:szCs w:val="26"/>
        </w:rPr>
        <w:t>0.13330.2012 «</w:t>
      </w:r>
      <w:r>
        <w:rPr>
          <w:sz w:val="26"/>
          <w:szCs w:val="26"/>
        </w:rPr>
        <w:t>Тепловая защита зданий</w:t>
      </w:r>
      <w:r w:rsidRPr="00F879F4">
        <w:rPr>
          <w:sz w:val="26"/>
          <w:szCs w:val="26"/>
        </w:rPr>
        <w:t>» (</w:t>
      </w:r>
      <w:r w:rsidRPr="00975910">
        <w:rPr>
          <w:sz w:val="26"/>
          <w:szCs w:val="26"/>
        </w:rPr>
        <w:t>Актуализированная редакция</w:t>
      </w:r>
      <w:r w:rsidRPr="00F879F4">
        <w:rPr>
          <w:sz w:val="26"/>
          <w:szCs w:val="26"/>
        </w:rPr>
        <w:t xml:space="preserve"> СНиП </w:t>
      </w:r>
      <w:r>
        <w:rPr>
          <w:sz w:val="26"/>
          <w:szCs w:val="26"/>
        </w:rPr>
        <w:t>23-02-2003</w:t>
      </w:r>
      <w:r w:rsidRPr="00F879F4">
        <w:rPr>
          <w:sz w:val="26"/>
          <w:szCs w:val="26"/>
        </w:rPr>
        <w:t>).</w:t>
      </w:r>
    </w:p>
    <w:p w:rsidR="005E7020" w:rsidRDefault="005E7020" w:rsidP="005E7020">
      <w:pPr>
        <w:numPr>
          <w:ilvl w:val="0"/>
          <w:numId w:val="12"/>
        </w:numPr>
        <w:tabs>
          <w:tab w:val="clear" w:pos="480"/>
        </w:tabs>
        <w:suppressAutoHyphens w:val="0"/>
        <w:ind w:left="426"/>
        <w:jc w:val="both"/>
        <w:rPr>
          <w:sz w:val="26"/>
          <w:szCs w:val="26"/>
        </w:rPr>
      </w:pPr>
      <w:r w:rsidRPr="0029496B">
        <w:rPr>
          <w:sz w:val="26"/>
          <w:szCs w:val="26"/>
        </w:rPr>
        <w:t>Нормы проектирования тепловой изоляции для трубопроводов и оборудования электростанций и тепловых сетей, 1959 г. М.: Гостройиздат.</w:t>
      </w:r>
    </w:p>
    <w:p w:rsidR="005E7020" w:rsidRPr="0029496B" w:rsidRDefault="005E7020" w:rsidP="005E7020">
      <w:pPr>
        <w:numPr>
          <w:ilvl w:val="0"/>
          <w:numId w:val="12"/>
        </w:numPr>
        <w:tabs>
          <w:tab w:val="clear" w:pos="480"/>
        </w:tabs>
        <w:suppressAutoHyphens w:val="0"/>
        <w:ind w:left="426"/>
        <w:jc w:val="both"/>
        <w:rPr>
          <w:sz w:val="26"/>
          <w:szCs w:val="26"/>
        </w:rPr>
      </w:pPr>
      <w:r w:rsidRPr="0029496B">
        <w:rPr>
          <w:sz w:val="26"/>
          <w:szCs w:val="26"/>
        </w:rPr>
        <w:t>Правила установления и определения нормативов потребления коммунальных услуг. Утверждены Постановлением Правительства РФ №306 от 23.05.2006г.</w:t>
      </w:r>
    </w:p>
    <w:p w:rsidR="005E7020" w:rsidRPr="0029496B" w:rsidRDefault="005E7020" w:rsidP="005E7020">
      <w:pPr>
        <w:numPr>
          <w:ilvl w:val="0"/>
          <w:numId w:val="12"/>
        </w:numPr>
        <w:tabs>
          <w:tab w:val="clear" w:pos="480"/>
          <w:tab w:val="num" w:pos="360"/>
        </w:tabs>
        <w:suppressAutoHyphens w:val="0"/>
        <w:ind w:left="426"/>
        <w:jc w:val="both"/>
        <w:rPr>
          <w:sz w:val="26"/>
          <w:szCs w:val="26"/>
        </w:rPr>
      </w:pPr>
      <w:r w:rsidRPr="0029496B">
        <w:rPr>
          <w:sz w:val="26"/>
          <w:szCs w:val="26"/>
        </w:rPr>
        <w:t xml:space="preserve">Правила вывода в ремонт и из эксплуатации источников тепловой энергии и тепловых сетей». Утверждены постановлением Правительства РФ </w:t>
      </w:r>
      <w:r w:rsidRPr="0029496B">
        <w:rPr>
          <w:rFonts w:eastAsia="Times New Roman"/>
          <w:sz w:val="26"/>
          <w:szCs w:val="26"/>
        </w:rPr>
        <w:t>от 6 сентября 2012 г. №889,</w:t>
      </w:r>
    </w:p>
    <w:p w:rsidR="005E7020" w:rsidRPr="0077103E" w:rsidRDefault="005E7020" w:rsidP="005E7020">
      <w:pPr>
        <w:numPr>
          <w:ilvl w:val="0"/>
          <w:numId w:val="12"/>
        </w:numPr>
        <w:tabs>
          <w:tab w:val="clear" w:pos="480"/>
          <w:tab w:val="num" w:pos="360"/>
        </w:tabs>
        <w:suppressAutoHyphens w:val="0"/>
        <w:ind w:left="426"/>
        <w:jc w:val="both"/>
        <w:rPr>
          <w:sz w:val="26"/>
          <w:szCs w:val="26"/>
        </w:rPr>
      </w:pPr>
      <w:r w:rsidRPr="0077103E">
        <w:rPr>
          <w:sz w:val="26"/>
          <w:szCs w:val="26"/>
        </w:rPr>
        <w:t>Порядок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Pr>
          <w:sz w:val="26"/>
          <w:szCs w:val="26"/>
        </w:rPr>
        <w:t xml:space="preserve"> </w:t>
      </w:r>
      <w:r w:rsidRPr="0077103E">
        <w:rPr>
          <w:sz w:val="26"/>
          <w:szCs w:val="26"/>
        </w:rPr>
        <w:t xml:space="preserve">Утвержден </w:t>
      </w:r>
      <w:r w:rsidRPr="0077103E">
        <w:rPr>
          <w:color w:val="000000"/>
          <w:sz w:val="26"/>
          <w:szCs w:val="26"/>
        </w:rPr>
        <w:t xml:space="preserve">приказом Министерства энергетики Российской Федерации </w:t>
      </w:r>
      <w:r>
        <w:rPr>
          <w:color w:val="000000"/>
          <w:sz w:val="26"/>
          <w:szCs w:val="26"/>
        </w:rPr>
        <w:t>от 10.08.2012 г. N</w:t>
      </w:r>
      <w:r w:rsidRPr="0077103E">
        <w:rPr>
          <w:color w:val="000000"/>
          <w:sz w:val="26"/>
          <w:szCs w:val="26"/>
        </w:rPr>
        <w:t>377 г.</w:t>
      </w:r>
    </w:p>
    <w:p w:rsidR="005E7020" w:rsidRPr="0029496B" w:rsidRDefault="005E7020" w:rsidP="005E7020">
      <w:pPr>
        <w:numPr>
          <w:ilvl w:val="0"/>
          <w:numId w:val="12"/>
        </w:numPr>
        <w:tabs>
          <w:tab w:val="clear" w:pos="480"/>
          <w:tab w:val="num" w:pos="360"/>
        </w:tabs>
        <w:suppressAutoHyphens w:val="0"/>
        <w:ind w:left="426"/>
        <w:jc w:val="both"/>
        <w:rPr>
          <w:sz w:val="26"/>
          <w:szCs w:val="26"/>
        </w:rPr>
      </w:pPr>
      <w:r w:rsidRPr="0029496B">
        <w:rPr>
          <w:color w:val="000000"/>
          <w:sz w:val="26"/>
          <w:szCs w:val="26"/>
        </w:rPr>
        <w:t>МДК 4-03.2001. Методика определения нормативных значений показателей функционирования водяных тепловых сетей систем коммунального теплоснабжения.</w:t>
      </w:r>
    </w:p>
    <w:p w:rsidR="005E7020" w:rsidRPr="00F879F4" w:rsidRDefault="005E7020" w:rsidP="005E7020">
      <w:pPr>
        <w:numPr>
          <w:ilvl w:val="0"/>
          <w:numId w:val="12"/>
        </w:numPr>
        <w:tabs>
          <w:tab w:val="clear" w:pos="480"/>
        </w:tabs>
        <w:suppressAutoHyphens w:val="0"/>
        <w:ind w:left="426"/>
        <w:jc w:val="both"/>
        <w:rPr>
          <w:sz w:val="26"/>
          <w:szCs w:val="26"/>
        </w:rPr>
      </w:pPr>
      <w:r>
        <w:rPr>
          <w:sz w:val="26"/>
          <w:szCs w:val="26"/>
        </w:rPr>
        <w:t xml:space="preserve">Правила организации теплоснабжения в РФ. Утверждены </w:t>
      </w:r>
      <w:r w:rsidRPr="00F879F4">
        <w:rPr>
          <w:sz w:val="26"/>
          <w:szCs w:val="26"/>
        </w:rPr>
        <w:t>Постановление</w:t>
      </w:r>
      <w:r>
        <w:rPr>
          <w:sz w:val="26"/>
          <w:szCs w:val="26"/>
        </w:rPr>
        <w:t>м</w:t>
      </w:r>
      <w:r w:rsidRPr="00F879F4">
        <w:rPr>
          <w:sz w:val="26"/>
          <w:szCs w:val="26"/>
        </w:rPr>
        <w:t xml:space="preserve"> Правительства Российской Федерации </w:t>
      </w:r>
      <w:r w:rsidRPr="00CB5339">
        <w:rPr>
          <w:rFonts w:eastAsia="Times New Roman"/>
          <w:sz w:val="26"/>
          <w:szCs w:val="26"/>
        </w:rPr>
        <w:t>от 08.08.2012г.  № 808.</w:t>
      </w:r>
    </w:p>
    <w:p w:rsidR="005E7020" w:rsidRDefault="005E7020" w:rsidP="005E7020">
      <w:pPr>
        <w:numPr>
          <w:ilvl w:val="0"/>
          <w:numId w:val="12"/>
        </w:numPr>
        <w:tabs>
          <w:tab w:val="clear" w:pos="480"/>
          <w:tab w:val="num" w:pos="360"/>
          <w:tab w:val="num" w:pos="435"/>
        </w:tabs>
        <w:suppressAutoHyphens w:val="0"/>
        <w:ind w:left="426"/>
        <w:jc w:val="both"/>
        <w:rPr>
          <w:sz w:val="26"/>
          <w:szCs w:val="26"/>
        </w:rPr>
      </w:pPr>
      <w:r w:rsidRPr="00F879F4">
        <w:rPr>
          <w:sz w:val="26"/>
          <w:szCs w:val="26"/>
        </w:rPr>
        <w:t>Правила технической эксплуатации тепловых энергоустановок. Утверждены Приказом Министерства энергетики РФ от 24 марта 2003 г. № 115.</w:t>
      </w:r>
    </w:p>
    <w:p w:rsidR="005E7020" w:rsidRDefault="009B60D4" w:rsidP="005E7020">
      <w:pPr>
        <w:numPr>
          <w:ilvl w:val="0"/>
          <w:numId w:val="12"/>
        </w:numPr>
        <w:tabs>
          <w:tab w:val="clear" w:pos="480"/>
          <w:tab w:val="num" w:pos="360"/>
          <w:tab w:val="num" w:pos="435"/>
        </w:tabs>
        <w:suppressAutoHyphens w:val="0"/>
        <w:ind w:left="426"/>
        <w:jc w:val="both"/>
        <w:rPr>
          <w:sz w:val="26"/>
          <w:szCs w:val="26"/>
        </w:rPr>
      </w:pPr>
      <w:hyperlink w:anchor="Par26" w:tooltip="Ссылка на текущий документ" w:history="1">
        <w:r w:rsidR="005E7020" w:rsidRPr="00045351">
          <w:rPr>
            <w:sz w:val="26"/>
            <w:szCs w:val="26"/>
          </w:rPr>
          <w:t>Правила</w:t>
        </w:r>
      </w:hyperlink>
      <w:r w:rsidR="005E7020" w:rsidRPr="00045351">
        <w:rPr>
          <w:sz w:val="26"/>
          <w:szCs w:val="26"/>
        </w:rPr>
        <w:t xml:space="preserve"> коммерческого учета тепловой энергии, теплоносителя. Утверждены Постановлением Правительства РФ от 18.1.2013г. №1034</w:t>
      </w:r>
      <w:r w:rsidR="005E7020">
        <w:rPr>
          <w:sz w:val="26"/>
          <w:szCs w:val="26"/>
        </w:rPr>
        <w:t>.</w:t>
      </w:r>
    </w:p>
    <w:p w:rsidR="005E7020" w:rsidRPr="00F879F4" w:rsidRDefault="005E7020" w:rsidP="005E7020">
      <w:pPr>
        <w:numPr>
          <w:ilvl w:val="0"/>
          <w:numId w:val="12"/>
        </w:numPr>
        <w:tabs>
          <w:tab w:val="clear" w:pos="480"/>
          <w:tab w:val="num" w:pos="360"/>
          <w:tab w:val="num" w:pos="435"/>
        </w:tabs>
        <w:suppressAutoHyphens w:val="0"/>
        <w:ind w:left="426"/>
        <w:jc w:val="both"/>
        <w:rPr>
          <w:sz w:val="26"/>
          <w:szCs w:val="26"/>
        </w:rPr>
      </w:pPr>
      <w:r w:rsidRPr="00045351">
        <w:rPr>
          <w:sz w:val="26"/>
          <w:szCs w:val="26"/>
        </w:rPr>
        <w:t>Методика осуществления коммерческого учета тепловой энергии, теплоносителя. Утверждена приказом Министерства строительства и жилищно-коммунального хозяйства от 17 марта 2014 г. N 99/пр.</w:t>
      </w:r>
    </w:p>
    <w:p w:rsidR="005E7020" w:rsidRPr="00F81004" w:rsidRDefault="005E7020" w:rsidP="005E7020">
      <w:pPr>
        <w:numPr>
          <w:ilvl w:val="0"/>
          <w:numId w:val="12"/>
        </w:numPr>
        <w:tabs>
          <w:tab w:val="clear" w:pos="480"/>
          <w:tab w:val="num" w:pos="0"/>
        </w:tabs>
        <w:suppressAutoHyphens w:val="0"/>
        <w:ind w:left="426"/>
        <w:jc w:val="both"/>
      </w:pPr>
      <w:r w:rsidRPr="00F879F4">
        <w:rPr>
          <w:sz w:val="26"/>
          <w:szCs w:val="26"/>
        </w:rPr>
        <w:t>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w:t>
      </w:r>
    </w:p>
    <w:p w:rsidR="005E7020" w:rsidRPr="006852B8" w:rsidRDefault="005E7020" w:rsidP="005E7020">
      <w:pPr>
        <w:numPr>
          <w:ilvl w:val="0"/>
          <w:numId w:val="12"/>
        </w:numPr>
        <w:tabs>
          <w:tab w:val="clear" w:pos="480"/>
          <w:tab w:val="num" w:pos="0"/>
        </w:tabs>
        <w:suppressAutoHyphens w:val="0"/>
        <w:ind w:left="426"/>
        <w:jc w:val="both"/>
      </w:pPr>
      <w:r w:rsidRPr="00F612FD">
        <w:rPr>
          <w:sz w:val="26"/>
          <w:szCs w:val="26"/>
        </w:rPr>
        <w:t>ТСН 23-322-2001</w:t>
      </w:r>
      <w:r>
        <w:rPr>
          <w:sz w:val="26"/>
          <w:szCs w:val="26"/>
        </w:rPr>
        <w:t xml:space="preserve"> Территориальные строительные нормы </w:t>
      </w:r>
      <w:r w:rsidRPr="00F612FD">
        <w:rPr>
          <w:sz w:val="26"/>
          <w:szCs w:val="26"/>
        </w:rPr>
        <w:t>Костромской области</w:t>
      </w:r>
      <w:r>
        <w:rPr>
          <w:sz w:val="26"/>
          <w:szCs w:val="26"/>
        </w:rPr>
        <w:t>.</w:t>
      </w:r>
    </w:p>
    <w:p w:rsidR="006852B8" w:rsidRPr="006852B8" w:rsidRDefault="006852B8" w:rsidP="005E7020">
      <w:pPr>
        <w:numPr>
          <w:ilvl w:val="0"/>
          <w:numId w:val="12"/>
        </w:numPr>
        <w:tabs>
          <w:tab w:val="clear" w:pos="480"/>
          <w:tab w:val="num" w:pos="0"/>
        </w:tabs>
        <w:suppressAutoHyphens w:val="0"/>
        <w:ind w:left="426"/>
        <w:jc w:val="both"/>
        <w:rPr>
          <w:sz w:val="26"/>
          <w:szCs w:val="26"/>
        </w:rPr>
      </w:pPr>
      <w:r w:rsidRPr="006852B8">
        <w:rPr>
          <w:sz w:val="26"/>
          <w:szCs w:val="26"/>
        </w:rPr>
        <w:t xml:space="preserve">Методические </w:t>
      </w:r>
      <w:hyperlink w:anchor="Par36" w:tooltip="МЕТОДИЧЕСКИЕ РЕКОМЕНДАЦИИ" w:history="1">
        <w:r w:rsidRPr="006852B8">
          <w:rPr>
            <w:sz w:val="26"/>
            <w:szCs w:val="26"/>
          </w:rPr>
          <w:t>рекомендации</w:t>
        </w:r>
      </w:hyperlink>
      <w:r w:rsidRPr="006852B8">
        <w:rPr>
          <w:sz w:val="26"/>
          <w:szCs w:val="26"/>
        </w:rPr>
        <w:t xml:space="preserve"> по разработке схем теплоснабжения.</w:t>
      </w:r>
      <w:r>
        <w:rPr>
          <w:sz w:val="26"/>
          <w:szCs w:val="26"/>
        </w:rPr>
        <w:t xml:space="preserve"> Утверждены Приказом Министерства энергетики РФ №565 и Приказом Министерства регионального развития РФ №667 от 29.12.2012 г.</w:t>
      </w:r>
    </w:p>
    <w:p w:rsidR="00B21D7A" w:rsidRDefault="005E7020" w:rsidP="005E7020">
      <w:pPr>
        <w:numPr>
          <w:ilvl w:val="0"/>
          <w:numId w:val="12"/>
        </w:numPr>
        <w:tabs>
          <w:tab w:val="num" w:pos="360"/>
          <w:tab w:val="num" w:pos="1939"/>
        </w:tabs>
        <w:suppressAutoHyphens w:val="0"/>
        <w:ind w:left="426" w:hanging="426"/>
        <w:jc w:val="both"/>
      </w:pPr>
      <w:r w:rsidRPr="000B330C">
        <w:rPr>
          <w:sz w:val="26"/>
          <w:szCs w:val="26"/>
        </w:rPr>
        <w:t>Наладка и эксплуатация водяных тепловых сетей: Справочник. В.И. Манюк, Я.И. Каплинский, Э.Б. Хиж и др. -3-е изд., М.: Стройиздат, 1988.</w:t>
      </w:r>
    </w:p>
    <w:sectPr w:rsidR="00B21D7A" w:rsidSect="004C58FA">
      <w:pgSz w:w="11906" w:h="16838" w:code="9"/>
      <w:pgMar w:top="851" w:right="567" w:bottom="851" w:left="1134" w:header="510" w:footer="510"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6BC6" w:rsidRDefault="00DA6BC6">
      <w:r>
        <w:separator/>
      </w:r>
    </w:p>
  </w:endnote>
  <w:endnote w:type="continuationSeparator" w:id="0">
    <w:p w:rsidR="00DA6BC6" w:rsidRDefault="00DA6B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00000003"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Microsoft YaHei">
    <w:panose1 w:val="020B0503020204020204"/>
    <w:charset w:val="86"/>
    <w:family w:val="swiss"/>
    <w:pitch w:val="variable"/>
    <w:sig w:usb0="80000287" w:usb1="28CF3C50" w:usb2="00000016" w:usb3="00000000" w:csb0="0004001F" w:csb1="00000000"/>
  </w:font>
  <w:font w:name="Mangal">
    <w:panose1 w:val="00000400000000000000"/>
    <w:charset w:val="01"/>
    <w:family w:val="roman"/>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AG_Helvetica">
    <w:altName w:val="AG_Helvetica"/>
    <w:panose1 w:val="00000000000000000000"/>
    <w:charset w:val="CC"/>
    <w:family w:val="swiss"/>
    <w:notTrueType/>
    <w:pitch w:val="default"/>
    <w:sig w:usb0="00000201" w:usb1="00000000" w:usb2="00000000" w:usb3="00000000" w:csb0="00000004" w:csb1="00000000"/>
  </w:font>
  <w:font w:name="TimesNewRoman">
    <w:altName w:val="Yu Gothic UI"/>
    <w:panose1 w:val="00000000000000000000"/>
    <w:charset w:val="80"/>
    <w:family w:val="auto"/>
    <w:notTrueType/>
    <w:pitch w:val="default"/>
    <w:sig w:usb0="00000003" w:usb1="08070000" w:usb2="00000010" w:usb3="00000000" w:csb0="00020001" w:csb1="00000000"/>
  </w:font>
  <w:font w:name="Arial CYR">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PragmaticaC">
    <w:altName w:val="Yu Gothic U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6BC6" w:rsidRDefault="00DA6BC6">
      <w:r>
        <w:separator/>
      </w:r>
    </w:p>
  </w:footnote>
  <w:footnote w:type="continuationSeparator" w:id="0">
    <w:p w:rsidR="00DA6BC6" w:rsidRDefault="00DA6BC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pPr>
      <w:pStyle w:val="ad"/>
      <w:ind w:right="360"/>
      <w:rPr>
        <w:sz w:val="20"/>
        <w:szCs w:val="20"/>
      </w:rPr>
    </w:pPr>
    <w:r>
      <w:rPr>
        <w:noProof/>
        <w:lang w:eastAsia="ru-RU"/>
      </w:rPr>
      <mc:AlternateContent>
        <mc:Choice Requires="wps">
          <w:drawing>
            <wp:anchor distT="0" distB="0" distL="0" distR="0" simplePos="0" relativeHeight="251656192" behindDoc="0" locked="0" layoutInCell="1" allowOverlap="1" wp14:anchorId="76819742" wp14:editId="6494B224">
              <wp:simplePos x="0" y="0"/>
              <wp:positionH relativeFrom="page">
                <wp:posOffset>7136130</wp:posOffset>
              </wp:positionH>
              <wp:positionV relativeFrom="paragraph">
                <wp:posOffset>635</wp:posOffset>
              </wp:positionV>
              <wp:extent cx="60325" cy="142875"/>
              <wp:effectExtent l="1905" t="635" r="4445" b="8890"/>
              <wp:wrapSquare wrapText="largest"/>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 cy="142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60D4" w:rsidRDefault="009B60D4">
                          <w:pPr>
                            <w:pStyle w:val="ad"/>
                          </w:pPr>
                          <w:r>
                            <w:rPr>
                              <w:rStyle w:val="a4"/>
                              <w:sz w:val="20"/>
                              <w:szCs w:val="20"/>
                            </w:rPr>
                            <w:fldChar w:fldCharType="begin"/>
                          </w:r>
                          <w:r>
                            <w:rPr>
                              <w:rStyle w:val="a4"/>
                              <w:sz w:val="20"/>
                              <w:szCs w:val="20"/>
                            </w:rPr>
                            <w:instrText xml:space="preserve"> PAGE </w:instrText>
                          </w:r>
                          <w:r>
                            <w:rPr>
                              <w:rStyle w:val="a4"/>
                              <w:sz w:val="20"/>
                              <w:szCs w:val="20"/>
                            </w:rPr>
                            <w:fldChar w:fldCharType="separate"/>
                          </w:r>
                          <w:r w:rsidR="00DB672F">
                            <w:rPr>
                              <w:rStyle w:val="a4"/>
                              <w:noProof/>
                              <w:sz w:val="20"/>
                              <w:szCs w:val="20"/>
                            </w:rPr>
                            <w:t>6</w:t>
                          </w:r>
                          <w:r>
                            <w:rPr>
                              <w:rStyle w:val="a4"/>
                              <w:sz w:val="20"/>
                              <w:szCs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819742" id="_x0000_t202" coordsize="21600,21600" o:spt="202" path="m,l,21600r21600,l21600,xe">
              <v:stroke joinstyle="miter"/>
              <v:path gradientshapeok="t" o:connecttype="rect"/>
            </v:shapetype>
            <v:shape id="Text Box 1" o:spid="_x0000_s1026" type="#_x0000_t202" style="position:absolute;margin-left:561.9pt;margin-top:.05pt;width:4.75pt;height:11.2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" stroked="f">
              <v:fill opacity="0"/>
              <v:textbox inset="0,0,0,0">
                <w:txbxContent>
                  <w:p w:rsidR="009B60D4" w:rsidRDefault="009B60D4">
                    <w:pPr>
                      <w:pStyle w:val="ad"/>
                    </w:pPr>
                    <w:r>
                      <w:rPr>
                        <w:rStyle w:val="a4"/>
                        <w:sz w:val="20"/>
                        <w:szCs w:val="20"/>
                      </w:rPr>
                      <w:fldChar w:fldCharType="begin"/>
                    </w:r>
                    <w:r>
                      <w:rPr>
                        <w:rStyle w:val="a4"/>
                        <w:sz w:val="20"/>
                        <w:szCs w:val="20"/>
                      </w:rPr>
                      <w:instrText xml:space="preserve"> PAGE </w:instrText>
                    </w:r>
                    <w:r>
                      <w:rPr>
                        <w:rStyle w:val="a4"/>
                        <w:sz w:val="20"/>
                        <w:szCs w:val="20"/>
                      </w:rPr>
                      <w:fldChar w:fldCharType="separate"/>
                    </w:r>
                    <w:r w:rsidR="00DB672F">
                      <w:rPr>
                        <w:rStyle w:val="a4"/>
                        <w:noProof/>
                        <w:sz w:val="20"/>
                        <w:szCs w:val="20"/>
                      </w:rPr>
                      <w:t>6</w:t>
                    </w:r>
                    <w:r>
                      <w:rPr>
                        <w:rStyle w:val="a4"/>
                        <w:sz w:val="20"/>
                        <w:szCs w:val="20"/>
                      </w:rPr>
                      <w:fldChar w:fldCharType="end"/>
                    </w:r>
                  </w:p>
                </w:txbxContent>
              </v:textbox>
              <w10:wrap type="square" side="largest" anchorx="page"/>
            </v:shape>
          </w:pict>
        </mc:Fallback>
      </mc:AlternateContent>
    </w:r>
    <w:r>
      <w:rPr>
        <w:noProof/>
        <w:lang w:eastAsia="ru-RU"/>
      </w:rPr>
      <mc:AlternateContent>
        <mc:Choice Requires="wps">
          <w:drawing>
            <wp:anchor distT="0" distB="0" distL="0" distR="0" simplePos="0" relativeHeight="251661312" behindDoc="0" locked="0" layoutInCell="1" allowOverlap="1" wp14:anchorId="3782EFF6" wp14:editId="353C84E3">
              <wp:simplePos x="0" y="0"/>
              <wp:positionH relativeFrom="page">
                <wp:posOffset>7136130</wp:posOffset>
              </wp:positionH>
              <wp:positionV relativeFrom="paragraph">
                <wp:posOffset>635</wp:posOffset>
              </wp:positionV>
              <wp:extent cx="56515" cy="139065"/>
              <wp:effectExtent l="1905" t="635" r="8255" b="3175"/>
              <wp:wrapSquare wrapText="largest"/>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15" cy="1390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60D4" w:rsidRDefault="009B60D4">
                          <w:pPr>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2EFF6" id="Text Box 2" o:spid="_x0000_s1027" type="#_x0000_t202" style="position:absolute;margin-left:561.9pt;margin-top:.05pt;width:4.45pt;height:10.95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" stroked="f">
              <v:fill opacity="0"/>
              <v:textbox inset="0,0,0,0">
                <w:txbxContent>
                  <w:p w:rsidR="009B60D4" w:rsidRDefault="009B60D4">
                    <w:pPr>
                      <w:rPr>
                        <w:sz w:val="20"/>
                        <w:szCs w:val="20"/>
                      </w:rPr>
                    </w:pPr>
                  </w:p>
                </w:txbxContent>
              </v:textbox>
              <w10:wrap type="square" side="largest" anchorx="page"/>
            </v:shap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Pr="00D044ED" w:rsidRDefault="009B60D4" w:rsidP="005B5FD7">
    <w:pPr>
      <w:pStyle w:val="ad"/>
      <w:jc w:val="right"/>
      <w:rPr>
        <w:sz w:val="20"/>
        <w:szCs w:val="20"/>
      </w:rPr>
    </w:pPr>
    <w:r w:rsidRPr="00D044ED">
      <w:rPr>
        <w:sz w:val="20"/>
        <w:szCs w:val="20"/>
      </w:rPr>
      <w:fldChar w:fldCharType="begin"/>
    </w:r>
    <w:r w:rsidRPr="00D044ED">
      <w:rPr>
        <w:sz w:val="20"/>
        <w:szCs w:val="20"/>
      </w:rPr>
      <w:instrText>PAGE   \* MERGEFORMAT</w:instrText>
    </w:r>
    <w:r w:rsidRPr="00D044ED">
      <w:rPr>
        <w:sz w:val="20"/>
        <w:szCs w:val="20"/>
      </w:rPr>
      <w:fldChar w:fldCharType="separate"/>
    </w:r>
    <w:r w:rsidR="00DB672F">
      <w:rPr>
        <w:noProof/>
        <w:sz w:val="20"/>
        <w:szCs w:val="20"/>
      </w:rPr>
      <w:t>9</w:t>
    </w:r>
    <w:r w:rsidRPr="00D044ED">
      <w:rPr>
        <w:sz w:val="20"/>
        <w:szCs w:val="20"/>
      </w:rPr>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rsidP="005B5FD7">
    <w:pPr>
      <w:pStyle w:val="ad"/>
      <w:jc w:val="right"/>
    </w:pPr>
    <w:r w:rsidRPr="00D044ED">
      <w:rPr>
        <w:sz w:val="20"/>
        <w:szCs w:val="20"/>
      </w:rPr>
      <w:fldChar w:fldCharType="begin"/>
    </w:r>
    <w:r w:rsidRPr="00D044ED">
      <w:rPr>
        <w:sz w:val="20"/>
        <w:szCs w:val="20"/>
      </w:rPr>
      <w:instrText>PAGE   \* MERGEFORMAT</w:instrText>
    </w:r>
    <w:r w:rsidRPr="00D044ED">
      <w:rPr>
        <w:sz w:val="20"/>
        <w:szCs w:val="20"/>
      </w:rPr>
      <w:fldChar w:fldCharType="separate"/>
    </w:r>
    <w:r w:rsidR="00DB672F">
      <w:rPr>
        <w:noProof/>
        <w:sz w:val="20"/>
        <w:szCs w:val="20"/>
      </w:rPr>
      <w:t>19</w:t>
    </w:r>
    <w:r w:rsidRPr="00D044ED">
      <w:rPr>
        <w:sz w:val="20"/>
        <w:szCs w:val="20"/>
      </w:rPr>
      <w:fldChar w:fldCharType="end"/>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60D4" w:rsidRDefault="009B60D4"/>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A9CA1520"/>
    <w:name w:val="WW8Num1"/>
    <w:lvl w:ilvl="0">
      <w:start w:val="1"/>
      <w:numFmt w:val="decimal"/>
      <w:lvlText w:val="%1)"/>
      <w:lvlJc w:val="left"/>
      <w:pPr>
        <w:tabs>
          <w:tab w:val="num" w:pos="644"/>
        </w:tabs>
        <w:ind w:left="644" w:hanging="360"/>
      </w:pPr>
      <w:rPr>
        <w:b w:val="0"/>
        <w:color w:val="000000"/>
      </w:rPr>
    </w:lvl>
  </w:abstractNum>
  <w:abstractNum w:abstractNumId="1" w15:restartNumberingAfterBreak="0">
    <w:nsid w:val="00000002"/>
    <w:multiLevelType w:val="singleLevel"/>
    <w:tmpl w:val="00000002"/>
    <w:name w:val="WW8Num2"/>
    <w:lvl w:ilvl="0">
      <w:start w:val="1"/>
      <w:numFmt w:val="decimal"/>
      <w:lvlText w:val="%1)"/>
      <w:lvlJc w:val="left"/>
      <w:pPr>
        <w:tabs>
          <w:tab w:val="num" w:pos="0"/>
        </w:tabs>
        <w:ind w:left="720" w:hanging="360"/>
      </w:pPr>
    </w:lvl>
  </w:abstractNum>
  <w:abstractNum w:abstractNumId="2" w15:restartNumberingAfterBreak="0">
    <w:nsid w:val="00000003"/>
    <w:multiLevelType w:val="singleLevel"/>
    <w:tmpl w:val="00000003"/>
    <w:name w:val="WW8Num3"/>
    <w:lvl w:ilvl="0">
      <w:start w:val="1"/>
      <w:numFmt w:val="decimal"/>
      <w:lvlText w:val="%1)"/>
      <w:lvlJc w:val="left"/>
      <w:pPr>
        <w:tabs>
          <w:tab w:val="num" w:pos="0"/>
        </w:tabs>
        <w:ind w:left="1080" w:hanging="360"/>
      </w:p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644" w:hanging="360"/>
      </w:pPr>
    </w:lvl>
  </w:abstractNum>
  <w:abstractNum w:abstractNumId="4"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15:restartNumberingAfterBreak="0">
    <w:nsid w:val="00000007"/>
    <w:multiLevelType w:val="singleLevel"/>
    <w:tmpl w:val="00000007"/>
    <w:name w:val="WW8Num7"/>
    <w:lvl w:ilvl="0">
      <w:start w:val="1"/>
      <w:numFmt w:val="decimal"/>
      <w:lvlText w:val="%1)"/>
      <w:lvlJc w:val="left"/>
      <w:pPr>
        <w:tabs>
          <w:tab w:val="num" w:pos="326"/>
        </w:tabs>
        <w:ind w:left="326" w:hanging="360"/>
      </w:pPr>
    </w:lvl>
  </w:abstractNum>
  <w:abstractNum w:abstractNumId="7" w15:restartNumberingAfterBreak="0">
    <w:nsid w:val="00000008"/>
    <w:multiLevelType w:val="multilevel"/>
    <w:tmpl w:val="0000000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8" w15:restartNumberingAfterBreak="0">
    <w:nsid w:val="00000021"/>
    <w:multiLevelType w:val="singleLevel"/>
    <w:tmpl w:val="00000021"/>
    <w:name w:val="WW8Num37"/>
    <w:lvl w:ilvl="0">
      <w:start w:val="1"/>
      <w:numFmt w:val="bullet"/>
      <w:lvlText w:val=""/>
      <w:lvlJc w:val="left"/>
      <w:pPr>
        <w:tabs>
          <w:tab w:val="num" w:pos="1429"/>
        </w:tabs>
        <w:ind w:left="1429" w:hanging="360"/>
      </w:pPr>
      <w:rPr>
        <w:rFonts w:ascii="Symbol" w:hAnsi="Symbol"/>
      </w:rPr>
    </w:lvl>
  </w:abstractNum>
  <w:abstractNum w:abstractNumId="9" w15:restartNumberingAfterBreak="0">
    <w:nsid w:val="04973B5E"/>
    <w:multiLevelType w:val="hybridMultilevel"/>
    <w:tmpl w:val="28906624"/>
    <w:lvl w:ilvl="0" w:tplc="5A0ACBF6">
      <w:start w:val="1"/>
      <w:numFmt w:val="decimal"/>
      <w:lvlText w:val="%1)"/>
      <w:lvlJc w:val="left"/>
      <w:pPr>
        <w:ind w:left="750"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57B76FE"/>
    <w:multiLevelType w:val="hybridMultilevel"/>
    <w:tmpl w:val="30DCD5C4"/>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1" w15:restartNumberingAfterBreak="0">
    <w:nsid w:val="059C72FF"/>
    <w:multiLevelType w:val="hybridMultilevel"/>
    <w:tmpl w:val="DE3412DA"/>
    <w:lvl w:ilvl="0" w:tplc="50B249C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0B1604D1"/>
    <w:multiLevelType w:val="hybridMultilevel"/>
    <w:tmpl w:val="1ABCFA22"/>
    <w:lvl w:ilvl="0" w:tplc="2C8AFB74">
      <w:start w:val="1"/>
      <w:numFmt w:val="decimal"/>
      <w:lvlText w:val="%1."/>
      <w:lvlJc w:val="left"/>
      <w:pPr>
        <w:ind w:left="585" w:hanging="360"/>
      </w:pPr>
      <w:rPr>
        <w:rFonts w:hint="default"/>
        <w:color w:val="auto"/>
      </w:rPr>
    </w:lvl>
    <w:lvl w:ilvl="1" w:tplc="04190019" w:tentative="1">
      <w:start w:val="1"/>
      <w:numFmt w:val="lowerLetter"/>
      <w:lvlText w:val="%2."/>
      <w:lvlJc w:val="left"/>
      <w:pPr>
        <w:ind w:left="1305" w:hanging="360"/>
      </w:pPr>
    </w:lvl>
    <w:lvl w:ilvl="2" w:tplc="0419001B" w:tentative="1">
      <w:start w:val="1"/>
      <w:numFmt w:val="lowerRoman"/>
      <w:lvlText w:val="%3."/>
      <w:lvlJc w:val="right"/>
      <w:pPr>
        <w:ind w:left="2025" w:hanging="180"/>
      </w:pPr>
    </w:lvl>
    <w:lvl w:ilvl="3" w:tplc="0419000F" w:tentative="1">
      <w:start w:val="1"/>
      <w:numFmt w:val="decimal"/>
      <w:lvlText w:val="%4."/>
      <w:lvlJc w:val="left"/>
      <w:pPr>
        <w:ind w:left="2745" w:hanging="360"/>
      </w:pPr>
    </w:lvl>
    <w:lvl w:ilvl="4" w:tplc="04190019" w:tentative="1">
      <w:start w:val="1"/>
      <w:numFmt w:val="lowerLetter"/>
      <w:lvlText w:val="%5."/>
      <w:lvlJc w:val="left"/>
      <w:pPr>
        <w:ind w:left="3465" w:hanging="360"/>
      </w:pPr>
    </w:lvl>
    <w:lvl w:ilvl="5" w:tplc="0419001B" w:tentative="1">
      <w:start w:val="1"/>
      <w:numFmt w:val="lowerRoman"/>
      <w:lvlText w:val="%6."/>
      <w:lvlJc w:val="right"/>
      <w:pPr>
        <w:ind w:left="4185" w:hanging="180"/>
      </w:pPr>
    </w:lvl>
    <w:lvl w:ilvl="6" w:tplc="0419000F" w:tentative="1">
      <w:start w:val="1"/>
      <w:numFmt w:val="decimal"/>
      <w:lvlText w:val="%7."/>
      <w:lvlJc w:val="left"/>
      <w:pPr>
        <w:ind w:left="4905" w:hanging="360"/>
      </w:pPr>
    </w:lvl>
    <w:lvl w:ilvl="7" w:tplc="04190019" w:tentative="1">
      <w:start w:val="1"/>
      <w:numFmt w:val="lowerLetter"/>
      <w:lvlText w:val="%8."/>
      <w:lvlJc w:val="left"/>
      <w:pPr>
        <w:ind w:left="5625" w:hanging="360"/>
      </w:pPr>
    </w:lvl>
    <w:lvl w:ilvl="8" w:tplc="0419001B" w:tentative="1">
      <w:start w:val="1"/>
      <w:numFmt w:val="lowerRoman"/>
      <w:lvlText w:val="%9."/>
      <w:lvlJc w:val="right"/>
      <w:pPr>
        <w:ind w:left="6345" w:hanging="180"/>
      </w:pPr>
    </w:lvl>
  </w:abstractNum>
  <w:abstractNum w:abstractNumId="13" w15:restartNumberingAfterBreak="0">
    <w:nsid w:val="186B6988"/>
    <w:multiLevelType w:val="hybridMultilevel"/>
    <w:tmpl w:val="DBE80DCA"/>
    <w:lvl w:ilvl="0" w:tplc="9FC4A4EE">
      <w:start w:val="1"/>
      <w:numFmt w:val="decimal"/>
      <w:lvlText w:val="%1)"/>
      <w:lvlJc w:val="left"/>
      <w:pPr>
        <w:ind w:left="1797" w:hanging="123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1CF34ADD"/>
    <w:multiLevelType w:val="singleLevel"/>
    <w:tmpl w:val="2E668C0E"/>
    <w:lvl w:ilvl="0">
      <w:start w:val="1"/>
      <w:numFmt w:val="decimal"/>
      <w:lvlText w:val="%1)"/>
      <w:lvlJc w:val="left"/>
      <w:pPr>
        <w:tabs>
          <w:tab w:val="num" w:pos="0"/>
        </w:tabs>
        <w:ind w:left="720" w:hanging="360"/>
      </w:pPr>
      <w:rPr>
        <w:rFonts w:cs="Times New Roman"/>
        <w:b w:val="0"/>
      </w:rPr>
    </w:lvl>
  </w:abstractNum>
  <w:abstractNum w:abstractNumId="15" w15:restartNumberingAfterBreak="0">
    <w:nsid w:val="1E9A3EDD"/>
    <w:multiLevelType w:val="hybridMultilevel"/>
    <w:tmpl w:val="418026E8"/>
    <w:lvl w:ilvl="0" w:tplc="1D3862DE">
      <w:start w:val="1"/>
      <w:numFmt w:val="decimal"/>
      <w:lvlText w:val="%1."/>
      <w:lvlJc w:val="left"/>
      <w:pPr>
        <w:tabs>
          <w:tab w:val="num" w:pos="480"/>
        </w:tabs>
        <w:ind w:left="480" w:hanging="360"/>
      </w:pPr>
      <w:rPr>
        <w:rFonts w:hint="default"/>
        <w:sz w:val="24"/>
        <w:szCs w:val="24"/>
      </w:rPr>
    </w:lvl>
    <w:lvl w:ilvl="1" w:tplc="04190019" w:tentative="1">
      <w:start w:val="1"/>
      <w:numFmt w:val="lowerLetter"/>
      <w:lvlText w:val="%2."/>
      <w:lvlJc w:val="left"/>
      <w:pPr>
        <w:tabs>
          <w:tab w:val="num" w:pos="1320"/>
        </w:tabs>
        <w:ind w:left="1320" w:hanging="360"/>
      </w:pPr>
    </w:lvl>
    <w:lvl w:ilvl="2" w:tplc="0419001B" w:tentative="1">
      <w:start w:val="1"/>
      <w:numFmt w:val="lowerRoman"/>
      <w:lvlText w:val="%3."/>
      <w:lvlJc w:val="right"/>
      <w:pPr>
        <w:tabs>
          <w:tab w:val="num" w:pos="2040"/>
        </w:tabs>
        <w:ind w:left="2040" w:hanging="180"/>
      </w:pPr>
    </w:lvl>
    <w:lvl w:ilvl="3" w:tplc="0419000F" w:tentative="1">
      <w:start w:val="1"/>
      <w:numFmt w:val="decimal"/>
      <w:lvlText w:val="%4."/>
      <w:lvlJc w:val="left"/>
      <w:pPr>
        <w:tabs>
          <w:tab w:val="num" w:pos="2760"/>
        </w:tabs>
        <w:ind w:left="2760" w:hanging="360"/>
      </w:pPr>
    </w:lvl>
    <w:lvl w:ilvl="4" w:tplc="04190019" w:tentative="1">
      <w:start w:val="1"/>
      <w:numFmt w:val="lowerLetter"/>
      <w:lvlText w:val="%5."/>
      <w:lvlJc w:val="left"/>
      <w:pPr>
        <w:tabs>
          <w:tab w:val="num" w:pos="3480"/>
        </w:tabs>
        <w:ind w:left="3480" w:hanging="360"/>
      </w:pPr>
    </w:lvl>
    <w:lvl w:ilvl="5" w:tplc="0419001B" w:tentative="1">
      <w:start w:val="1"/>
      <w:numFmt w:val="lowerRoman"/>
      <w:lvlText w:val="%6."/>
      <w:lvlJc w:val="right"/>
      <w:pPr>
        <w:tabs>
          <w:tab w:val="num" w:pos="4200"/>
        </w:tabs>
        <w:ind w:left="4200" w:hanging="180"/>
      </w:pPr>
    </w:lvl>
    <w:lvl w:ilvl="6" w:tplc="0419000F" w:tentative="1">
      <w:start w:val="1"/>
      <w:numFmt w:val="decimal"/>
      <w:lvlText w:val="%7."/>
      <w:lvlJc w:val="left"/>
      <w:pPr>
        <w:tabs>
          <w:tab w:val="num" w:pos="4920"/>
        </w:tabs>
        <w:ind w:left="4920" w:hanging="360"/>
      </w:pPr>
    </w:lvl>
    <w:lvl w:ilvl="7" w:tplc="04190019" w:tentative="1">
      <w:start w:val="1"/>
      <w:numFmt w:val="lowerLetter"/>
      <w:lvlText w:val="%8."/>
      <w:lvlJc w:val="left"/>
      <w:pPr>
        <w:tabs>
          <w:tab w:val="num" w:pos="5640"/>
        </w:tabs>
        <w:ind w:left="5640" w:hanging="360"/>
      </w:pPr>
    </w:lvl>
    <w:lvl w:ilvl="8" w:tplc="0419001B" w:tentative="1">
      <w:start w:val="1"/>
      <w:numFmt w:val="lowerRoman"/>
      <w:lvlText w:val="%9."/>
      <w:lvlJc w:val="right"/>
      <w:pPr>
        <w:tabs>
          <w:tab w:val="num" w:pos="6360"/>
        </w:tabs>
        <w:ind w:left="6360" w:hanging="180"/>
      </w:pPr>
    </w:lvl>
  </w:abstractNum>
  <w:abstractNum w:abstractNumId="16" w15:restartNumberingAfterBreak="0">
    <w:nsid w:val="20034A9B"/>
    <w:multiLevelType w:val="hybridMultilevel"/>
    <w:tmpl w:val="AC5A6DC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22055F0"/>
    <w:multiLevelType w:val="hybridMultilevel"/>
    <w:tmpl w:val="6366ACA2"/>
    <w:lvl w:ilvl="0" w:tplc="5DA2984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244D5BA4"/>
    <w:multiLevelType w:val="hybridMultilevel"/>
    <w:tmpl w:val="FB7207B8"/>
    <w:lvl w:ilvl="0" w:tplc="BF549ACC">
      <w:start w:val="1"/>
      <w:numFmt w:val="decimal"/>
      <w:lvlText w:val="%1)"/>
      <w:lvlJc w:val="left"/>
      <w:pPr>
        <w:ind w:left="310" w:hanging="360"/>
      </w:pPr>
      <w:rPr>
        <w:rFonts w:hint="default"/>
      </w:rPr>
    </w:lvl>
    <w:lvl w:ilvl="1" w:tplc="04190019" w:tentative="1">
      <w:start w:val="1"/>
      <w:numFmt w:val="lowerLetter"/>
      <w:lvlText w:val="%2."/>
      <w:lvlJc w:val="left"/>
      <w:pPr>
        <w:ind w:left="1030" w:hanging="360"/>
      </w:pPr>
    </w:lvl>
    <w:lvl w:ilvl="2" w:tplc="0419001B" w:tentative="1">
      <w:start w:val="1"/>
      <w:numFmt w:val="lowerRoman"/>
      <w:lvlText w:val="%3."/>
      <w:lvlJc w:val="right"/>
      <w:pPr>
        <w:ind w:left="1750" w:hanging="180"/>
      </w:pPr>
    </w:lvl>
    <w:lvl w:ilvl="3" w:tplc="0419000F" w:tentative="1">
      <w:start w:val="1"/>
      <w:numFmt w:val="decimal"/>
      <w:lvlText w:val="%4."/>
      <w:lvlJc w:val="left"/>
      <w:pPr>
        <w:ind w:left="2470" w:hanging="360"/>
      </w:pPr>
    </w:lvl>
    <w:lvl w:ilvl="4" w:tplc="04190019" w:tentative="1">
      <w:start w:val="1"/>
      <w:numFmt w:val="lowerLetter"/>
      <w:lvlText w:val="%5."/>
      <w:lvlJc w:val="left"/>
      <w:pPr>
        <w:ind w:left="3190" w:hanging="360"/>
      </w:pPr>
    </w:lvl>
    <w:lvl w:ilvl="5" w:tplc="0419001B" w:tentative="1">
      <w:start w:val="1"/>
      <w:numFmt w:val="lowerRoman"/>
      <w:lvlText w:val="%6."/>
      <w:lvlJc w:val="right"/>
      <w:pPr>
        <w:ind w:left="3910" w:hanging="180"/>
      </w:pPr>
    </w:lvl>
    <w:lvl w:ilvl="6" w:tplc="0419000F" w:tentative="1">
      <w:start w:val="1"/>
      <w:numFmt w:val="decimal"/>
      <w:lvlText w:val="%7."/>
      <w:lvlJc w:val="left"/>
      <w:pPr>
        <w:ind w:left="4630" w:hanging="360"/>
      </w:pPr>
    </w:lvl>
    <w:lvl w:ilvl="7" w:tplc="04190019" w:tentative="1">
      <w:start w:val="1"/>
      <w:numFmt w:val="lowerLetter"/>
      <w:lvlText w:val="%8."/>
      <w:lvlJc w:val="left"/>
      <w:pPr>
        <w:ind w:left="5350" w:hanging="360"/>
      </w:pPr>
    </w:lvl>
    <w:lvl w:ilvl="8" w:tplc="0419001B" w:tentative="1">
      <w:start w:val="1"/>
      <w:numFmt w:val="lowerRoman"/>
      <w:lvlText w:val="%9."/>
      <w:lvlJc w:val="right"/>
      <w:pPr>
        <w:ind w:left="6070" w:hanging="180"/>
      </w:pPr>
    </w:lvl>
  </w:abstractNum>
  <w:abstractNum w:abstractNumId="19" w15:restartNumberingAfterBreak="0">
    <w:nsid w:val="27FC3204"/>
    <w:multiLevelType w:val="hybridMultilevel"/>
    <w:tmpl w:val="763C6A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4B3AB9"/>
    <w:multiLevelType w:val="hybridMultilevel"/>
    <w:tmpl w:val="DA125D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8A9764E"/>
    <w:multiLevelType w:val="multilevel"/>
    <w:tmpl w:val="E5D01BA2"/>
    <w:lvl w:ilvl="0">
      <w:start w:val="1"/>
      <w:numFmt w:val="decimal"/>
      <w:lvlText w:val="%1"/>
      <w:lvlJc w:val="left"/>
      <w:pPr>
        <w:ind w:left="360" w:hanging="360"/>
      </w:pPr>
      <w:rPr>
        <w:rFonts w:hint="default"/>
        <w:color w:val="auto"/>
      </w:rPr>
    </w:lvl>
    <w:lvl w:ilvl="1">
      <w:start w:val="9"/>
      <w:numFmt w:val="decimal"/>
      <w:lvlText w:val="%1.%2"/>
      <w:lvlJc w:val="left"/>
      <w:pPr>
        <w:ind w:left="945" w:hanging="360"/>
      </w:pPr>
      <w:rPr>
        <w:rFonts w:hint="default"/>
        <w:color w:val="auto"/>
      </w:rPr>
    </w:lvl>
    <w:lvl w:ilvl="2">
      <w:start w:val="1"/>
      <w:numFmt w:val="decimal"/>
      <w:lvlText w:val="%1.%2.%3"/>
      <w:lvlJc w:val="left"/>
      <w:pPr>
        <w:ind w:left="1890" w:hanging="720"/>
      </w:pPr>
      <w:rPr>
        <w:rFonts w:hint="default"/>
        <w:color w:val="auto"/>
      </w:rPr>
    </w:lvl>
    <w:lvl w:ilvl="3">
      <w:start w:val="1"/>
      <w:numFmt w:val="decimal"/>
      <w:lvlText w:val="%1.%2.%3.%4"/>
      <w:lvlJc w:val="left"/>
      <w:pPr>
        <w:ind w:left="2475" w:hanging="720"/>
      </w:pPr>
      <w:rPr>
        <w:rFonts w:hint="default"/>
        <w:color w:val="auto"/>
      </w:rPr>
    </w:lvl>
    <w:lvl w:ilvl="4">
      <w:start w:val="1"/>
      <w:numFmt w:val="decimal"/>
      <w:lvlText w:val="%1.%2.%3.%4.%5"/>
      <w:lvlJc w:val="left"/>
      <w:pPr>
        <w:ind w:left="3420" w:hanging="1080"/>
      </w:pPr>
      <w:rPr>
        <w:rFonts w:hint="default"/>
        <w:color w:val="auto"/>
      </w:rPr>
    </w:lvl>
    <w:lvl w:ilvl="5">
      <w:start w:val="1"/>
      <w:numFmt w:val="decimal"/>
      <w:lvlText w:val="%1.%2.%3.%4.%5.%6"/>
      <w:lvlJc w:val="left"/>
      <w:pPr>
        <w:ind w:left="4005" w:hanging="1080"/>
      </w:pPr>
      <w:rPr>
        <w:rFonts w:hint="default"/>
        <w:color w:val="auto"/>
      </w:rPr>
    </w:lvl>
    <w:lvl w:ilvl="6">
      <w:start w:val="1"/>
      <w:numFmt w:val="decimal"/>
      <w:lvlText w:val="%1.%2.%3.%4.%5.%6.%7"/>
      <w:lvlJc w:val="left"/>
      <w:pPr>
        <w:ind w:left="4950" w:hanging="1440"/>
      </w:pPr>
      <w:rPr>
        <w:rFonts w:hint="default"/>
        <w:color w:val="auto"/>
      </w:rPr>
    </w:lvl>
    <w:lvl w:ilvl="7">
      <w:start w:val="1"/>
      <w:numFmt w:val="decimal"/>
      <w:lvlText w:val="%1.%2.%3.%4.%5.%6.%7.%8"/>
      <w:lvlJc w:val="left"/>
      <w:pPr>
        <w:ind w:left="5535" w:hanging="1440"/>
      </w:pPr>
      <w:rPr>
        <w:rFonts w:hint="default"/>
        <w:color w:val="auto"/>
      </w:rPr>
    </w:lvl>
    <w:lvl w:ilvl="8">
      <w:start w:val="1"/>
      <w:numFmt w:val="decimal"/>
      <w:lvlText w:val="%1.%2.%3.%4.%5.%6.%7.%8.%9"/>
      <w:lvlJc w:val="left"/>
      <w:pPr>
        <w:ind w:left="6480" w:hanging="1800"/>
      </w:pPr>
      <w:rPr>
        <w:rFonts w:hint="default"/>
        <w:color w:val="auto"/>
      </w:rPr>
    </w:lvl>
  </w:abstractNum>
  <w:abstractNum w:abstractNumId="22" w15:restartNumberingAfterBreak="0">
    <w:nsid w:val="411A574C"/>
    <w:multiLevelType w:val="hybridMultilevel"/>
    <w:tmpl w:val="D7EAD6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1FF02DB"/>
    <w:multiLevelType w:val="hybridMultilevel"/>
    <w:tmpl w:val="DA2A193A"/>
    <w:lvl w:ilvl="0" w:tplc="AA921C6C">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4" w15:restartNumberingAfterBreak="0">
    <w:nsid w:val="42B736C3"/>
    <w:multiLevelType w:val="singleLevel"/>
    <w:tmpl w:val="00000002"/>
    <w:lvl w:ilvl="0">
      <w:start w:val="1"/>
      <w:numFmt w:val="decimal"/>
      <w:lvlText w:val="%1)"/>
      <w:lvlJc w:val="left"/>
      <w:pPr>
        <w:tabs>
          <w:tab w:val="num" w:pos="0"/>
        </w:tabs>
        <w:ind w:left="720" w:hanging="360"/>
      </w:pPr>
      <w:rPr>
        <w:rFonts w:cs="Times New Roman"/>
      </w:rPr>
    </w:lvl>
  </w:abstractNum>
  <w:abstractNum w:abstractNumId="25" w15:restartNumberingAfterBreak="0">
    <w:nsid w:val="48FF1406"/>
    <w:multiLevelType w:val="hybridMultilevel"/>
    <w:tmpl w:val="04C2BF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C3E3A09"/>
    <w:multiLevelType w:val="hybridMultilevel"/>
    <w:tmpl w:val="E9D4F3B2"/>
    <w:lvl w:ilvl="0" w:tplc="CC70672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15:restartNumberingAfterBreak="0">
    <w:nsid w:val="4E9A3F91"/>
    <w:multiLevelType w:val="hybridMultilevel"/>
    <w:tmpl w:val="960CBC84"/>
    <w:lvl w:ilvl="0" w:tplc="C74E96A4">
      <w:start w:val="31"/>
      <w:numFmt w:val="decimal"/>
      <w:lvlText w:val="%1."/>
      <w:lvlJc w:val="left"/>
      <w:pPr>
        <w:tabs>
          <w:tab w:val="num" w:pos="720"/>
        </w:tabs>
        <w:ind w:left="720" w:hanging="360"/>
      </w:pPr>
      <w:rPr>
        <w:rFonts w:hint="default"/>
      </w:rPr>
    </w:lvl>
    <w:lvl w:ilvl="1" w:tplc="988E1598">
      <w:numFmt w:val="none"/>
      <w:lvlText w:val=""/>
      <w:lvlJc w:val="left"/>
      <w:pPr>
        <w:tabs>
          <w:tab w:val="num" w:pos="360"/>
        </w:tabs>
      </w:pPr>
    </w:lvl>
    <w:lvl w:ilvl="2" w:tplc="CA92C99A">
      <w:numFmt w:val="none"/>
      <w:lvlText w:val=""/>
      <w:lvlJc w:val="left"/>
      <w:pPr>
        <w:tabs>
          <w:tab w:val="num" w:pos="360"/>
        </w:tabs>
      </w:pPr>
    </w:lvl>
    <w:lvl w:ilvl="3" w:tplc="A686EEA2">
      <w:numFmt w:val="none"/>
      <w:lvlText w:val=""/>
      <w:lvlJc w:val="left"/>
      <w:pPr>
        <w:tabs>
          <w:tab w:val="num" w:pos="360"/>
        </w:tabs>
      </w:pPr>
    </w:lvl>
    <w:lvl w:ilvl="4" w:tplc="7FE0227E">
      <w:numFmt w:val="none"/>
      <w:lvlText w:val=""/>
      <w:lvlJc w:val="left"/>
      <w:pPr>
        <w:tabs>
          <w:tab w:val="num" w:pos="360"/>
        </w:tabs>
      </w:pPr>
    </w:lvl>
    <w:lvl w:ilvl="5" w:tplc="A96E61FC">
      <w:numFmt w:val="none"/>
      <w:lvlText w:val=""/>
      <w:lvlJc w:val="left"/>
      <w:pPr>
        <w:tabs>
          <w:tab w:val="num" w:pos="360"/>
        </w:tabs>
      </w:pPr>
    </w:lvl>
    <w:lvl w:ilvl="6" w:tplc="83561758">
      <w:numFmt w:val="none"/>
      <w:lvlText w:val=""/>
      <w:lvlJc w:val="left"/>
      <w:pPr>
        <w:tabs>
          <w:tab w:val="num" w:pos="360"/>
        </w:tabs>
      </w:pPr>
    </w:lvl>
    <w:lvl w:ilvl="7" w:tplc="D8246562">
      <w:numFmt w:val="none"/>
      <w:lvlText w:val=""/>
      <w:lvlJc w:val="left"/>
      <w:pPr>
        <w:tabs>
          <w:tab w:val="num" w:pos="360"/>
        </w:tabs>
      </w:pPr>
    </w:lvl>
    <w:lvl w:ilvl="8" w:tplc="E54AD7EE">
      <w:numFmt w:val="none"/>
      <w:lvlText w:val=""/>
      <w:lvlJc w:val="left"/>
      <w:pPr>
        <w:tabs>
          <w:tab w:val="num" w:pos="360"/>
        </w:tabs>
      </w:pPr>
    </w:lvl>
  </w:abstractNum>
  <w:abstractNum w:abstractNumId="28" w15:restartNumberingAfterBreak="0">
    <w:nsid w:val="4FC04476"/>
    <w:multiLevelType w:val="hybridMultilevel"/>
    <w:tmpl w:val="BD700D86"/>
    <w:lvl w:ilvl="0" w:tplc="9D124A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15:restartNumberingAfterBreak="0">
    <w:nsid w:val="50546953"/>
    <w:multiLevelType w:val="hybridMultilevel"/>
    <w:tmpl w:val="9F028EFA"/>
    <w:lvl w:ilvl="0" w:tplc="49E656D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5EE9504E"/>
    <w:multiLevelType w:val="hybridMultilevel"/>
    <w:tmpl w:val="FDFA0B46"/>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1" w15:restartNumberingAfterBreak="0">
    <w:nsid w:val="6048655C"/>
    <w:multiLevelType w:val="hybridMultilevel"/>
    <w:tmpl w:val="489276F8"/>
    <w:lvl w:ilvl="0" w:tplc="A96E8ED6">
      <w:start w:val="9"/>
      <w:numFmt w:val="decimal"/>
      <w:lvlText w:val="%1"/>
      <w:lvlJc w:val="left"/>
      <w:pPr>
        <w:ind w:left="945" w:hanging="360"/>
      </w:pPr>
      <w:rPr>
        <w:rFonts w:hint="default"/>
        <w:color w:val="auto"/>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32" w15:restartNumberingAfterBreak="0">
    <w:nsid w:val="60A4488C"/>
    <w:multiLevelType w:val="hybridMultilevel"/>
    <w:tmpl w:val="AF305B02"/>
    <w:lvl w:ilvl="0" w:tplc="D8D03DD0">
      <w:start w:val="1"/>
      <w:numFmt w:val="decimal"/>
      <w:lvlText w:val="%1."/>
      <w:lvlJc w:val="left"/>
      <w:pPr>
        <w:ind w:left="311" w:hanging="360"/>
      </w:pPr>
      <w:rPr>
        <w:rFonts w:hint="default"/>
      </w:rPr>
    </w:lvl>
    <w:lvl w:ilvl="1" w:tplc="04190019" w:tentative="1">
      <w:start w:val="1"/>
      <w:numFmt w:val="lowerLetter"/>
      <w:lvlText w:val="%2."/>
      <w:lvlJc w:val="left"/>
      <w:pPr>
        <w:ind w:left="1031" w:hanging="360"/>
      </w:pPr>
    </w:lvl>
    <w:lvl w:ilvl="2" w:tplc="0419001B" w:tentative="1">
      <w:start w:val="1"/>
      <w:numFmt w:val="lowerRoman"/>
      <w:lvlText w:val="%3."/>
      <w:lvlJc w:val="right"/>
      <w:pPr>
        <w:ind w:left="1751" w:hanging="180"/>
      </w:pPr>
    </w:lvl>
    <w:lvl w:ilvl="3" w:tplc="0419000F" w:tentative="1">
      <w:start w:val="1"/>
      <w:numFmt w:val="decimal"/>
      <w:lvlText w:val="%4."/>
      <w:lvlJc w:val="left"/>
      <w:pPr>
        <w:ind w:left="2471" w:hanging="360"/>
      </w:pPr>
    </w:lvl>
    <w:lvl w:ilvl="4" w:tplc="04190019" w:tentative="1">
      <w:start w:val="1"/>
      <w:numFmt w:val="lowerLetter"/>
      <w:lvlText w:val="%5."/>
      <w:lvlJc w:val="left"/>
      <w:pPr>
        <w:ind w:left="3191" w:hanging="360"/>
      </w:pPr>
    </w:lvl>
    <w:lvl w:ilvl="5" w:tplc="0419001B" w:tentative="1">
      <w:start w:val="1"/>
      <w:numFmt w:val="lowerRoman"/>
      <w:lvlText w:val="%6."/>
      <w:lvlJc w:val="right"/>
      <w:pPr>
        <w:ind w:left="3911" w:hanging="180"/>
      </w:pPr>
    </w:lvl>
    <w:lvl w:ilvl="6" w:tplc="0419000F" w:tentative="1">
      <w:start w:val="1"/>
      <w:numFmt w:val="decimal"/>
      <w:lvlText w:val="%7."/>
      <w:lvlJc w:val="left"/>
      <w:pPr>
        <w:ind w:left="4631" w:hanging="360"/>
      </w:pPr>
    </w:lvl>
    <w:lvl w:ilvl="7" w:tplc="04190019" w:tentative="1">
      <w:start w:val="1"/>
      <w:numFmt w:val="lowerLetter"/>
      <w:lvlText w:val="%8."/>
      <w:lvlJc w:val="left"/>
      <w:pPr>
        <w:ind w:left="5351" w:hanging="360"/>
      </w:pPr>
    </w:lvl>
    <w:lvl w:ilvl="8" w:tplc="0419001B" w:tentative="1">
      <w:start w:val="1"/>
      <w:numFmt w:val="lowerRoman"/>
      <w:lvlText w:val="%9."/>
      <w:lvlJc w:val="right"/>
      <w:pPr>
        <w:ind w:left="6071" w:hanging="180"/>
      </w:pPr>
    </w:lvl>
  </w:abstractNum>
  <w:abstractNum w:abstractNumId="33" w15:restartNumberingAfterBreak="0">
    <w:nsid w:val="638E0113"/>
    <w:multiLevelType w:val="hybridMultilevel"/>
    <w:tmpl w:val="7BEC87FC"/>
    <w:lvl w:ilvl="0" w:tplc="7FFA18B6">
      <w:start w:val="7"/>
      <w:numFmt w:val="decimal"/>
      <w:lvlText w:val="%1"/>
      <w:lvlJc w:val="left"/>
      <w:pPr>
        <w:ind w:left="720" w:hanging="360"/>
      </w:pPr>
      <w:rPr>
        <w:rFonts w:cs="Times New Roman" w:hint="default"/>
        <w:color w:val="auto"/>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735B2A7B"/>
    <w:multiLevelType w:val="hybridMultilevel"/>
    <w:tmpl w:val="19D8E6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7BD6586"/>
    <w:multiLevelType w:val="hybridMultilevel"/>
    <w:tmpl w:val="1DDCED22"/>
    <w:lvl w:ilvl="0" w:tplc="39A0137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15:restartNumberingAfterBreak="0">
    <w:nsid w:val="77F67BE1"/>
    <w:multiLevelType w:val="hybridMultilevel"/>
    <w:tmpl w:val="7DF0F86A"/>
    <w:lvl w:ilvl="0" w:tplc="D072361E">
      <w:start w:val="1"/>
      <w:numFmt w:val="decimal"/>
      <w:lvlText w:val="%1."/>
      <w:lvlJc w:val="left"/>
      <w:pPr>
        <w:ind w:left="369" w:hanging="360"/>
      </w:pPr>
      <w:rPr>
        <w:rFonts w:hint="default"/>
      </w:rPr>
    </w:lvl>
    <w:lvl w:ilvl="1" w:tplc="04190019" w:tentative="1">
      <w:start w:val="1"/>
      <w:numFmt w:val="lowerLetter"/>
      <w:lvlText w:val="%2."/>
      <w:lvlJc w:val="left"/>
      <w:pPr>
        <w:ind w:left="1089" w:hanging="360"/>
      </w:pPr>
    </w:lvl>
    <w:lvl w:ilvl="2" w:tplc="0419001B" w:tentative="1">
      <w:start w:val="1"/>
      <w:numFmt w:val="lowerRoman"/>
      <w:lvlText w:val="%3."/>
      <w:lvlJc w:val="right"/>
      <w:pPr>
        <w:ind w:left="1809" w:hanging="180"/>
      </w:pPr>
    </w:lvl>
    <w:lvl w:ilvl="3" w:tplc="0419000F" w:tentative="1">
      <w:start w:val="1"/>
      <w:numFmt w:val="decimal"/>
      <w:lvlText w:val="%4."/>
      <w:lvlJc w:val="left"/>
      <w:pPr>
        <w:ind w:left="2529" w:hanging="360"/>
      </w:pPr>
    </w:lvl>
    <w:lvl w:ilvl="4" w:tplc="04190019" w:tentative="1">
      <w:start w:val="1"/>
      <w:numFmt w:val="lowerLetter"/>
      <w:lvlText w:val="%5."/>
      <w:lvlJc w:val="left"/>
      <w:pPr>
        <w:ind w:left="3249" w:hanging="360"/>
      </w:pPr>
    </w:lvl>
    <w:lvl w:ilvl="5" w:tplc="0419001B" w:tentative="1">
      <w:start w:val="1"/>
      <w:numFmt w:val="lowerRoman"/>
      <w:lvlText w:val="%6."/>
      <w:lvlJc w:val="right"/>
      <w:pPr>
        <w:ind w:left="3969" w:hanging="180"/>
      </w:pPr>
    </w:lvl>
    <w:lvl w:ilvl="6" w:tplc="0419000F" w:tentative="1">
      <w:start w:val="1"/>
      <w:numFmt w:val="decimal"/>
      <w:lvlText w:val="%7."/>
      <w:lvlJc w:val="left"/>
      <w:pPr>
        <w:ind w:left="4689" w:hanging="360"/>
      </w:pPr>
    </w:lvl>
    <w:lvl w:ilvl="7" w:tplc="04190019" w:tentative="1">
      <w:start w:val="1"/>
      <w:numFmt w:val="lowerLetter"/>
      <w:lvlText w:val="%8."/>
      <w:lvlJc w:val="left"/>
      <w:pPr>
        <w:ind w:left="5409" w:hanging="360"/>
      </w:pPr>
    </w:lvl>
    <w:lvl w:ilvl="8" w:tplc="0419001B" w:tentative="1">
      <w:start w:val="1"/>
      <w:numFmt w:val="lowerRoman"/>
      <w:lvlText w:val="%9."/>
      <w:lvlJc w:val="right"/>
      <w:pPr>
        <w:ind w:left="6129" w:hanging="180"/>
      </w:pPr>
    </w:lvl>
  </w:abstractNum>
  <w:abstractNum w:abstractNumId="37" w15:restartNumberingAfterBreak="0">
    <w:nsid w:val="78FD6336"/>
    <w:multiLevelType w:val="hybridMultilevel"/>
    <w:tmpl w:val="3298828C"/>
    <w:lvl w:ilvl="0" w:tplc="A0D0FCD6">
      <w:start w:val="1"/>
      <w:numFmt w:val="decimal"/>
      <w:lvlText w:val="%1)"/>
      <w:lvlJc w:val="left"/>
      <w:pPr>
        <w:ind w:left="326" w:hanging="360"/>
      </w:pPr>
      <w:rPr>
        <w:rFonts w:hint="default"/>
      </w:rPr>
    </w:lvl>
    <w:lvl w:ilvl="1" w:tplc="04190019" w:tentative="1">
      <w:start w:val="1"/>
      <w:numFmt w:val="lowerLetter"/>
      <w:lvlText w:val="%2."/>
      <w:lvlJc w:val="left"/>
      <w:pPr>
        <w:ind w:left="1046" w:hanging="360"/>
      </w:pPr>
    </w:lvl>
    <w:lvl w:ilvl="2" w:tplc="0419001B" w:tentative="1">
      <w:start w:val="1"/>
      <w:numFmt w:val="lowerRoman"/>
      <w:lvlText w:val="%3."/>
      <w:lvlJc w:val="right"/>
      <w:pPr>
        <w:ind w:left="1766" w:hanging="180"/>
      </w:pPr>
    </w:lvl>
    <w:lvl w:ilvl="3" w:tplc="0419000F" w:tentative="1">
      <w:start w:val="1"/>
      <w:numFmt w:val="decimal"/>
      <w:lvlText w:val="%4."/>
      <w:lvlJc w:val="left"/>
      <w:pPr>
        <w:ind w:left="2486" w:hanging="360"/>
      </w:pPr>
    </w:lvl>
    <w:lvl w:ilvl="4" w:tplc="04190019" w:tentative="1">
      <w:start w:val="1"/>
      <w:numFmt w:val="lowerLetter"/>
      <w:lvlText w:val="%5."/>
      <w:lvlJc w:val="left"/>
      <w:pPr>
        <w:ind w:left="3206" w:hanging="360"/>
      </w:pPr>
    </w:lvl>
    <w:lvl w:ilvl="5" w:tplc="0419001B" w:tentative="1">
      <w:start w:val="1"/>
      <w:numFmt w:val="lowerRoman"/>
      <w:lvlText w:val="%6."/>
      <w:lvlJc w:val="right"/>
      <w:pPr>
        <w:ind w:left="3926" w:hanging="180"/>
      </w:pPr>
    </w:lvl>
    <w:lvl w:ilvl="6" w:tplc="0419000F" w:tentative="1">
      <w:start w:val="1"/>
      <w:numFmt w:val="decimal"/>
      <w:lvlText w:val="%7."/>
      <w:lvlJc w:val="left"/>
      <w:pPr>
        <w:ind w:left="4646" w:hanging="360"/>
      </w:pPr>
    </w:lvl>
    <w:lvl w:ilvl="7" w:tplc="04190019" w:tentative="1">
      <w:start w:val="1"/>
      <w:numFmt w:val="lowerLetter"/>
      <w:lvlText w:val="%8."/>
      <w:lvlJc w:val="left"/>
      <w:pPr>
        <w:ind w:left="5366" w:hanging="360"/>
      </w:pPr>
    </w:lvl>
    <w:lvl w:ilvl="8" w:tplc="0419001B" w:tentative="1">
      <w:start w:val="1"/>
      <w:numFmt w:val="lowerRoman"/>
      <w:lvlText w:val="%9."/>
      <w:lvlJc w:val="right"/>
      <w:pPr>
        <w:ind w:left="6086" w:hanging="180"/>
      </w:pPr>
    </w:lvl>
  </w:abstractNum>
  <w:abstractNum w:abstractNumId="38" w15:restartNumberingAfterBreak="0">
    <w:nsid w:val="79B156A7"/>
    <w:multiLevelType w:val="multilevel"/>
    <w:tmpl w:val="FF7CBF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9B4402B"/>
    <w:multiLevelType w:val="hybridMultilevel"/>
    <w:tmpl w:val="8BE8D906"/>
    <w:lvl w:ilvl="0" w:tplc="BD8E7ED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0" w15:restartNumberingAfterBreak="0">
    <w:nsid w:val="7BA25493"/>
    <w:multiLevelType w:val="hybridMultilevel"/>
    <w:tmpl w:val="F5E632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1" w15:restartNumberingAfterBreak="0">
    <w:nsid w:val="7C1754C9"/>
    <w:multiLevelType w:val="hybridMultilevel"/>
    <w:tmpl w:val="C506F97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7C424B37"/>
    <w:multiLevelType w:val="hybridMultilevel"/>
    <w:tmpl w:val="790AEB4A"/>
    <w:lvl w:ilvl="0" w:tplc="A0E02A7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2"/>
  </w:num>
  <w:num w:numId="10">
    <w:abstractNumId w:val="21"/>
  </w:num>
  <w:num w:numId="11">
    <w:abstractNumId w:val="37"/>
  </w:num>
  <w:num w:numId="12">
    <w:abstractNumId w:val="15"/>
  </w:num>
  <w:num w:numId="13">
    <w:abstractNumId w:val="31"/>
  </w:num>
  <w:num w:numId="14">
    <w:abstractNumId w:val="30"/>
  </w:num>
  <w:num w:numId="15">
    <w:abstractNumId w:val="22"/>
  </w:num>
  <w:num w:numId="16">
    <w:abstractNumId w:val="33"/>
  </w:num>
  <w:num w:numId="17">
    <w:abstractNumId w:val="17"/>
  </w:num>
  <w:num w:numId="18">
    <w:abstractNumId w:val="8"/>
  </w:num>
  <w:num w:numId="19">
    <w:abstractNumId w:val="41"/>
  </w:num>
  <w:num w:numId="20">
    <w:abstractNumId w:val="38"/>
  </w:num>
  <w:num w:numId="21">
    <w:abstractNumId w:val="23"/>
  </w:num>
  <w:num w:numId="22">
    <w:abstractNumId w:val="24"/>
  </w:num>
  <w:num w:numId="23">
    <w:abstractNumId w:val="14"/>
  </w:num>
  <w:num w:numId="24">
    <w:abstractNumId w:val="20"/>
  </w:num>
  <w:num w:numId="25">
    <w:abstractNumId w:val="36"/>
  </w:num>
  <w:num w:numId="26">
    <w:abstractNumId w:val="10"/>
  </w:num>
  <w:num w:numId="27">
    <w:abstractNumId w:val="39"/>
  </w:num>
  <w:num w:numId="28">
    <w:abstractNumId w:val="18"/>
  </w:num>
  <w:num w:numId="29">
    <w:abstractNumId w:val="26"/>
  </w:num>
  <w:num w:numId="30">
    <w:abstractNumId w:val="13"/>
  </w:num>
  <w:num w:numId="31">
    <w:abstractNumId w:val="40"/>
  </w:num>
  <w:num w:numId="32">
    <w:abstractNumId w:val="27"/>
  </w:num>
  <w:num w:numId="33">
    <w:abstractNumId w:val="16"/>
  </w:num>
  <w:num w:numId="34">
    <w:abstractNumId w:val="19"/>
  </w:num>
  <w:num w:numId="35">
    <w:abstractNumId w:val="32"/>
  </w:num>
  <w:num w:numId="36">
    <w:abstractNumId w:val="11"/>
  </w:num>
  <w:num w:numId="37">
    <w:abstractNumId w:val="9"/>
  </w:num>
  <w:num w:numId="38">
    <w:abstractNumId w:val="25"/>
  </w:num>
  <w:num w:numId="39">
    <w:abstractNumId w:val="42"/>
  </w:num>
  <w:num w:numId="40">
    <w:abstractNumId w:val="28"/>
  </w:num>
  <w:num w:numId="41">
    <w:abstractNumId w:val="35"/>
  </w:num>
  <w:num w:numId="42">
    <w:abstractNumId w:val="29"/>
  </w:num>
  <w:num w:numId="4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gutterAtTop/>
  <w:defaultTabStop w:val="708"/>
  <w:drawingGridHorizontalSpacing w:val="11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493C"/>
    <w:rsid w:val="00000264"/>
    <w:rsid w:val="00000D34"/>
    <w:rsid w:val="00005913"/>
    <w:rsid w:val="00007418"/>
    <w:rsid w:val="00012C8F"/>
    <w:rsid w:val="000141EA"/>
    <w:rsid w:val="000165A0"/>
    <w:rsid w:val="000166CE"/>
    <w:rsid w:val="000178C4"/>
    <w:rsid w:val="00020B21"/>
    <w:rsid w:val="000219CA"/>
    <w:rsid w:val="00022684"/>
    <w:rsid w:val="00024648"/>
    <w:rsid w:val="00030EE8"/>
    <w:rsid w:val="00030F1B"/>
    <w:rsid w:val="0003225F"/>
    <w:rsid w:val="0003695C"/>
    <w:rsid w:val="000400CC"/>
    <w:rsid w:val="000430A0"/>
    <w:rsid w:val="00043F57"/>
    <w:rsid w:val="000440EA"/>
    <w:rsid w:val="0004476B"/>
    <w:rsid w:val="00044C9B"/>
    <w:rsid w:val="00044CE3"/>
    <w:rsid w:val="00045A93"/>
    <w:rsid w:val="0005072C"/>
    <w:rsid w:val="0005539A"/>
    <w:rsid w:val="000579ED"/>
    <w:rsid w:val="00057BCD"/>
    <w:rsid w:val="00062055"/>
    <w:rsid w:val="000621F6"/>
    <w:rsid w:val="00062223"/>
    <w:rsid w:val="00064C78"/>
    <w:rsid w:val="00065BA3"/>
    <w:rsid w:val="000662E6"/>
    <w:rsid w:val="0006688E"/>
    <w:rsid w:val="00072C73"/>
    <w:rsid w:val="00073295"/>
    <w:rsid w:val="0007347D"/>
    <w:rsid w:val="00074950"/>
    <w:rsid w:val="000762DF"/>
    <w:rsid w:val="000764F1"/>
    <w:rsid w:val="00077FC4"/>
    <w:rsid w:val="00081D18"/>
    <w:rsid w:val="00082E9F"/>
    <w:rsid w:val="00083C66"/>
    <w:rsid w:val="00084153"/>
    <w:rsid w:val="00086543"/>
    <w:rsid w:val="00086B0C"/>
    <w:rsid w:val="000879DB"/>
    <w:rsid w:val="000907B3"/>
    <w:rsid w:val="000943BC"/>
    <w:rsid w:val="000A0E5D"/>
    <w:rsid w:val="000A3359"/>
    <w:rsid w:val="000A3C3F"/>
    <w:rsid w:val="000A44DE"/>
    <w:rsid w:val="000A5373"/>
    <w:rsid w:val="000A60CC"/>
    <w:rsid w:val="000A6E63"/>
    <w:rsid w:val="000A7CBA"/>
    <w:rsid w:val="000B1C4D"/>
    <w:rsid w:val="000B26A6"/>
    <w:rsid w:val="000B2938"/>
    <w:rsid w:val="000B3AE1"/>
    <w:rsid w:val="000B4574"/>
    <w:rsid w:val="000C0623"/>
    <w:rsid w:val="000C0A77"/>
    <w:rsid w:val="000C0C40"/>
    <w:rsid w:val="000C164F"/>
    <w:rsid w:val="000C2874"/>
    <w:rsid w:val="000C2EB5"/>
    <w:rsid w:val="000D0369"/>
    <w:rsid w:val="000D1544"/>
    <w:rsid w:val="000D3C95"/>
    <w:rsid w:val="000D423B"/>
    <w:rsid w:val="000D73A5"/>
    <w:rsid w:val="000E23E5"/>
    <w:rsid w:val="000E3905"/>
    <w:rsid w:val="000E7EED"/>
    <w:rsid w:val="000F03A0"/>
    <w:rsid w:val="000F0601"/>
    <w:rsid w:val="000F1023"/>
    <w:rsid w:val="000F2B6A"/>
    <w:rsid w:val="000F3B12"/>
    <w:rsid w:val="000F3BE1"/>
    <w:rsid w:val="000F7F2A"/>
    <w:rsid w:val="00101928"/>
    <w:rsid w:val="00105E38"/>
    <w:rsid w:val="00106684"/>
    <w:rsid w:val="00106C6D"/>
    <w:rsid w:val="00106E62"/>
    <w:rsid w:val="00107069"/>
    <w:rsid w:val="00107B36"/>
    <w:rsid w:val="001118DA"/>
    <w:rsid w:val="00112256"/>
    <w:rsid w:val="00112397"/>
    <w:rsid w:val="001128A2"/>
    <w:rsid w:val="00117682"/>
    <w:rsid w:val="00120FDD"/>
    <w:rsid w:val="00122BF5"/>
    <w:rsid w:val="00127317"/>
    <w:rsid w:val="00127998"/>
    <w:rsid w:val="00134259"/>
    <w:rsid w:val="001344BE"/>
    <w:rsid w:val="00136484"/>
    <w:rsid w:val="001378E9"/>
    <w:rsid w:val="00142003"/>
    <w:rsid w:val="00142A07"/>
    <w:rsid w:val="00143DC5"/>
    <w:rsid w:val="0014729E"/>
    <w:rsid w:val="001476DC"/>
    <w:rsid w:val="001516D3"/>
    <w:rsid w:val="0015192B"/>
    <w:rsid w:val="00153BC6"/>
    <w:rsid w:val="00160BAF"/>
    <w:rsid w:val="00166161"/>
    <w:rsid w:val="001668AA"/>
    <w:rsid w:val="001669B1"/>
    <w:rsid w:val="00170F3F"/>
    <w:rsid w:val="00171F2E"/>
    <w:rsid w:val="0017297F"/>
    <w:rsid w:val="001733B3"/>
    <w:rsid w:val="001736CD"/>
    <w:rsid w:val="001766F4"/>
    <w:rsid w:val="001776A9"/>
    <w:rsid w:val="00180411"/>
    <w:rsid w:val="00180875"/>
    <w:rsid w:val="001810AD"/>
    <w:rsid w:val="001810AE"/>
    <w:rsid w:val="001828AE"/>
    <w:rsid w:val="001839B0"/>
    <w:rsid w:val="001901DC"/>
    <w:rsid w:val="00192963"/>
    <w:rsid w:val="001929DD"/>
    <w:rsid w:val="0019321B"/>
    <w:rsid w:val="00194B00"/>
    <w:rsid w:val="0019593E"/>
    <w:rsid w:val="00196FFD"/>
    <w:rsid w:val="00197DAD"/>
    <w:rsid w:val="001A128D"/>
    <w:rsid w:val="001A137D"/>
    <w:rsid w:val="001A74C3"/>
    <w:rsid w:val="001A790A"/>
    <w:rsid w:val="001A7ED4"/>
    <w:rsid w:val="001B0412"/>
    <w:rsid w:val="001B47A9"/>
    <w:rsid w:val="001B5644"/>
    <w:rsid w:val="001C3231"/>
    <w:rsid w:val="001C3451"/>
    <w:rsid w:val="001C3625"/>
    <w:rsid w:val="001C3939"/>
    <w:rsid w:val="001C7910"/>
    <w:rsid w:val="001D01C8"/>
    <w:rsid w:val="001D263B"/>
    <w:rsid w:val="001D6C74"/>
    <w:rsid w:val="001E6805"/>
    <w:rsid w:val="001E6DA2"/>
    <w:rsid w:val="001E7293"/>
    <w:rsid w:val="001E7C88"/>
    <w:rsid w:val="001F21A6"/>
    <w:rsid w:val="001F5E60"/>
    <w:rsid w:val="001F7A20"/>
    <w:rsid w:val="001F7E8E"/>
    <w:rsid w:val="00202B33"/>
    <w:rsid w:val="00202FB3"/>
    <w:rsid w:val="00203BA5"/>
    <w:rsid w:val="002046B7"/>
    <w:rsid w:val="00207A8A"/>
    <w:rsid w:val="00213177"/>
    <w:rsid w:val="00220414"/>
    <w:rsid w:val="00222677"/>
    <w:rsid w:val="00222DD7"/>
    <w:rsid w:val="00226048"/>
    <w:rsid w:val="00227A9D"/>
    <w:rsid w:val="00230547"/>
    <w:rsid w:val="00230FEA"/>
    <w:rsid w:val="002324C8"/>
    <w:rsid w:val="00232E6D"/>
    <w:rsid w:val="00233E3C"/>
    <w:rsid w:val="0023448E"/>
    <w:rsid w:val="002348F8"/>
    <w:rsid w:val="00235E77"/>
    <w:rsid w:val="00237DC1"/>
    <w:rsid w:val="00245570"/>
    <w:rsid w:val="0024569D"/>
    <w:rsid w:val="002513A7"/>
    <w:rsid w:val="00255880"/>
    <w:rsid w:val="00255EC7"/>
    <w:rsid w:val="002568AB"/>
    <w:rsid w:val="0025722E"/>
    <w:rsid w:val="00261D73"/>
    <w:rsid w:val="00263912"/>
    <w:rsid w:val="00264694"/>
    <w:rsid w:val="00264FC6"/>
    <w:rsid w:val="00265556"/>
    <w:rsid w:val="00265AE4"/>
    <w:rsid w:val="002673FE"/>
    <w:rsid w:val="00267E18"/>
    <w:rsid w:val="00271910"/>
    <w:rsid w:val="0027196E"/>
    <w:rsid w:val="00271D49"/>
    <w:rsid w:val="00272FD9"/>
    <w:rsid w:val="0027452B"/>
    <w:rsid w:val="002758BF"/>
    <w:rsid w:val="00281C9C"/>
    <w:rsid w:val="00282CAF"/>
    <w:rsid w:val="00283695"/>
    <w:rsid w:val="002910F4"/>
    <w:rsid w:val="002921EE"/>
    <w:rsid w:val="00292571"/>
    <w:rsid w:val="00292D07"/>
    <w:rsid w:val="002957AA"/>
    <w:rsid w:val="0029708C"/>
    <w:rsid w:val="002A10C5"/>
    <w:rsid w:val="002A245A"/>
    <w:rsid w:val="002A33DB"/>
    <w:rsid w:val="002B3110"/>
    <w:rsid w:val="002B7C66"/>
    <w:rsid w:val="002C21DB"/>
    <w:rsid w:val="002C4151"/>
    <w:rsid w:val="002C5EFA"/>
    <w:rsid w:val="002C7457"/>
    <w:rsid w:val="002D0956"/>
    <w:rsid w:val="002D0FA3"/>
    <w:rsid w:val="002D1562"/>
    <w:rsid w:val="002D18A8"/>
    <w:rsid w:val="002D6BA8"/>
    <w:rsid w:val="002D6CCC"/>
    <w:rsid w:val="002E2474"/>
    <w:rsid w:val="002E24F0"/>
    <w:rsid w:val="002E2D82"/>
    <w:rsid w:val="002E433A"/>
    <w:rsid w:val="002E6C27"/>
    <w:rsid w:val="002F1EBB"/>
    <w:rsid w:val="002F4315"/>
    <w:rsid w:val="002F5D8D"/>
    <w:rsid w:val="002F65D5"/>
    <w:rsid w:val="003007A9"/>
    <w:rsid w:val="00300CEE"/>
    <w:rsid w:val="00302FFC"/>
    <w:rsid w:val="00311D8A"/>
    <w:rsid w:val="003122B4"/>
    <w:rsid w:val="003163DE"/>
    <w:rsid w:val="00321011"/>
    <w:rsid w:val="0032444C"/>
    <w:rsid w:val="00325EB5"/>
    <w:rsid w:val="00325ECC"/>
    <w:rsid w:val="00326E2B"/>
    <w:rsid w:val="003346FB"/>
    <w:rsid w:val="00334AF4"/>
    <w:rsid w:val="00335A70"/>
    <w:rsid w:val="00336ABC"/>
    <w:rsid w:val="00336D25"/>
    <w:rsid w:val="00336F0F"/>
    <w:rsid w:val="00337D22"/>
    <w:rsid w:val="00340BBF"/>
    <w:rsid w:val="00341B3B"/>
    <w:rsid w:val="0034722F"/>
    <w:rsid w:val="00347D8D"/>
    <w:rsid w:val="00350A54"/>
    <w:rsid w:val="00350DD8"/>
    <w:rsid w:val="003523C1"/>
    <w:rsid w:val="003525EB"/>
    <w:rsid w:val="003527BF"/>
    <w:rsid w:val="00353746"/>
    <w:rsid w:val="0035576E"/>
    <w:rsid w:val="003602EB"/>
    <w:rsid w:val="0036328D"/>
    <w:rsid w:val="0036704C"/>
    <w:rsid w:val="00376530"/>
    <w:rsid w:val="00377DEF"/>
    <w:rsid w:val="00384889"/>
    <w:rsid w:val="003856EE"/>
    <w:rsid w:val="00395450"/>
    <w:rsid w:val="00395B02"/>
    <w:rsid w:val="003A1F63"/>
    <w:rsid w:val="003A2158"/>
    <w:rsid w:val="003A338E"/>
    <w:rsid w:val="003A5709"/>
    <w:rsid w:val="003A5C60"/>
    <w:rsid w:val="003A6946"/>
    <w:rsid w:val="003A6A5F"/>
    <w:rsid w:val="003B01DE"/>
    <w:rsid w:val="003B0DB1"/>
    <w:rsid w:val="003B3D15"/>
    <w:rsid w:val="003B4489"/>
    <w:rsid w:val="003B51DF"/>
    <w:rsid w:val="003B5A4B"/>
    <w:rsid w:val="003C020B"/>
    <w:rsid w:val="003C1D06"/>
    <w:rsid w:val="003C29E7"/>
    <w:rsid w:val="003C301D"/>
    <w:rsid w:val="003C58ED"/>
    <w:rsid w:val="003C6510"/>
    <w:rsid w:val="003C7C02"/>
    <w:rsid w:val="003D17C2"/>
    <w:rsid w:val="003D24DF"/>
    <w:rsid w:val="003D3AF8"/>
    <w:rsid w:val="003D4660"/>
    <w:rsid w:val="003D738E"/>
    <w:rsid w:val="003E046F"/>
    <w:rsid w:val="003E0F66"/>
    <w:rsid w:val="003E1825"/>
    <w:rsid w:val="003E2C15"/>
    <w:rsid w:val="003E546F"/>
    <w:rsid w:val="003E5BFE"/>
    <w:rsid w:val="003E6075"/>
    <w:rsid w:val="003F0F13"/>
    <w:rsid w:val="003F29DD"/>
    <w:rsid w:val="003F367C"/>
    <w:rsid w:val="003F4776"/>
    <w:rsid w:val="003F4B77"/>
    <w:rsid w:val="003F5709"/>
    <w:rsid w:val="003F6821"/>
    <w:rsid w:val="00400368"/>
    <w:rsid w:val="00405B68"/>
    <w:rsid w:val="004074C2"/>
    <w:rsid w:val="004105AD"/>
    <w:rsid w:val="004108EB"/>
    <w:rsid w:val="00410DA2"/>
    <w:rsid w:val="00411D42"/>
    <w:rsid w:val="0041480B"/>
    <w:rsid w:val="00417C1E"/>
    <w:rsid w:val="00423371"/>
    <w:rsid w:val="00426547"/>
    <w:rsid w:val="00426EBB"/>
    <w:rsid w:val="0043056B"/>
    <w:rsid w:val="00434B55"/>
    <w:rsid w:val="004365B5"/>
    <w:rsid w:val="00441837"/>
    <w:rsid w:val="004424D9"/>
    <w:rsid w:val="00445F77"/>
    <w:rsid w:val="00451557"/>
    <w:rsid w:val="0045193A"/>
    <w:rsid w:val="00451F11"/>
    <w:rsid w:val="00452575"/>
    <w:rsid w:val="004558BF"/>
    <w:rsid w:val="0045781D"/>
    <w:rsid w:val="00457BB9"/>
    <w:rsid w:val="00460AF3"/>
    <w:rsid w:val="00460ED4"/>
    <w:rsid w:val="00461E55"/>
    <w:rsid w:val="00463F44"/>
    <w:rsid w:val="00464CDE"/>
    <w:rsid w:val="00465B5C"/>
    <w:rsid w:val="0046793A"/>
    <w:rsid w:val="00470EA2"/>
    <w:rsid w:val="00471B25"/>
    <w:rsid w:val="00472964"/>
    <w:rsid w:val="00473A93"/>
    <w:rsid w:val="00474A3F"/>
    <w:rsid w:val="00475CB7"/>
    <w:rsid w:val="0047657A"/>
    <w:rsid w:val="00476DE8"/>
    <w:rsid w:val="00480F87"/>
    <w:rsid w:val="00481033"/>
    <w:rsid w:val="004811C6"/>
    <w:rsid w:val="00482611"/>
    <w:rsid w:val="00482B58"/>
    <w:rsid w:val="004831B8"/>
    <w:rsid w:val="00485D33"/>
    <w:rsid w:val="00490AF2"/>
    <w:rsid w:val="0049243D"/>
    <w:rsid w:val="004A2C23"/>
    <w:rsid w:val="004A3FC6"/>
    <w:rsid w:val="004A7D56"/>
    <w:rsid w:val="004B276A"/>
    <w:rsid w:val="004B66A7"/>
    <w:rsid w:val="004B73A5"/>
    <w:rsid w:val="004C1B31"/>
    <w:rsid w:val="004C33AE"/>
    <w:rsid w:val="004C55C0"/>
    <w:rsid w:val="004C58FA"/>
    <w:rsid w:val="004C7BB4"/>
    <w:rsid w:val="004C7E65"/>
    <w:rsid w:val="004D0E2F"/>
    <w:rsid w:val="004D2415"/>
    <w:rsid w:val="004D3455"/>
    <w:rsid w:val="004D42A3"/>
    <w:rsid w:val="004D42BF"/>
    <w:rsid w:val="004D4776"/>
    <w:rsid w:val="004D512D"/>
    <w:rsid w:val="004D6372"/>
    <w:rsid w:val="004D6645"/>
    <w:rsid w:val="004D6AC0"/>
    <w:rsid w:val="004D7019"/>
    <w:rsid w:val="004E2D73"/>
    <w:rsid w:val="004E3A7F"/>
    <w:rsid w:val="004E5027"/>
    <w:rsid w:val="004E66B0"/>
    <w:rsid w:val="004E77D7"/>
    <w:rsid w:val="004E7E9C"/>
    <w:rsid w:val="004F061B"/>
    <w:rsid w:val="004F1501"/>
    <w:rsid w:val="004F7AA0"/>
    <w:rsid w:val="004F7E96"/>
    <w:rsid w:val="005006BE"/>
    <w:rsid w:val="00500F42"/>
    <w:rsid w:val="00506AF1"/>
    <w:rsid w:val="00510BD1"/>
    <w:rsid w:val="0051281C"/>
    <w:rsid w:val="00512CDE"/>
    <w:rsid w:val="00515442"/>
    <w:rsid w:val="0051771F"/>
    <w:rsid w:val="00520184"/>
    <w:rsid w:val="00524D07"/>
    <w:rsid w:val="005267A8"/>
    <w:rsid w:val="005274BE"/>
    <w:rsid w:val="00527C48"/>
    <w:rsid w:val="00530E1F"/>
    <w:rsid w:val="00532905"/>
    <w:rsid w:val="00534934"/>
    <w:rsid w:val="005353CD"/>
    <w:rsid w:val="00541851"/>
    <w:rsid w:val="00543466"/>
    <w:rsid w:val="0054712D"/>
    <w:rsid w:val="00547EED"/>
    <w:rsid w:val="0055128A"/>
    <w:rsid w:val="005525F9"/>
    <w:rsid w:val="00552AE8"/>
    <w:rsid w:val="00554EF7"/>
    <w:rsid w:val="00555379"/>
    <w:rsid w:val="005601FA"/>
    <w:rsid w:val="005620E7"/>
    <w:rsid w:val="00564307"/>
    <w:rsid w:val="00564A7A"/>
    <w:rsid w:val="00564DE7"/>
    <w:rsid w:val="005715FD"/>
    <w:rsid w:val="005720B2"/>
    <w:rsid w:val="00572D29"/>
    <w:rsid w:val="0057772A"/>
    <w:rsid w:val="005807B3"/>
    <w:rsid w:val="00581AD4"/>
    <w:rsid w:val="00581BA1"/>
    <w:rsid w:val="00585063"/>
    <w:rsid w:val="0058507A"/>
    <w:rsid w:val="00586133"/>
    <w:rsid w:val="0059207D"/>
    <w:rsid w:val="00592DF7"/>
    <w:rsid w:val="005942A8"/>
    <w:rsid w:val="005A28F0"/>
    <w:rsid w:val="005A306D"/>
    <w:rsid w:val="005A493C"/>
    <w:rsid w:val="005B00A2"/>
    <w:rsid w:val="005B02AC"/>
    <w:rsid w:val="005B0CB5"/>
    <w:rsid w:val="005B5FD7"/>
    <w:rsid w:val="005B71C8"/>
    <w:rsid w:val="005B73D1"/>
    <w:rsid w:val="005C0295"/>
    <w:rsid w:val="005C2B26"/>
    <w:rsid w:val="005C2F59"/>
    <w:rsid w:val="005C45D3"/>
    <w:rsid w:val="005C5922"/>
    <w:rsid w:val="005C61A8"/>
    <w:rsid w:val="005D0221"/>
    <w:rsid w:val="005D0748"/>
    <w:rsid w:val="005D260C"/>
    <w:rsid w:val="005D3A41"/>
    <w:rsid w:val="005D3EF3"/>
    <w:rsid w:val="005D5C33"/>
    <w:rsid w:val="005D7231"/>
    <w:rsid w:val="005E0A6F"/>
    <w:rsid w:val="005E12F1"/>
    <w:rsid w:val="005E1875"/>
    <w:rsid w:val="005E7020"/>
    <w:rsid w:val="005F0261"/>
    <w:rsid w:val="005F0573"/>
    <w:rsid w:val="005F33D6"/>
    <w:rsid w:val="005F45F8"/>
    <w:rsid w:val="0060137C"/>
    <w:rsid w:val="00601410"/>
    <w:rsid w:val="00602BB8"/>
    <w:rsid w:val="0061117A"/>
    <w:rsid w:val="00611A68"/>
    <w:rsid w:val="006121B7"/>
    <w:rsid w:val="006139BC"/>
    <w:rsid w:val="0062199F"/>
    <w:rsid w:val="00634176"/>
    <w:rsid w:val="006346DF"/>
    <w:rsid w:val="00634A24"/>
    <w:rsid w:val="00634DA4"/>
    <w:rsid w:val="006400FD"/>
    <w:rsid w:val="006401DB"/>
    <w:rsid w:val="00640693"/>
    <w:rsid w:val="00640E23"/>
    <w:rsid w:val="00646292"/>
    <w:rsid w:val="006503C6"/>
    <w:rsid w:val="006523D9"/>
    <w:rsid w:val="00655EAC"/>
    <w:rsid w:val="0065632E"/>
    <w:rsid w:val="0066050A"/>
    <w:rsid w:val="00661A1E"/>
    <w:rsid w:val="006629A7"/>
    <w:rsid w:val="00667604"/>
    <w:rsid w:val="00667749"/>
    <w:rsid w:val="00672BDA"/>
    <w:rsid w:val="0067482C"/>
    <w:rsid w:val="00675FB6"/>
    <w:rsid w:val="00676265"/>
    <w:rsid w:val="0067682C"/>
    <w:rsid w:val="00677EA6"/>
    <w:rsid w:val="00682546"/>
    <w:rsid w:val="00682BF7"/>
    <w:rsid w:val="0068454D"/>
    <w:rsid w:val="00684980"/>
    <w:rsid w:val="006852B8"/>
    <w:rsid w:val="006871BD"/>
    <w:rsid w:val="006909FE"/>
    <w:rsid w:val="00691C9A"/>
    <w:rsid w:val="00692D1C"/>
    <w:rsid w:val="0069584D"/>
    <w:rsid w:val="006A01A8"/>
    <w:rsid w:val="006A224D"/>
    <w:rsid w:val="006A5098"/>
    <w:rsid w:val="006A5347"/>
    <w:rsid w:val="006B328F"/>
    <w:rsid w:val="006B32DA"/>
    <w:rsid w:val="006B3A02"/>
    <w:rsid w:val="006C1C96"/>
    <w:rsid w:val="006C2200"/>
    <w:rsid w:val="006C24EE"/>
    <w:rsid w:val="006C3A7F"/>
    <w:rsid w:val="006C79D2"/>
    <w:rsid w:val="006D23BC"/>
    <w:rsid w:val="006D370E"/>
    <w:rsid w:val="006D4D69"/>
    <w:rsid w:val="006D5E20"/>
    <w:rsid w:val="006D60E2"/>
    <w:rsid w:val="006D6BB3"/>
    <w:rsid w:val="006D7521"/>
    <w:rsid w:val="006E096D"/>
    <w:rsid w:val="006E2937"/>
    <w:rsid w:val="006E5BD6"/>
    <w:rsid w:val="006E7737"/>
    <w:rsid w:val="006F1D6B"/>
    <w:rsid w:val="006F7B9E"/>
    <w:rsid w:val="00702BDC"/>
    <w:rsid w:val="0070350D"/>
    <w:rsid w:val="00705AE7"/>
    <w:rsid w:val="00710A87"/>
    <w:rsid w:val="00711534"/>
    <w:rsid w:val="00712071"/>
    <w:rsid w:val="00712506"/>
    <w:rsid w:val="00713F8D"/>
    <w:rsid w:val="00717EC8"/>
    <w:rsid w:val="0072171D"/>
    <w:rsid w:val="00722488"/>
    <w:rsid w:val="00723F59"/>
    <w:rsid w:val="00723F8A"/>
    <w:rsid w:val="007242C6"/>
    <w:rsid w:val="007248CE"/>
    <w:rsid w:val="00724FE3"/>
    <w:rsid w:val="007255C1"/>
    <w:rsid w:val="007275A0"/>
    <w:rsid w:val="00727A84"/>
    <w:rsid w:val="00731383"/>
    <w:rsid w:val="00731E7F"/>
    <w:rsid w:val="007325A0"/>
    <w:rsid w:val="00736B48"/>
    <w:rsid w:val="00737CBD"/>
    <w:rsid w:val="007419A4"/>
    <w:rsid w:val="007429E1"/>
    <w:rsid w:val="007444D3"/>
    <w:rsid w:val="00744C58"/>
    <w:rsid w:val="007517D8"/>
    <w:rsid w:val="00752F36"/>
    <w:rsid w:val="0075337A"/>
    <w:rsid w:val="00756775"/>
    <w:rsid w:val="00757BD0"/>
    <w:rsid w:val="0076403E"/>
    <w:rsid w:val="00764B3E"/>
    <w:rsid w:val="0076588F"/>
    <w:rsid w:val="0076635E"/>
    <w:rsid w:val="00772956"/>
    <w:rsid w:val="007804B5"/>
    <w:rsid w:val="00781C3B"/>
    <w:rsid w:val="00782864"/>
    <w:rsid w:val="00783B97"/>
    <w:rsid w:val="00783D04"/>
    <w:rsid w:val="00784FED"/>
    <w:rsid w:val="00790EED"/>
    <w:rsid w:val="0079334A"/>
    <w:rsid w:val="00795AE1"/>
    <w:rsid w:val="007A073F"/>
    <w:rsid w:val="007A1D91"/>
    <w:rsid w:val="007A374A"/>
    <w:rsid w:val="007A7372"/>
    <w:rsid w:val="007B0827"/>
    <w:rsid w:val="007B1B30"/>
    <w:rsid w:val="007B2825"/>
    <w:rsid w:val="007B61F5"/>
    <w:rsid w:val="007B75E7"/>
    <w:rsid w:val="007B7823"/>
    <w:rsid w:val="007C3703"/>
    <w:rsid w:val="007C3CFE"/>
    <w:rsid w:val="007C44B3"/>
    <w:rsid w:val="007D55ED"/>
    <w:rsid w:val="007D624C"/>
    <w:rsid w:val="007D74C9"/>
    <w:rsid w:val="007E05AE"/>
    <w:rsid w:val="007E0FE9"/>
    <w:rsid w:val="007E200B"/>
    <w:rsid w:val="007E3DB3"/>
    <w:rsid w:val="007E4675"/>
    <w:rsid w:val="007E4E1D"/>
    <w:rsid w:val="007E74E2"/>
    <w:rsid w:val="007E79AC"/>
    <w:rsid w:val="007F1046"/>
    <w:rsid w:val="007F173C"/>
    <w:rsid w:val="007F593B"/>
    <w:rsid w:val="007F5D91"/>
    <w:rsid w:val="007F5E77"/>
    <w:rsid w:val="008000B1"/>
    <w:rsid w:val="008079AD"/>
    <w:rsid w:val="00807A02"/>
    <w:rsid w:val="008104A9"/>
    <w:rsid w:val="00810DA6"/>
    <w:rsid w:val="0081219E"/>
    <w:rsid w:val="00820A3C"/>
    <w:rsid w:val="00821C83"/>
    <w:rsid w:val="008231A0"/>
    <w:rsid w:val="00826163"/>
    <w:rsid w:val="00826967"/>
    <w:rsid w:val="008305C1"/>
    <w:rsid w:val="008421FB"/>
    <w:rsid w:val="00844548"/>
    <w:rsid w:val="00845425"/>
    <w:rsid w:val="00846309"/>
    <w:rsid w:val="008500DB"/>
    <w:rsid w:val="008505DA"/>
    <w:rsid w:val="00852C0E"/>
    <w:rsid w:val="00853735"/>
    <w:rsid w:val="00854AA1"/>
    <w:rsid w:val="00855493"/>
    <w:rsid w:val="00855D6B"/>
    <w:rsid w:val="008609AD"/>
    <w:rsid w:val="008616F1"/>
    <w:rsid w:val="00862F4A"/>
    <w:rsid w:val="008633D6"/>
    <w:rsid w:val="00863408"/>
    <w:rsid w:val="00863533"/>
    <w:rsid w:val="00864B9A"/>
    <w:rsid w:val="00864CB3"/>
    <w:rsid w:val="008672BB"/>
    <w:rsid w:val="008704A2"/>
    <w:rsid w:val="0088054F"/>
    <w:rsid w:val="00880CA1"/>
    <w:rsid w:val="00881817"/>
    <w:rsid w:val="00883C68"/>
    <w:rsid w:val="00884B30"/>
    <w:rsid w:val="0088628F"/>
    <w:rsid w:val="008951EC"/>
    <w:rsid w:val="00897287"/>
    <w:rsid w:val="008A1271"/>
    <w:rsid w:val="008A74E6"/>
    <w:rsid w:val="008B03A4"/>
    <w:rsid w:val="008B1EAD"/>
    <w:rsid w:val="008B1F66"/>
    <w:rsid w:val="008B430F"/>
    <w:rsid w:val="008B4621"/>
    <w:rsid w:val="008B524B"/>
    <w:rsid w:val="008B5BBC"/>
    <w:rsid w:val="008C0CC0"/>
    <w:rsid w:val="008C1EE9"/>
    <w:rsid w:val="008C1F1D"/>
    <w:rsid w:val="008C5275"/>
    <w:rsid w:val="008D1DC9"/>
    <w:rsid w:val="008D23C0"/>
    <w:rsid w:val="008D50B9"/>
    <w:rsid w:val="008E4DE5"/>
    <w:rsid w:val="008E61D9"/>
    <w:rsid w:val="008F1807"/>
    <w:rsid w:val="008F1FF4"/>
    <w:rsid w:val="008F5D5B"/>
    <w:rsid w:val="008F7162"/>
    <w:rsid w:val="00901DFE"/>
    <w:rsid w:val="009126DF"/>
    <w:rsid w:val="00912BEA"/>
    <w:rsid w:val="00913C1F"/>
    <w:rsid w:val="00914AA0"/>
    <w:rsid w:val="00917ABD"/>
    <w:rsid w:val="009242FD"/>
    <w:rsid w:val="00925685"/>
    <w:rsid w:val="0092570D"/>
    <w:rsid w:val="00926FE0"/>
    <w:rsid w:val="00927C30"/>
    <w:rsid w:val="00930308"/>
    <w:rsid w:val="0093042B"/>
    <w:rsid w:val="00930CCB"/>
    <w:rsid w:val="00931490"/>
    <w:rsid w:val="009322DD"/>
    <w:rsid w:val="00932AC5"/>
    <w:rsid w:val="00942DB7"/>
    <w:rsid w:val="00943726"/>
    <w:rsid w:val="00947682"/>
    <w:rsid w:val="009552E1"/>
    <w:rsid w:val="00956066"/>
    <w:rsid w:val="00960CF3"/>
    <w:rsid w:val="00961B8C"/>
    <w:rsid w:val="00961BDF"/>
    <w:rsid w:val="00962B0B"/>
    <w:rsid w:val="00966BF2"/>
    <w:rsid w:val="00966D49"/>
    <w:rsid w:val="00975FF5"/>
    <w:rsid w:val="00976A7F"/>
    <w:rsid w:val="00976D12"/>
    <w:rsid w:val="0098199D"/>
    <w:rsid w:val="00985286"/>
    <w:rsid w:val="00985C55"/>
    <w:rsid w:val="00986C2C"/>
    <w:rsid w:val="00987F7A"/>
    <w:rsid w:val="00990343"/>
    <w:rsid w:val="00990F1B"/>
    <w:rsid w:val="009936BE"/>
    <w:rsid w:val="00994B17"/>
    <w:rsid w:val="00995030"/>
    <w:rsid w:val="009951AF"/>
    <w:rsid w:val="0099569C"/>
    <w:rsid w:val="00996B6C"/>
    <w:rsid w:val="009A011A"/>
    <w:rsid w:val="009A1536"/>
    <w:rsid w:val="009A3040"/>
    <w:rsid w:val="009A78D4"/>
    <w:rsid w:val="009B3BB6"/>
    <w:rsid w:val="009B3F7C"/>
    <w:rsid w:val="009B49AB"/>
    <w:rsid w:val="009B546B"/>
    <w:rsid w:val="009B60D4"/>
    <w:rsid w:val="009B70BF"/>
    <w:rsid w:val="009C178F"/>
    <w:rsid w:val="009C2738"/>
    <w:rsid w:val="009C3659"/>
    <w:rsid w:val="009C4396"/>
    <w:rsid w:val="009D29C8"/>
    <w:rsid w:val="009D41D9"/>
    <w:rsid w:val="009D77C5"/>
    <w:rsid w:val="009E1A4E"/>
    <w:rsid w:val="009E23D7"/>
    <w:rsid w:val="009E5C67"/>
    <w:rsid w:val="009E7C95"/>
    <w:rsid w:val="009F036D"/>
    <w:rsid w:val="009F1462"/>
    <w:rsid w:val="009F2CCA"/>
    <w:rsid w:val="009F36CB"/>
    <w:rsid w:val="009F5690"/>
    <w:rsid w:val="009F67C3"/>
    <w:rsid w:val="009F764E"/>
    <w:rsid w:val="00A0730A"/>
    <w:rsid w:val="00A07590"/>
    <w:rsid w:val="00A113C7"/>
    <w:rsid w:val="00A125AD"/>
    <w:rsid w:val="00A1346A"/>
    <w:rsid w:val="00A17A55"/>
    <w:rsid w:val="00A2130A"/>
    <w:rsid w:val="00A25BF8"/>
    <w:rsid w:val="00A26083"/>
    <w:rsid w:val="00A264B1"/>
    <w:rsid w:val="00A27D18"/>
    <w:rsid w:val="00A325BA"/>
    <w:rsid w:val="00A32A08"/>
    <w:rsid w:val="00A344B2"/>
    <w:rsid w:val="00A34580"/>
    <w:rsid w:val="00A351BF"/>
    <w:rsid w:val="00A40366"/>
    <w:rsid w:val="00A41123"/>
    <w:rsid w:val="00A41678"/>
    <w:rsid w:val="00A41C97"/>
    <w:rsid w:val="00A42C77"/>
    <w:rsid w:val="00A45710"/>
    <w:rsid w:val="00A50509"/>
    <w:rsid w:val="00A50FD0"/>
    <w:rsid w:val="00A5346C"/>
    <w:rsid w:val="00A53F1D"/>
    <w:rsid w:val="00A554C4"/>
    <w:rsid w:val="00A55B79"/>
    <w:rsid w:val="00A566ED"/>
    <w:rsid w:val="00A5765C"/>
    <w:rsid w:val="00A62DD7"/>
    <w:rsid w:val="00A664CD"/>
    <w:rsid w:val="00A67E1D"/>
    <w:rsid w:val="00A70306"/>
    <w:rsid w:val="00A72999"/>
    <w:rsid w:val="00A743DD"/>
    <w:rsid w:val="00A74F07"/>
    <w:rsid w:val="00A76CEC"/>
    <w:rsid w:val="00A80502"/>
    <w:rsid w:val="00A83D3A"/>
    <w:rsid w:val="00A850DE"/>
    <w:rsid w:val="00A861B7"/>
    <w:rsid w:val="00A90D6C"/>
    <w:rsid w:val="00A924DE"/>
    <w:rsid w:val="00A96BED"/>
    <w:rsid w:val="00AA0185"/>
    <w:rsid w:val="00AA025E"/>
    <w:rsid w:val="00AA62B8"/>
    <w:rsid w:val="00AB0152"/>
    <w:rsid w:val="00AB0D89"/>
    <w:rsid w:val="00AB17A0"/>
    <w:rsid w:val="00AB3208"/>
    <w:rsid w:val="00AB609D"/>
    <w:rsid w:val="00AB6B75"/>
    <w:rsid w:val="00AC03D2"/>
    <w:rsid w:val="00AC0EF1"/>
    <w:rsid w:val="00AC1DD7"/>
    <w:rsid w:val="00AC2468"/>
    <w:rsid w:val="00AC3C05"/>
    <w:rsid w:val="00AC678B"/>
    <w:rsid w:val="00AD02A3"/>
    <w:rsid w:val="00AD07B0"/>
    <w:rsid w:val="00AD0D8F"/>
    <w:rsid w:val="00AD319A"/>
    <w:rsid w:val="00AD4E84"/>
    <w:rsid w:val="00AD4F1F"/>
    <w:rsid w:val="00AD5568"/>
    <w:rsid w:val="00AE06BD"/>
    <w:rsid w:val="00AE0E50"/>
    <w:rsid w:val="00AE23A3"/>
    <w:rsid w:val="00AE2E2B"/>
    <w:rsid w:val="00AE335F"/>
    <w:rsid w:val="00AE45AC"/>
    <w:rsid w:val="00AE630C"/>
    <w:rsid w:val="00AF0A80"/>
    <w:rsid w:val="00AF361C"/>
    <w:rsid w:val="00B001B9"/>
    <w:rsid w:val="00B001D0"/>
    <w:rsid w:val="00B018C3"/>
    <w:rsid w:val="00B021CA"/>
    <w:rsid w:val="00B04AA1"/>
    <w:rsid w:val="00B04C2D"/>
    <w:rsid w:val="00B04DD9"/>
    <w:rsid w:val="00B052CC"/>
    <w:rsid w:val="00B122EC"/>
    <w:rsid w:val="00B149BD"/>
    <w:rsid w:val="00B14A61"/>
    <w:rsid w:val="00B153EE"/>
    <w:rsid w:val="00B168BB"/>
    <w:rsid w:val="00B1734A"/>
    <w:rsid w:val="00B20329"/>
    <w:rsid w:val="00B21A83"/>
    <w:rsid w:val="00B21D7A"/>
    <w:rsid w:val="00B30979"/>
    <w:rsid w:val="00B3154F"/>
    <w:rsid w:val="00B31680"/>
    <w:rsid w:val="00B34B26"/>
    <w:rsid w:val="00B360B2"/>
    <w:rsid w:val="00B373B2"/>
    <w:rsid w:val="00B40B1C"/>
    <w:rsid w:val="00B42E1F"/>
    <w:rsid w:val="00B43E2B"/>
    <w:rsid w:val="00B45162"/>
    <w:rsid w:val="00B46637"/>
    <w:rsid w:val="00B466F6"/>
    <w:rsid w:val="00B54DF7"/>
    <w:rsid w:val="00B56099"/>
    <w:rsid w:val="00B5745D"/>
    <w:rsid w:val="00B602FC"/>
    <w:rsid w:val="00B614B0"/>
    <w:rsid w:val="00B66503"/>
    <w:rsid w:val="00B67419"/>
    <w:rsid w:val="00B722FA"/>
    <w:rsid w:val="00B724AE"/>
    <w:rsid w:val="00B83430"/>
    <w:rsid w:val="00B83695"/>
    <w:rsid w:val="00B86144"/>
    <w:rsid w:val="00B87E4C"/>
    <w:rsid w:val="00B9472C"/>
    <w:rsid w:val="00B96008"/>
    <w:rsid w:val="00BA641C"/>
    <w:rsid w:val="00BA6A66"/>
    <w:rsid w:val="00BB0202"/>
    <w:rsid w:val="00BB0607"/>
    <w:rsid w:val="00BB390C"/>
    <w:rsid w:val="00BB76B7"/>
    <w:rsid w:val="00BC3C4F"/>
    <w:rsid w:val="00BC6A7A"/>
    <w:rsid w:val="00BC6DD4"/>
    <w:rsid w:val="00BC78B0"/>
    <w:rsid w:val="00BC7935"/>
    <w:rsid w:val="00BC7F08"/>
    <w:rsid w:val="00BD09E4"/>
    <w:rsid w:val="00BD1245"/>
    <w:rsid w:val="00BD1542"/>
    <w:rsid w:val="00BD1819"/>
    <w:rsid w:val="00BD1E93"/>
    <w:rsid w:val="00BD1FF5"/>
    <w:rsid w:val="00BD5DD2"/>
    <w:rsid w:val="00BD7B61"/>
    <w:rsid w:val="00BE02A7"/>
    <w:rsid w:val="00BE1B19"/>
    <w:rsid w:val="00BE3DC9"/>
    <w:rsid w:val="00BE5F30"/>
    <w:rsid w:val="00BE629F"/>
    <w:rsid w:val="00BE7BAB"/>
    <w:rsid w:val="00BF0B52"/>
    <w:rsid w:val="00BF1F53"/>
    <w:rsid w:val="00BF2D2E"/>
    <w:rsid w:val="00BF2F4F"/>
    <w:rsid w:val="00BF42A9"/>
    <w:rsid w:val="00BF4E2F"/>
    <w:rsid w:val="00BF53F4"/>
    <w:rsid w:val="00BF73B9"/>
    <w:rsid w:val="00C00BAD"/>
    <w:rsid w:val="00C02B98"/>
    <w:rsid w:val="00C032BD"/>
    <w:rsid w:val="00C033F6"/>
    <w:rsid w:val="00C06D78"/>
    <w:rsid w:val="00C10FE3"/>
    <w:rsid w:val="00C1122E"/>
    <w:rsid w:val="00C12C80"/>
    <w:rsid w:val="00C1551F"/>
    <w:rsid w:val="00C167BC"/>
    <w:rsid w:val="00C17CD4"/>
    <w:rsid w:val="00C21C15"/>
    <w:rsid w:val="00C2301B"/>
    <w:rsid w:val="00C24E3B"/>
    <w:rsid w:val="00C2597F"/>
    <w:rsid w:val="00C31CAF"/>
    <w:rsid w:val="00C347EC"/>
    <w:rsid w:val="00C34B66"/>
    <w:rsid w:val="00C35F03"/>
    <w:rsid w:val="00C36358"/>
    <w:rsid w:val="00C374EF"/>
    <w:rsid w:val="00C37A00"/>
    <w:rsid w:val="00C426AB"/>
    <w:rsid w:val="00C42748"/>
    <w:rsid w:val="00C45CA0"/>
    <w:rsid w:val="00C47B54"/>
    <w:rsid w:val="00C55098"/>
    <w:rsid w:val="00C5551E"/>
    <w:rsid w:val="00C5587F"/>
    <w:rsid w:val="00C56CC4"/>
    <w:rsid w:val="00C576BD"/>
    <w:rsid w:val="00C64FEE"/>
    <w:rsid w:val="00C65E34"/>
    <w:rsid w:val="00C71468"/>
    <w:rsid w:val="00C72384"/>
    <w:rsid w:val="00C72579"/>
    <w:rsid w:val="00C767ED"/>
    <w:rsid w:val="00C82665"/>
    <w:rsid w:val="00C839DF"/>
    <w:rsid w:val="00C843A9"/>
    <w:rsid w:val="00C84BDD"/>
    <w:rsid w:val="00C8628A"/>
    <w:rsid w:val="00C93F35"/>
    <w:rsid w:val="00C972EA"/>
    <w:rsid w:val="00C97C9F"/>
    <w:rsid w:val="00CA1CDD"/>
    <w:rsid w:val="00CA2BAA"/>
    <w:rsid w:val="00CA447F"/>
    <w:rsid w:val="00CA51A9"/>
    <w:rsid w:val="00CA61E0"/>
    <w:rsid w:val="00CA70AF"/>
    <w:rsid w:val="00CA733C"/>
    <w:rsid w:val="00CA7397"/>
    <w:rsid w:val="00CA73D9"/>
    <w:rsid w:val="00CA7DCC"/>
    <w:rsid w:val="00CB03A3"/>
    <w:rsid w:val="00CB08C7"/>
    <w:rsid w:val="00CB0B83"/>
    <w:rsid w:val="00CB14EF"/>
    <w:rsid w:val="00CB412E"/>
    <w:rsid w:val="00CB4E8D"/>
    <w:rsid w:val="00CB4E9E"/>
    <w:rsid w:val="00CB5D20"/>
    <w:rsid w:val="00CC2445"/>
    <w:rsid w:val="00CC2C0E"/>
    <w:rsid w:val="00CC4F7E"/>
    <w:rsid w:val="00CC607A"/>
    <w:rsid w:val="00CC6D2F"/>
    <w:rsid w:val="00CD0D5E"/>
    <w:rsid w:val="00CD2438"/>
    <w:rsid w:val="00CD53A7"/>
    <w:rsid w:val="00CD75D6"/>
    <w:rsid w:val="00CE225B"/>
    <w:rsid w:val="00CE3847"/>
    <w:rsid w:val="00CE4E63"/>
    <w:rsid w:val="00CF0219"/>
    <w:rsid w:val="00CF03DF"/>
    <w:rsid w:val="00CF0663"/>
    <w:rsid w:val="00CF268C"/>
    <w:rsid w:val="00CF3E0C"/>
    <w:rsid w:val="00CF5B3D"/>
    <w:rsid w:val="00CF7210"/>
    <w:rsid w:val="00CF7743"/>
    <w:rsid w:val="00CF7D5E"/>
    <w:rsid w:val="00D0365D"/>
    <w:rsid w:val="00D050E4"/>
    <w:rsid w:val="00D06A44"/>
    <w:rsid w:val="00D07364"/>
    <w:rsid w:val="00D10015"/>
    <w:rsid w:val="00D1647F"/>
    <w:rsid w:val="00D1683A"/>
    <w:rsid w:val="00D17F12"/>
    <w:rsid w:val="00D2016E"/>
    <w:rsid w:val="00D2198D"/>
    <w:rsid w:val="00D21FFF"/>
    <w:rsid w:val="00D2699F"/>
    <w:rsid w:val="00D26E01"/>
    <w:rsid w:val="00D31511"/>
    <w:rsid w:val="00D322DA"/>
    <w:rsid w:val="00D34987"/>
    <w:rsid w:val="00D34E6D"/>
    <w:rsid w:val="00D356A8"/>
    <w:rsid w:val="00D40EDC"/>
    <w:rsid w:val="00D4525D"/>
    <w:rsid w:val="00D47A65"/>
    <w:rsid w:val="00D52B90"/>
    <w:rsid w:val="00D531FC"/>
    <w:rsid w:val="00D57C2B"/>
    <w:rsid w:val="00D62699"/>
    <w:rsid w:val="00D62CE1"/>
    <w:rsid w:val="00D63993"/>
    <w:rsid w:val="00D7028B"/>
    <w:rsid w:val="00D71DC7"/>
    <w:rsid w:val="00D7495A"/>
    <w:rsid w:val="00D8109B"/>
    <w:rsid w:val="00D81953"/>
    <w:rsid w:val="00D82118"/>
    <w:rsid w:val="00D82C86"/>
    <w:rsid w:val="00D8429A"/>
    <w:rsid w:val="00D84AC0"/>
    <w:rsid w:val="00D854D3"/>
    <w:rsid w:val="00D858D3"/>
    <w:rsid w:val="00D859A3"/>
    <w:rsid w:val="00D8797B"/>
    <w:rsid w:val="00D905FD"/>
    <w:rsid w:val="00D9103B"/>
    <w:rsid w:val="00D9126F"/>
    <w:rsid w:val="00D91C9D"/>
    <w:rsid w:val="00D92E7D"/>
    <w:rsid w:val="00D9464F"/>
    <w:rsid w:val="00D97CB1"/>
    <w:rsid w:val="00DA2B63"/>
    <w:rsid w:val="00DA52C7"/>
    <w:rsid w:val="00DA6BC6"/>
    <w:rsid w:val="00DB03A8"/>
    <w:rsid w:val="00DB0B6C"/>
    <w:rsid w:val="00DB171A"/>
    <w:rsid w:val="00DB26AB"/>
    <w:rsid w:val="00DB672F"/>
    <w:rsid w:val="00DC1CF3"/>
    <w:rsid w:val="00DC2352"/>
    <w:rsid w:val="00DC397B"/>
    <w:rsid w:val="00DC40E6"/>
    <w:rsid w:val="00DC7E13"/>
    <w:rsid w:val="00DD0E17"/>
    <w:rsid w:val="00DD1F0B"/>
    <w:rsid w:val="00DD3A7C"/>
    <w:rsid w:val="00DD4343"/>
    <w:rsid w:val="00DD45D5"/>
    <w:rsid w:val="00DD60BC"/>
    <w:rsid w:val="00DD6CA8"/>
    <w:rsid w:val="00DD761D"/>
    <w:rsid w:val="00DD7DA2"/>
    <w:rsid w:val="00DD7E9D"/>
    <w:rsid w:val="00DE0BB2"/>
    <w:rsid w:val="00DE2FFB"/>
    <w:rsid w:val="00DE4433"/>
    <w:rsid w:val="00DE443A"/>
    <w:rsid w:val="00DE5780"/>
    <w:rsid w:val="00DE6412"/>
    <w:rsid w:val="00DE71FE"/>
    <w:rsid w:val="00DE7E8F"/>
    <w:rsid w:val="00DF1347"/>
    <w:rsid w:val="00E01C92"/>
    <w:rsid w:val="00E040DA"/>
    <w:rsid w:val="00E041F6"/>
    <w:rsid w:val="00E0460F"/>
    <w:rsid w:val="00E05B39"/>
    <w:rsid w:val="00E060CF"/>
    <w:rsid w:val="00E07E8C"/>
    <w:rsid w:val="00E14B3E"/>
    <w:rsid w:val="00E14EF5"/>
    <w:rsid w:val="00E15A14"/>
    <w:rsid w:val="00E23E01"/>
    <w:rsid w:val="00E24D17"/>
    <w:rsid w:val="00E26707"/>
    <w:rsid w:val="00E267B7"/>
    <w:rsid w:val="00E2680F"/>
    <w:rsid w:val="00E3044B"/>
    <w:rsid w:val="00E31858"/>
    <w:rsid w:val="00E34667"/>
    <w:rsid w:val="00E359BF"/>
    <w:rsid w:val="00E414DD"/>
    <w:rsid w:val="00E41E62"/>
    <w:rsid w:val="00E42753"/>
    <w:rsid w:val="00E43524"/>
    <w:rsid w:val="00E45A6B"/>
    <w:rsid w:val="00E45B35"/>
    <w:rsid w:val="00E51FA4"/>
    <w:rsid w:val="00E5259E"/>
    <w:rsid w:val="00E55227"/>
    <w:rsid w:val="00E579E1"/>
    <w:rsid w:val="00E57DB9"/>
    <w:rsid w:val="00E57FC7"/>
    <w:rsid w:val="00E61823"/>
    <w:rsid w:val="00E63064"/>
    <w:rsid w:val="00E72715"/>
    <w:rsid w:val="00E72BF7"/>
    <w:rsid w:val="00E73BC8"/>
    <w:rsid w:val="00E743BE"/>
    <w:rsid w:val="00E76B74"/>
    <w:rsid w:val="00E76E82"/>
    <w:rsid w:val="00E80358"/>
    <w:rsid w:val="00E813B6"/>
    <w:rsid w:val="00E8305C"/>
    <w:rsid w:val="00E8314C"/>
    <w:rsid w:val="00E84145"/>
    <w:rsid w:val="00E84F89"/>
    <w:rsid w:val="00E850FB"/>
    <w:rsid w:val="00E858C5"/>
    <w:rsid w:val="00E8724E"/>
    <w:rsid w:val="00E87AB2"/>
    <w:rsid w:val="00E92296"/>
    <w:rsid w:val="00E965A6"/>
    <w:rsid w:val="00EA343F"/>
    <w:rsid w:val="00EB697B"/>
    <w:rsid w:val="00EC0C63"/>
    <w:rsid w:val="00EC0E8F"/>
    <w:rsid w:val="00EC0F26"/>
    <w:rsid w:val="00EC5C0F"/>
    <w:rsid w:val="00EC73FD"/>
    <w:rsid w:val="00EC7CC1"/>
    <w:rsid w:val="00ED325D"/>
    <w:rsid w:val="00EE07B7"/>
    <w:rsid w:val="00EE08F6"/>
    <w:rsid w:val="00EE42DB"/>
    <w:rsid w:val="00EE4BC6"/>
    <w:rsid w:val="00EE6E3D"/>
    <w:rsid w:val="00EE7C9E"/>
    <w:rsid w:val="00F01F25"/>
    <w:rsid w:val="00F027DF"/>
    <w:rsid w:val="00F12CFB"/>
    <w:rsid w:val="00F15A54"/>
    <w:rsid w:val="00F177FB"/>
    <w:rsid w:val="00F20189"/>
    <w:rsid w:val="00F20657"/>
    <w:rsid w:val="00F20692"/>
    <w:rsid w:val="00F2069F"/>
    <w:rsid w:val="00F21DCC"/>
    <w:rsid w:val="00F21F05"/>
    <w:rsid w:val="00F238B6"/>
    <w:rsid w:val="00F242FF"/>
    <w:rsid w:val="00F253F3"/>
    <w:rsid w:val="00F262C6"/>
    <w:rsid w:val="00F26CAB"/>
    <w:rsid w:val="00F26CAD"/>
    <w:rsid w:val="00F27DB5"/>
    <w:rsid w:val="00F31BCB"/>
    <w:rsid w:val="00F31F55"/>
    <w:rsid w:val="00F32347"/>
    <w:rsid w:val="00F33454"/>
    <w:rsid w:val="00F33A47"/>
    <w:rsid w:val="00F33A48"/>
    <w:rsid w:val="00F33FEC"/>
    <w:rsid w:val="00F37396"/>
    <w:rsid w:val="00F4301F"/>
    <w:rsid w:val="00F44DE1"/>
    <w:rsid w:val="00F44E3C"/>
    <w:rsid w:val="00F51E1C"/>
    <w:rsid w:val="00F53488"/>
    <w:rsid w:val="00F53968"/>
    <w:rsid w:val="00F56C23"/>
    <w:rsid w:val="00F63DDC"/>
    <w:rsid w:val="00F63E11"/>
    <w:rsid w:val="00F6417C"/>
    <w:rsid w:val="00F659E4"/>
    <w:rsid w:val="00F65D1F"/>
    <w:rsid w:val="00F705FF"/>
    <w:rsid w:val="00F745BF"/>
    <w:rsid w:val="00F7511D"/>
    <w:rsid w:val="00F75196"/>
    <w:rsid w:val="00F80085"/>
    <w:rsid w:val="00F81248"/>
    <w:rsid w:val="00F81DED"/>
    <w:rsid w:val="00F86628"/>
    <w:rsid w:val="00F96F5E"/>
    <w:rsid w:val="00F97F80"/>
    <w:rsid w:val="00FA0F84"/>
    <w:rsid w:val="00FA4B13"/>
    <w:rsid w:val="00FA5045"/>
    <w:rsid w:val="00FA5061"/>
    <w:rsid w:val="00FA7E15"/>
    <w:rsid w:val="00FB1631"/>
    <w:rsid w:val="00FB3028"/>
    <w:rsid w:val="00FB4DA1"/>
    <w:rsid w:val="00FC561A"/>
    <w:rsid w:val="00FC58FC"/>
    <w:rsid w:val="00FD4E9D"/>
    <w:rsid w:val="00FE0801"/>
    <w:rsid w:val="00FE0829"/>
    <w:rsid w:val="00FE491C"/>
    <w:rsid w:val="00FE683C"/>
    <w:rsid w:val="00FF001C"/>
    <w:rsid w:val="00FF38BD"/>
    <w:rsid w:val="00FF47C7"/>
    <w:rsid w:val="00FF4F18"/>
    <w:rsid w:val="00FF79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6CBB05"/>
  <w15:docId w15:val="{12260CB3-5F07-4EE5-9B7C-E0F392FC8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6CC4"/>
    <w:pPr>
      <w:suppressAutoHyphens/>
    </w:pPr>
    <w:rPr>
      <w:rFonts w:ascii="Times New Roman" w:eastAsia="Calibri" w:hAnsi="Times New Roman" w:cs="Times New Roman"/>
      <w:sz w:val="24"/>
      <w:lang w:eastAsia="ar-SA"/>
    </w:rPr>
  </w:style>
  <w:style w:type="paragraph" w:styleId="1">
    <w:name w:val="heading 1"/>
    <w:basedOn w:val="a"/>
    <w:next w:val="a"/>
    <w:link w:val="10"/>
    <w:uiPriority w:val="99"/>
    <w:qFormat/>
    <w:rsid w:val="009F36CB"/>
    <w:pPr>
      <w:keepNext/>
      <w:widowControl w:val="0"/>
      <w:tabs>
        <w:tab w:val="left" w:pos="9639"/>
      </w:tabs>
      <w:suppressAutoHyphens w:val="0"/>
      <w:jc w:val="center"/>
      <w:outlineLvl w:val="0"/>
    </w:pPr>
    <w:rPr>
      <w:rFonts w:eastAsia="SimSun"/>
      <w:b/>
      <w:bCs/>
      <w:sz w:val="28"/>
      <w:szCs w:val="20"/>
      <w:lang w:eastAsia="ru-RU"/>
    </w:rPr>
  </w:style>
  <w:style w:type="paragraph" w:styleId="2">
    <w:name w:val="heading 2"/>
    <w:basedOn w:val="a"/>
    <w:next w:val="a"/>
    <w:link w:val="20"/>
    <w:uiPriority w:val="9"/>
    <w:unhideWhenUsed/>
    <w:qFormat/>
    <w:rsid w:val="0077295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5346C"/>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DD761D"/>
    <w:pPr>
      <w:keepNext/>
      <w:tabs>
        <w:tab w:val="num" w:pos="644"/>
      </w:tabs>
      <w:suppressAutoHyphens w:val="0"/>
      <w:ind w:left="644" w:hanging="360"/>
      <w:jc w:val="center"/>
      <w:outlineLvl w:val="3"/>
    </w:pPr>
    <w:rPr>
      <w:b/>
      <w:szCs w:val="24"/>
    </w:rPr>
  </w:style>
  <w:style w:type="paragraph" w:styleId="6">
    <w:name w:val="heading 6"/>
    <w:basedOn w:val="a"/>
    <w:next w:val="a"/>
    <w:link w:val="60"/>
    <w:uiPriority w:val="99"/>
    <w:qFormat/>
    <w:rsid w:val="00DD761D"/>
    <w:pPr>
      <w:tabs>
        <w:tab w:val="num" w:pos="644"/>
      </w:tabs>
      <w:suppressAutoHyphens w:val="0"/>
      <w:spacing w:before="240" w:after="60"/>
      <w:ind w:left="644" w:hanging="36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F36CB"/>
    <w:rPr>
      <w:rFonts w:ascii="Times New Roman" w:eastAsia="SimSun" w:hAnsi="Times New Roman" w:cs="Times New Roman"/>
      <w:b/>
      <w:bCs/>
      <w:sz w:val="28"/>
      <w:szCs w:val="20"/>
      <w:lang w:eastAsia="ru-RU"/>
    </w:rPr>
  </w:style>
  <w:style w:type="character" w:customStyle="1" w:styleId="20">
    <w:name w:val="Заголовок 2 Знак"/>
    <w:basedOn w:val="a0"/>
    <w:link w:val="2"/>
    <w:uiPriority w:val="9"/>
    <w:semiHidden/>
    <w:rsid w:val="00772956"/>
    <w:rPr>
      <w:rFonts w:asciiTheme="majorHAnsi" w:eastAsiaTheme="majorEastAsia" w:hAnsiTheme="majorHAnsi" w:cstheme="majorBidi"/>
      <w:b/>
      <w:bCs/>
      <w:color w:val="4F81BD" w:themeColor="accent1"/>
      <w:sz w:val="26"/>
      <w:szCs w:val="26"/>
      <w:lang w:eastAsia="ar-SA"/>
    </w:rPr>
  </w:style>
  <w:style w:type="character" w:customStyle="1" w:styleId="30">
    <w:name w:val="Заголовок 3 Знак"/>
    <w:basedOn w:val="a0"/>
    <w:link w:val="3"/>
    <w:uiPriority w:val="9"/>
    <w:rsid w:val="00A5346C"/>
    <w:rPr>
      <w:rFonts w:asciiTheme="majorHAnsi" w:eastAsiaTheme="majorEastAsia" w:hAnsiTheme="majorHAnsi" w:cstheme="majorBidi"/>
      <w:b/>
      <w:bCs/>
      <w:color w:val="4F81BD" w:themeColor="accent1"/>
      <w:sz w:val="24"/>
      <w:lang w:eastAsia="ar-SA"/>
    </w:rPr>
  </w:style>
  <w:style w:type="character" w:customStyle="1" w:styleId="40">
    <w:name w:val="Заголовок 4 Знак"/>
    <w:basedOn w:val="a0"/>
    <w:link w:val="4"/>
    <w:uiPriority w:val="99"/>
    <w:rsid w:val="00DD761D"/>
    <w:rPr>
      <w:rFonts w:ascii="Times New Roman" w:eastAsia="Calibri" w:hAnsi="Times New Roman" w:cs="Times New Roman"/>
      <w:b/>
      <w:sz w:val="24"/>
      <w:szCs w:val="24"/>
      <w:lang w:eastAsia="ar-SA"/>
    </w:rPr>
  </w:style>
  <w:style w:type="character" w:customStyle="1" w:styleId="60">
    <w:name w:val="Заголовок 6 Знак"/>
    <w:basedOn w:val="a0"/>
    <w:link w:val="6"/>
    <w:uiPriority w:val="99"/>
    <w:rsid w:val="00DD761D"/>
    <w:rPr>
      <w:rFonts w:ascii="Times New Roman" w:eastAsia="Calibri" w:hAnsi="Times New Roman" w:cs="Times New Roman"/>
      <w:b/>
      <w:bCs/>
      <w:sz w:val="20"/>
      <w:szCs w:val="20"/>
      <w:lang w:eastAsia="ar-SA"/>
    </w:rPr>
  </w:style>
  <w:style w:type="paragraph" w:customStyle="1" w:styleId="ConsPlusNormal">
    <w:name w:val="ConsPlusNormal"/>
    <w:link w:val="ConsPlusNormal0"/>
    <w:rsid w:val="00C56CC4"/>
    <w:pPr>
      <w:widowControl w:val="0"/>
      <w:suppressAutoHyphens/>
      <w:autoSpaceDE w:val="0"/>
      <w:ind w:firstLine="720"/>
    </w:pPr>
    <w:rPr>
      <w:rFonts w:ascii="Arial" w:eastAsia="Times New Roman" w:hAnsi="Arial" w:cs="Arial"/>
      <w:sz w:val="20"/>
      <w:szCs w:val="20"/>
      <w:lang w:eastAsia="ar-SA"/>
    </w:rPr>
  </w:style>
  <w:style w:type="character" w:customStyle="1" w:styleId="ConsPlusNormal0">
    <w:name w:val="ConsPlusNormal Знак"/>
    <w:basedOn w:val="a0"/>
    <w:link w:val="ConsPlusNormal"/>
    <w:uiPriority w:val="99"/>
    <w:rsid w:val="00DD761D"/>
    <w:rPr>
      <w:rFonts w:ascii="Arial" w:eastAsia="Times New Roman" w:hAnsi="Arial" w:cs="Arial"/>
      <w:sz w:val="20"/>
      <w:szCs w:val="20"/>
      <w:lang w:eastAsia="ar-SA"/>
    </w:rPr>
  </w:style>
  <w:style w:type="character" w:customStyle="1" w:styleId="WW8Num1z0">
    <w:name w:val="WW8Num1z0"/>
    <w:rsid w:val="005B5FD7"/>
    <w:rPr>
      <w:color w:val="000000"/>
    </w:rPr>
  </w:style>
  <w:style w:type="character" w:customStyle="1" w:styleId="WW8Num5z0">
    <w:name w:val="WW8Num5z0"/>
    <w:rsid w:val="005B5FD7"/>
    <w:rPr>
      <w:rFonts w:ascii="Symbol" w:hAnsi="Symbol" w:cs="OpenSymbol"/>
    </w:rPr>
  </w:style>
  <w:style w:type="character" w:customStyle="1" w:styleId="WW8Num6z0">
    <w:name w:val="WW8Num6z0"/>
    <w:rsid w:val="005B5FD7"/>
    <w:rPr>
      <w:rFonts w:ascii="Symbol" w:hAnsi="Symbol" w:cs="OpenSymbol"/>
    </w:rPr>
  </w:style>
  <w:style w:type="character" w:customStyle="1" w:styleId="8">
    <w:name w:val="Основной шрифт абзаца8"/>
    <w:rsid w:val="005B5FD7"/>
  </w:style>
  <w:style w:type="character" w:customStyle="1" w:styleId="7">
    <w:name w:val="Основной шрифт абзаца7"/>
    <w:rsid w:val="005B5FD7"/>
  </w:style>
  <w:style w:type="character" w:customStyle="1" w:styleId="61">
    <w:name w:val="Основной шрифт абзаца6"/>
    <w:rsid w:val="005B5FD7"/>
  </w:style>
  <w:style w:type="character" w:customStyle="1" w:styleId="5">
    <w:name w:val="Основной шрифт абзаца5"/>
    <w:rsid w:val="005B5FD7"/>
  </w:style>
  <w:style w:type="character" w:customStyle="1" w:styleId="41">
    <w:name w:val="Основной шрифт абзаца4"/>
    <w:rsid w:val="005B5FD7"/>
  </w:style>
  <w:style w:type="character" w:customStyle="1" w:styleId="31">
    <w:name w:val="Основной шрифт абзаца3"/>
    <w:rsid w:val="005B5FD7"/>
  </w:style>
  <w:style w:type="character" w:customStyle="1" w:styleId="21">
    <w:name w:val="Основной шрифт абзаца2"/>
    <w:rsid w:val="005B5FD7"/>
  </w:style>
  <w:style w:type="character" w:customStyle="1" w:styleId="WW8Num2z0">
    <w:name w:val="WW8Num2z0"/>
    <w:rsid w:val="005B5FD7"/>
    <w:rPr>
      <w:sz w:val="24"/>
      <w:szCs w:val="24"/>
    </w:rPr>
  </w:style>
  <w:style w:type="character" w:customStyle="1" w:styleId="11">
    <w:name w:val="Основной шрифт абзаца1"/>
    <w:rsid w:val="005B5FD7"/>
  </w:style>
  <w:style w:type="character" w:customStyle="1" w:styleId="a3">
    <w:name w:val="Знак"/>
    <w:rsid w:val="005B5FD7"/>
    <w:rPr>
      <w:rFonts w:ascii="Times New Roman" w:eastAsia="SimSun" w:hAnsi="Times New Roman" w:cs="Times New Roman"/>
      <w:sz w:val="28"/>
      <w:szCs w:val="28"/>
    </w:rPr>
  </w:style>
  <w:style w:type="character" w:customStyle="1" w:styleId="WW-">
    <w:name w:val="WW- Знак"/>
    <w:rsid w:val="005B5FD7"/>
    <w:rPr>
      <w:rFonts w:ascii="Times New Roman" w:hAnsi="Times New Roman" w:cs="Times New Roman"/>
      <w:sz w:val="24"/>
      <w:szCs w:val="22"/>
    </w:rPr>
  </w:style>
  <w:style w:type="character" w:styleId="a4">
    <w:name w:val="page number"/>
    <w:basedOn w:val="11"/>
    <w:rsid w:val="005B5FD7"/>
  </w:style>
  <w:style w:type="character" w:styleId="a5">
    <w:name w:val="Hyperlink"/>
    <w:uiPriority w:val="99"/>
    <w:rsid w:val="005B5FD7"/>
    <w:rPr>
      <w:color w:val="0000FF"/>
      <w:u w:val="single"/>
    </w:rPr>
  </w:style>
  <w:style w:type="character" w:styleId="a6">
    <w:name w:val="FollowedHyperlink"/>
    <w:uiPriority w:val="99"/>
    <w:rsid w:val="005B5FD7"/>
    <w:rPr>
      <w:color w:val="800080"/>
      <w:u w:val="single"/>
    </w:rPr>
  </w:style>
  <w:style w:type="character" w:customStyle="1" w:styleId="a7">
    <w:name w:val="Символ нумерации"/>
    <w:rsid w:val="005B5FD7"/>
  </w:style>
  <w:style w:type="character" w:customStyle="1" w:styleId="a8">
    <w:name w:val="Маркеры списка"/>
    <w:rsid w:val="005B5FD7"/>
    <w:rPr>
      <w:rFonts w:ascii="OpenSymbol" w:eastAsia="OpenSymbol" w:hAnsi="OpenSymbol" w:cs="OpenSymbol"/>
    </w:rPr>
  </w:style>
  <w:style w:type="paragraph" w:customStyle="1" w:styleId="12">
    <w:name w:val="Заголовок1"/>
    <w:basedOn w:val="a"/>
    <w:next w:val="a9"/>
    <w:uiPriority w:val="99"/>
    <w:rsid w:val="005B5FD7"/>
    <w:pPr>
      <w:keepNext/>
      <w:spacing w:before="240" w:after="120"/>
    </w:pPr>
    <w:rPr>
      <w:rFonts w:ascii="Arial" w:eastAsia="Microsoft YaHei" w:hAnsi="Arial" w:cs="Mangal"/>
      <w:sz w:val="28"/>
      <w:szCs w:val="28"/>
    </w:rPr>
  </w:style>
  <w:style w:type="paragraph" w:styleId="a9">
    <w:name w:val="Body Text"/>
    <w:basedOn w:val="a"/>
    <w:link w:val="aa"/>
    <w:rsid w:val="005B5FD7"/>
    <w:pPr>
      <w:spacing w:after="120"/>
    </w:pPr>
  </w:style>
  <w:style w:type="character" w:customStyle="1" w:styleId="aa">
    <w:name w:val="Основной текст Знак"/>
    <w:basedOn w:val="a0"/>
    <w:link w:val="a9"/>
    <w:rsid w:val="005B5FD7"/>
    <w:rPr>
      <w:rFonts w:ascii="Times New Roman" w:eastAsia="Calibri" w:hAnsi="Times New Roman" w:cs="Times New Roman"/>
      <w:sz w:val="24"/>
      <w:lang w:eastAsia="ar-SA"/>
    </w:rPr>
  </w:style>
  <w:style w:type="paragraph" w:styleId="ab">
    <w:name w:val="List"/>
    <w:basedOn w:val="a9"/>
    <w:rsid w:val="005B5FD7"/>
    <w:rPr>
      <w:rFonts w:cs="Mangal"/>
    </w:rPr>
  </w:style>
  <w:style w:type="paragraph" w:customStyle="1" w:styleId="80">
    <w:name w:val="Название8"/>
    <w:basedOn w:val="a"/>
    <w:rsid w:val="005B5FD7"/>
    <w:pPr>
      <w:suppressLineNumbers/>
      <w:spacing w:before="120" w:after="120"/>
    </w:pPr>
    <w:rPr>
      <w:rFonts w:cs="Mangal"/>
      <w:i/>
      <w:iCs/>
      <w:szCs w:val="24"/>
    </w:rPr>
  </w:style>
  <w:style w:type="paragraph" w:customStyle="1" w:styleId="81">
    <w:name w:val="Указатель8"/>
    <w:basedOn w:val="a"/>
    <w:rsid w:val="005B5FD7"/>
    <w:pPr>
      <w:suppressLineNumbers/>
    </w:pPr>
    <w:rPr>
      <w:rFonts w:cs="Mangal"/>
    </w:rPr>
  </w:style>
  <w:style w:type="paragraph" w:customStyle="1" w:styleId="70">
    <w:name w:val="Название7"/>
    <w:basedOn w:val="a"/>
    <w:rsid w:val="005B5FD7"/>
    <w:pPr>
      <w:suppressLineNumbers/>
      <w:spacing w:before="120" w:after="120"/>
    </w:pPr>
    <w:rPr>
      <w:rFonts w:cs="Mangal"/>
      <w:i/>
      <w:iCs/>
      <w:szCs w:val="24"/>
    </w:rPr>
  </w:style>
  <w:style w:type="paragraph" w:customStyle="1" w:styleId="71">
    <w:name w:val="Указатель7"/>
    <w:basedOn w:val="a"/>
    <w:rsid w:val="005B5FD7"/>
    <w:pPr>
      <w:suppressLineNumbers/>
    </w:pPr>
    <w:rPr>
      <w:rFonts w:cs="Mangal"/>
    </w:rPr>
  </w:style>
  <w:style w:type="paragraph" w:customStyle="1" w:styleId="62">
    <w:name w:val="Название6"/>
    <w:basedOn w:val="a"/>
    <w:rsid w:val="005B5FD7"/>
    <w:pPr>
      <w:suppressLineNumbers/>
      <w:spacing w:before="120" w:after="120"/>
    </w:pPr>
    <w:rPr>
      <w:rFonts w:cs="Mangal"/>
      <w:i/>
      <w:iCs/>
      <w:szCs w:val="24"/>
    </w:rPr>
  </w:style>
  <w:style w:type="paragraph" w:customStyle="1" w:styleId="63">
    <w:name w:val="Указатель6"/>
    <w:basedOn w:val="a"/>
    <w:rsid w:val="005B5FD7"/>
    <w:pPr>
      <w:suppressLineNumbers/>
    </w:pPr>
    <w:rPr>
      <w:rFonts w:cs="Mangal"/>
    </w:rPr>
  </w:style>
  <w:style w:type="paragraph" w:customStyle="1" w:styleId="50">
    <w:name w:val="Название5"/>
    <w:basedOn w:val="a"/>
    <w:rsid w:val="005B5FD7"/>
    <w:pPr>
      <w:suppressLineNumbers/>
      <w:spacing w:before="120" w:after="120"/>
    </w:pPr>
    <w:rPr>
      <w:rFonts w:cs="Mangal"/>
      <w:i/>
      <w:iCs/>
      <w:szCs w:val="24"/>
    </w:rPr>
  </w:style>
  <w:style w:type="paragraph" w:customStyle="1" w:styleId="51">
    <w:name w:val="Указатель5"/>
    <w:basedOn w:val="a"/>
    <w:rsid w:val="005B5FD7"/>
    <w:pPr>
      <w:suppressLineNumbers/>
    </w:pPr>
    <w:rPr>
      <w:rFonts w:cs="Mangal"/>
    </w:rPr>
  </w:style>
  <w:style w:type="paragraph" w:customStyle="1" w:styleId="42">
    <w:name w:val="Название4"/>
    <w:basedOn w:val="a"/>
    <w:rsid w:val="005B5FD7"/>
    <w:pPr>
      <w:suppressLineNumbers/>
      <w:spacing w:before="120" w:after="120"/>
    </w:pPr>
    <w:rPr>
      <w:rFonts w:cs="Mangal"/>
      <w:i/>
      <w:iCs/>
      <w:szCs w:val="24"/>
    </w:rPr>
  </w:style>
  <w:style w:type="paragraph" w:customStyle="1" w:styleId="43">
    <w:name w:val="Указатель4"/>
    <w:basedOn w:val="a"/>
    <w:rsid w:val="005B5FD7"/>
    <w:pPr>
      <w:suppressLineNumbers/>
    </w:pPr>
    <w:rPr>
      <w:rFonts w:cs="Mangal"/>
    </w:rPr>
  </w:style>
  <w:style w:type="paragraph" w:customStyle="1" w:styleId="32">
    <w:name w:val="Название3"/>
    <w:basedOn w:val="a"/>
    <w:rsid w:val="005B5FD7"/>
    <w:pPr>
      <w:suppressLineNumbers/>
      <w:spacing w:before="120" w:after="120"/>
    </w:pPr>
    <w:rPr>
      <w:rFonts w:cs="Mangal"/>
      <w:i/>
      <w:iCs/>
      <w:szCs w:val="24"/>
    </w:rPr>
  </w:style>
  <w:style w:type="paragraph" w:customStyle="1" w:styleId="33">
    <w:name w:val="Указатель3"/>
    <w:basedOn w:val="a"/>
    <w:rsid w:val="005B5FD7"/>
    <w:pPr>
      <w:suppressLineNumbers/>
    </w:pPr>
    <w:rPr>
      <w:rFonts w:cs="Mangal"/>
    </w:rPr>
  </w:style>
  <w:style w:type="paragraph" w:customStyle="1" w:styleId="22">
    <w:name w:val="Название2"/>
    <w:basedOn w:val="a"/>
    <w:rsid w:val="005B5FD7"/>
    <w:pPr>
      <w:suppressLineNumbers/>
      <w:spacing w:before="120" w:after="120"/>
    </w:pPr>
    <w:rPr>
      <w:rFonts w:cs="Mangal"/>
      <w:i/>
      <w:iCs/>
      <w:szCs w:val="24"/>
    </w:rPr>
  </w:style>
  <w:style w:type="paragraph" w:customStyle="1" w:styleId="23">
    <w:name w:val="Указатель2"/>
    <w:basedOn w:val="a"/>
    <w:rsid w:val="005B5FD7"/>
    <w:pPr>
      <w:suppressLineNumbers/>
    </w:pPr>
    <w:rPr>
      <w:rFonts w:cs="Mangal"/>
    </w:rPr>
  </w:style>
  <w:style w:type="paragraph" w:customStyle="1" w:styleId="13">
    <w:name w:val="Название1"/>
    <w:basedOn w:val="a"/>
    <w:rsid w:val="005B5FD7"/>
    <w:pPr>
      <w:suppressLineNumbers/>
      <w:spacing w:before="120" w:after="120"/>
    </w:pPr>
    <w:rPr>
      <w:rFonts w:cs="Mangal"/>
      <w:i/>
      <w:iCs/>
      <w:szCs w:val="24"/>
    </w:rPr>
  </w:style>
  <w:style w:type="paragraph" w:customStyle="1" w:styleId="14">
    <w:name w:val="Указатель1"/>
    <w:basedOn w:val="a"/>
    <w:rsid w:val="005B5FD7"/>
    <w:pPr>
      <w:suppressLineNumbers/>
    </w:pPr>
    <w:rPr>
      <w:rFonts w:cs="Mangal"/>
    </w:rPr>
  </w:style>
  <w:style w:type="paragraph" w:customStyle="1" w:styleId="ConsPlusNonformat">
    <w:name w:val="ConsPlusNonformat"/>
    <w:uiPriority w:val="99"/>
    <w:rsid w:val="005B5FD7"/>
    <w:pPr>
      <w:widowControl w:val="0"/>
      <w:suppressAutoHyphens/>
      <w:autoSpaceDE w:val="0"/>
    </w:pPr>
    <w:rPr>
      <w:rFonts w:ascii="Courier New" w:eastAsia="Times New Roman" w:hAnsi="Courier New" w:cs="Courier New"/>
      <w:sz w:val="20"/>
      <w:szCs w:val="20"/>
      <w:lang w:eastAsia="ar-SA"/>
    </w:rPr>
  </w:style>
  <w:style w:type="paragraph" w:customStyle="1" w:styleId="310">
    <w:name w:val="Основной текст 31"/>
    <w:basedOn w:val="a"/>
    <w:rsid w:val="005B5FD7"/>
    <w:rPr>
      <w:rFonts w:eastAsia="SimSun"/>
      <w:sz w:val="28"/>
      <w:szCs w:val="28"/>
    </w:rPr>
  </w:style>
  <w:style w:type="paragraph" w:customStyle="1" w:styleId="210">
    <w:name w:val="Основной текст с отступом 21"/>
    <w:basedOn w:val="a"/>
    <w:rsid w:val="005B5FD7"/>
    <w:pPr>
      <w:spacing w:after="120" w:line="480" w:lineRule="auto"/>
      <w:ind w:left="283"/>
    </w:pPr>
  </w:style>
  <w:style w:type="paragraph" w:customStyle="1" w:styleId="ac">
    <w:name w:val="Таблицы (моноширинный)"/>
    <w:basedOn w:val="a"/>
    <w:next w:val="a"/>
    <w:rsid w:val="005B5FD7"/>
    <w:pPr>
      <w:widowControl w:val="0"/>
      <w:autoSpaceDE w:val="0"/>
      <w:jc w:val="both"/>
    </w:pPr>
    <w:rPr>
      <w:rFonts w:ascii="Courier New" w:eastAsia="Times New Roman" w:hAnsi="Courier New" w:cs="Courier New"/>
      <w:sz w:val="20"/>
      <w:szCs w:val="20"/>
    </w:rPr>
  </w:style>
  <w:style w:type="paragraph" w:customStyle="1" w:styleId="ConsNormal">
    <w:name w:val="ConsNormal"/>
    <w:rsid w:val="005B5FD7"/>
    <w:pPr>
      <w:widowControl w:val="0"/>
      <w:suppressAutoHyphens/>
      <w:autoSpaceDE w:val="0"/>
      <w:ind w:right="19772" w:firstLine="720"/>
    </w:pPr>
    <w:rPr>
      <w:rFonts w:ascii="Arial" w:eastAsia="Times New Roman" w:hAnsi="Arial" w:cs="Arial"/>
      <w:sz w:val="20"/>
      <w:szCs w:val="20"/>
      <w:lang w:eastAsia="ar-SA"/>
    </w:rPr>
  </w:style>
  <w:style w:type="paragraph" w:styleId="ad">
    <w:name w:val="header"/>
    <w:basedOn w:val="a"/>
    <w:link w:val="ae"/>
    <w:uiPriority w:val="99"/>
    <w:rsid w:val="005B5FD7"/>
    <w:pPr>
      <w:tabs>
        <w:tab w:val="center" w:pos="4677"/>
        <w:tab w:val="right" w:pos="9355"/>
      </w:tabs>
    </w:pPr>
  </w:style>
  <w:style w:type="character" w:customStyle="1" w:styleId="ae">
    <w:name w:val="Верхний колонтитул Знак"/>
    <w:basedOn w:val="a0"/>
    <w:link w:val="ad"/>
    <w:uiPriority w:val="99"/>
    <w:rsid w:val="005B5FD7"/>
    <w:rPr>
      <w:rFonts w:ascii="Times New Roman" w:eastAsia="Calibri" w:hAnsi="Times New Roman" w:cs="Times New Roman"/>
      <w:sz w:val="24"/>
      <w:lang w:eastAsia="ar-SA"/>
    </w:rPr>
  </w:style>
  <w:style w:type="paragraph" w:styleId="af">
    <w:name w:val="footer"/>
    <w:basedOn w:val="a"/>
    <w:link w:val="af0"/>
    <w:rsid w:val="005B5FD7"/>
    <w:pPr>
      <w:tabs>
        <w:tab w:val="center" w:pos="4677"/>
        <w:tab w:val="right" w:pos="9355"/>
      </w:tabs>
    </w:pPr>
  </w:style>
  <w:style w:type="character" w:customStyle="1" w:styleId="af0">
    <w:name w:val="Нижний колонтитул Знак"/>
    <w:basedOn w:val="a0"/>
    <w:link w:val="af"/>
    <w:rsid w:val="005B5FD7"/>
    <w:rPr>
      <w:rFonts w:ascii="Times New Roman" w:eastAsia="Calibri" w:hAnsi="Times New Roman" w:cs="Times New Roman"/>
      <w:sz w:val="24"/>
      <w:lang w:eastAsia="ar-SA"/>
    </w:rPr>
  </w:style>
  <w:style w:type="paragraph" w:customStyle="1" w:styleId="af1">
    <w:name w:val="Содержимое таблицы"/>
    <w:basedOn w:val="a"/>
    <w:rsid w:val="005B5FD7"/>
    <w:pPr>
      <w:suppressLineNumbers/>
    </w:pPr>
  </w:style>
  <w:style w:type="paragraph" w:customStyle="1" w:styleId="af2">
    <w:name w:val="Заголовок таблицы"/>
    <w:basedOn w:val="af1"/>
    <w:rsid w:val="005B5FD7"/>
    <w:pPr>
      <w:jc w:val="center"/>
    </w:pPr>
    <w:rPr>
      <w:b/>
      <w:bCs/>
    </w:rPr>
  </w:style>
  <w:style w:type="paragraph" w:customStyle="1" w:styleId="af3">
    <w:name w:val="Содержимое врезки"/>
    <w:basedOn w:val="a9"/>
    <w:rsid w:val="005B5FD7"/>
  </w:style>
  <w:style w:type="paragraph" w:customStyle="1" w:styleId="220">
    <w:name w:val="Основной текст с отступом 22"/>
    <w:basedOn w:val="a"/>
    <w:rsid w:val="005B5FD7"/>
    <w:pPr>
      <w:ind w:firstLine="561"/>
      <w:jc w:val="both"/>
    </w:pPr>
  </w:style>
  <w:style w:type="paragraph" w:customStyle="1" w:styleId="230">
    <w:name w:val="Основной текст с отступом 23"/>
    <w:basedOn w:val="a"/>
    <w:uiPriority w:val="99"/>
    <w:rsid w:val="005B5FD7"/>
    <w:pPr>
      <w:ind w:firstLine="561"/>
      <w:jc w:val="both"/>
    </w:pPr>
  </w:style>
  <w:style w:type="paragraph" w:customStyle="1" w:styleId="Heading">
    <w:name w:val="Heading"/>
    <w:rsid w:val="005B5FD7"/>
    <w:pPr>
      <w:widowControl w:val="0"/>
      <w:suppressAutoHyphens/>
      <w:autoSpaceDE w:val="0"/>
    </w:pPr>
    <w:rPr>
      <w:rFonts w:ascii="Arial" w:eastAsia="Times New Roman" w:hAnsi="Arial" w:cs="Arial"/>
      <w:b/>
      <w:bCs/>
      <w:lang w:eastAsia="ar-SA"/>
    </w:rPr>
  </w:style>
  <w:style w:type="paragraph" w:customStyle="1" w:styleId="Preformat">
    <w:name w:val="Preformat"/>
    <w:rsid w:val="005B5FD7"/>
    <w:pPr>
      <w:overflowPunct w:val="0"/>
      <w:autoSpaceDE w:val="0"/>
      <w:autoSpaceDN w:val="0"/>
      <w:adjustRightInd w:val="0"/>
      <w:textAlignment w:val="baseline"/>
    </w:pPr>
    <w:rPr>
      <w:rFonts w:ascii="Courier New" w:eastAsia="Times New Roman" w:hAnsi="Courier New" w:cs="Times New Roman"/>
      <w:sz w:val="20"/>
      <w:szCs w:val="20"/>
      <w:lang w:eastAsia="ru-RU"/>
    </w:rPr>
  </w:style>
  <w:style w:type="paragraph" w:styleId="af4">
    <w:name w:val="footnote text"/>
    <w:basedOn w:val="a"/>
    <w:link w:val="af5"/>
    <w:uiPriority w:val="99"/>
    <w:semiHidden/>
    <w:unhideWhenUsed/>
    <w:rsid w:val="005B5FD7"/>
    <w:rPr>
      <w:sz w:val="20"/>
      <w:szCs w:val="20"/>
    </w:rPr>
  </w:style>
  <w:style w:type="character" w:customStyle="1" w:styleId="af5">
    <w:name w:val="Текст сноски Знак"/>
    <w:basedOn w:val="a0"/>
    <w:link w:val="af4"/>
    <w:uiPriority w:val="99"/>
    <w:semiHidden/>
    <w:rsid w:val="005B5FD7"/>
    <w:rPr>
      <w:rFonts w:ascii="Times New Roman" w:eastAsia="Calibri" w:hAnsi="Times New Roman" w:cs="Times New Roman"/>
      <w:sz w:val="20"/>
      <w:szCs w:val="20"/>
      <w:lang w:eastAsia="ar-SA"/>
    </w:rPr>
  </w:style>
  <w:style w:type="character" w:customStyle="1" w:styleId="af6">
    <w:name w:val="Текст выноски Знак"/>
    <w:basedOn w:val="a0"/>
    <w:link w:val="af7"/>
    <w:semiHidden/>
    <w:rsid w:val="005B5FD7"/>
    <w:rPr>
      <w:rFonts w:ascii="Tahoma" w:eastAsia="Calibri" w:hAnsi="Tahoma" w:cs="Tahoma"/>
      <w:sz w:val="16"/>
      <w:szCs w:val="16"/>
      <w:lang w:eastAsia="ar-SA"/>
    </w:rPr>
  </w:style>
  <w:style w:type="paragraph" w:styleId="af7">
    <w:name w:val="Balloon Text"/>
    <w:basedOn w:val="a"/>
    <w:link w:val="af6"/>
    <w:semiHidden/>
    <w:rsid w:val="005B5FD7"/>
    <w:rPr>
      <w:rFonts w:ascii="Tahoma" w:hAnsi="Tahoma" w:cs="Tahoma"/>
      <w:sz w:val="16"/>
      <w:szCs w:val="16"/>
    </w:rPr>
  </w:style>
  <w:style w:type="character" w:styleId="af8">
    <w:name w:val="footnote reference"/>
    <w:uiPriority w:val="99"/>
    <w:semiHidden/>
    <w:unhideWhenUsed/>
    <w:rsid w:val="007A7372"/>
    <w:rPr>
      <w:vertAlign w:val="superscript"/>
    </w:rPr>
  </w:style>
  <w:style w:type="paragraph" w:styleId="af9">
    <w:name w:val="List Paragraph"/>
    <w:basedOn w:val="a"/>
    <w:link w:val="afa"/>
    <w:uiPriority w:val="34"/>
    <w:qFormat/>
    <w:rsid w:val="00AC0EF1"/>
    <w:pPr>
      <w:suppressAutoHyphens w:val="0"/>
      <w:ind w:left="720"/>
      <w:contextualSpacing/>
    </w:pPr>
    <w:rPr>
      <w:rFonts w:asciiTheme="minorHAnsi" w:eastAsiaTheme="minorHAnsi" w:hAnsiTheme="minorHAnsi" w:cstheme="minorBidi"/>
      <w:sz w:val="22"/>
      <w:lang w:eastAsia="en-US"/>
    </w:rPr>
  </w:style>
  <w:style w:type="character" w:customStyle="1" w:styleId="afa">
    <w:name w:val="Абзац списка Знак"/>
    <w:link w:val="af9"/>
    <w:uiPriority w:val="34"/>
    <w:locked/>
    <w:rsid w:val="00072C73"/>
  </w:style>
  <w:style w:type="paragraph" w:styleId="afb">
    <w:name w:val="Body Text Indent"/>
    <w:basedOn w:val="a"/>
    <w:link w:val="afc"/>
    <w:rsid w:val="0076403E"/>
    <w:pPr>
      <w:suppressAutoHyphens w:val="0"/>
      <w:spacing w:after="120"/>
      <w:ind w:left="283"/>
    </w:pPr>
    <w:rPr>
      <w:rFonts w:eastAsia="Times New Roman"/>
      <w:szCs w:val="24"/>
      <w:lang w:eastAsia="ru-RU"/>
    </w:rPr>
  </w:style>
  <w:style w:type="character" w:customStyle="1" w:styleId="afc">
    <w:name w:val="Основной текст с отступом Знак"/>
    <w:basedOn w:val="a0"/>
    <w:link w:val="afb"/>
    <w:rsid w:val="0076403E"/>
    <w:rPr>
      <w:rFonts w:ascii="Times New Roman" w:eastAsia="Times New Roman" w:hAnsi="Times New Roman" w:cs="Times New Roman"/>
      <w:sz w:val="24"/>
      <w:szCs w:val="24"/>
      <w:lang w:eastAsia="ru-RU"/>
    </w:rPr>
  </w:style>
  <w:style w:type="table" w:styleId="afd">
    <w:name w:val="Table Grid"/>
    <w:basedOn w:val="a1"/>
    <w:uiPriority w:val="99"/>
    <w:rsid w:val="00864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44DE1"/>
    <w:pPr>
      <w:autoSpaceDE w:val="0"/>
      <w:autoSpaceDN w:val="0"/>
      <w:adjustRightInd w:val="0"/>
    </w:pPr>
    <w:rPr>
      <w:rFonts w:ascii="Calibri" w:hAnsi="Calibri" w:cs="Calibri"/>
      <w:color w:val="000000"/>
      <w:sz w:val="24"/>
      <w:szCs w:val="24"/>
    </w:rPr>
  </w:style>
  <w:style w:type="paragraph" w:styleId="afe">
    <w:name w:val="No Spacing"/>
    <w:link w:val="aff"/>
    <w:uiPriority w:val="99"/>
    <w:qFormat/>
    <w:rsid w:val="009F5690"/>
    <w:rPr>
      <w:rFonts w:ascii="Times New Roman" w:eastAsia="Times New Roman" w:hAnsi="Times New Roman" w:cs="Times New Roman"/>
      <w:sz w:val="24"/>
      <w:szCs w:val="24"/>
      <w:lang w:eastAsia="ru-RU"/>
    </w:rPr>
  </w:style>
  <w:style w:type="character" w:customStyle="1" w:styleId="aff">
    <w:name w:val="Без интервала Знак"/>
    <w:link w:val="afe"/>
    <w:uiPriority w:val="99"/>
    <w:locked/>
    <w:rsid w:val="00DD761D"/>
    <w:rPr>
      <w:rFonts w:ascii="Times New Roman" w:eastAsia="Times New Roman" w:hAnsi="Times New Roman" w:cs="Times New Roman"/>
      <w:sz w:val="24"/>
      <w:szCs w:val="24"/>
      <w:lang w:eastAsia="ru-RU"/>
    </w:rPr>
  </w:style>
  <w:style w:type="paragraph" w:styleId="aff0">
    <w:name w:val="Normal (Web)"/>
    <w:basedOn w:val="a"/>
    <w:uiPriority w:val="99"/>
    <w:unhideWhenUsed/>
    <w:rsid w:val="00072C73"/>
    <w:pPr>
      <w:suppressAutoHyphens w:val="0"/>
      <w:spacing w:before="100" w:beforeAutospacing="1" w:after="100" w:afterAutospacing="1"/>
    </w:pPr>
    <w:rPr>
      <w:rFonts w:eastAsia="Times New Roman"/>
      <w:szCs w:val="24"/>
      <w:lang w:eastAsia="ru-RU"/>
    </w:rPr>
  </w:style>
  <w:style w:type="paragraph" w:styleId="aff1">
    <w:name w:val="Subtitle"/>
    <w:basedOn w:val="a"/>
    <w:next w:val="a9"/>
    <w:link w:val="aff2"/>
    <w:uiPriority w:val="99"/>
    <w:qFormat/>
    <w:rsid w:val="00DD761D"/>
    <w:pPr>
      <w:widowControl w:val="0"/>
      <w:suppressAutoHyphens w:val="0"/>
      <w:jc w:val="center"/>
    </w:pPr>
    <w:rPr>
      <w:rFonts w:eastAsia="SimSun"/>
      <w:b/>
      <w:szCs w:val="24"/>
    </w:rPr>
  </w:style>
  <w:style w:type="character" w:customStyle="1" w:styleId="aff2">
    <w:name w:val="Подзаголовок Знак"/>
    <w:basedOn w:val="a0"/>
    <w:link w:val="aff1"/>
    <w:uiPriority w:val="99"/>
    <w:rsid w:val="00DD761D"/>
    <w:rPr>
      <w:rFonts w:ascii="Times New Roman" w:eastAsia="SimSun" w:hAnsi="Times New Roman" w:cs="Times New Roman"/>
      <w:b/>
      <w:sz w:val="24"/>
      <w:szCs w:val="24"/>
      <w:lang w:eastAsia="ar-SA"/>
    </w:rPr>
  </w:style>
  <w:style w:type="paragraph" w:styleId="aff3">
    <w:name w:val="Title"/>
    <w:basedOn w:val="a"/>
    <w:next w:val="aff1"/>
    <w:link w:val="aff4"/>
    <w:qFormat/>
    <w:rsid w:val="00DD761D"/>
    <w:pPr>
      <w:suppressAutoHyphens w:val="0"/>
      <w:spacing w:line="360" w:lineRule="auto"/>
      <w:jc w:val="center"/>
    </w:pPr>
    <w:rPr>
      <w:b/>
      <w:szCs w:val="24"/>
    </w:rPr>
  </w:style>
  <w:style w:type="character" w:customStyle="1" w:styleId="aff4">
    <w:name w:val="Заголовок Знак"/>
    <w:basedOn w:val="a0"/>
    <w:link w:val="aff3"/>
    <w:rsid w:val="00DD761D"/>
    <w:rPr>
      <w:rFonts w:ascii="Times New Roman" w:eastAsia="Calibri" w:hAnsi="Times New Roman" w:cs="Times New Roman"/>
      <w:b/>
      <w:sz w:val="24"/>
      <w:szCs w:val="24"/>
      <w:lang w:eastAsia="ar-SA"/>
    </w:rPr>
  </w:style>
  <w:style w:type="paragraph" w:styleId="34">
    <w:name w:val="Body Text Indent 3"/>
    <w:basedOn w:val="a"/>
    <w:link w:val="35"/>
    <w:uiPriority w:val="99"/>
    <w:rsid w:val="00DD761D"/>
    <w:pPr>
      <w:spacing w:after="120"/>
      <w:ind w:left="283"/>
    </w:pPr>
    <w:rPr>
      <w:sz w:val="16"/>
      <w:szCs w:val="16"/>
    </w:rPr>
  </w:style>
  <w:style w:type="character" w:customStyle="1" w:styleId="35">
    <w:name w:val="Основной текст с отступом 3 Знак"/>
    <w:basedOn w:val="a0"/>
    <w:link w:val="34"/>
    <w:uiPriority w:val="99"/>
    <w:rsid w:val="00DD761D"/>
    <w:rPr>
      <w:rFonts w:ascii="Times New Roman" w:eastAsia="Calibri" w:hAnsi="Times New Roman" w:cs="Times New Roman"/>
      <w:sz w:val="16"/>
      <w:szCs w:val="16"/>
      <w:lang w:eastAsia="ar-SA"/>
    </w:rPr>
  </w:style>
  <w:style w:type="paragraph" w:customStyle="1" w:styleId="S2">
    <w:name w:val="S_Заголовок 2"/>
    <w:basedOn w:val="2"/>
    <w:next w:val="a"/>
    <w:uiPriority w:val="99"/>
    <w:rsid w:val="00DD761D"/>
    <w:pPr>
      <w:keepNext w:val="0"/>
      <w:keepLines w:val="0"/>
      <w:tabs>
        <w:tab w:val="num" w:pos="644"/>
      </w:tabs>
      <w:spacing w:before="0"/>
      <w:ind w:left="644" w:hanging="360"/>
      <w:jc w:val="both"/>
    </w:pPr>
    <w:rPr>
      <w:rFonts w:ascii="Times New Roman" w:eastAsia="Calibri" w:hAnsi="Times New Roman" w:cs="Times New Roman"/>
      <w:bCs w:val="0"/>
      <w:color w:val="auto"/>
      <w:sz w:val="24"/>
      <w:szCs w:val="24"/>
    </w:rPr>
  </w:style>
  <w:style w:type="paragraph" w:customStyle="1" w:styleId="S">
    <w:name w:val="S_Обычный"/>
    <w:basedOn w:val="a"/>
    <w:link w:val="S0"/>
    <w:rsid w:val="00DD761D"/>
    <w:pPr>
      <w:tabs>
        <w:tab w:val="num" w:pos="1080"/>
      </w:tabs>
      <w:suppressAutoHyphens w:val="0"/>
      <w:spacing w:line="360" w:lineRule="auto"/>
      <w:ind w:firstLine="720"/>
      <w:jc w:val="both"/>
    </w:pPr>
    <w:rPr>
      <w:rFonts w:eastAsia="Times New Roman"/>
      <w:w w:val="109"/>
      <w:szCs w:val="24"/>
    </w:rPr>
  </w:style>
  <w:style w:type="character" w:customStyle="1" w:styleId="S0">
    <w:name w:val="S_Обычный Знак"/>
    <w:link w:val="S"/>
    <w:rsid w:val="00DD761D"/>
    <w:rPr>
      <w:rFonts w:ascii="Times New Roman" w:eastAsia="Times New Roman" w:hAnsi="Times New Roman" w:cs="Times New Roman"/>
      <w:w w:val="109"/>
      <w:sz w:val="24"/>
      <w:szCs w:val="24"/>
      <w:lang w:eastAsia="ar-SA"/>
    </w:rPr>
  </w:style>
  <w:style w:type="paragraph" w:customStyle="1" w:styleId="15">
    <w:name w:val="Обычный 1"/>
    <w:basedOn w:val="a"/>
    <w:rsid w:val="00DD761D"/>
    <w:pPr>
      <w:suppressAutoHyphens w:val="0"/>
      <w:ind w:firstLine="720"/>
      <w:jc w:val="both"/>
    </w:pPr>
    <w:rPr>
      <w:rFonts w:ascii="Arial" w:eastAsia="Times New Roman" w:hAnsi="Arial"/>
      <w:szCs w:val="20"/>
      <w:lang w:eastAsia="ru-RU"/>
    </w:rPr>
  </w:style>
  <w:style w:type="paragraph" w:customStyle="1" w:styleId="9">
    <w:name w:val="Название9"/>
    <w:basedOn w:val="a"/>
    <w:next w:val="aff1"/>
    <w:link w:val="aff5"/>
    <w:uiPriority w:val="99"/>
    <w:qFormat/>
    <w:rsid w:val="00DD761D"/>
    <w:pPr>
      <w:suppressAutoHyphens w:val="0"/>
      <w:spacing w:line="360" w:lineRule="auto"/>
      <w:jc w:val="center"/>
    </w:pPr>
    <w:rPr>
      <w:b/>
      <w:szCs w:val="24"/>
      <w:lang w:val="x-none"/>
    </w:rPr>
  </w:style>
  <w:style w:type="character" w:customStyle="1" w:styleId="aff5">
    <w:name w:val="Название Знак"/>
    <w:link w:val="9"/>
    <w:uiPriority w:val="99"/>
    <w:locked/>
    <w:rsid w:val="00DD761D"/>
    <w:rPr>
      <w:rFonts w:ascii="Times New Roman" w:eastAsia="Calibri" w:hAnsi="Times New Roman" w:cs="Times New Roman"/>
      <w:b/>
      <w:sz w:val="24"/>
      <w:szCs w:val="24"/>
      <w:lang w:val="x-none" w:eastAsia="ar-SA"/>
    </w:rPr>
  </w:style>
  <w:style w:type="paragraph" w:customStyle="1" w:styleId="xl65">
    <w:name w:val="xl6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66">
    <w:name w:val="xl66"/>
    <w:basedOn w:val="a"/>
    <w:rsid w:val="00DD761D"/>
    <w:pPr>
      <w:suppressAutoHyphens w:val="0"/>
      <w:spacing w:before="100" w:beforeAutospacing="1" w:after="100" w:afterAutospacing="1"/>
    </w:pPr>
    <w:rPr>
      <w:rFonts w:eastAsia="Times New Roman"/>
      <w:sz w:val="20"/>
      <w:szCs w:val="20"/>
      <w:lang w:eastAsia="ru-RU"/>
    </w:rPr>
  </w:style>
  <w:style w:type="paragraph" w:customStyle="1" w:styleId="xl67">
    <w:name w:val="xl6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68">
    <w:name w:val="xl68"/>
    <w:basedOn w:val="a"/>
    <w:rsid w:val="00DD761D"/>
    <w:pPr>
      <w:suppressAutoHyphens w:val="0"/>
      <w:spacing w:before="100" w:beforeAutospacing="1" w:after="100" w:afterAutospacing="1"/>
      <w:jc w:val="right"/>
    </w:pPr>
    <w:rPr>
      <w:rFonts w:eastAsia="Times New Roman"/>
      <w:szCs w:val="24"/>
      <w:lang w:eastAsia="ru-RU"/>
    </w:rPr>
  </w:style>
  <w:style w:type="paragraph" w:customStyle="1" w:styleId="xl69">
    <w:name w:val="xl69"/>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0">
    <w:name w:val="xl7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1">
    <w:name w:val="xl7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72">
    <w:name w:val="xl7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73">
    <w:name w:val="xl73"/>
    <w:basedOn w:val="a"/>
    <w:rsid w:val="00DD761D"/>
    <w:pPr>
      <w:pBdr>
        <w:top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74">
    <w:name w:val="xl74"/>
    <w:basedOn w:val="a"/>
    <w:rsid w:val="00DD761D"/>
    <w:pPr>
      <w:pBdr>
        <w:top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5">
    <w:name w:val="xl7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color w:val="000000"/>
      <w:szCs w:val="24"/>
      <w:lang w:eastAsia="ru-RU"/>
    </w:rPr>
  </w:style>
  <w:style w:type="paragraph" w:customStyle="1" w:styleId="xl76">
    <w:name w:val="xl7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77">
    <w:name w:val="xl7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78">
    <w:name w:val="xl78"/>
    <w:basedOn w:val="a"/>
    <w:rsid w:val="00DD761D"/>
    <w:pPr>
      <w:suppressAutoHyphens w:val="0"/>
      <w:spacing w:before="100" w:beforeAutospacing="1" w:after="100" w:afterAutospacing="1"/>
    </w:pPr>
    <w:rPr>
      <w:rFonts w:ascii="Calibri" w:eastAsia="Times New Roman" w:hAnsi="Calibri"/>
      <w:color w:val="000000"/>
      <w:szCs w:val="24"/>
      <w:lang w:eastAsia="ru-RU"/>
    </w:rPr>
  </w:style>
  <w:style w:type="paragraph" w:customStyle="1" w:styleId="xl79">
    <w:name w:val="xl79"/>
    <w:basedOn w:val="a"/>
    <w:rsid w:val="00DD761D"/>
    <w:pPr>
      <w:suppressAutoHyphens w:val="0"/>
      <w:spacing w:before="100" w:beforeAutospacing="1" w:after="100" w:afterAutospacing="1"/>
    </w:pPr>
    <w:rPr>
      <w:rFonts w:ascii="Calibri" w:eastAsia="Times New Roman" w:hAnsi="Calibri"/>
      <w:szCs w:val="24"/>
      <w:lang w:eastAsia="ru-RU"/>
    </w:rPr>
  </w:style>
  <w:style w:type="paragraph" w:customStyle="1" w:styleId="xl80">
    <w:name w:val="xl8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81">
    <w:name w:val="xl81"/>
    <w:basedOn w:val="a"/>
    <w:rsid w:val="00DD761D"/>
    <w:pPr>
      <w:suppressAutoHyphens w:val="0"/>
      <w:spacing w:before="100" w:beforeAutospacing="1" w:after="100" w:afterAutospacing="1"/>
    </w:pPr>
    <w:rPr>
      <w:rFonts w:eastAsia="Times New Roman"/>
      <w:szCs w:val="24"/>
      <w:lang w:eastAsia="ru-RU"/>
    </w:rPr>
  </w:style>
  <w:style w:type="paragraph" w:customStyle="1" w:styleId="xl82">
    <w:name w:val="xl82"/>
    <w:basedOn w:val="a"/>
    <w:rsid w:val="00DD761D"/>
    <w:pPr>
      <w:pBdr>
        <w:top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83">
    <w:name w:val="xl8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84">
    <w:name w:val="xl84"/>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5">
    <w:name w:val="xl8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6">
    <w:name w:val="xl8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7">
    <w:name w:val="xl87"/>
    <w:basedOn w:val="a"/>
    <w:rsid w:val="00DD761D"/>
    <w:pPr>
      <w:pBdr>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8">
    <w:name w:val="xl88"/>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9">
    <w:name w:val="xl89"/>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color w:val="FF0000"/>
      <w:szCs w:val="24"/>
      <w:lang w:eastAsia="ru-RU"/>
    </w:rPr>
  </w:style>
  <w:style w:type="paragraph" w:customStyle="1" w:styleId="xl90">
    <w:name w:val="xl9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1">
    <w:name w:val="xl9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2">
    <w:name w:val="xl9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3">
    <w:name w:val="xl9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4">
    <w:name w:val="xl94"/>
    <w:basedOn w:val="a"/>
    <w:rsid w:val="00DD761D"/>
    <w:pPr>
      <w:suppressAutoHyphens w:val="0"/>
      <w:spacing w:before="100" w:beforeAutospacing="1" w:after="100" w:afterAutospacing="1"/>
    </w:pPr>
    <w:rPr>
      <w:rFonts w:eastAsia="Times New Roman"/>
      <w:color w:val="FF0000"/>
      <w:szCs w:val="24"/>
      <w:lang w:eastAsia="ru-RU"/>
    </w:rPr>
  </w:style>
  <w:style w:type="paragraph" w:customStyle="1" w:styleId="xl95">
    <w:name w:val="xl9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6">
    <w:name w:val="xl9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7">
    <w:name w:val="xl9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8">
    <w:name w:val="xl98"/>
    <w:basedOn w:val="a"/>
    <w:rsid w:val="00DD761D"/>
    <w:pPr>
      <w:pBdr>
        <w:top w:val="single" w:sz="8" w:space="0" w:color="auto"/>
      </w:pBdr>
      <w:suppressAutoHyphens w:val="0"/>
      <w:spacing w:before="100" w:beforeAutospacing="1" w:after="100" w:afterAutospacing="1"/>
    </w:pPr>
    <w:rPr>
      <w:rFonts w:eastAsia="Times New Roman"/>
      <w:sz w:val="20"/>
      <w:szCs w:val="20"/>
      <w:lang w:eastAsia="ru-RU"/>
    </w:rPr>
  </w:style>
  <w:style w:type="paragraph" w:customStyle="1" w:styleId="xl99">
    <w:name w:val="xl99"/>
    <w:basedOn w:val="a"/>
    <w:rsid w:val="00DD761D"/>
    <w:pPr>
      <w:pBdr>
        <w:left w:val="single" w:sz="8" w:space="0" w:color="auto"/>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0">
    <w:name w:val="xl100"/>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1">
    <w:name w:val="xl101"/>
    <w:basedOn w:val="a"/>
    <w:rsid w:val="00DD761D"/>
    <w:pPr>
      <w:pBdr>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2">
    <w:name w:val="xl102"/>
    <w:basedOn w:val="a"/>
    <w:rsid w:val="00DD761D"/>
    <w:pPr>
      <w:pBdr>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3">
    <w:name w:val="xl103"/>
    <w:basedOn w:val="a"/>
    <w:rsid w:val="00DD761D"/>
    <w:pPr>
      <w:pBdr>
        <w:top w:val="single" w:sz="8" w:space="0" w:color="auto"/>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04">
    <w:name w:val="xl104"/>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5">
    <w:name w:val="xl105"/>
    <w:basedOn w:val="a"/>
    <w:rsid w:val="00DD761D"/>
    <w:pPr>
      <w:pBdr>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06">
    <w:name w:val="xl106"/>
    <w:basedOn w:val="a"/>
    <w:rsid w:val="00DD761D"/>
    <w:pPr>
      <w:suppressAutoHyphens w:val="0"/>
      <w:spacing w:before="100" w:beforeAutospacing="1" w:after="100" w:afterAutospacing="1"/>
    </w:pPr>
    <w:rPr>
      <w:rFonts w:eastAsia="Times New Roman"/>
      <w:sz w:val="20"/>
      <w:szCs w:val="20"/>
      <w:lang w:eastAsia="ru-RU"/>
    </w:rPr>
  </w:style>
  <w:style w:type="paragraph" w:customStyle="1" w:styleId="xl107">
    <w:name w:val="xl107"/>
    <w:basedOn w:val="a"/>
    <w:rsid w:val="00DD761D"/>
    <w:pPr>
      <w:pBdr>
        <w:left w:val="single" w:sz="8" w:space="0" w:color="auto"/>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8">
    <w:name w:val="xl108"/>
    <w:basedOn w:val="a"/>
    <w:rsid w:val="00DD761D"/>
    <w:pPr>
      <w:pBdr>
        <w:bottom w:val="single" w:sz="8" w:space="0" w:color="auto"/>
        <w:right w:val="single" w:sz="8"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09">
    <w:name w:val="xl109"/>
    <w:basedOn w:val="a"/>
    <w:rsid w:val="00DD761D"/>
    <w:pPr>
      <w:pBdr>
        <w:bottom w:val="single" w:sz="8" w:space="0" w:color="auto"/>
        <w:right w:val="single" w:sz="8"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10">
    <w:name w:val="xl110"/>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1">
    <w:name w:val="xl11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112">
    <w:name w:val="xl11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113">
    <w:name w:val="xl11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14">
    <w:name w:val="xl114"/>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5">
    <w:name w:val="xl11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6">
    <w:name w:val="xl11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7">
    <w:name w:val="xl117"/>
    <w:basedOn w:val="a"/>
    <w:rsid w:val="00DD761D"/>
    <w:pPr>
      <w:pBdr>
        <w:top w:val="single" w:sz="4" w:space="0" w:color="auto"/>
        <w:left w:val="single" w:sz="4" w:space="0" w:color="auto"/>
        <w:bottom w:val="single" w:sz="4" w:space="0" w:color="auto"/>
        <w:right w:val="single" w:sz="4" w:space="0" w:color="auto"/>
      </w:pBdr>
      <w:shd w:val="clear" w:color="000000" w:fill="8DB4E3"/>
      <w:suppressAutoHyphens w:val="0"/>
      <w:spacing w:before="100" w:beforeAutospacing="1" w:after="100" w:afterAutospacing="1"/>
      <w:jc w:val="center"/>
    </w:pPr>
    <w:rPr>
      <w:rFonts w:eastAsia="Times New Roman"/>
      <w:szCs w:val="24"/>
      <w:lang w:eastAsia="ru-RU"/>
    </w:rPr>
  </w:style>
  <w:style w:type="paragraph" w:customStyle="1" w:styleId="xl118">
    <w:name w:val="xl118"/>
    <w:basedOn w:val="a"/>
    <w:rsid w:val="00DD761D"/>
    <w:pPr>
      <w:pBdr>
        <w:top w:val="single" w:sz="4" w:space="0" w:color="auto"/>
        <w:left w:val="single" w:sz="4" w:space="0" w:color="auto"/>
        <w:bottom w:val="single" w:sz="4" w:space="0" w:color="auto"/>
        <w:right w:val="single" w:sz="4" w:space="0" w:color="auto"/>
      </w:pBdr>
      <w:shd w:val="clear" w:color="000000" w:fill="C5BE97"/>
      <w:suppressAutoHyphens w:val="0"/>
      <w:spacing w:before="100" w:beforeAutospacing="1" w:after="100" w:afterAutospacing="1"/>
      <w:jc w:val="center"/>
    </w:pPr>
    <w:rPr>
      <w:rFonts w:eastAsia="Times New Roman"/>
      <w:szCs w:val="24"/>
      <w:lang w:eastAsia="ru-RU"/>
    </w:rPr>
  </w:style>
  <w:style w:type="paragraph" w:customStyle="1" w:styleId="xl119">
    <w:name w:val="xl119"/>
    <w:basedOn w:val="a"/>
    <w:rsid w:val="00DD761D"/>
    <w:pPr>
      <w:pBdr>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20">
    <w:name w:val="xl120"/>
    <w:basedOn w:val="a"/>
    <w:rsid w:val="00DD761D"/>
    <w:pPr>
      <w:pBdr>
        <w:bottom w:val="single" w:sz="8" w:space="0" w:color="auto"/>
        <w:right w:val="single" w:sz="8" w:space="0" w:color="auto"/>
      </w:pBdr>
      <w:shd w:val="clear" w:color="000000" w:fill="FFFF00"/>
      <w:suppressAutoHyphens w:val="0"/>
      <w:spacing w:before="100" w:beforeAutospacing="1" w:after="100" w:afterAutospacing="1"/>
      <w:jc w:val="center"/>
    </w:pPr>
    <w:rPr>
      <w:rFonts w:eastAsia="Times New Roman"/>
      <w:color w:val="000000"/>
      <w:sz w:val="20"/>
      <w:szCs w:val="20"/>
      <w:lang w:eastAsia="ru-RU"/>
    </w:rPr>
  </w:style>
  <w:style w:type="paragraph" w:customStyle="1" w:styleId="xl121">
    <w:name w:val="xl121"/>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right"/>
    </w:pPr>
    <w:rPr>
      <w:rFonts w:eastAsia="Times New Roman"/>
      <w:szCs w:val="24"/>
      <w:lang w:eastAsia="ru-RU"/>
    </w:rPr>
  </w:style>
  <w:style w:type="paragraph" w:customStyle="1" w:styleId="xl122">
    <w:name w:val="xl122"/>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3">
    <w:name w:val="xl123"/>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4">
    <w:name w:val="xl124"/>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5">
    <w:name w:val="xl125"/>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6">
    <w:name w:val="xl126"/>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ascii="Calibri" w:eastAsia="Times New Roman" w:hAnsi="Calibri"/>
      <w:color w:val="000000"/>
      <w:szCs w:val="24"/>
      <w:lang w:eastAsia="ru-RU"/>
    </w:rPr>
  </w:style>
  <w:style w:type="paragraph" w:customStyle="1" w:styleId="xl127">
    <w:name w:val="xl127"/>
    <w:basedOn w:val="a"/>
    <w:rsid w:val="00DD761D"/>
    <w:pPr>
      <w:shd w:val="clear" w:color="000000" w:fill="D8D8D8"/>
      <w:suppressAutoHyphens w:val="0"/>
      <w:spacing w:before="100" w:beforeAutospacing="1" w:after="100" w:afterAutospacing="1"/>
    </w:pPr>
    <w:rPr>
      <w:rFonts w:eastAsia="Times New Roman"/>
      <w:szCs w:val="24"/>
      <w:lang w:eastAsia="ru-RU"/>
    </w:rPr>
  </w:style>
  <w:style w:type="paragraph" w:customStyle="1" w:styleId="xl128">
    <w:name w:val="xl128"/>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pPr>
    <w:rPr>
      <w:rFonts w:eastAsia="Times New Roman"/>
      <w:szCs w:val="24"/>
      <w:lang w:eastAsia="ru-RU"/>
    </w:rPr>
  </w:style>
  <w:style w:type="paragraph" w:customStyle="1" w:styleId="xl129">
    <w:name w:val="xl129"/>
    <w:basedOn w:val="a"/>
    <w:rsid w:val="00DD761D"/>
    <w:pPr>
      <w:pBdr>
        <w:top w:val="single" w:sz="4" w:space="0" w:color="auto"/>
        <w:bottom w:val="single" w:sz="4" w:space="0" w:color="auto"/>
        <w:right w:val="single" w:sz="4" w:space="0" w:color="auto"/>
      </w:pBdr>
      <w:shd w:val="clear" w:color="000000" w:fill="D8D8D8"/>
      <w:suppressAutoHyphens w:val="0"/>
      <w:spacing w:before="100" w:beforeAutospacing="1" w:after="100" w:afterAutospacing="1"/>
      <w:jc w:val="right"/>
    </w:pPr>
    <w:rPr>
      <w:rFonts w:eastAsia="Times New Roman"/>
      <w:szCs w:val="24"/>
      <w:lang w:eastAsia="ru-RU"/>
    </w:rPr>
  </w:style>
  <w:style w:type="paragraph" w:customStyle="1" w:styleId="xl130">
    <w:name w:val="xl130"/>
    <w:basedOn w:val="a"/>
    <w:rsid w:val="00DD761D"/>
    <w:pPr>
      <w:pBdr>
        <w:bottom w:val="single" w:sz="8" w:space="0" w:color="auto"/>
        <w:right w:val="single" w:sz="8" w:space="0" w:color="auto"/>
      </w:pBdr>
      <w:shd w:val="clear" w:color="000000" w:fill="92D050"/>
      <w:suppressAutoHyphens w:val="0"/>
      <w:spacing w:before="100" w:beforeAutospacing="1" w:after="100" w:afterAutospacing="1"/>
      <w:jc w:val="center"/>
    </w:pPr>
    <w:rPr>
      <w:rFonts w:eastAsia="Times New Roman"/>
      <w:color w:val="000000"/>
      <w:sz w:val="20"/>
      <w:szCs w:val="20"/>
      <w:lang w:eastAsia="ru-RU"/>
    </w:rPr>
  </w:style>
  <w:style w:type="paragraph" w:customStyle="1" w:styleId="xl131">
    <w:name w:val="xl131"/>
    <w:basedOn w:val="a"/>
    <w:rsid w:val="00DD761D"/>
    <w:pPr>
      <w:pBdr>
        <w:top w:val="single" w:sz="4" w:space="0" w:color="auto"/>
        <w:left w:val="single" w:sz="4" w:space="0" w:color="auto"/>
        <w:bottom w:val="single" w:sz="4" w:space="0" w:color="auto"/>
        <w:right w:val="single" w:sz="4" w:space="0" w:color="auto"/>
      </w:pBdr>
      <w:shd w:val="clear" w:color="000000" w:fill="00B0F0"/>
      <w:suppressAutoHyphens w:val="0"/>
      <w:spacing w:before="100" w:beforeAutospacing="1" w:after="100" w:afterAutospacing="1"/>
      <w:jc w:val="center"/>
    </w:pPr>
    <w:rPr>
      <w:rFonts w:eastAsia="Times New Roman"/>
      <w:szCs w:val="24"/>
      <w:lang w:eastAsia="ru-RU"/>
    </w:rPr>
  </w:style>
  <w:style w:type="paragraph" w:customStyle="1" w:styleId="xl132">
    <w:name w:val="xl132"/>
    <w:basedOn w:val="a"/>
    <w:rsid w:val="00DD761D"/>
    <w:pPr>
      <w:pBdr>
        <w:top w:val="single" w:sz="4" w:space="0" w:color="auto"/>
        <w:left w:val="single" w:sz="4" w:space="0" w:color="auto"/>
        <w:bottom w:val="single" w:sz="4" w:space="0" w:color="auto"/>
        <w:right w:val="single" w:sz="4" w:space="0" w:color="auto"/>
      </w:pBdr>
      <w:shd w:val="clear" w:color="000000" w:fill="FFC000"/>
      <w:suppressAutoHyphens w:val="0"/>
      <w:spacing w:before="100" w:beforeAutospacing="1" w:after="100" w:afterAutospacing="1"/>
      <w:jc w:val="center"/>
    </w:pPr>
    <w:rPr>
      <w:rFonts w:eastAsia="Times New Roman"/>
      <w:szCs w:val="24"/>
      <w:lang w:eastAsia="ru-RU"/>
    </w:rPr>
  </w:style>
  <w:style w:type="paragraph" w:customStyle="1" w:styleId="xl133">
    <w:name w:val="xl133"/>
    <w:basedOn w:val="a"/>
    <w:rsid w:val="00DD761D"/>
    <w:pPr>
      <w:pBdr>
        <w:top w:val="single" w:sz="4" w:space="0" w:color="auto"/>
        <w:left w:val="single" w:sz="4" w:space="0" w:color="auto"/>
        <w:bottom w:val="single" w:sz="4" w:space="0" w:color="auto"/>
        <w:right w:val="single" w:sz="4" w:space="0" w:color="auto"/>
      </w:pBdr>
      <w:shd w:val="clear" w:color="000000" w:fill="C5D9F1"/>
      <w:suppressAutoHyphens w:val="0"/>
      <w:spacing w:before="100" w:beforeAutospacing="1" w:after="100" w:afterAutospacing="1"/>
      <w:jc w:val="center"/>
    </w:pPr>
    <w:rPr>
      <w:rFonts w:eastAsia="Times New Roman"/>
      <w:szCs w:val="24"/>
      <w:lang w:eastAsia="ru-RU"/>
    </w:rPr>
  </w:style>
  <w:style w:type="paragraph" w:customStyle="1" w:styleId="xl134">
    <w:name w:val="xl134"/>
    <w:basedOn w:val="a"/>
    <w:rsid w:val="00DD761D"/>
    <w:pPr>
      <w:suppressAutoHyphens w:val="0"/>
      <w:spacing w:before="100" w:beforeAutospacing="1" w:after="100" w:afterAutospacing="1"/>
      <w:jc w:val="center"/>
    </w:pPr>
    <w:rPr>
      <w:rFonts w:eastAsia="Times New Roman"/>
      <w:szCs w:val="24"/>
      <w:lang w:eastAsia="ru-RU"/>
    </w:rPr>
  </w:style>
  <w:style w:type="paragraph" w:customStyle="1" w:styleId="xl135">
    <w:name w:val="xl135"/>
    <w:basedOn w:val="a"/>
    <w:rsid w:val="00DD761D"/>
    <w:pPr>
      <w:pBdr>
        <w:top w:val="single" w:sz="4" w:space="0" w:color="auto"/>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6">
    <w:name w:val="xl136"/>
    <w:basedOn w:val="a"/>
    <w:rsid w:val="00DD761D"/>
    <w:pPr>
      <w:pBdr>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7">
    <w:name w:val="xl137"/>
    <w:basedOn w:val="a"/>
    <w:rsid w:val="00DD761D"/>
    <w:pPr>
      <w:pBdr>
        <w:lef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8">
    <w:name w:val="xl138"/>
    <w:basedOn w:val="a"/>
    <w:rsid w:val="00DD761D"/>
    <w:pPr>
      <w:pBdr>
        <w:top w:val="single" w:sz="4" w:space="0" w:color="auto"/>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9">
    <w:name w:val="xl139"/>
    <w:basedOn w:val="a"/>
    <w:rsid w:val="00DD761D"/>
    <w:pPr>
      <w:pBdr>
        <w:top w:val="single" w:sz="4" w:space="0" w:color="auto"/>
        <w:left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40">
    <w:name w:val="xl140"/>
    <w:basedOn w:val="a"/>
    <w:rsid w:val="00DD761D"/>
    <w:pPr>
      <w:pBdr>
        <w:left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41">
    <w:name w:val="xl141"/>
    <w:basedOn w:val="a"/>
    <w:rsid w:val="00DD761D"/>
    <w:pPr>
      <w:pBdr>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character" w:customStyle="1" w:styleId="A40">
    <w:name w:val="A4"/>
    <w:uiPriority w:val="99"/>
    <w:rsid w:val="00DD761D"/>
    <w:rPr>
      <w:rFonts w:cs="AG_Helvetica"/>
      <w:color w:val="000000"/>
      <w:sz w:val="16"/>
      <w:szCs w:val="16"/>
    </w:rPr>
  </w:style>
  <w:style w:type="character" w:customStyle="1" w:styleId="110">
    <w:name w:val="Основной текст11"/>
    <w:uiPriority w:val="99"/>
    <w:rsid w:val="00DD761D"/>
    <w:rPr>
      <w:rFonts w:ascii="Times New Roman" w:hAnsi="Times New Roman" w:cs="Times New Roman"/>
      <w:spacing w:val="0"/>
      <w:sz w:val="22"/>
      <w:szCs w:val="22"/>
    </w:rPr>
  </w:style>
  <w:style w:type="paragraph" w:customStyle="1" w:styleId="aff6">
    <w:name w:val="обычный"/>
    <w:basedOn w:val="a"/>
    <w:link w:val="aff7"/>
    <w:rsid w:val="00DD761D"/>
    <w:pPr>
      <w:tabs>
        <w:tab w:val="left" w:pos="1620"/>
      </w:tabs>
      <w:suppressAutoHyphens w:val="0"/>
      <w:ind w:firstLine="720"/>
      <w:jc w:val="both"/>
    </w:pPr>
    <w:rPr>
      <w:rFonts w:ascii="Arial" w:eastAsia="Times New Roman" w:hAnsi="Arial" w:cs="Arial"/>
      <w:szCs w:val="20"/>
      <w:lang w:eastAsia="ru-RU"/>
    </w:rPr>
  </w:style>
  <w:style w:type="character" w:customStyle="1" w:styleId="aff7">
    <w:name w:val="обычный Знак"/>
    <w:link w:val="aff6"/>
    <w:rsid w:val="00DD761D"/>
    <w:rPr>
      <w:rFonts w:ascii="Arial" w:eastAsia="Times New Roman" w:hAnsi="Arial" w:cs="Arial"/>
      <w:sz w:val="24"/>
      <w:szCs w:val="20"/>
      <w:lang w:eastAsia="ru-RU"/>
    </w:rPr>
  </w:style>
  <w:style w:type="character" w:customStyle="1" w:styleId="headerafff0">
    <w:name w:val="header_afff0"/>
    <w:basedOn w:val="a0"/>
    <w:rsid w:val="00DD76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600814">
      <w:bodyDiv w:val="1"/>
      <w:marLeft w:val="0"/>
      <w:marRight w:val="0"/>
      <w:marTop w:val="0"/>
      <w:marBottom w:val="0"/>
      <w:divBdr>
        <w:top w:val="none" w:sz="0" w:space="0" w:color="auto"/>
        <w:left w:val="none" w:sz="0" w:space="0" w:color="auto"/>
        <w:bottom w:val="none" w:sz="0" w:space="0" w:color="auto"/>
        <w:right w:val="none" w:sz="0" w:space="0" w:color="auto"/>
      </w:divBdr>
    </w:div>
    <w:div w:id="152571527">
      <w:bodyDiv w:val="1"/>
      <w:marLeft w:val="0"/>
      <w:marRight w:val="0"/>
      <w:marTop w:val="0"/>
      <w:marBottom w:val="0"/>
      <w:divBdr>
        <w:top w:val="none" w:sz="0" w:space="0" w:color="auto"/>
        <w:left w:val="none" w:sz="0" w:space="0" w:color="auto"/>
        <w:bottom w:val="none" w:sz="0" w:space="0" w:color="auto"/>
        <w:right w:val="none" w:sz="0" w:space="0" w:color="auto"/>
      </w:divBdr>
    </w:div>
    <w:div w:id="208536490">
      <w:bodyDiv w:val="1"/>
      <w:marLeft w:val="0"/>
      <w:marRight w:val="0"/>
      <w:marTop w:val="0"/>
      <w:marBottom w:val="0"/>
      <w:divBdr>
        <w:top w:val="none" w:sz="0" w:space="0" w:color="auto"/>
        <w:left w:val="none" w:sz="0" w:space="0" w:color="auto"/>
        <w:bottom w:val="none" w:sz="0" w:space="0" w:color="auto"/>
        <w:right w:val="none" w:sz="0" w:space="0" w:color="auto"/>
      </w:divBdr>
    </w:div>
    <w:div w:id="336885566">
      <w:bodyDiv w:val="1"/>
      <w:marLeft w:val="0"/>
      <w:marRight w:val="0"/>
      <w:marTop w:val="0"/>
      <w:marBottom w:val="0"/>
      <w:divBdr>
        <w:top w:val="none" w:sz="0" w:space="0" w:color="auto"/>
        <w:left w:val="none" w:sz="0" w:space="0" w:color="auto"/>
        <w:bottom w:val="none" w:sz="0" w:space="0" w:color="auto"/>
        <w:right w:val="none" w:sz="0" w:space="0" w:color="auto"/>
      </w:divBdr>
    </w:div>
    <w:div w:id="351960658">
      <w:bodyDiv w:val="1"/>
      <w:marLeft w:val="0"/>
      <w:marRight w:val="0"/>
      <w:marTop w:val="0"/>
      <w:marBottom w:val="0"/>
      <w:divBdr>
        <w:top w:val="none" w:sz="0" w:space="0" w:color="auto"/>
        <w:left w:val="none" w:sz="0" w:space="0" w:color="auto"/>
        <w:bottom w:val="none" w:sz="0" w:space="0" w:color="auto"/>
        <w:right w:val="none" w:sz="0" w:space="0" w:color="auto"/>
      </w:divBdr>
    </w:div>
    <w:div w:id="427628422">
      <w:bodyDiv w:val="1"/>
      <w:marLeft w:val="0"/>
      <w:marRight w:val="0"/>
      <w:marTop w:val="0"/>
      <w:marBottom w:val="0"/>
      <w:divBdr>
        <w:top w:val="none" w:sz="0" w:space="0" w:color="auto"/>
        <w:left w:val="none" w:sz="0" w:space="0" w:color="auto"/>
        <w:bottom w:val="none" w:sz="0" w:space="0" w:color="auto"/>
        <w:right w:val="none" w:sz="0" w:space="0" w:color="auto"/>
      </w:divBdr>
    </w:div>
    <w:div w:id="449670506">
      <w:bodyDiv w:val="1"/>
      <w:marLeft w:val="0"/>
      <w:marRight w:val="0"/>
      <w:marTop w:val="0"/>
      <w:marBottom w:val="0"/>
      <w:divBdr>
        <w:top w:val="none" w:sz="0" w:space="0" w:color="auto"/>
        <w:left w:val="none" w:sz="0" w:space="0" w:color="auto"/>
        <w:bottom w:val="none" w:sz="0" w:space="0" w:color="auto"/>
        <w:right w:val="none" w:sz="0" w:space="0" w:color="auto"/>
      </w:divBdr>
    </w:div>
    <w:div w:id="534849662">
      <w:bodyDiv w:val="1"/>
      <w:marLeft w:val="0"/>
      <w:marRight w:val="0"/>
      <w:marTop w:val="0"/>
      <w:marBottom w:val="0"/>
      <w:divBdr>
        <w:top w:val="none" w:sz="0" w:space="0" w:color="auto"/>
        <w:left w:val="none" w:sz="0" w:space="0" w:color="auto"/>
        <w:bottom w:val="none" w:sz="0" w:space="0" w:color="auto"/>
        <w:right w:val="none" w:sz="0" w:space="0" w:color="auto"/>
      </w:divBdr>
    </w:div>
    <w:div w:id="544563689">
      <w:bodyDiv w:val="1"/>
      <w:marLeft w:val="0"/>
      <w:marRight w:val="0"/>
      <w:marTop w:val="0"/>
      <w:marBottom w:val="0"/>
      <w:divBdr>
        <w:top w:val="none" w:sz="0" w:space="0" w:color="auto"/>
        <w:left w:val="none" w:sz="0" w:space="0" w:color="auto"/>
        <w:bottom w:val="none" w:sz="0" w:space="0" w:color="auto"/>
        <w:right w:val="none" w:sz="0" w:space="0" w:color="auto"/>
      </w:divBdr>
    </w:div>
    <w:div w:id="623660161">
      <w:bodyDiv w:val="1"/>
      <w:marLeft w:val="0"/>
      <w:marRight w:val="0"/>
      <w:marTop w:val="0"/>
      <w:marBottom w:val="0"/>
      <w:divBdr>
        <w:top w:val="none" w:sz="0" w:space="0" w:color="auto"/>
        <w:left w:val="none" w:sz="0" w:space="0" w:color="auto"/>
        <w:bottom w:val="none" w:sz="0" w:space="0" w:color="auto"/>
        <w:right w:val="none" w:sz="0" w:space="0" w:color="auto"/>
      </w:divBdr>
    </w:div>
    <w:div w:id="843864469">
      <w:bodyDiv w:val="1"/>
      <w:marLeft w:val="0"/>
      <w:marRight w:val="0"/>
      <w:marTop w:val="0"/>
      <w:marBottom w:val="0"/>
      <w:divBdr>
        <w:top w:val="none" w:sz="0" w:space="0" w:color="auto"/>
        <w:left w:val="none" w:sz="0" w:space="0" w:color="auto"/>
        <w:bottom w:val="none" w:sz="0" w:space="0" w:color="auto"/>
        <w:right w:val="none" w:sz="0" w:space="0" w:color="auto"/>
      </w:divBdr>
    </w:div>
    <w:div w:id="1010641216">
      <w:bodyDiv w:val="1"/>
      <w:marLeft w:val="0"/>
      <w:marRight w:val="0"/>
      <w:marTop w:val="0"/>
      <w:marBottom w:val="0"/>
      <w:divBdr>
        <w:top w:val="none" w:sz="0" w:space="0" w:color="auto"/>
        <w:left w:val="none" w:sz="0" w:space="0" w:color="auto"/>
        <w:bottom w:val="none" w:sz="0" w:space="0" w:color="auto"/>
        <w:right w:val="none" w:sz="0" w:space="0" w:color="auto"/>
      </w:divBdr>
    </w:div>
    <w:div w:id="1090082480">
      <w:bodyDiv w:val="1"/>
      <w:marLeft w:val="0"/>
      <w:marRight w:val="0"/>
      <w:marTop w:val="0"/>
      <w:marBottom w:val="0"/>
      <w:divBdr>
        <w:top w:val="none" w:sz="0" w:space="0" w:color="auto"/>
        <w:left w:val="none" w:sz="0" w:space="0" w:color="auto"/>
        <w:bottom w:val="none" w:sz="0" w:space="0" w:color="auto"/>
        <w:right w:val="none" w:sz="0" w:space="0" w:color="auto"/>
      </w:divBdr>
    </w:div>
    <w:div w:id="1281838175">
      <w:bodyDiv w:val="1"/>
      <w:marLeft w:val="0"/>
      <w:marRight w:val="0"/>
      <w:marTop w:val="0"/>
      <w:marBottom w:val="0"/>
      <w:divBdr>
        <w:top w:val="none" w:sz="0" w:space="0" w:color="auto"/>
        <w:left w:val="none" w:sz="0" w:space="0" w:color="auto"/>
        <w:bottom w:val="none" w:sz="0" w:space="0" w:color="auto"/>
        <w:right w:val="none" w:sz="0" w:space="0" w:color="auto"/>
      </w:divBdr>
    </w:div>
    <w:div w:id="1291550642">
      <w:bodyDiv w:val="1"/>
      <w:marLeft w:val="0"/>
      <w:marRight w:val="0"/>
      <w:marTop w:val="0"/>
      <w:marBottom w:val="0"/>
      <w:divBdr>
        <w:top w:val="none" w:sz="0" w:space="0" w:color="auto"/>
        <w:left w:val="none" w:sz="0" w:space="0" w:color="auto"/>
        <w:bottom w:val="none" w:sz="0" w:space="0" w:color="auto"/>
        <w:right w:val="none" w:sz="0" w:space="0" w:color="auto"/>
      </w:divBdr>
    </w:div>
    <w:div w:id="1296066414">
      <w:bodyDiv w:val="1"/>
      <w:marLeft w:val="0"/>
      <w:marRight w:val="0"/>
      <w:marTop w:val="0"/>
      <w:marBottom w:val="0"/>
      <w:divBdr>
        <w:top w:val="none" w:sz="0" w:space="0" w:color="auto"/>
        <w:left w:val="none" w:sz="0" w:space="0" w:color="auto"/>
        <w:bottom w:val="none" w:sz="0" w:space="0" w:color="auto"/>
        <w:right w:val="none" w:sz="0" w:space="0" w:color="auto"/>
      </w:divBdr>
    </w:div>
    <w:div w:id="1297684107">
      <w:bodyDiv w:val="1"/>
      <w:marLeft w:val="0"/>
      <w:marRight w:val="0"/>
      <w:marTop w:val="0"/>
      <w:marBottom w:val="0"/>
      <w:divBdr>
        <w:top w:val="none" w:sz="0" w:space="0" w:color="auto"/>
        <w:left w:val="none" w:sz="0" w:space="0" w:color="auto"/>
        <w:bottom w:val="none" w:sz="0" w:space="0" w:color="auto"/>
        <w:right w:val="none" w:sz="0" w:space="0" w:color="auto"/>
      </w:divBdr>
    </w:div>
    <w:div w:id="1324580601">
      <w:bodyDiv w:val="1"/>
      <w:marLeft w:val="0"/>
      <w:marRight w:val="0"/>
      <w:marTop w:val="0"/>
      <w:marBottom w:val="0"/>
      <w:divBdr>
        <w:top w:val="none" w:sz="0" w:space="0" w:color="auto"/>
        <w:left w:val="none" w:sz="0" w:space="0" w:color="auto"/>
        <w:bottom w:val="none" w:sz="0" w:space="0" w:color="auto"/>
        <w:right w:val="none" w:sz="0" w:space="0" w:color="auto"/>
      </w:divBdr>
    </w:div>
    <w:div w:id="1365322592">
      <w:bodyDiv w:val="1"/>
      <w:marLeft w:val="0"/>
      <w:marRight w:val="0"/>
      <w:marTop w:val="0"/>
      <w:marBottom w:val="0"/>
      <w:divBdr>
        <w:top w:val="none" w:sz="0" w:space="0" w:color="auto"/>
        <w:left w:val="none" w:sz="0" w:space="0" w:color="auto"/>
        <w:bottom w:val="none" w:sz="0" w:space="0" w:color="auto"/>
        <w:right w:val="none" w:sz="0" w:space="0" w:color="auto"/>
      </w:divBdr>
    </w:div>
    <w:div w:id="1376083159">
      <w:bodyDiv w:val="1"/>
      <w:marLeft w:val="0"/>
      <w:marRight w:val="0"/>
      <w:marTop w:val="0"/>
      <w:marBottom w:val="0"/>
      <w:divBdr>
        <w:top w:val="none" w:sz="0" w:space="0" w:color="auto"/>
        <w:left w:val="none" w:sz="0" w:space="0" w:color="auto"/>
        <w:bottom w:val="none" w:sz="0" w:space="0" w:color="auto"/>
        <w:right w:val="none" w:sz="0" w:space="0" w:color="auto"/>
      </w:divBdr>
    </w:div>
    <w:div w:id="1383560242">
      <w:bodyDiv w:val="1"/>
      <w:marLeft w:val="0"/>
      <w:marRight w:val="0"/>
      <w:marTop w:val="0"/>
      <w:marBottom w:val="0"/>
      <w:divBdr>
        <w:top w:val="none" w:sz="0" w:space="0" w:color="auto"/>
        <w:left w:val="none" w:sz="0" w:space="0" w:color="auto"/>
        <w:bottom w:val="none" w:sz="0" w:space="0" w:color="auto"/>
        <w:right w:val="none" w:sz="0" w:space="0" w:color="auto"/>
      </w:divBdr>
    </w:div>
    <w:div w:id="1401445134">
      <w:bodyDiv w:val="1"/>
      <w:marLeft w:val="0"/>
      <w:marRight w:val="0"/>
      <w:marTop w:val="0"/>
      <w:marBottom w:val="0"/>
      <w:divBdr>
        <w:top w:val="none" w:sz="0" w:space="0" w:color="auto"/>
        <w:left w:val="none" w:sz="0" w:space="0" w:color="auto"/>
        <w:bottom w:val="none" w:sz="0" w:space="0" w:color="auto"/>
        <w:right w:val="none" w:sz="0" w:space="0" w:color="auto"/>
      </w:divBdr>
    </w:div>
    <w:div w:id="1476726538">
      <w:bodyDiv w:val="1"/>
      <w:marLeft w:val="0"/>
      <w:marRight w:val="0"/>
      <w:marTop w:val="0"/>
      <w:marBottom w:val="0"/>
      <w:divBdr>
        <w:top w:val="none" w:sz="0" w:space="0" w:color="auto"/>
        <w:left w:val="none" w:sz="0" w:space="0" w:color="auto"/>
        <w:bottom w:val="none" w:sz="0" w:space="0" w:color="auto"/>
        <w:right w:val="none" w:sz="0" w:space="0" w:color="auto"/>
      </w:divBdr>
    </w:div>
    <w:div w:id="1494417491">
      <w:bodyDiv w:val="1"/>
      <w:marLeft w:val="0"/>
      <w:marRight w:val="0"/>
      <w:marTop w:val="0"/>
      <w:marBottom w:val="0"/>
      <w:divBdr>
        <w:top w:val="none" w:sz="0" w:space="0" w:color="auto"/>
        <w:left w:val="none" w:sz="0" w:space="0" w:color="auto"/>
        <w:bottom w:val="none" w:sz="0" w:space="0" w:color="auto"/>
        <w:right w:val="none" w:sz="0" w:space="0" w:color="auto"/>
      </w:divBdr>
    </w:div>
    <w:div w:id="1495802879">
      <w:bodyDiv w:val="1"/>
      <w:marLeft w:val="0"/>
      <w:marRight w:val="0"/>
      <w:marTop w:val="0"/>
      <w:marBottom w:val="0"/>
      <w:divBdr>
        <w:top w:val="none" w:sz="0" w:space="0" w:color="auto"/>
        <w:left w:val="none" w:sz="0" w:space="0" w:color="auto"/>
        <w:bottom w:val="none" w:sz="0" w:space="0" w:color="auto"/>
        <w:right w:val="none" w:sz="0" w:space="0" w:color="auto"/>
      </w:divBdr>
    </w:div>
    <w:div w:id="1549101178">
      <w:bodyDiv w:val="1"/>
      <w:marLeft w:val="0"/>
      <w:marRight w:val="0"/>
      <w:marTop w:val="0"/>
      <w:marBottom w:val="0"/>
      <w:divBdr>
        <w:top w:val="none" w:sz="0" w:space="0" w:color="auto"/>
        <w:left w:val="none" w:sz="0" w:space="0" w:color="auto"/>
        <w:bottom w:val="none" w:sz="0" w:space="0" w:color="auto"/>
        <w:right w:val="none" w:sz="0" w:space="0" w:color="auto"/>
      </w:divBdr>
    </w:div>
    <w:div w:id="1604266439">
      <w:bodyDiv w:val="1"/>
      <w:marLeft w:val="0"/>
      <w:marRight w:val="0"/>
      <w:marTop w:val="0"/>
      <w:marBottom w:val="0"/>
      <w:divBdr>
        <w:top w:val="none" w:sz="0" w:space="0" w:color="auto"/>
        <w:left w:val="none" w:sz="0" w:space="0" w:color="auto"/>
        <w:bottom w:val="none" w:sz="0" w:space="0" w:color="auto"/>
        <w:right w:val="none" w:sz="0" w:space="0" w:color="auto"/>
      </w:divBdr>
    </w:div>
    <w:div w:id="1619099353">
      <w:bodyDiv w:val="1"/>
      <w:marLeft w:val="0"/>
      <w:marRight w:val="0"/>
      <w:marTop w:val="0"/>
      <w:marBottom w:val="0"/>
      <w:divBdr>
        <w:top w:val="none" w:sz="0" w:space="0" w:color="auto"/>
        <w:left w:val="none" w:sz="0" w:space="0" w:color="auto"/>
        <w:bottom w:val="none" w:sz="0" w:space="0" w:color="auto"/>
        <w:right w:val="none" w:sz="0" w:space="0" w:color="auto"/>
      </w:divBdr>
    </w:div>
    <w:div w:id="1622032640">
      <w:bodyDiv w:val="1"/>
      <w:marLeft w:val="0"/>
      <w:marRight w:val="0"/>
      <w:marTop w:val="0"/>
      <w:marBottom w:val="0"/>
      <w:divBdr>
        <w:top w:val="none" w:sz="0" w:space="0" w:color="auto"/>
        <w:left w:val="none" w:sz="0" w:space="0" w:color="auto"/>
        <w:bottom w:val="none" w:sz="0" w:space="0" w:color="auto"/>
        <w:right w:val="none" w:sz="0" w:space="0" w:color="auto"/>
      </w:divBdr>
    </w:div>
    <w:div w:id="1705595194">
      <w:bodyDiv w:val="1"/>
      <w:marLeft w:val="0"/>
      <w:marRight w:val="0"/>
      <w:marTop w:val="0"/>
      <w:marBottom w:val="0"/>
      <w:divBdr>
        <w:top w:val="none" w:sz="0" w:space="0" w:color="auto"/>
        <w:left w:val="none" w:sz="0" w:space="0" w:color="auto"/>
        <w:bottom w:val="none" w:sz="0" w:space="0" w:color="auto"/>
        <w:right w:val="none" w:sz="0" w:space="0" w:color="auto"/>
      </w:divBdr>
    </w:div>
    <w:div w:id="1732384615">
      <w:bodyDiv w:val="1"/>
      <w:marLeft w:val="0"/>
      <w:marRight w:val="0"/>
      <w:marTop w:val="0"/>
      <w:marBottom w:val="0"/>
      <w:divBdr>
        <w:top w:val="none" w:sz="0" w:space="0" w:color="auto"/>
        <w:left w:val="none" w:sz="0" w:space="0" w:color="auto"/>
        <w:bottom w:val="none" w:sz="0" w:space="0" w:color="auto"/>
        <w:right w:val="none" w:sz="0" w:space="0" w:color="auto"/>
      </w:divBdr>
    </w:div>
    <w:div w:id="1809740133">
      <w:bodyDiv w:val="1"/>
      <w:marLeft w:val="0"/>
      <w:marRight w:val="0"/>
      <w:marTop w:val="0"/>
      <w:marBottom w:val="0"/>
      <w:divBdr>
        <w:top w:val="none" w:sz="0" w:space="0" w:color="auto"/>
        <w:left w:val="none" w:sz="0" w:space="0" w:color="auto"/>
        <w:bottom w:val="none" w:sz="0" w:space="0" w:color="auto"/>
        <w:right w:val="none" w:sz="0" w:space="0" w:color="auto"/>
      </w:divBdr>
    </w:div>
    <w:div w:id="1821144600">
      <w:bodyDiv w:val="1"/>
      <w:marLeft w:val="0"/>
      <w:marRight w:val="0"/>
      <w:marTop w:val="0"/>
      <w:marBottom w:val="0"/>
      <w:divBdr>
        <w:top w:val="none" w:sz="0" w:space="0" w:color="auto"/>
        <w:left w:val="none" w:sz="0" w:space="0" w:color="auto"/>
        <w:bottom w:val="none" w:sz="0" w:space="0" w:color="auto"/>
        <w:right w:val="none" w:sz="0" w:space="0" w:color="auto"/>
      </w:divBdr>
    </w:div>
    <w:div w:id="1916014055">
      <w:bodyDiv w:val="1"/>
      <w:marLeft w:val="0"/>
      <w:marRight w:val="0"/>
      <w:marTop w:val="0"/>
      <w:marBottom w:val="0"/>
      <w:divBdr>
        <w:top w:val="none" w:sz="0" w:space="0" w:color="auto"/>
        <w:left w:val="none" w:sz="0" w:space="0" w:color="auto"/>
        <w:bottom w:val="none" w:sz="0" w:space="0" w:color="auto"/>
        <w:right w:val="none" w:sz="0" w:space="0" w:color="auto"/>
      </w:divBdr>
    </w:div>
    <w:div w:id="1925144409">
      <w:bodyDiv w:val="1"/>
      <w:marLeft w:val="0"/>
      <w:marRight w:val="0"/>
      <w:marTop w:val="0"/>
      <w:marBottom w:val="0"/>
      <w:divBdr>
        <w:top w:val="none" w:sz="0" w:space="0" w:color="auto"/>
        <w:left w:val="none" w:sz="0" w:space="0" w:color="auto"/>
        <w:bottom w:val="none" w:sz="0" w:space="0" w:color="auto"/>
        <w:right w:val="none" w:sz="0" w:space="0" w:color="auto"/>
      </w:divBdr>
    </w:div>
    <w:div w:id="1979797729">
      <w:bodyDiv w:val="1"/>
      <w:marLeft w:val="0"/>
      <w:marRight w:val="0"/>
      <w:marTop w:val="0"/>
      <w:marBottom w:val="0"/>
      <w:divBdr>
        <w:top w:val="none" w:sz="0" w:space="0" w:color="auto"/>
        <w:left w:val="none" w:sz="0" w:space="0" w:color="auto"/>
        <w:bottom w:val="none" w:sz="0" w:space="0" w:color="auto"/>
        <w:right w:val="none" w:sz="0" w:space="0" w:color="auto"/>
      </w:divBdr>
    </w:div>
    <w:div w:id="2019187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3.xml"/><Relationship Id="rId39" Type="http://schemas.openxmlformats.org/officeDocument/2006/relationships/image" Target="media/image17.png"/><Relationship Id="rId21" Type="http://schemas.openxmlformats.org/officeDocument/2006/relationships/header" Target="header2.xml"/><Relationship Id="rId34" Type="http://schemas.openxmlformats.org/officeDocument/2006/relationships/chart" Target="charts/chart1.xml"/><Relationship Id="rId42" Type="http://schemas.openxmlformats.org/officeDocument/2006/relationships/image" Target="media/image20.png"/><Relationship Id="rId47" Type="http://schemas.openxmlformats.org/officeDocument/2006/relationships/image" Target="media/image24.wmf"/><Relationship Id="rId50" Type="http://schemas.openxmlformats.org/officeDocument/2006/relationships/oleObject" Target="embeddings/oleObject3.bin"/><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4.xml"/><Relationship Id="rId33" Type="http://schemas.openxmlformats.org/officeDocument/2006/relationships/footer" Target="footer6.xml"/><Relationship Id="rId38" Type="http://schemas.openxmlformats.org/officeDocument/2006/relationships/image" Target="media/image16.png"/><Relationship Id="rId46"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29" Type="http://schemas.openxmlformats.org/officeDocument/2006/relationships/header" Target="header6.xml"/><Relationship Id="rId41" Type="http://schemas.openxmlformats.org/officeDocument/2006/relationships/image" Target="media/image19.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32" Type="http://schemas.openxmlformats.org/officeDocument/2006/relationships/header" Target="header7.xm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wmf"/><Relationship Id="rId53" Type="http://schemas.openxmlformats.org/officeDocument/2006/relationships/hyperlink" Target="file:///C:\Documents%20and%20Settings\Documents%20and%20Settings\&#1070;&#1088;&#1072;\Application%20Data\Microsoft\Word\federal\GD_41FZ.htm"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header" Target="header5.xml"/><Relationship Id="rId36" Type="http://schemas.openxmlformats.org/officeDocument/2006/relationships/image" Target="media/image14.png"/><Relationship Id="rId49" Type="http://schemas.openxmlformats.org/officeDocument/2006/relationships/image" Target="media/image25.wmf"/><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5.xml"/><Relationship Id="rId44" Type="http://schemas.openxmlformats.org/officeDocument/2006/relationships/image" Target="media/image22.png"/><Relationship Id="rId52"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3.xml"/><Relationship Id="rId27" Type="http://schemas.openxmlformats.org/officeDocument/2006/relationships/image" Target="media/image13.emf"/><Relationship Id="rId30" Type="http://schemas.openxmlformats.org/officeDocument/2006/relationships/footer" Target="footer4.xml"/><Relationship Id="rId35" Type="http://schemas.openxmlformats.org/officeDocument/2006/relationships/chart" Target="charts/chart2.xml"/><Relationship Id="rId43" Type="http://schemas.openxmlformats.org/officeDocument/2006/relationships/image" Target="media/image21.png"/><Relationship Id="rId48" Type="http://schemas.openxmlformats.org/officeDocument/2006/relationships/oleObject" Target="embeddings/oleObject2.bin"/><Relationship Id="rId8" Type="http://schemas.openxmlformats.org/officeDocument/2006/relationships/image" Target="media/image1.jpeg"/><Relationship Id="rId51" Type="http://schemas.openxmlformats.org/officeDocument/2006/relationships/image" Target="media/image26.wmf"/><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структура производства тепловой энергии</c:v>
                </c:pt>
              </c:strCache>
            </c:strRef>
          </c:tx>
          <c:cat>
            <c:strRef>
              <c:f>Лист1!$A$2:$A$4</c:f>
              <c:strCache>
                <c:ptCount val="3"/>
                <c:pt idx="0">
                  <c:v>полезный отпуск</c:v>
                </c:pt>
                <c:pt idx="1">
                  <c:v>сетевые потери</c:v>
                </c:pt>
                <c:pt idx="2">
                  <c:v>затраты на СН</c:v>
                </c:pt>
              </c:strCache>
            </c:strRef>
          </c:cat>
          <c:val>
            <c:numRef>
              <c:f>Лист1!$B$2:$B$5</c:f>
              <c:numCache>
                <c:formatCode>General</c:formatCode>
                <c:ptCount val="4"/>
                <c:pt idx="0">
                  <c:v>8962.5300000000007</c:v>
                </c:pt>
                <c:pt idx="1">
                  <c:v>6664.71</c:v>
                </c:pt>
                <c:pt idx="2">
                  <c:v>1331.46</c:v>
                </c:pt>
              </c:numCache>
            </c:numRef>
          </c:val>
          <c:extLst>
            <c:ext xmlns:c16="http://schemas.microsoft.com/office/drawing/2014/chart" uri="{C3380CC4-5D6E-409C-BE32-E72D297353CC}">
              <c16:uniqueId val="{00000000-4899-48F5-BCB1-187C1CBCFEE5}"/>
            </c:ext>
          </c:extLst>
        </c:ser>
        <c:dLbls>
          <c:showLegendKey val="0"/>
          <c:showVal val="0"/>
          <c:showCatName val="0"/>
          <c:showSerName val="0"/>
          <c:showPercent val="0"/>
          <c:showBubbleSize val="0"/>
          <c:showLeaderLines val="1"/>
        </c:dLbls>
      </c:pie3DChart>
    </c:plotArea>
    <c:legend>
      <c:legendPos val="r"/>
      <c:legendEntry>
        <c:idx val="3"/>
        <c:delete val="1"/>
      </c:legendEntry>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Тарифы на тепловую</a:t>
            </a:r>
            <a:r>
              <a:rPr lang="ru-RU" baseline="0"/>
              <a:t> энергию</a:t>
            </a:r>
            <a:endParaRPr lang="ru-RU"/>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lineChart>
        <c:grouping val="standard"/>
        <c:varyColors val="0"/>
        <c:ser>
          <c:idx val="0"/>
          <c:order val="0"/>
          <c:tx>
            <c:strRef>
              <c:f>Лист1!$B$1</c:f>
              <c:strCache>
                <c:ptCount val="1"/>
                <c:pt idx="0">
                  <c:v>ООО "КХ г. Макарьев"</c:v>
                </c:pt>
              </c:strCache>
            </c:strRef>
          </c:tx>
          <c:spPr>
            <a:ln w="28575" cap="rnd">
              <a:solidFill>
                <a:schemeClr val="accent1"/>
              </a:solidFill>
              <a:round/>
            </a:ln>
            <a:effectLst/>
          </c:spPr>
          <c:marker>
            <c:symbol val="none"/>
          </c:marker>
          <c:cat>
            <c:strRef>
              <c:f>Лист1!$A$2:$A$5</c:f>
              <c:strCache>
                <c:ptCount val="4"/>
                <c:pt idx="0">
                  <c:v>с 01.01.2018</c:v>
                </c:pt>
                <c:pt idx="1">
                  <c:v>с 01.07.2018</c:v>
                </c:pt>
                <c:pt idx="2">
                  <c:v>с 01.07.2019</c:v>
                </c:pt>
                <c:pt idx="3">
                  <c:v>с о1.07.2020</c:v>
                </c:pt>
              </c:strCache>
            </c:strRef>
          </c:cat>
          <c:val>
            <c:numRef>
              <c:f>Лист1!$B$2:$B$5</c:f>
              <c:numCache>
                <c:formatCode>General</c:formatCode>
                <c:ptCount val="4"/>
                <c:pt idx="0">
                  <c:v>2969.38</c:v>
                </c:pt>
                <c:pt idx="1">
                  <c:v>3078</c:v>
                </c:pt>
                <c:pt idx="2">
                  <c:v>3187</c:v>
                </c:pt>
                <c:pt idx="3">
                  <c:v>3305</c:v>
                </c:pt>
              </c:numCache>
            </c:numRef>
          </c:val>
          <c:smooth val="0"/>
          <c:extLst>
            <c:ext xmlns:c16="http://schemas.microsoft.com/office/drawing/2014/chart" uri="{C3380CC4-5D6E-409C-BE32-E72D297353CC}">
              <c16:uniqueId val="{00000000-53A5-448F-B3DC-1D27225A61D2}"/>
            </c:ext>
          </c:extLst>
        </c:ser>
        <c:ser>
          <c:idx val="1"/>
          <c:order val="1"/>
          <c:tx>
            <c:strRef>
              <c:f>Лист1!$C$1</c:f>
              <c:strCache>
                <c:ptCount val="1"/>
                <c:pt idx="0">
                  <c:v>ОГБПОУ "КАК"</c:v>
                </c:pt>
              </c:strCache>
            </c:strRef>
          </c:tx>
          <c:spPr>
            <a:ln w="28575" cap="rnd">
              <a:solidFill>
                <a:schemeClr val="accent2"/>
              </a:solidFill>
              <a:round/>
            </a:ln>
            <a:effectLst/>
          </c:spPr>
          <c:marker>
            <c:symbol val="none"/>
          </c:marker>
          <c:cat>
            <c:strRef>
              <c:f>Лист1!$A$2:$A$5</c:f>
              <c:strCache>
                <c:ptCount val="4"/>
                <c:pt idx="0">
                  <c:v>с 01.01.2018</c:v>
                </c:pt>
                <c:pt idx="1">
                  <c:v>с 01.07.2018</c:v>
                </c:pt>
                <c:pt idx="2">
                  <c:v>с 01.07.2019</c:v>
                </c:pt>
                <c:pt idx="3">
                  <c:v>с о1.07.2020</c:v>
                </c:pt>
              </c:strCache>
            </c:strRef>
          </c:cat>
          <c:val>
            <c:numRef>
              <c:f>Лист1!$C$2:$C$5</c:f>
              <c:numCache>
                <c:formatCode>General</c:formatCode>
                <c:ptCount val="4"/>
                <c:pt idx="0">
                  <c:v>1417.36</c:v>
                </c:pt>
                <c:pt idx="1">
                  <c:v>1469.35</c:v>
                </c:pt>
              </c:numCache>
            </c:numRef>
          </c:val>
          <c:smooth val="0"/>
          <c:extLst>
            <c:ext xmlns:c16="http://schemas.microsoft.com/office/drawing/2014/chart" uri="{C3380CC4-5D6E-409C-BE32-E72D297353CC}">
              <c16:uniqueId val="{00000001-53A5-448F-B3DC-1D27225A61D2}"/>
            </c:ext>
          </c:extLst>
        </c:ser>
        <c:dLbls>
          <c:showLegendKey val="0"/>
          <c:showVal val="0"/>
          <c:showCatName val="0"/>
          <c:showSerName val="0"/>
          <c:showPercent val="0"/>
          <c:showBubbleSize val="0"/>
        </c:dLbls>
        <c:smooth val="0"/>
        <c:axId val="327111512"/>
        <c:axId val="327107248"/>
      </c:lineChart>
      <c:catAx>
        <c:axId val="327111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07248"/>
        <c:crosses val="autoZero"/>
        <c:auto val="1"/>
        <c:lblAlgn val="ctr"/>
        <c:lblOffset val="100"/>
        <c:noMultiLvlLbl val="0"/>
      </c:catAx>
      <c:valAx>
        <c:axId val="3271072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271115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72BC6E-D212-4AC7-8B36-1025C6A5E4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10500</TotalTime>
  <Pages>1</Pages>
  <Words>25004</Words>
  <Characters>142523</Characters>
  <Application>Microsoft Office Word</Application>
  <DocSecurity>0</DocSecurity>
  <Lines>1187</Lines>
  <Paragraphs>334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167193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Хохлов</dc:creator>
  <cp:lastModifiedBy>Uriy</cp:lastModifiedBy>
  <cp:revision>127</cp:revision>
  <cp:lastPrinted>2013-07-06T05:53:00Z</cp:lastPrinted>
  <dcterms:created xsi:type="dcterms:W3CDTF">2017-05-05T13:17:00Z</dcterms:created>
  <dcterms:modified xsi:type="dcterms:W3CDTF">2019-05-17T13:49:00Z</dcterms:modified>
</cp:coreProperties>
</file>