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C2773" w:rsidRDefault="006C2773" w:rsidP="006C2773">
      <w:pPr>
        <w:jc w:val="center"/>
      </w:pPr>
      <w:r>
        <w:rPr>
          <w:b/>
          <w:sz w:val="32"/>
          <w:szCs w:val="32"/>
        </w:rPr>
        <w:t>Общество с ограниченной ответственностью «ЭНЕРГОЭКСПЕРТ»</w:t>
      </w:r>
    </w:p>
    <w:p w:rsidR="006C2773" w:rsidRDefault="006C2773" w:rsidP="006C2773">
      <w:pPr>
        <w:jc w:val="center"/>
        <w:rPr>
          <w:b/>
          <w:sz w:val="32"/>
          <w:szCs w:val="32"/>
        </w:rPr>
      </w:pPr>
    </w:p>
    <w:p w:rsidR="006C2773" w:rsidRDefault="006C2773" w:rsidP="006C2773">
      <w:pPr>
        <w:jc w:val="center"/>
        <w:rPr>
          <w:b/>
          <w:sz w:val="32"/>
          <w:szCs w:val="32"/>
        </w:rPr>
      </w:pPr>
    </w:p>
    <w:p w:rsidR="006C2773" w:rsidRDefault="006C2773" w:rsidP="006C2773">
      <w:pPr>
        <w:jc w:val="center"/>
        <w:rPr>
          <w:b/>
          <w:sz w:val="32"/>
          <w:szCs w:val="32"/>
        </w:rP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rPr>
          <w:b/>
          <w:sz w:val="56"/>
          <w:szCs w:val="56"/>
        </w:rPr>
      </w:pPr>
      <w:r>
        <w:rPr>
          <w:b/>
          <w:sz w:val="56"/>
          <w:szCs w:val="56"/>
        </w:rPr>
        <w:t>Схема теплоснабжения</w:t>
      </w:r>
    </w:p>
    <w:p w:rsidR="006C2773" w:rsidRPr="00336F0F" w:rsidRDefault="006C2773" w:rsidP="006C2773">
      <w:pPr>
        <w:jc w:val="center"/>
        <w:rPr>
          <w:b/>
          <w:sz w:val="56"/>
          <w:szCs w:val="56"/>
        </w:rPr>
      </w:pPr>
      <w:r w:rsidRPr="00336F0F">
        <w:rPr>
          <w:b/>
          <w:sz w:val="56"/>
          <w:szCs w:val="56"/>
        </w:rPr>
        <w:t xml:space="preserve">городского поселения </w:t>
      </w:r>
      <w:r>
        <w:rPr>
          <w:b/>
          <w:sz w:val="56"/>
          <w:szCs w:val="56"/>
        </w:rPr>
        <w:t>город Макарьев</w:t>
      </w:r>
    </w:p>
    <w:p w:rsidR="006C2773" w:rsidRDefault="006C2773" w:rsidP="006C2773">
      <w:pPr>
        <w:jc w:val="center"/>
        <w:rPr>
          <w:b/>
          <w:sz w:val="56"/>
          <w:szCs w:val="56"/>
        </w:rPr>
      </w:pPr>
      <w:r>
        <w:rPr>
          <w:b/>
          <w:sz w:val="56"/>
          <w:szCs w:val="56"/>
        </w:rPr>
        <w:t>Макарьевского</w:t>
      </w:r>
      <w:r w:rsidRPr="00C56CC4">
        <w:rPr>
          <w:b/>
          <w:sz w:val="56"/>
          <w:szCs w:val="56"/>
        </w:rPr>
        <w:t xml:space="preserve"> муниципального района</w:t>
      </w:r>
      <w:r w:rsidRPr="009C1565">
        <w:rPr>
          <w:b/>
          <w:color w:val="212121"/>
          <w:spacing w:val="4"/>
          <w:sz w:val="56"/>
          <w:szCs w:val="56"/>
        </w:rPr>
        <w:t xml:space="preserve"> Костромской области</w:t>
      </w:r>
    </w:p>
    <w:p w:rsidR="006C2773" w:rsidRDefault="006C2773" w:rsidP="006C2773">
      <w:pPr>
        <w:jc w:val="center"/>
      </w:pPr>
      <w:r>
        <w:rPr>
          <w:b/>
          <w:sz w:val="56"/>
          <w:szCs w:val="56"/>
        </w:rPr>
        <w:t>на период с 2014 по 2028 год</w:t>
      </w:r>
    </w:p>
    <w:p w:rsidR="006C2773" w:rsidRDefault="006C2773" w:rsidP="006C2773">
      <w:pPr>
        <w:jc w:val="center"/>
        <w:rPr>
          <w:sz w:val="32"/>
          <w:szCs w:val="32"/>
        </w:rPr>
      </w:pPr>
      <w:r>
        <w:rPr>
          <w:sz w:val="32"/>
          <w:szCs w:val="32"/>
        </w:rPr>
        <w:t>(актуализация на 2023 год)</w:t>
      </w:r>
    </w:p>
    <w:p w:rsidR="006C2773" w:rsidRPr="00D62DB8" w:rsidRDefault="006C2773" w:rsidP="006C2773">
      <w:pPr>
        <w:jc w:val="center"/>
        <w:rPr>
          <w:sz w:val="32"/>
          <w:szCs w:val="32"/>
        </w:rPr>
      </w:pPr>
    </w:p>
    <w:p w:rsidR="006C2773" w:rsidRDefault="006C2773" w:rsidP="006C2773">
      <w:r w:rsidRPr="00DE35EE">
        <w:rPr>
          <w:b/>
          <w:sz w:val="32"/>
          <w:szCs w:val="32"/>
        </w:rPr>
        <w:t xml:space="preserve">Книга </w:t>
      </w:r>
      <w:r>
        <w:rPr>
          <w:b/>
          <w:sz w:val="32"/>
          <w:szCs w:val="32"/>
        </w:rPr>
        <w:t>1</w:t>
      </w:r>
      <w:r w:rsidRPr="00DE35EE">
        <w:rPr>
          <w:b/>
          <w:sz w:val="32"/>
          <w:szCs w:val="32"/>
        </w:rPr>
        <w:t xml:space="preserve">. </w:t>
      </w:r>
      <w:r>
        <w:rPr>
          <w:b/>
          <w:sz w:val="32"/>
          <w:szCs w:val="32"/>
        </w:rPr>
        <w:t>Утверждаемая часть схемы</w:t>
      </w:r>
      <w:r w:rsidRPr="007623DD">
        <w:rPr>
          <w:b/>
          <w:sz w:val="32"/>
          <w:szCs w:val="32"/>
        </w:rPr>
        <w:t xml:space="preserve"> теплоснабжения</w:t>
      </w: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rPr>
          <w:sz w:val="28"/>
          <w:szCs w:val="28"/>
        </w:rPr>
      </w:pPr>
      <w:r>
        <w:rPr>
          <w:sz w:val="28"/>
          <w:szCs w:val="28"/>
        </w:rPr>
        <w:t xml:space="preserve">Договор </w:t>
      </w:r>
      <w:r w:rsidRPr="00926E19">
        <w:rPr>
          <w:sz w:val="28"/>
          <w:szCs w:val="28"/>
        </w:rPr>
        <w:t xml:space="preserve">от </w:t>
      </w:r>
      <w:r>
        <w:rPr>
          <w:sz w:val="28"/>
          <w:szCs w:val="28"/>
        </w:rPr>
        <w:t>10</w:t>
      </w:r>
      <w:r w:rsidRPr="00A55B79">
        <w:rPr>
          <w:sz w:val="28"/>
          <w:szCs w:val="28"/>
        </w:rPr>
        <w:t>.0</w:t>
      </w:r>
      <w:r>
        <w:rPr>
          <w:sz w:val="28"/>
          <w:szCs w:val="28"/>
        </w:rPr>
        <w:t>1.2022</w:t>
      </w:r>
      <w:r w:rsidRPr="00926E19">
        <w:rPr>
          <w:sz w:val="28"/>
          <w:szCs w:val="28"/>
        </w:rPr>
        <w:t xml:space="preserve"> года</w:t>
      </w:r>
      <w:r w:rsidRPr="005E763B">
        <w:rPr>
          <w:sz w:val="28"/>
          <w:szCs w:val="28"/>
        </w:rPr>
        <w:t>№1-2022</w:t>
      </w:r>
    </w:p>
    <w:p w:rsidR="006C2773" w:rsidRDefault="006C2773" w:rsidP="006C2773">
      <w:pPr>
        <w:jc w:val="center"/>
        <w:rPr>
          <w:sz w:val="28"/>
          <w:szCs w:val="28"/>
        </w:rPr>
      </w:pPr>
    </w:p>
    <w:p w:rsidR="006C2773" w:rsidRDefault="006C2773" w:rsidP="006C2773">
      <w:pPr>
        <w:jc w:val="center"/>
        <w:rPr>
          <w:sz w:val="28"/>
          <w:szCs w:val="28"/>
        </w:rPr>
      </w:pPr>
    </w:p>
    <w:p w:rsidR="006C2773" w:rsidRDefault="006C2773" w:rsidP="006C2773">
      <w:pPr>
        <w:jc w:val="center"/>
        <w:rPr>
          <w:sz w:val="28"/>
          <w:szCs w:val="28"/>
        </w:rPr>
      </w:pPr>
    </w:p>
    <w:p w:rsidR="006C2773" w:rsidRDefault="006C2773" w:rsidP="006C2773">
      <w:r>
        <w:rPr>
          <w:sz w:val="28"/>
          <w:szCs w:val="28"/>
        </w:rPr>
        <w:t>Директор ООО «ЭНЕРГОЭКСПЕРТ»                                                   Ю.Л. Хохлов</w:t>
      </w: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 w:rsidR="006C2773" w:rsidRDefault="006C2773" w:rsidP="006C2773"/>
    <w:p w:rsidR="006C2773" w:rsidRPr="009834B7" w:rsidRDefault="006C2773" w:rsidP="006C2773">
      <w:pPr>
        <w:jc w:val="center"/>
        <w:rPr>
          <w:sz w:val="28"/>
          <w:szCs w:val="28"/>
        </w:rPr>
      </w:pPr>
      <w:r w:rsidRPr="009834B7">
        <w:rPr>
          <w:sz w:val="28"/>
          <w:szCs w:val="28"/>
        </w:rPr>
        <w:t>202</w:t>
      </w:r>
      <w:r>
        <w:rPr>
          <w:sz w:val="28"/>
          <w:szCs w:val="28"/>
        </w:rPr>
        <w:t>2</w:t>
      </w:r>
      <w:r w:rsidRPr="009834B7">
        <w:rPr>
          <w:sz w:val="28"/>
          <w:szCs w:val="28"/>
        </w:rPr>
        <w:t xml:space="preserve"> год</w:t>
      </w:r>
    </w:p>
    <w:p w:rsidR="00176EB3" w:rsidRDefault="00176EB3" w:rsidP="00BB4F01">
      <w:pPr>
        <w:spacing w:after="120"/>
        <w:jc w:val="center"/>
      </w:pPr>
      <w:r>
        <w:lastRenderedPageBreak/>
        <w:t>Содержание</w:t>
      </w:r>
    </w:p>
    <w:tbl>
      <w:tblPr>
        <w:tblW w:w="10116" w:type="dxa"/>
        <w:tblInd w:w="85" w:type="dxa"/>
        <w:tblCellMar>
          <w:left w:w="57" w:type="dxa"/>
          <w:right w:w="57" w:type="dxa"/>
        </w:tblCellMar>
        <w:tblLook w:val="0000"/>
      </w:tblPr>
      <w:tblGrid>
        <w:gridCol w:w="634"/>
        <w:gridCol w:w="8915"/>
        <w:gridCol w:w="567"/>
      </w:tblGrid>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6C7F28">
            <w:pPr>
              <w:ind w:right="-39"/>
              <w:rPr>
                <w:sz w:val="26"/>
                <w:szCs w:val="26"/>
              </w:rPr>
            </w:pP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6C7F28">
            <w:pPr>
              <w:rPr>
                <w:sz w:val="26"/>
                <w:szCs w:val="26"/>
              </w:rPr>
            </w:pPr>
            <w:r w:rsidRPr="00BB4F01">
              <w:rPr>
                <w:sz w:val="26"/>
                <w:szCs w:val="26"/>
              </w:rPr>
              <w:t>Введение</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B4F01" w:rsidP="006C7F28">
            <w:pPr>
              <w:snapToGrid w:val="0"/>
              <w:jc w:val="right"/>
              <w:rPr>
                <w:sz w:val="26"/>
                <w:szCs w:val="26"/>
              </w:rPr>
            </w:pPr>
            <w:r w:rsidRPr="00BB4F01">
              <w:rPr>
                <w:sz w:val="26"/>
                <w:szCs w:val="26"/>
              </w:rPr>
              <w:t>4</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6C7F28">
            <w:pPr>
              <w:ind w:right="-39"/>
              <w:rPr>
                <w:sz w:val="26"/>
                <w:szCs w:val="26"/>
              </w:rPr>
            </w:pPr>
            <w:r w:rsidRPr="00BB4F01">
              <w:rPr>
                <w:sz w:val="26"/>
                <w:szCs w:val="26"/>
              </w:rPr>
              <w:t>1</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6C2773">
            <w:pPr>
              <w:rPr>
                <w:sz w:val="26"/>
                <w:szCs w:val="26"/>
              </w:rPr>
            </w:pPr>
            <w:r w:rsidRPr="00BB4F01">
              <w:rPr>
                <w:sz w:val="26"/>
                <w:szCs w:val="26"/>
              </w:rPr>
              <w:t xml:space="preserve">Показатели перспективного спроса на тепловую энергию (мощность) и теплоноситель в установленных границах территории городского </w:t>
            </w:r>
            <w:r w:rsidR="006C2773">
              <w:rPr>
                <w:sz w:val="26"/>
                <w:szCs w:val="26"/>
              </w:rPr>
              <w:t>поселения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B4F01" w:rsidP="006C7F28">
            <w:pPr>
              <w:snapToGrid w:val="0"/>
              <w:jc w:val="right"/>
              <w:rPr>
                <w:sz w:val="26"/>
                <w:szCs w:val="26"/>
              </w:rPr>
            </w:pPr>
            <w:r w:rsidRPr="00BB4F01">
              <w:rPr>
                <w:sz w:val="26"/>
                <w:szCs w:val="26"/>
              </w:rPr>
              <w:t>5</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jc w:val="right"/>
              <w:rPr>
                <w:sz w:val="26"/>
                <w:szCs w:val="26"/>
              </w:rPr>
            </w:pPr>
            <w:r w:rsidRPr="00BB4F01">
              <w:rPr>
                <w:sz w:val="26"/>
                <w:szCs w:val="26"/>
              </w:rPr>
              <w:t>1.1</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sz w:val="26"/>
                <w:szCs w:val="26"/>
              </w:rPr>
              <w:t>Функциональная структура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B4F01" w:rsidP="00BB4F01">
            <w:pPr>
              <w:snapToGrid w:val="0"/>
              <w:jc w:val="right"/>
              <w:rPr>
                <w:sz w:val="26"/>
                <w:szCs w:val="26"/>
              </w:rPr>
            </w:pPr>
            <w:r w:rsidRPr="00BB4F01">
              <w:rPr>
                <w:sz w:val="26"/>
                <w:szCs w:val="26"/>
              </w:rPr>
              <w:t>5</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jc w:val="right"/>
              <w:rPr>
                <w:sz w:val="26"/>
                <w:szCs w:val="26"/>
              </w:rPr>
            </w:pPr>
            <w:r w:rsidRPr="00BB4F01">
              <w:rPr>
                <w:sz w:val="26"/>
                <w:szCs w:val="26"/>
              </w:rPr>
              <w:t>1.2</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sz w:val="26"/>
                <w:szCs w:val="26"/>
              </w:rPr>
              <w:t>Источники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B4F01" w:rsidP="00BB4F01">
            <w:pPr>
              <w:snapToGrid w:val="0"/>
              <w:jc w:val="right"/>
              <w:rPr>
                <w:sz w:val="26"/>
                <w:szCs w:val="26"/>
              </w:rPr>
            </w:pPr>
            <w:r w:rsidRPr="00BB4F01">
              <w:rPr>
                <w:sz w:val="26"/>
                <w:szCs w:val="26"/>
              </w:rPr>
              <w:t>6</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jc w:val="right"/>
              <w:rPr>
                <w:sz w:val="26"/>
                <w:szCs w:val="26"/>
              </w:rPr>
            </w:pPr>
            <w:r w:rsidRPr="00BB4F01">
              <w:rPr>
                <w:sz w:val="26"/>
                <w:szCs w:val="26"/>
              </w:rPr>
              <w:t>1.3</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sz w:val="26"/>
                <w:szCs w:val="26"/>
              </w:rPr>
              <w:t>Тепловые сети и системы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325FD" w:rsidP="00BB4F01">
            <w:pPr>
              <w:snapToGrid w:val="0"/>
              <w:jc w:val="right"/>
              <w:rPr>
                <w:sz w:val="26"/>
                <w:szCs w:val="26"/>
              </w:rPr>
            </w:pPr>
            <w:r>
              <w:rPr>
                <w:sz w:val="26"/>
                <w:szCs w:val="26"/>
              </w:rPr>
              <w:t>9</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jc w:val="right"/>
              <w:rPr>
                <w:sz w:val="26"/>
                <w:szCs w:val="26"/>
              </w:rPr>
            </w:pPr>
            <w:r w:rsidRPr="00BB4F01">
              <w:rPr>
                <w:sz w:val="26"/>
                <w:szCs w:val="26"/>
              </w:rPr>
              <w:t>1.4</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sz w:val="26"/>
                <w:szCs w:val="26"/>
              </w:rPr>
              <w:t>Существующие и перспективные объемы потребления тепловой энергии (мощности) и теплоносителя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325FD" w:rsidP="00BB4F01">
            <w:pPr>
              <w:snapToGrid w:val="0"/>
              <w:jc w:val="right"/>
              <w:rPr>
                <w:sz w:val="26"/>
                <w:szCs w:val="26"/>
              </w:rPr>
            </w:pPr>
            <w:r>
              <w:rPr>
                <w:sz w:val="26"/>
                <w:szCs w:val="26"/>
              </w:rPr>
              <w:t>14</w:t>
            </w:r>
          </w:p>
        </w:tc>
      </w:tr>
      <w:tr w:rsidR="00BB4F01" w:rsidTr="00B325FD">
        <w:trPr>
          <w:trHeight w:val="566"/>
        </w:trPr>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jc w:val="right"/>
              <w:rPr>
                <w:sz w:val="26"/>
                <w:szCs w:val="26"/>
              </w:rPr>
            </w:pPr>
            <w:r w:rsidRPr="00BB4F01">
              <w:rPr>
                <w:sz w:val="26"/>
                <w:szCs w:val="26"/>
              </w:rPr>
              <w:t>1.5</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pStyle w:val="ConsPlusNormal"/>
              <w:widowControl/>
              <w:ind w:firstLine="0"/>
              <w:jc w:val="both"/>
              <w:rPr>
                <w:rFonts w:ascii="Times New Roman" w:hAnsi="Times New Roman" w:cs="Times New Roman"/>
                <w:sz w:val="26"/>
                <w:szCs w:val="26"/>
              </w:rPr>
            </w:pPr>
            <w:r w:rsidRPr="00BB4F01">
              <w:rPr>
                <w:rFonts w:ascii="Times New Roman" w:hAnsi="Times New Roman" w:cs="Times New Roman"/>
                <w:sz w:val="26"/>
                <w:szCs w:val="26"/>
              </w:rPr>
              <w:t>Тепловые нагрузки потребителей тепловой энергии в зонах действия источников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B4F01" w:rsidRPr="00BB4F01" w:rsidRDefault="00B325FD" w:rsidP="00BB4F01">
            <w:pPr>
              <w:snapToGrid w:val="0"/>
              <w:jc w:val="right"/>
              <w:rPr>
                <w:sz w:val="26"/>
                <w:szCs w:val="26"/>
              </w:rPr>
            </w:pPr>
            <w:r>
              <w:rPr>
                <w:sz w:val="26"/>
                <w:szCs w:val="26"/>
              </w:rPr>
              <w:t>16</w:t>
            </w:r>
          </w:p>
        </w:tc>
      </w:tr>
      <w:tr w:rsidR="00BB4F01" w:rsidTr="00B325FD">
        <w:trPr>
          <w:trHeight w:val="307"/>
        </w:trPr>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jc w:val="right"/>
              <w:rPr>
                <w:sz w:val="26"/>
                <w:szCs w:val="26"/>
              </w:rPr>
            </w:pPr>
            <w:r w:rsidRPr="00BB4F01">
              <w:rPr>
                <w:sz w:val="26"/>
                <w:szCs w:val="26"/>
              </w:rPr>
              <w:t>1.6</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pStyle w:val="ConsPlusNormal"/>
              <w:widowControl/>
              <w:ind w:left="425" w:hanging="425"/>
              <w:jc w:val="both"/>
              <w:rPr>
                <w:rFonts w:ascii="Times New Roman" w:hAnsi="Times New Roman" w:cs="Times New Roman"/>
                <w:sz w:val="26"/>
                <w:szCs w:val="26"/>
              </w:rPr>
            </w:pPr>
            <w:r w:rsidRPr="00BB4F01">
              <w:rPr>
                <w:rFonts w:ascii="Times New Roman" w:hAnsi="Times New Roman" w:cs="Times New Roman"/>
                <w:sz w:val="26"/>
                <w:szCs w:val="26"/>
              </w:rPr>
              <w:t>Перспективные тепловые нагрузки</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B4F01" w:rsidRPr="00BB4F01" w:rsidRDefault="00B325FD" w:rsidP="00BB4F01">
            <w:pPr>
              <w:snapToGrid w:val="0"/>
              <w:jc w:val="right"/>
              <w:rPr>
                <w:sz w:val="26"/>
                <w:szCs w:val="26"/>
              </w:rPr>
            </w:pPr>
            <w:r>
              <w:rPr>
                <w:sz w:val="26"/>
                <w:szCs w:val="26"/>
              </w:rPr>
              <w:t>16</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ind w:right="-39"/>
              <w:rPr>
                <w:sz w:val="26"/>
                <w:szCs w:val="26"/>
              </w:rPr>
            </w:pPr>
            <w:r w:rsidRPr="00BB4F01">
              <w:rPr>
                <w:sz w:val="26"/>
                <w:szCs w:val="26"/>
              </w:rPr>
              <w:t>2</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sz w:val="26"/>
                <w:szCs w:val="26"/>
              </w:rPr>
              <w:t>Существующий и перспективный балансы располагаемой тепловой мощности источников тепловой энергии и тепловой нагрузки потребителей</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325FD" w:rsidP="00BB4F01">
            <w:pPr>
              <w:snapToGrid w:val="0"/>
              <w:jc w:val="right"/>
              <w:rPr>
                <w:sz w:val="26"/>
                <w:szCs w:val="26"/>
              </w:rPr>
            </w:pPr>
            <w:r>
              <w:rPr>
                <w:sz w:val="26"/>
                <w:szCs w:val="26"/>
              </w:rPr>
              <w:t>19</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jc w:val="right"/>
              <w:rPr>
                <w:sz w:val="26"/>
                <w:szCs w:val="26"/>
              </w:rPr>
            </w:pPr>
            <w:r w:rsidRPr="00BB4F01">
              <w:rPr>
                <w:sz w:val="26"/>
                <w:szCs w:val="26"/>
              </w:rPr>
              <w:t>2.1</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sz w:val="26"/>
                <w:szCs w:val="26"/>
              </w:rPr>
              <w:t>Зоны действия источников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325FD" w:rsidP="00BB4F01">
            <w:pPr>
              <w:snapToGrid w:val="0"/>
              <w:jc w:val="right"/>
              <w:rPr>
                <w:sz w:val="26"/>
                <w:szCs w:val="26"/>
              </w:rPr>
            </w:pPr>
            <w:r>
              <w:rPr>
                <w:sz w:val="26"/>
                <w:szCs w:val="26"/>
              </w:rPr>
              <w:t>19</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jc w:val="right"/>
              <w:rPr>
                <w:sz w:val="26"/>
                <w:szCs w:val="26"/>
              </w:rPr>
            </w:pPr>
            <w:r w:rsidRPr="00BB4F01">
              <w:rPr>
                <w:sz w:val="26"/>
                <w:szCs w:val="26"/>
              </w:rPr>
              <w:t>2.2</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sz w:val="26"/>
                <w:szCs w:val="26"/>
              </w:rPr>
              <w:t>Существующий и перспективный балансы тепловой мощности и тепловой нагрузки потребителей в зонах действия источников тепловой энергии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325FD" w:rsidP="00BB4F01">
            <w:pPr>
              <w:snapToGrid w:val="0"/>
              <w:jc w:val="right"/>
              <w:rPr>
                <w:sz w:val="26"/>
                <w:szCs w:val="26"/>
              </w:rPr>
            </w:pPr>
            <w:r>
              <w:rPr>
                <w:sz w:val="26"/>
                <w:szCs w:val="26"/>
              </w:rPr>
              <w:t>20</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jc w:val="right"/>
              <w:rPr>
                <w:sz w:val="26"/>
                <w:szCs w:val="26"/>
              </w:rPr>
            </w:pPr>
            <w:r w:rsidRPr="00BB4F01">
              <w:rPr>
                <w:sz w:val="26"/>
                <w:szCs w:val="26"/>
              </w:rPr>
              <w:t>2.3</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sz w:val="26"/>
                <w:szCs w:val="26"/>
              </w:rPr>
              <w:t>Радиус эффективного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325FD" w:rsidP="00BB4F01">
            <w:pPr>
              <w:snapToGrid w:val="0"/>
              <w:jc w:val="right"/>
              <w:rPr>
                <w:sz w:val="26"/>
                <w:szCs w:val="26"/>
              </w:rPr>
            </w:pPr>
            <w:r>
              <w:rPr>
                <w:sz w:val="26"/>
                <w:szCs w:val="26"/>
              </w:rPr>
              <w:t>23</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ind w:right="-39"/>
              <w:rPr>
                <w:sz w:val="26"/>
                <w:szCs w:val="26"/>
              </w:rPr>
            </w:pPr>
            <w:r w:rsidRPr="00BB4F01">
              <w:rPr>
                <w:sz w:val="26"/>
                <w:szCs w:val="26"/>
              </w:rPr>
              <w:t>3</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sz w:val="26"/>
                <w:szCs w:val="26"/>
              </w:rPr>
              <w:t>Существующий и перспективный балансы теплоносителя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325FD" w:rsidP="0086179F">
            <w:pPr>
              <w:snapToGrid w:val="0"/>
              <w:jc w:val="right"/>
              <w:rPr>
                <w:sz w:val="26"/>
                <w:szCs w:val="26"/>
              </w:rPr>
            </w:pPr>
            <w:r>
              <w:rPr>
                <w:sz w:val="26"/>
                <w:szCs w:val="26"/>
              </w:rPr>
              <w:t>2</w:t>
            </w:r>
            <w:r w:rsidR="0086179F">
              <w:rPr>
                <w:sz w:val="26"/>
                <w:szCs w:val="26"/>
              </w:rPr>
              <w:t>4</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ind w:right="-39"/>
              <w:rPr>
                <w:sz w:val="26"/>
                <w:szCs w:val="26"/>
              </w:rPr>
            </w:pPr>
            <w:r w:rsidRPr="00BB4F01">
              <w:rPr>
                <w:sz w:val="26"/>
                <w:szCs w:val="26"/>
              </w:rPr>
              <w:t>4</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sz w:val="26"/>
                <w:szCs w:val="26"/>
              </w:rPr>
              <w:t>Мастер-план развития систем теплоснабжения городского поселения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325FD" w:rsidP="00BB4F01">
            <w:pPr>
              <w:snapToGrid w:val="0"/>
              <w:jc w:val="right"/>
              <w:rPr>
                <w:sz w:val="26"/>
                <w:szCs w:val="26"/>
              </w:rPr>
            </w:pPr>
            <w:r>
              <w:rPr>
                <w:sz w:val="26"/>
                <w:szCs w:val="26"/>
              </w:rPr>
              <w:t>28</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jc w:val="right"/>
              <w:rPr>
                <w:sz w:val="26"/>
                <w:szCs w:val="26"/>
              </w:rPr>
            </w:pPr>
            <w:r w:rsidRPr="00BB4F01">
              <w:rPr>
                <w:sz w:val="26"/>
                <w:szCs w:val="26"/>
              </w:rPr>
              <w:t>4.1</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bCs/>
                <w:sz w:val="26"/>
                <w:szCs w:val="26"/>
              </w:rPr>
              <w:t>Проблемы в организации теплоснабжения существующих и перспективных потребителей</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325FD" w:rsidP="00BB4F01">
            <w:pPr>
              <w:snapToGrid w:val="0"/>
              <w:jc w:val="right"/>
              <w:rPr>
                <w:sz w:val="26"/>
                <w:szCs w:val="26"/>
              </w:rPr>
            </w:pPr>
            <w:r>
              <w:rPr>
                <w:sz w:val="26"/>
                <w:szCs w:val="26"/>
              </w:rPr>
              <w:t>28</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jc w:val="right"/>
              <w:rPr>
                <w:sz w:val="26"/>
                <w:szCs w:val="26"/>
              </w:rPr>
            </w:pPr>
            <w:r w:rsidRPr="00BB4F01">
              <w:rPr>
                <w:sz w:val="26"/>
                <w:szCs w:val="26"/>
              </w:rPr>
              <w:t>4.2</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86179F">
            <w:pPr>
              <w:rPr>
                <w:sz w:val="26"/>
                <w:szCs w:val="26"/>
              </w:rPr>
            </w:pPr>
            <w:r w:rsidRPr="00BB4F01">
              <w:rPr>
                <w:sz w:val="26"/>
                <w:szCs w:val="26"/>
              </w:rPr>
              <w:t xml:space="preserve">Описание сценариев развития теплоснабжения городского </w:t>
            </w:r>
            <w:r w:rsidR="0086179F">
              <w:rPr>
                <w:sz w:val="26"/>
                <w:szCs w:val="26"/>
              </w:rPr>
              <w:t>поселения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325FD" w:rsidP="00BB4F01">
            <w:pPr>
              <w:snapToGrid w:val="0"/>
              <w:jc w:val="right"/>
              <w:rPr>
                <w:sz w:val="26"/>
                <w:szCs w:val="26"/>
              </w:rPr>
            </w:pPr>
            <w:r>
              <w:rPr>
                <w:sz w:val="26"/>
                <w:szCs w:val="26"/>
              </w:rPr>
              <w:t>29</w:t>
            </w:r>
          </w:p>
        </w:tc>
      </w:tr>
      <w:tr w:rsidR="008C7058" w:rsidTr="00B325FD">
        <w:tc>
          <w:tcPr>
            <w:tcW w:w="634" w:type="dxa"/>
            <w:tcBorders>
              <w:top w:val="single" w:sz="4" w:space="0" w:color="000000"/>
              <w:left w:val="single" w:sz="4" w:space="0" w:color="000000"/>
              <w:bottom w:val="single" w:sz="4" w:space="0" w:color="000000"/>
            </w:tcBorders>
            <w:shd w:val="clear" w:color="auto" w:fill="auto"/>
          </w:tcPr>
          <w:p w:rsidR="008C7058" w:rsidRPr="00BB4F01" w:rsidRDefault="008C7058" w:rsidP="00BB4F01">
            <w:pPr>
              <w:jc w:val="right"/>
              <w:rPr>
                <w:sz w:val="26"/>
                <w:szCs w:val="26"/>
              </w:rPr>
            </w:pPr>
            <w:r>
              <w:rPr>
                <w:sz w:val="26"/>
                <w:szCs w:val="26"/>
              </w:rPr>
              <w:t>4.3</w:t>
            </w:r>
          </w:p>
        </w:tc>
        <w:tc>
          <w:tcPr>
            <w:tcW w:w="8915" w:type="dxa"/>
            <w:tcBorders>
              <w:top w:val="single" w:sz="4" w:space="0" w:color="000000"/>
              <w:left w:val="single" w:sz="4" w:space="0" w:color="000000"/>
              <w:bottom w:val="single" w:sz="4" w:space="0" w:color="000000"/>
            </w:tcBorders>
            <w:shd w:val="clear" w:color="auto" w:fill="auto"/>
          </w:tcPr>
          <w:p w:rsidR="008C7058" w:rsidRPr="008C7058" w:rsidRDefault="008C7058" w:rsidP="00BB4F01">
            <w:pPr>
              <w:rPr>
                <w:sz w:val="26"/>
                <w:szCs w:val="26"/>
              </w:rPr>
            </w:pPr>
            <w:r w:rsidRPr="008C7058">
              <w:rPr>
                <w:rFonts w:eastAsia="Times New Roman"/>
                <w:bCs/>
                <w:color w:val="000000"/>
                <w:sz w:val="26"/>
                <w:szCs w:val="26"/>
                <w:lang w:eastAsia="ru-RU"/>
              </w:rPr>
              <w:t>Технико-экономическое сравнение вариантов перспективного развития систем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C7058" w:rsidRDefault="0086179F" w:rsidP="00BB4F01">
            <w:pPr>
              <w:snapToGrid w:val="0"/>
              <w:jc w:val="right"/>
              <w:rPr>
                <w:sz w:val="26"/>
                <w:szCs w:val="26"/>
              </w:rPr>
            </w:pPr>
            <w:r>
              <w:rPr>
                <w:sz w:val="26"/>
                <w:szCs w:val="26"/>
              </w:rPr>
              <w:t>32</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ind w:right="-39"/>
              <w:rPr>
                <w:sz w:val="26"/>
                <w:szCs w:val="26"/>
              </w:rPr>
            </w:pPr>
            <w:r w:rsidRPr="00BB4F01">
              <w:rPr>
                <w:sz w:val="26"/>
                <w:szCs w:val="26"/>
              </w:rPr>
              <w:t>5</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sz w:val="26"/>
                <w:szCs w:val="26"/>
              </w:rPr>
              <w:t>Решения по строительству, реконструкции и техническому перевооружению источников тепловой энергии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F70F79" w:rsidP="00BB4F01">
            <w:pPr>
              <w:snapToGrid w:val="0"/>
              <w:jc w:val="right"/>
              <w:rPr>
                <w:sz w:val="26"/>
                <w:szCs w:val="26"/>
              </w:rPr>
            </w:pPr>
            <w:r>
              <w:rPr>
                <w:sz w:val="26"/>
                <w:szCs w:val="26"/>
              </w:rPr>
              <w:t>41</w:t>
            </w:r>
          </w:p>
        </w:tc>
      </w:tr>
      <w:tr w:rsidR="00E6555F" w:rsidTr="00B325FD">
        <w:tc>
          <w:tcPr>
            <w:tcW w:w="634" w:type="dxa"/>
            <w:tcBorders>
              <w:top w:val="single" w:sz="4" w:space="0" w:color="000000"/>
              <w:left w:val="single" w:sz="4" w:space="0" w:color="000000"/>
              <w:bottom w:val="single" w:sz="4" w:space="0" w:color="000000"/>
            </w:tcBorders>
            <w:shd w:val="clear" w:color="auto" w:fill="auto"/>
          </w:tcPr>
          <w:p w:rsidR="00E6555F" w:rsidRPr="00BB4F01" w:rsidRDefault="00E6555F" w:rsidP="00E6555F">
            <w:pPr>
              <w:jc w:val="right"/>
              <w:rPr>
                <w:bCs/>
                <w:sz w:val="26"/>
                <w:szCs w:val="26"/>
              </w:rPr>
            </w:pPr>
            <w:r w:rsidRPr="00BB4F01">
              <w:rPr>
                <w:bCs/>
                <w:sz w:val="26"/>
                <w:szCs w:val="26"/>
              </w:rPr>
              <w:t>5.1</w:t>
            </w:r>
          </w:p>
        </w:tc>
        <w:tc>
          <w:tcPr>
            <w:tcW w:w="8915" w:type="dxa"/>
            <w:tcBorders>
              <w:top w:val="single" w:sz="4" w:space="0" w:color="000000"/>
              <w:left w:val="single" w:sz="4" w:space="0" w:color="000000"/>
              <w:bottom w:val="single" w:sz="4" w:space="0" w:color="000000"/>
            </w:tcBorders>
            <w:shd w:val="clear" w:color="auto" w:fill="auto"/>
          </w:tcPr>
          <w:p w:rsidR="00E6555F" w:rsidRPr="00E6555F" w:rsidRDefault="00E6555F" w:rsidP="00E6555F">
            <w:pPr>
              <w:rPr>
                <w:sz w:val="26"/>
                <w:szCs w:val="26"/>
              </w:rPr>
            </w:pPr>
            <w:r w:rsidRPr="00E6555F">
              <w:rPr>
                <w:sz w:val="26"/>
                <w:szCs w:val="26"/>
              </w:rPr>
              <w:t>Определение условий организации централизованного теплоснабжения, индивидуального теплоснабжения, а также поквартирного отопления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55F" w:rsidRDefault="00F70F79" w:rsidP="00E6555F">
            <w:pPr>
              <w:snapToGrid w:val="0"/>
              <w:jc w:val="right"/>
              <w:rPr>
                <w:sz w:val="26"/>
                <w:szCs w:val="26"/>
              </w:rPr>
            </w:pPr>
            <w:r>
              <w:rPr>
                <w:sz w:val="26"/>
                <w:szCs w:val="26"/>
              </w:rPr>
              <w:t>41</w:t>
            </w:r>
          </w:p>
        </w:tc>
      </w:tr>
      <w:tr w:rsidR="00E6555F" w:rsidTr="00B325FD">
        <w:tc>
          <w:tcPr>
            <w:tcW w:w="634" w:type="dxa"/>
            <w:tcBorders>
              <w:top w:val="single" w:sz="4" w:space="0" w:color="000000"/>
              <w:left w:val="single" w:sz="4" w:space="0" w:color="000000"/>
              <w:bottom w:val="single" w:sz="4" w:space="0" w:color="000000"/>
            </w:tcBorders>
            <w:shd w:val="clear" w:color="auto" w:fill="auto"/>
          </w:tcPr>
          <w:p w:rsidR="00E6555F" w:rsidRPr="00BB4F01" w:rsidRDefault="00E6555F" w:rsidP="00E6555F">
            <w:pPr>
              <w:jc w:val="right"/>
              <w:rPr>
                <w:bCs/>
                <w:sz w:val="26"/>
                <w:szCs w:val="26"/>
              </w:rPr>
            </w:pPr>
            <w:r w:rsidRPr="00BB4F01">
              <w:rPr>
                <w:bCs/>
                <w:sz w:val="26"/>
                <w:szCs w:val="26"/>
              </w:rPr>
              <w:t>5.2</w:t>
            </w:r>
          </w:p>
        </w:tc>
        <w:tc>
          <w:tcPr>
            <w:tcW w:w="8915" w:type="dxa"/>
            <w:tcBorders>
              <w:top w:val="single" w:sz="4" w:space="0" w:color="000000"/>
              <w:left w:val="single" w:sz="4" w:space="0" w:color="000000"/>
              <w:bottom w:val="single" w:sz="4" w:space="0" w:color="000000"/>
            </w:tcBorders>
            <w:shd w:val="clear" w:color="auto" w:fill="auto"/>
          </w:tcPr>
          <w:p w:rsidR="00E6555F" w:rsidRPr="00BB4F01" w:rsidRDefault="00E6555F" w:rsidP="00E6555F">
            <w:pPr>
              <w:rPr>
                <w:sz w:val="26"/>
                <w:szCs w:val="26"/>
              </w:rPr>
            </w:pPr>
            <w:r w:rsidRPr="00BB4F01">
              <w:rPr>
                <w:sz w:val="26"/>
                <w:szCs w:val="26"/>
              </w:rPr>
              <w:t>Обоснование предлагаемых для реконструкции котельных на базе существующих и перспективных тепловых нагрузок</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55F" w:rsidRPr="00BB4F01" w:rsidRDefault="00F70F79" w:rsidP="00E6555F">
            <w:pPr>
              <w:snapToGrid w:val="0"/>
              <w:jc w:val="right"/>
              <w:rPr>
                <w:sz w:val="26"/>
                <w:szCs w:val="26"/>
              </w:rPr>
            </w:pPr>
            <w:r>
              <w:rPr>
                <w:sz w:val="26"/>
                <w:szCs w:val="26"/>
              </w:rPr>
              <w:t>41</w:t>
            </w:r>
          </w:p>
        </w:tc>
      </w:tr>
      <w:tr w:rsidR="00E6555F" w:rsidTr="00B325FD">
        <w:tc>
          <w:tcPr>
            <w:tcW w:w="634" w:type="dxa"/>
            <w:tcBorders>
              <w:top w:val="single" w:sz="4" w:space="0" w:color="000000"/>
              <w:left w:val="single" w:sz="4" w:space="0" w:color="000000"/>
              <w:bottom w:val="single" w:sz="4" w:space="0" w:color="000000"/>
            </w:tcBorders>
            <w:shd w:val="clear" w:color="auto" w:fill="auto"/>
          </w:tcPr>
          <w:p w:rsidR="00E6555F" w:rsidRPr="00BB4F01" w:rsidRDefault="00E6555F" w:rsidP="00E6555F">
            <w:pPr>
              <w:jc w:val="right"/>
              <w:rPr>
                <w:sz w:val="26"/>
                <w:szCs w:val="26"/>
              </w:rPr>
            </w:pPr>
            <w:r>
              <w:rPr>
                <w:sz w:val="26"/>
                <w:szCs w:val="26"/>
              </w:rPr>
              <w:t>5.3</w:t>
            </w:r>
          </w:p>
        </w:tc>
        <w:tc>
          <w:tcPr>
            <w:tcW w:w="8915" w:type="dxa"/>
            <w:tcBorders>
              <w:top w:val="single" w:sz="4" w:space="0" w:color="000000"/>
              <w:left w:val="single" w:sz="4" w:space="0" w:color="000000"/>
              <w:bottom w:val="single" w:sz="4" w:space="0" w:color="000000"/>
            </w:tcBorders>
            <w:shd w:val="clear" w:color="auto" w:fill="auto"/>
          </w:tcPr>
          <w:p w:rsidR="00E6555F" w:rsidRPr="00BB4F01" w:rsidRDefault="00E6555F" w:rsidP="00E6555F">
            <w:pPr>
              <w:tabs>
                <w:tab w:val="left" w:pos="375"/>
              </w:tabs>
              <w:jc w:val="both"/>
              <w:rPr>
                <w:sz w:val="26"/>
                <w:szCs w:val="26"/>
              </w:rPr>
            </w:pPr>
            <w:r w:rsidRPr="00BB4F01">
              <w:rPr>
                <w:sz w:val="26"/>
                <w:szCs w:val="26"/>
              </w:rPr>
              <w:t>Обоснование предлагаемых для вывода из эксплуатации котельных при передаче тепловых нагрузок на другие источники тепловой энергии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55F" w:rsidRPr="00BB4F01" w:rsidRDefault="00F70F79" w:rsidP="00E6555F">
            <w:pPr>
              <w:snapToGrid w:val="0"/>
              <w:jc w:val="right"/>
              <w:rPr>
                <w:sz w:val="26"/>
                <w:szCs w:val="26"/>
              </w:rPr>
            </w:pPr>
            <w:r>
              <w:rPr>
                <w:sz w:val="26"/>
                <w:szCs w:val="26"/>
              </w:rPr>
              <w:t>44</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right"/>
              <w:rPr>
                <w:sz w:val="26"/>
                <w:szCs w:val="26"/>
              </w:rPr>
            </w:pPr>
            <w:r w:rsidRPr="00BB4F01">
              <w:rPr>
                <w:sz w:val="26"/>
                <w:szCs w:val="26"/>
              </w:rPr>
              <w:t>5.</w:t>
            </w:r>
            <w:r>
              <w:rPr>
                <w:sz w:val="26"/>
                <w:szCs w:val="26"/>
              </w:rPr>
              <w:t>4</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rPr>
                <w:sz w:val="26"/>
                <w:szCs w:val="26"/>
              </w:rPr>
            </w:pPr>
            <w:r w:rsidRPr="00BB4F01">
              <w:rPr>
                <w:sz w:val="26"/>
                <w:szCs w:val="26"/>
              </w:rPr>
              <w:t>Оптимальные температурные графики отпуска тепловой энергии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86179F" w:rsidRDefault="00F70F79" w:rsidP="00B325FD">
            <w:pPr>
              <w:snapToGrid w:val="0"/>
              <w:jc w:val="right"/>
              <w:rPr>
                <w:sz w:val="26"/>
                <w:szCs w:val="26"/>
              </w:rPr>
            </w:pPr>
            <w:r>
              <w:rPr>
                <w:sz w:val="26"/>
                <w:szCs w:val="26"/>
              </w:rPr>
              <w:t>45</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6</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rPr>
                <w:sz w:val="26"/>
                <w:szCs w:val="26"/>
              </w:rPr>
            </w:pPr>
            <w:r w:rsidRPr="00BB4F01">
              <w:rPr>
                <w:sz w:val="26"/>
                <w:szCs w:val="26"/>
              </w:rPr>
              <w:t>Решения по строительству и реконструкции тепловых сетей</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47</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right"/>
              <w:rPr>
                <w:sz w:val="26"/>
                <w:szCs w:val="26"/>
              </w:rPr>
            </w:pPr>
            <w:r>
              <w:rPr>
                <w:sz w:val="26"/>
                <w:szCs w:val="26"/>
              </w:rPr>
              <w:t>6.1</w:t>
            </w:r>
          </w:p>
        </w:tc>
        <w:tc>
          <w:tcPr>
            <w:tcW w:w="8915" w:type="dxa"/>
            <w:tcBorders>
              <w:top w:val="single" w:sz="4" w:space="0" w:color="000000"/>
              <w:left w:val="single" w:sz="4" w:space="0" w:color="000000"/>
              <w:bottom w:val="single" w:sz="4" w:space="0" w:color="000000"/>
            </w:tcBorders>
            <w:shd w:val="clear" w:color="auto" w:fill="auto"/>
          </w:tcPr>
          <w:p w:rsidR="00B325FD" w:rsidRPr="005340B2" w:rsidRDefault="00B325FD" w:rsidP="00B325FD">
            <w:pPr>
              <w:rPr>
                <w:bCs/>
                <w:sz w:val="26"/>
                <w:szCs w:val="26"/>
              </w:rPr>
            </w:pPr>
            <w:r w:rsidRPr="005340B2">
              <w:rPr>
                <w:sz w:val="26"/>
                <w:szCs w:val="26"/>
              </w:rPr>
              <w:t>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Default="00F70F79" w:rsidP="00B325FD">
            <w:pPr>
              <w:snapToGrid w:val="0"/>
              <w:jc w:val="right"/>
              <w:rPr>
                <w:sz w:val="26"/>
                <w:szCs w:val="26"/>
              </w:rPr>
            </w:pPr>
            <w:r>
              <w:rPr>
                <w:sz w:val="26"/>
                <w:szCs w:val="26"/>
              </w:rPr>
              <w:t>47</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right"/>
              <w:rPr>
                <w:sz w:val="26"/>
                <w:szCs w:val="26"/>
              </w:rPr>
            </w:pPr>
            <w:r w:rsidRPr="00BB4F01">
              <w:rPr>
                <w:sz w:val="26"/>
                <w:szCs w:val="26"/>
              </w:rPr>
              <w:t>6.2</w:t>
            </w:r>
          </w:p>
        </w:tc>
        <w:tc>
          <w:tcPr>
            <w:tcW w:w="8915" w:type="dxa"/>
            <w:tcBorders>
              <w:top w:val="single" w:sz="4" w:space="0" w:color="000000"/>
              <w:left w:val="single" w:sz="4" w:space="0" w:color="000000"/>
              <w:bottom w:val="single" w:sz="4" w:space="0" w:color="000000"/>
            </w:tcBorders>
            <w:shd w:val="clear" w:color="auto" w:fill="auto"/>
          </w:tcPr>
          <w:p w:rsidR="00B325FD" w:rsidRPr="005340B2" w:rsidRDefault="00B325FD" w:rsidP="00B325FD">
            <w:pPr>
              <w:rPr>
                <w:bCs/>
                <w:sz w:val="26"/>
                <w:szCs w:val="26"/>
              </w:rPr>
            </w:pPr>
            <w:r w:rsidRPr="005340B2">
              <w:rPr>
                <w:sz w:val="26"/>
                <w:szCs w:val="26"/>
              </w:rPr>
              <w:t>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города</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Default="00F70F79" w:rsidP="00B325FD">
            <w:pPr>
              <w:snapToGrid w:val="0"/>
              <w:jc w:val="right"/>
              <w:rPr>
                <w:sz w:val="26"/>
                <w:szCs w:val="26"/>
              </w:rPr>
            </w:pPr>
            <w:r>
              <w:rPr>
                <w:sz w:val="26"/>
                <w:szCs w:val="26"/>
              </w:rPr>
              <w:t>47</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right"/>
              <w:rPr>
                <w:sz w:val="26"/>
                <w:szCs w:val="26"/>
              </w:rPr>
            </w:pPr>
            <w:r>
              <w:rPr>
                <w:sz w:val="26"/>
                <w:szCs w:val="26"/>
              </w:rPr>
              <w:t>6.3</w:t>
            </w:r>
          </w:p>
        </w:tc>
        <w:tc>
          <w:tcPr>
            <w:tcW w:w="8915" w:type="dxa"/>
            <w:tcBorders>
              <w:top w:val="single" w:sz="4" w:space="0" w:color="000000"/>
              <w:left w:val="single" w:sz="4" w:space="0" w:color="000000"/>
              <w:bottom w:val="single" w:sz="4" w:space="0" w:color="000000"/>
            </w:tcBorders>
            <w:shd w:val="clear" w:color="auto" w:fill="auto"/>
          </w:tcPr>
          <w:p w:rsidR="00B325FD" w:rsidRPr="005340B2" w:rsidRDefault="00B325FD" w:rsidP="00B325FD">
            <w:pPr>
              <w:rPr>
                <w:bCs/>
                <w:sz w:val="26"/>
                <w:szCs w:val="26"/>
              </w:rPr>
            </w:pPr>
            <w:r w:rsidRPr="005340B2">
              <w:rPr>
                <w:sz w:val="26"/>
                <w:szCs w:val="26"/>
              </w:rPr>
              <w:t>Строительство тепловых сетей, обеспечивающих поставку тепловой энергии потребителям от различных источников тепловой энерги</w:t>
            </w:r>
            <w:r>
              <w:rPr>
                <w:sz w:val="26"/>
                <w:szCs w:val="26"/>
              </w:rPr>
              <w:t>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Default="00F70F79" w:rsidP="00B325FD">
            <w:pPr>
              <w:snapToGrid w:val="0"/>
              <w:jc w:val="right"/>
              <w:rPr>
                <w:sz w:val="26"/>
                <w:szCs w:val="26"/>
              </w:rPr>
            </w:pPr>
            <w:r>
              <w:rPr>
                <w:sz w:val="26"/>
                <w:szCs w:val="26"/>
              </w:rPr>
              <w:t>47</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Default="00B325FD" w:rsidP="00B325FD">
            <w:pPr>
              <w:jc w:val="right"/>
              <w:rPr>
                <w:sz w:val="26"/>
                <w:szCs w:val="26"/>
              </w:rPr>
            </w:pPr>
            <w:r>
              <w:rPr>
                <w:sz w:val="26"/>
                <w:szCs w:val="26"/>
              </w:rPr>
              <w:t>6.4</w:t>
            </w:r>
          </w:p>
        </w:tc>
        <w:tc>
          <w:tcPr>
            <w:tcW w:w="8915" w:type="dxa"/>
            <w:tcBorders>
              <w:top w:val="single" w:sz="4" w:space="0" w:color="000000"/>
              <w:left w:val="single" w:sz="4" w:space="0" w:color="000000"/>
              <w:bottom w:val="single" w:sz="4" w:space="0" w:color="000000"/>
            </w:tcBorders>
            <w:shd w:val="clear" w:color="auto" w:fill="auto"/>
          </w:tcPr>
          <w:p w:rsidR="00B325FD" w:rsidRPr="00DB6CF5" w:rsidRDefault="00B325FD" w:rsidP="00B325FD">
            <w:pPr>
              <w:rPr>
                <w:bCs/>
                <w:sz w:val="26"/>
                <w:szCs w:val="26"/>
              </w:rPr>
            </w:pPr>
            <w:r w:rsidRPr="00DB6CF5">
              <w:rPr>
                <w:sz w:val="26"/>
                <w:szCs w:val="26"/>
              </w:rPr>
              <w:t>Строительство или реконструкция тепловых сетей для повышения эффективности функционирования системы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Default="00F70F79" w:rsidP="00B325FD">
            <w:pPr>
              <w:snapToGrid w:val="0"/>
              <w:jc w:val="right"/>
              <w:rPr>
                <w:sz w:val="26"/>
                <w:szCs w:val="26"/>
              </w:rPr>
            </w:pPr>
            <w:r>
              <w:rPr>
                <w:sz w:val="26"/>
                <w:szCs w:val="26"/>
              </w:rPr>
              <w:t>47</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right"/>
              <w:rPr>
                <w:sz w:val="26"/>
                <w:szCs w:val="26"/>
              </w:rPr>
            </w:pPr>
            <w:r>
              <w:rPr>
                <w:sz w:val="26"/>
                <w:szCs w:val="26"/>
              </w:rPr>
              <w:t>6.5</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rPr>
                <w:bCs/>
                <w:sz w:val="26"/>
                <w:szCs w:val="26"/>
              </w:rPr>
            </w:pPr>
            <w:r w:rsidRPr="00BB4F01">
              <w:rPr>
                <w:bCs/>
                <w:sz w:val="26"/>
                <w:szCs w:val="26"/>
              </w:rPr>
              <w:t>Строительство тепловых сетей для обеспечения</w:t>
            </w:r>
            <w:r>
              <w:rPr>
                <w:bCs/>
                <w:sz w:val="26"/>
                <w:szCs w:val="26"/>
              </w:rPr>
              <w:t xml:space="preserve"> нормативной</w:t>
            </w:r>
            <w:r w:rsidRPr="00BB4F01">
              <w:rPr>
                <w:bCs/>
                <w:sz w:val="26"/>
                <w:szCs w:val="26"/>
              </w:rPr>
              <w:t xml:space="preserve"> надежности и живучести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48</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Default="00B325FD" w:rsidP="00B325FD">
            <w:pPr>
              <w:jc w:val="right"/>
              <w:rPr>
                <w:sz w:val="26"/>
                <w:szCs w:val="26"/>
              </w:rPr>
            </w:pPr>
            <w:r>
              <w:rPr>
                <w:sz w:val="26"/>
                <w:szCs w:val="26"/>
              </w:rPr>
              <w:t>6.6</w:t>
            </w:r>
          </w:p>
        </w:tc>
        <w:tc>
          <w:tcPr>
            <w:tcW w:w="8915" w:type="dxa"/>
            <w:tcBorders>
              <w:top w:val="single" w:sz="4" w:space="0" w:color="000000"/>
              <w:left w:val="single" w:sz="4" w:space="0" w:color="000000"/>
              <w:bottom w:val="single" w:sz="4" w:space="0" w:color="000000"/>
            </w:tcBorders>
            <w:shd w:val="clear" w:color="auto" w:fill="auto"/>
          </w:tcPr>
          <w:p w:rsidR="00B325FD" w:rsidRPr="00DB6CF5" w:rsidRDefault="00B325FD" w:rsidP="00B325FD">
            <w:pPr>
              <w:rPr>
                <w:sz w:val="26"/>
                <w:szCs w:val="26"/>
              </w:rPr>
            </w:pPr>
            <w:r w:rsidRPr="00DB6CF5">
              <w:rPr>
                <w:sz w:val="26"/>
                <w:szCs w:val="26"/>
              </w:rPr>
              <w:t>Реконструкция тепловых сетей, подлежащих замене в связи с исчерпанием эксплуатационного ресурса</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Default="00F70F79" w:rsidP="00B325FD">
            <w:pPr>
              <w:snapToGrid w:val="0"/>
              <w:jc w:val="right"/>
              <w:rPr>
                <w:sz w:val="26"/>
                <w:szCs w:val="26"/>
              </w:rPr>
            </w:pPr>
            <w:r>
              <w:rPr>
                <w:sz w:val="26"/>
                <w:szCs w:val="26"/>
              </w:rPr>
              <w:t>48</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right"/>
              <w:rPr>
                <w:sz w:val="26"/>
                <w:szCs w:val="26"/>
              </w:rPr>
            </w:pPr>
            <w:r>
              <w:rPr>
                <w:sz w:val="26"/>
                <w:szCs w:val="26"/>
              </w:rPr>
              <w:lastRenderedPageBreak/>
              <w:t>6.7</w:t>
            </w:r>
          </w:p>
        </w:tc>
        <w:tc>
          <w:tcPr>
            <w:tcW w:w="8915" w:type="dxa"/>
            <w:tcBorders>
              <w:top w:val="single" w:sz="4" w:space="0" w:color="000000"/>
              <w:left w:val="single" w:sz="4" w:space="0" w:color="000000"/>
              <w:bottom w:val="single" w:sz="4" w:space="0" w:color="000000"/>
            </w:tcBorders>
            <w:shd w:val="clear" w:color="auto" w:fill="auto"/>
          </w:tcPr>
          <w:p w:rsidR="00B325FD" w:rsidRPr="00DB6CF5" w:rsidRDefault="00B325FD" w:rsidP="00B325FD">
            <w:pPr>
              <w:rPr>
                <w:bCs/>
                <w:sz w:val="26"/>
                <w:szCs w:val="26"/>
              </w:rPr>
            </w:pPr>
            <w:r w:rsidRPr="00DB6CF5">
              <w:rPr>
                <w:sz w:val="26"/>
                <w:szCs w:val="26"/>
              </w:rPr>
              <w:t>Реконструкция тепловых сетей с увеличением диаметра трубопроводов для обеспечения перспективных приростов тепловой нагрузки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50</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jc w:val="right"/>
              <w:rPr>
                <w:sz w:val="26"/>
                <w:szCs w:val="26"/>
              </w:rPr>
            </w:pPr>
            <w:r>
              <w:rPr>
                <w:sz w:val="26"/>
                <w:szCs w:val="26"/>
              </w:rPr>
              <w:t>6.8</w:t>
            </w:r>
          </w:p>
        </w:tc>
        <w:tc>
          <w:tcPr>
            <w:tcW w:w="8915" w:type="dxa"/>
            <w:tcBorders>
              <w:top w:val="single" w:sz="4" w:space="0" w:color="000000"/>
              <w:left w:val="single" w:sz="4" w:space="0" w:color="000000"/>
              <w:bottom w:val="single" w:sz="4" w:space="0" w:color="000000"/>
            </w:tcBorders>
            <w:shd w:val="clear" w:color="auto" w:fill="auto"/>
          </w:tcPr>
          <w:p w:rsidR="00B325FD" w:rsidRPr="00DB6CF5" w:rsidRDefault="00B325FD" w:rsidP="00B325FD">
            <w:pPr>
              <w:rPr>
                <w:sz w:val="26"/>
                <w:szCs w:val="26"/>
              </w:rPr>
            </w:pPr>
            <w:r w:rsidRPr="00DB6CF5">
              <w:rPr>
                <w:sz w:val="26"/>
                <w:szCs w:val="26"/>
              </w:rPr>
              <w:t>Строительство и реконструкция насосных станций</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Default="00F70F79" w:rsidP="00B325FD">
            <w:pPr>
              <w:snapToGrid w:val="0"/>
              <w:jc w:val="right"/>
              <w:rPr>
                <w:sz w:val="26"/>
                <w:szCs w:val="26"/>
              </w:rPr>
            </w:pPr>
            <w:r>
              <w:rPr>
                <w:sz w:val="26"/>
                <w:szCs w:val="26"/>
              </w:rPr>
              <w:t>50</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7</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rPr>
                <w:bCs/>
                <w:sz w:val="26"/>
                <w:szCs w:val="26"/>
              </w:rPr>
            </w:pPr>
            <w:r w:rsidRPr="00BB4F01">
              <w:rPr>
                <w:sz w:val="26"/>
                <w:szCs w:val="26"/>
              </w:rPr>
              <w:t>Предложения по переводу открытых систем теплоснабжения (горячего водоснабжения) в закрытые системы горячего водоснабжения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50</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8</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rPr>
                <w:bCs/>
                <w:sz w:val="26"/>
                <w:szCs w:val="26"/>
              </w:rPr>
            </w:pPr>
            <w:r w:rsidRPr="00BB4F01">
              <w:rPr>
                <w:sz w:val="26"/>
                <w:szCs w:val="26"/>
              </w:rPr>
              <w:t>Перспективные топливные балансы</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50</w:t>
            </w:r>
          </w:p>
        </w:tc>
      </w:tr>
      <w:tr w:rsidR="00B325FD" w:rsidTr="00B325FD">
        <w:trPr>
          <w:trHeight w:val="607"/>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right"/>
              <w:rPr>
                <w:sz w:val="26"/>
                <w:szCs w:val="26"/>
              </w:rPr>
            </w:pPr>
            <w:r w:rsidRPr="00BB4F01">
              <w:rPr>
                <w:sz w:val="26"/>
                <w:szCs w:val="26"/>
              </w:rPr>
              <w:t>8.1</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bCs/>
                <w:sz w:val="26"/>
                <w:szCs w:val="26"/>
              </w:rPr>
            </w:pPr>
            <w:r w:rsidRPr="00BB4F01">
              <w:rPr>
                <w:sz w:val="26"/>
                <w:szCs w:val="26"/>
              </w:rPr>
              <w:t>Описание видов и количества используемого топлива для источников тепловой энергии</w:t>
            </w:r>
            <w:r>
              <w:rPr>
                <w:sz w:val="26"/>
                <w:szCs w:val="26"/>
              </w:rPr>
              <w:t xml:space="preserve"> на территории города</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50</w:t>
            </w:r>
          </w:p>
        </w:tc>
      </w:tr>
      <w:tr w:rsidR="00B325FD" w:rsidTr="00B325FD">
        <w:trPr>
          <w:trHeight w:val="607"/>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right"/>
              <w:rPr>
                <w:sz w:val="26"/>
                <w:szCs w:val="26"/>
              </w:rPr>
            </w:pPr>
            <w:r w:rsidRPr="00BB4F01">
              <w:rPr>
                <w:sz w:val="26"/>
                <w:szCs w:val="26"/>
              </w:rPr>
              <w:t>8.2</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sz w:val="26"/>
                <w:szCs w:val="26"/>
              </w:rPr>
            </w:pPr>
            <w:r w:rsidRPr="00BB4F01">
              <w:rPr>
                <w:sz w:val="26"/>
                <w:szCs w:val="26"/>
              </w:rPr>
              <w:t>Значения перспективных максимальных часовых и годовых расходов основного вида топлива, необходимого для обеспечения нормативного функционирования источников тепловой энергии на территории города</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51</w:t>
            </w:r>
          </w:p>
        </w:tc>
      </w:tr>
      <w:tr w:rsidR="00B325FD" w:rsidTr="00B325FD">
        <w:trPr>
          <w:trHeight w:val="287"/>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right"/>
              <w:rPr>
                <w:sz w:val="26"/>
                <w:szCs w:val="26"/>
              </w:rPr>
            </w:pPr>
            <w:r w:rsidRPr="00BB4F01">
              <w:rPr>
                <w:sz w:val="26"/>
                <w:szCs w:val="26"/>
              </w:rPr>
              <w:t>8.3</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sz w:val="26"/>
                <w:szCs w:val="26"/>
              </w:rPr>
            </w:pPr>
            <w:r w:rsidRPr="00BB4F01">
              <w:rPr>
                <w:sz w:val="26"/>
                <w:szCs w:val="26"/>
              </w:rPr>
              <w:t>Нормативные запасы топлива</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325FD" w:rsidRPr="00BB4F01" w:rsidRDefault="00F70F79" w:rsidP="00B325FD">
            <w:pPr>
              <w:snapToGrid w:val="0"/>
              <w:jc w:val="right"/>
              <w:rPr>
                <w:sz w:val="26"/>
                <w:szCs w:val="26"/>
              </w:rPr>
            </w:pPr>
            <w:r>
              <w:rPr>
                <w:sz w:val="26"/>
                <w:szCs w:val="26"/>
              </w:rPr>
              <w:t>54</w:t>
            </w:r>
          </w:p>
        </w:tc>
      </w:tr>
      <w:tr w:rsidR="00B325FD" w:rsidTr="00B325FD">
        <w:trPr>
          <w:trHeight w:val="380"/>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9</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sz w:val="26"/>
                <w:szCs w:val="26"/>
              </w:rPr>
            </w:pPr>
            <w:r w:rsidRPr="00BB4F01">
              <w:rPr>
                <w:sz w:val="26"/>
                <w:szCs w:val="26"/>
              </w:rPr>
              <w:t>Инвестиции в строительство, реконструкцию и техническое перевооружение</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325FD" w:rsidRPr="00BB4F01" w:rsidRDefault="00F70F79" w:rsidP="00B325FD">
            <w:pPr>
              <w:snapToGrid w:val="0"/>
              <w:jc w:val="right"/>
              <w:rPr>
                <w:sz w:val="26"/>
                <w:szCs w:val="26"/>
              </w:rPr>
            </w:pPr>
            <w:r>
              <w:rPr>
                <w:sz w:val="26"/>
                <w:szCs w:val="26"/>
              </w:rPr>
              <w:t>55</w:t>
            </w:r>
          </w:p>
        </w:tc>
      </w:tr>
      <w:tr w:rsidR="00B325FD" w:rsidTr="00B325FD">
        <w:trPr>
          <w:trHeight w:val="607"/>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10</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sz w:val="26"/>
                <w:szCs w:val="26"/>
              </w:rPr>
            </w:pPr>
            <w:r w:rsidRPr="00BB4F01">
              <w:rPr>
                <w:sz w:val="26"/>
                <w:szCs w:val="26"/>
              </w:rPr>
              <w:t>Решение о распределении тепловой нагрузки между источниками тепловой энергии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55</w:t>
            </w:r>
          </w:p>
        </w:tc>
      </w:tr>
      <w:tr w:rsidR="00B325FD" w:rsidTr="00B325FD">
        <w:trPr>
          <w:trHeight w:val="276"/>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11</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sz w:val="26"/>
                <w:szCs w:val="26"/>
              </w:rPr>
            </w:pPr>
            <w:r w:rsidRPr="00BB4F01">
              <w:rPr>
                <w:sz w:val="26"/>
                <w:szCs w:val="26"/>
              </w:rPr>
              <w:t>Решение о присвоении статуса единой теплоснабжающей организации</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325FD" w:rsidRPr="00BB4F01" w:rsidRDefault="00F70F79" w:rsidP="00B325FD">
            <w:pPr>
              <w:snapToGrid w:val="0"/>
              <w:jc w:val="right"/>
              <w:rPr>
                <w:sz w:val="26"/>
                <w:szCs w:val="26"/>
              </w:rPr>
            </w:pPr>
            <w:r>
              <w:rPr>
                <w:sz w:val="26"/>
                <w:szCs w:val="26"/>
              </w:rPr>
              <w:t>56</w:t>
            </w:r>
          </w:p>
        </w:tc>
      </w:tr>
      <w:tr w:rsidR="00B325FD" w:rsidTr="00B325FD">
        <w:trPr>
          <w:trHeight w:val="276"/>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12</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sz w:val="26"/>
                <w:szCs w:val="26"/>
              </w:rPr>
            </w:pPr>
            <w:r w:rsidRPr="00BB4F01">
              <w:rPr>
                <w:sz w:val="26"/>
                <w:szCs w:val="26"/>
              </w:rPr>
              <w:t>Решение по бесхозяйным тепловым сетям</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325FD" w:rsidRPr="00BB4F01" w:rsidRDefault="00F70F79" w:rsidP="00B325FD">
            <w:pPr>
              <w:snapToGrid w:val="0"/>
              <w:jc w:val="right"/>
              <w:rPr>
                <w:sz w:val="26"/>
                <w:szCs w:val="26"/>
              </w:rPr>
            </w:pPr>
            <w:r>
              <w:rPr>
                <w:sz w:val="26"/>
                <w:szCs w:val="26"/>
              </w:rPr>
              <w:t>57</w:t>
            </w:r>
          </w:p>
        </w:tc>
      </w:tr>
      <w:tr w:rsidR="00B325FD" w:rsidTr="00B325FD">
        <w:trPr>
          <w:trHeight w:val="276"/>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13</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sz w:val="26"/>
                <w:szCs w:val="26"/>
              </w:rPr>
            </w:pPr>
            <w:r w:rsidRPr="00BB4F01">
              <w:rPr>
                <w:sz w:val="26"/>
                <w:szCs w:val="26"/>
              </w:rPr>
              <w:t xml:space="preserve">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w:t>
            </w:r>
            <w:r>
              <w:rPr>
                <w:sz w:val="26"/>
                <w:szCs w:val="26"/>
              </w:rPr>
              <w:t>города</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57</w:t>
            </w:r>
          </w:p>
        </w:tc>
      </w:tr>
      <w:tr w:rsidR="00B325FD" w:rsidTr="00B325FD">
        <w:trPr>
          <w:trHeight w:val="276"/>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14</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sz w:val="26"/>
                <w:szCs w:val="26"/>
              </w:rPr>
            </w:pPr>
            <w:r w:rsidRPr="00BB4F01">
              <w:rPr>
                <w:sz w:val="26"/>
                <w:szCs w:val="26"/>
              </w:rPr>
              <w:t xml:space="preserve">Индикаторы развития системы теплоснабжения городского </w:t>
            </w:r>
            <w:r>
              <w:rPr>
                <w:sz w:val="26"/>
                <w:szCs w:val="26"/>
              </w:rPr>
              <w:t>поселения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58</w:t>
            </w:r>
          </w:p>
        </w:tc>
      </w:tr>
      <w:tr w:rsidR="00B325FD" w:rsidTr="00B325FD">
        <w:trPr>
          <w:trHeight w:val="276"/>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15</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sz w:val="26"/>
                <w:szCs w:val="26"/>
              </w:rPr>
            </w:pPr>
            <w:r w:rsidRPr="00BB4F01">
              <w:rPr>
                <w:sz w:val="26"/>
                <w:szCs w:val="26"/>
              </w:rPr>
              <w:t>Ценовые (тарифные) последствия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60</w:t>
            </w:r>
          </w:p>
        </w:tc>
      </w:tr>
      <w:tr w:rsidR="00B325FD" w:rsidTr="00B325FD">
        <w:trPr>
          <w:trHeight w:val="276"/>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16</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sz w:val="26"/>
                <w:szCs w:val="26"/>
              </w:rPr>
            </w:pPr>
            <w:r w:rsidRPr="00BB4F01">
              <w:rPr>
                <w:sz w:val="26"/>
                <w:szCs w:val="26"/>
              </w:rPr>
              <w:t>Условия и организация перехода собственников квартир в многоквартирных домах на индивидуальное теплоснабжение</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63</w:t>
            </w:r>
          </w:p>
        </w:tc>
      </w:tr>
      <w:tr w:rsidR="00B325FD" w:rsidTr="00B325FD">
        <w:trPr>
          <w:trHeight w:val="276"/>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17</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sz w:val="26"/>
                <w:szCs w:val="26"/>
              </w:rPr>
            </w:pPr>
            <w:r w:rsidRPr="00BB4F01">
              <w:rPr>
                <w:sz w:val="26"/>
                <w:szCs w:val="26"/>
              </w:rPr>
              <w:t>Установка приборов учета тепловой энергии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64</w:t>
            </w:r>
          </w:p>
        </w:tc>
      </w:tr>
      <w:tr w:rsidR="00B325FD" w:rsidTr="00B325FD">
        <w:trPr>
          <w:trHeight w:val="282"/>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Pr>
                <w:sz w:val="26"/>
                <w:szCs w:val="26"/>
              </w:rPr>
              <w:t>18</w:t>
            </w:r>
          </w:p>
        </w:tc>
        <w:tc>
          <w:tcPr>
            <w:tcW w:w="8915" w:type="dxa"/>
            <w:tcBorders>
              <w:top w:val="single" w:sz="4" w:space="0" w:color="000000"/>
              <w:left w:val="single" w:sz="4" w:space="0" w:color="000000"/>
              <w:bottom w:val="single" w:sz="4" w:space="0" w:color="000000"/>
            </w:tcBorders>
            <w:shd w:val="clear" w:color="auto" w:fill="auto"/>
          </w:tcPr>
          <w:p w:rsidR="00B325FD" w:rsidRPr="00A50381" w:rsidRDefault="00B325FD" w:rsidP="00B325FD">
            <w:pPr>
              <w:suppressAutoHyphens w:val="0"/>
              <w:rPr>
                <w:color w:val="000000"/>
                <w:sz w:val="26"/>
                <w:szCs w:val="26"/>
              </w:rPr>
            </w:pPr>
            <w:r w:rsidRPr="00A50381">
              <w:rPr>
                <w:sz w:val="26"/>
                <w:szCs w:val="26"/>
              </w:rPr>
              <w:t>Вывод из эксплуатации источников тепловой энергии и тепловых сетей</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Default="00F70F79" w:rsidP="00B325FD">
            <w:pPr>
              <w:snapToGrid w:val="0"/>
              <w:jc w:val="right"/>
              <w:rPr>
                <w:sz w:val="26"/>
                <w:szCs w:val="26"/>
              </w:rPr>
            </w:pPr>
            <w:r>
              <w:rPr>
                <w:sz w:val="26"/>
                <w:szCs w:val="26"/>
              </w:rPr>
              <w:t>65</w:t>
            </w:r>
          </w:p>
        </w:tc>
      </w:tr>
      <w:tr w:rsidR="00B325FD" w:rsidTr="00B325FD">
        <w:trPr>
          <w:trHeight w:val="282"/>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suppressAutoHyphens w:val="0"/>
              <w:rPr>
                <w:sz w:val="26"/>
                <w:szCs w:val="26"/>
              </w:rPr>
            </w:pPr>
            <w:r w:rsidRPr="00BB4F01">
              <w:rPr>
                <w:color w:val="000000"/>
                <w:sz w:val="26"/>
                <w:szCs w:val="26"/>
              </w:rPr>
              <w:t>Перечень использованных федеральных законов и нормативно-правовых актов</w:t>
            </w:r>
            <w:r>
              <w:rPr>
                <w:color w:val="000000"/>
                <w:sz w:val="26"/>
                <w:szCs w:val="26"/>
              </w:rPr>
              <w:t xml:space="preserve"> и справочной литературы </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67</w:t>
            </w:r>
          </w:p>
        </w:tc>
      </w:tr>
    </w:tbl>
    <w:p w:rsidR="00CA52ED" w:rsidRDefault="00CA52ED"/>
    <w:p w:rsidR="00AA133C" w:rsidRDefault="00AA133C">
      <w:pPr>
        <w:spacing w:after="120"/>
        <w:jc w:val="center"/>
        <w:rPr>
          <w:b/>
        </w:rPr>
      </w:pPr>
    </w:p>
    <w:p w:rsidR="00AA133C" w:rsidRDefault="00AA133C">
      <w:pPr>
        <w:spacing w:after="120"/>
        <w:jc w:val="center"/>
        <w:rPr>
          <w:b/>
        </w:rPr>
      </w:pPr>
    </w:p>
    <w:p w:rsidR="00AA133C" w:rsidRDefault="00AA133C">
      <w:pPr>
        <w:spacing w:after="120"/>
        <w:jc w:val="center"/>
        <w:rPr>
          <w:b/>
        </w:rPr>
      </w:pPr>
    </w:p>
    <w:p w:rsidR="00AA133C" w:rsidRDefault="00AA133C">
      <w:pPr>
        <w:spacing w:after="120"/>
        <w:jc w:val="center"/>
        <w:rPr>
          <w:b/>
        </w:rPr>
      </w:pPr>
    </w:p>
    <w:p w:rsidR="00AA133C" w:rsidRDefault="00AA133C">
      <w:pPr>
        <w:spacing w:after="120"/>
        <w:jc w:val="center"/>
        <w:rPr>
          <w:b/>
        </w:rPr>
      </w:pPr>
    </w:p>
    <w:p w:rsidR="006E5C11" w:rsidRDefault="006E5C11">
      <w:pPr>
        <w:spacing w:after="120"/>
        <w:jc w:val="center"/>
        <w:rPr>
          <w:b/>
        </w:rPr>
      </w:pPr>
    </w:p>
    <w:p w:rsidR="006E5C11" w:rsidRDefault="006E5C11">
      <w:pPr>
        <w:spacing w:after="120"/>
        <w:jc w:val="center"/>
        <w:rPr>
          <w:b/>
        </w:rPr>
      </w:pPr>
    </w:p>
    <w:p w:rsidR="006E5C11" w:rsidRDefault="006E5C11">
      <w:pPr>
        <w:spacing w:after="120"/>
        <w:jc w:val="center"/>
        <w:rPr>
          <w:b/>
        </w:rPr>
      </w:pPr>
    </w:p>
    <w:p w:rsidR="006E5C11" w:rsidRDefault="006E5C11">
      <w:pPr>
        <w:spacing w:after="120"/>
        <w:jc w:val="center"/>
        <w:rPr>
          <w:b/>
        </w:rPr>
      </w:pPr>
    </w:p>
    <w:p w:rsidR="006E5C11" w:rsidRDefault="006E5C11">
      <w:pPr>
        <w:spacing w:after="120"/>
        <w:jc w:val="center"/>
        <w:rPr>
          <w:b/>
        </w:rPr>
      </w:pPr>
    </w:p>
    <w:p w:rsidR="006E5C11" w:rsidRDefault="006E5C11">
      <w:pPr>
        <w:spacing w:after="120"/>
        <w:jc w:val="center"/>
        <w:rPr>
          <w:b/>
        </w:rPr>
      </w:pPr>
    </w:p>
    <w:p w:rsidR="006E5C11" w:rsidRDefault="006E5C11">
      <w:pPr>
        <w:spacing w:after="120"/>
        <w:jc w:val="center"/>
        <w:rPr>
          <w:b/>
        </w:rPr>
      </w:pPr>
    </w:p>
    <w:p w:rsidR="00B325FD" w:rsidRDefault="00B325FD">
      <w:pPr>
        <w:spacing w:after="120"/>
        <w:jc w:val="center"/>
        <w:rPr>
          <w:b/>
        </w:rPr>
      </w:pPr>
    </w:p>
    <w:p w:rsidR="00B325FD" w:rsidRDefault="00B325FD">
      <w:pPr>
        <w:spacing w:after="120"/>
        <w:jc w:val="center"/>
        <w:rPr>
          <w:b/>
        </w:rPr>
      </w:pPr>
    </w:p>
    <w:p w:rsidR="00B325FD" w:rsidRDefault="00B325FD">
      <w:pPr>
        <w:spacing w:after="120"/>
        <w:jc w:val="center"/>
        <w:rPr>
          <w:b/>
        </w:rPr>
      </w:pPr>
    </w:p>
    <w:p w:rsidR="006C2773" w:rsidRPr="00AD4E84" w:rsidRDefault="006C2773" w:rsidP="006C2773">
      <w:pPr>
        <w:spacing w:after="120"/>
        <w:jc w:val="center"/>
        <w:rPr>
          <w:sz w:val="26"/>
          <w:szCs w:val="26"/>
        </w:rPr>
      </w:pPr>
      <w:r>
        <w:rPr>
          <w:b/>
          <w:sz w:val="26"/>
          <w:szCs w:val="26"/>
        </w:rPr>
        <w:lastRenderedPageBreak/>
        <w:t>Введение</w:t>
      </w:r>
    </w:p>
    <w:p w:rsidR="006C2773" w:rsidRPr="006650F2" w:rsidRDefault="006C2773" w:rsidP="006C2773">
      <w:pPr>
        <w:ind w:firstLine="567"/>
        <w:jc w:val="both"/>
        <w:rPr>
          <w:sz w:val="26"/>
          <w:szCs w:val="26"/>
        </w:rPr>
      </w:pPr>
      <w:r>
        <w:rPr>
          <w:sz w:val="26"/>
          <w:szCs w:val="26"/>
        </w:rPr>
        <w:t>Актуализация</w:t>
      </w:r>
      <w:r w:rsidRPr="006650F2">
        <w:rPr>
          <w:sz w:val="26"/>
          <w:szCs w:val="26"/>
        </w:rPr>
        <w:t xml:space="preserve"> схемы теплоснабжения </w:t>
      </w:r>
      <w:r w:rsidRPr="00AD4E84">
        <w:rPr>
          <w:sz w:val="26"/>
          <w:szCs w:val="26"/>
        </w:rPr>
        <w:t>городского поселения город МакарьевМакарьевского</w:t>
      </w:r>
      <w:r w:rsidRPr="00AD4E84">
        <w:rPr>
          <w:color w:val="212121"/>
          <w:spacing w:val="4"/>
          <w:sz w:val="26"/>
          <w:szCs w:val="26"/>
        </w:rPr>
        <w:t xml:space="preserve">муниципального района </w:t>
      </w:r>
      <w:r w:rsidRPr="00AD4E84">
        <w:rPr>
          <w:sz w:val="26"/>
          <w:szCs w:val="26"/>
        </w:rPr>
        <w:t>Костромской области</w:t>
      </w:r>
      <w:r w:rsidRPr="006650F2">
        <w:rPr>
          <w:sz w:val="26"/>
          <w:szCs w:val="26"/>
        </w:rPr>
        <w:t>осуществлялась</w:t>
      </w:r>
      <w:r>
        <w:rPr>
          <w:sz w:val="26"/>
          <w:szCs w:val="26"/>
        </w:rPr>
        <w:t xml:space="preserve"> на 2023 г.</w:t>
      </w:r>
      <w:r w:rsidRPr="006650F2">
        <w:rPr>
          <w:sz w:val="26"/>
          <w:szCs w:val="26"/>
        </w:rPr>
        <w:t xml:space="preserve"> в соответствии с «Требовани</w:t>
      </w:r>
      <w:r>
        <w:rPr>
          <w:sz w:val="26"/>
          <w:szCs w:val="26"/>
        </w:rPr>
        <w:t>ями</w:t>
      </w:r>
      <w:r w:rsidRPr="006650F2">
        <w:rPr>
          <w:sz w:val="26"/>
          <w:szCs w:val="26"/>
        </w:rPr>
        <w:t xml:space="preserve"> к порядку разработки и утверждения схем теплоснабжения», утвержденны</w:t>
      </w:r>
      <w:r>
        <w:rPr>
          <w:sz w:val="26"/>
          <w:szCs w:val="26"/>
        </w:rPr>
        <w:t>ми</w:t>
      </w:r>
      <w:r w:rsidRPr="006650F2">
        <w:rPr>
          <w:sz w:val="26"/>
          <w:szCs w:val="26"/>
        </w:rPr>
        <w:t xml:space="preserve"> постановлением Правительства Российской Федерации от 22 февраля 2012 г. № 154 (редакция от 16.03.2019г.)</w:t>
      </w:r>
      <w:r>
        <w:rPr>
          <w:sz w:val="26"/>
          <w:szCs w:val="26"/>
        </w:rPr>
        <w:t xml:space="preserve"> и </w:t>
      </w:r>
      <w:r w:rsidRPr="00AD4E84">
        <w:rPr>
          <w:sz w:val="26"/>
          <w:szCs w:val="26"/>
        </w:rPr>
        <w:t xml:space="preserve">согласно </w:t>
      </w:r>
      <w:r>
        <w:rPr>
          <w:sz w:val="26"/>
          <w:szCs w:val="26"/>
        </w:rPr>
        <w:t xml:space="preserve">договору </w:t>
      </w:r>
      <w:r w:rsidRPr="009834B7">
        <w:rPr>
          <w:spacing w:val="20"/>
          <w:sz w:val="26"/>
          <w:szCs w:val="26"/>
        </w:rPr>
        <w:t>№</w:t>
      </w:r>
      <w:r>
        <w:rPr>
          <w:spacing w:val="20"/>
          <w:sz w:val="26"/>
          <w:szCs w:val="26"/>
        </w:rPr>
        <w:t xml:space="preserve">1-2022 </w:t>
      </w:r>
      <w:r w:rsidRPr="009834B7">
        <w:rPr>
          <w:sz w:val="26"/>
          <w:szCs w:val="26"/>
        </w:rPr>
        <w:t>от 1</w:t>
      </w:r>
      <w:r>
        <w:rPr>
          <w:sz w:val="26"/>
          <w:szCs w:val="26"/>
        </w:rPr>
        <w:t>0</w:t>
      </w:r>
      <w:r w:rsidRPr="009834B7">
        <w:rPr>
          <w:sz w:val="26"/>
          <w:szCs w:val="26"/>
        </w:rPr>
        <w:t>.01.202</w:t>
      </w:r>
      <w:r>
        <w:rPr>
          <w:sz w:val="26"/>
          <w:szCs w:val="26"/>
        </w:rPr>
        <w:t xml:space="preserve">2 </w:t>
      </w:r>
      <w:r w:rsidRPr="00AD4E84">
        <w:rPr>
          <w:sz w:val="26"/>
          <w:szCs w:val="26"/>
        </w:rPr>
        <w:t xml:space="preserve">годамежду администрацией </w:t>
      </w:r>
      <w:r w:rsidRPr="009834B7">
        <w:rPr>
          <w:sz w:val="26"/>
          <w:szCs w:val="26"/>
        </w:rPr>
        <w:t xml:space="preserve">Макарьевского муниципального района </w:t>
      </w:r>
      <w:r w:rsidRPr="00AD4E84">
        <w:rPr>
          <w:sz w:val="26"/>
          <w:szCs w:val="26"/>
        </w:rPr>
        <w:t xml:space="preserve">и </w:t>
      </w:r>
      <w:r>
        <w:rPr>
          <w:sz w:val="26"/>
          <w:szCs w:val="26"/>
        </w:rPr>
        <w:t>Обществом с ограниченной ответственностью «ЭНЕРГОЭКСПЕРТ»</w:t>
      </w:r>
      <w:r w:rsidRPr="00AD4E84">
        <w:rPr>
          <w:sz w:val="26"/>
          <w:szCs w:val="26"/>
        </w:rPr>
        <w:t xml:space="preserve"> (Исполнитель).</w:t>
      </w:r>
      <w:r w:rsidRPr="006650F2">
        <w:rPr>
          <w:sz w:val="26"/>
          <w:szCs w:val="26"/>
        </w:rPr>
        <w:t>.</w:t>
      </w:r>
    </w:p>
    <w:p w:rsidR="006C2773" w:rsidRPr="006650F2" w:rsidRDefault="006C2773" w:rsidP="006C2773">
      <w:pPr>
        <w:ind w:firstLine="567"/>
        <w:jc w:val="both"/>
        <w:rPr>
          <w:sz w:val="26"/>
          <w:szCs w:val="26"/>
        </w:rPr>
      </w:pPr>
      <w:r w:rsidRPr="006650F2">
        <w:rPr>
          <w:sz w:val="26"/>
          <w:szCs w:val="26"/>
        </w:rPr>
        <w:t xml:space="preserve">При </w:t>
      </w:r>
      <w:r>
        <w:rPr>
          <w:sz w:val="26"/>
          <w:szCs w:val="26"/>
        </w:rPr>
        <w:t>актуализации</w:t>
      </w:r>
      <w:r w:rsidRPr="006650F2">
        <w:rPr>
          <w:sz w:val="26"/>
          <w:szCs w:val="26"/>
        </w:rPr>
        <w:t xml:space="preserve"> схемы теплоснабжения Исполнитель руководствовался, прежде всего, федеральным законодательством в области теплоснабжения, энергосбережения и повышения энергетической эффективности:</w:t>
      </w:r>
    </w:p>
    <w:p w:rsidR="006C2773" w:rsidRPr="006650F2" w:rsidRDefault="006C2773" w:rsidP="006C2773">
      <w:pPr>
        <w:jc w:val="both"/>
        <w:rPr>
          <w:sz w:val="26"/>
          <w:szCs w:val="26"/>
        </w:rPr>
      </w:pPr>
      <w:r w:rsidRPr="006650F2">
        <w:rPr>
          <w:sz w:val="26"/>
          <w:szCs w:val="26"/>
        </w:rPr>
        <w:t>- федеральный закон от 27 июля 2010 года № 190-ФЗ «О теплоснабжении»;</w:t>
      </w:r>
    </w:p>
    <w:p w:rsidR="006C2773" w:rsidRPr="006650F2" w:rsidRDefault="006C2773" w:rsidP="006C2773">
      <w:pPr>
        <w:jc w:val="both"/>
        <w:rPr>
          <w:sz w:val="26"/>
          <w:szCs w:val="26"/>
        </w:rPr>
      </w:pPr>
      <w:r w:rsidRPr="006650F2">
        <w:rPr>
          <w:sz w:val="26"/>
          <w:szCs w:val="26"/>
        </w:rPr>
        <w:t>- федеральный закон от 23.11.2009г.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r>
        <w:rPr>
          <w:sz w:val="26"/>
          <w:szCs w:val="26"/>
        </w:rPr>
        <w:t>.</w:t>
      </w:r>
    </w:p>
    <w:p w:rsidR="006C2773" w:rsidRPr="006650F2" w:rsidRDefault="006C2773" w:rsidP="006C2773">
      <w:pPr>
        <w:pStyle w:val="ConsPlusNormal"/>
        <w:widowControl/>
        <w:ind w:firstLine="567"/>
        <w:jc w:val="both"/>
        <w:rPr>
          <w:rFonts w:ascii="Times New Roman" w:hAnsi="Times New Roman" w:cs="Times New Roman"/>
          <w:sz w:val="26"/>
          <w:szCs w:val="26"/>
        </w:rPr>
      </w:pPr>
      <w:r w:rsidRPr="006650F2">
        <w:rPr>
          <w:rFonts w:ascii="Times New Roman" w:hAnsi="Times New Roman" w:cs="Times New Roman"/>
          <w:sz w:val="26"/>
          <w:szCs w:val="26"/>
        </w:rPr>
        <w:t>При разработке отдельных разделов документа использовались другие нормативно-правовые акты и справочная литература. Полный список использованной литературы приведен в конце книги.</w:t>
      </w:r>
    </w:p>
    <w:p w:rsidR="006C2773" w:rsidRPr="006650F2" w:rsidRDefault="006C2773" w:rsidP="006C2773">
      <w:pPr>
        <w:ind w:firstLine="426"/>
        <w:jc w:val="both"/>
        <w:rPr>
          <w:sz w:val="26"/>
          <w:szCs w:val="26"/>
        </w:rPr>
      </w:pPr>
      <w:r>
        <w:rPr>
          <w:sz w:val="26"/>
          <w:szCs w:val="26"/>
        </w:rPr>
        <w:t>Для актуализации</w:t>
      </w:r>
      <w:r w:rsidRPr="006650F2">
        <w:rPr>
          <w:sz w:val="26"/>
          <w:szCs w:val="26"/>
        </w:rPr>
        <w:t xml:space="preserve"> схемы теплоснабжения Исполнитель произвел сбор информации:</w:t>
      </w:r>
    </w:p>
    <w:p w:rsidR="006C2773" w:rsidRPr="006650F2" w:rsidRDefault="006C2773" w:rsidP="006C2773">
      <w:pPr>
        <w:ind w:firstLine="567"/>
        <w:jc w:val="both"/>
        <w:rPr>
          <w:sz w:val="26"/>
          <w:szCs w:val="26"/>
        </w:rPr>
      </w:pPr>
      <w:r w:rsidRPr="006650F2">
        <w:rPr>
          <w:sz w:val="26"/>
          <w:szCs w:val="26"/>
        </w:rPr>
        <w:t xml:space="preserve">-  о </w:t>
      </w:r>
      <w:r>
        <w:rPr>
          <w:sz w:val="26"/>
          <w:szCs w:val="26"/>
        </w:rPr>
        <w:t>город</w:t>
      </w:r>
      <w:r w:rsidRPr="006650F2">
        <w:rPr>
          <w:sz w:val="26"/>
          <w:szCs w:val="26"/>
        </w:rPr>
        <w:t>ском поселении и перспективах его развития;</w:t>
      </w:r>
    </w:p>
    <w:p w:rsidR="006C2773" w:rsidRPr="006650F2" w:rsidRDefault="006C2773" w:rsidP="006C2773">
      <w:pPr>
        <w:ind w:firstLine="567"/>
        <w:jc w:val="both"/>
        <w:rPr>
          <w:sz w:val="26"/>
          <w:szCs w:val="26"/>
        </w:rPr>
      </w:pPr>
      <w:r>
        <w:rPr>
          <w:sz w:val="26"/>
          <w:szCs w:val="26"/>
        </w:rPr>
        <w:t xml:space="preserve">- </w:t>
      </w:r>
      <w:r w:rsidRPr="006650F2">
        <w:rPr>
          <w:sz w:val="26"/>
          <w:szCs w:val="26"/>
        </w:rPr>
        <w:t xml:space="preserve">о теплоснабжающих организациях, их </w:t>
      </w:r>
      <w:r>
        <w:rPr>
          <w:sz w:val="26"/>
          <w:szCs w:val="26"/>
        </w:rPr>
        <w:t>теплоисточниках</w:t>
      </w:r>
      <w:r w:rsidRPr="006650F2">
        <w:rPr>
          <w:sz w:val="26"/>
          <w:szCs w:val="26"/>
        </w:rPr>
        <w:t>, тепловых сетях, производственно-экономических показателях;</w:t>
      </w:r>
    </w:p>
    <w:p w:rsidR="006C2773" w:rsidRPr="006650F2" w:rsidRDefault="006C2773" w:rsidP="006C2773">
      <w:pPr>
        <w:ind w:left="709" w:hanging="142"/>
        <w:jc w:val="both"/>
        <w:rPr>
          <w:sz w:val="26"/>
          <w:szCs w:val="26"/>
        </w:rPr>
      </w:pPr>
      <w:r w:rsidRPr="006650F2">
        <w:rPr>
          <w:sz w:val="26"/>
          <w:szCs w:val="26"/>
        </w:rPr>
        <w:t>- о нормативах теплоснабжения, тарифах на тепловую энергию.</w:t>
      </w:r>
    </w:p>
    <w:p w:rsidR="006C2773" w:rsidRDefault="006C2773" w:rsidP="006C2773">
      <w:pPr>
        <w:ind w:firstLine="567"/>
        <w:jc w:val="both"/>
        <w:rPr>
          <w:sz w:val="26"/>
          <w:szCs w:val="26"/>
        </w:rPr>
      </w:pPr>
      <w:r>
        <w:rPr>
          <w:sz w:val="26"/>
          <w:szCs w:val="26"/>
        </w:rPr>
        <w:t>В процессе актуализации</w:t>
      </w:r>
      <w:r w:rsidRPr="006650F2">
        <w:rPr>
          <w:sz w:val="26"/>
          <w:szCs w:val="26"/>
        </w:rPr>
        <w:t xml:space="preserve"> схемы теплоснабжения были уточнены тепловые нагрузки на источники тепло</w:t>
      </w:r>
      <w:r>
        <w:rPr>
          <w:sz w:val="26"/>
          <w:szCs w:val="26"/>
        </w:rPr>
        <w:t>ты</w:t>
      </w:r>
      <w:r w:rsidRPr="006650F2">
        <w:rPr>
          <w:sz w:val="26"/>
          <w:szCs w:val="26"/>
        </w:rPr>
        <w:t>, состав оборудования котельных, схемы теп</w:t>
      </w:r>
      <w:r>
        <w:rPr>
          <w:sz w:val="26"/>
          <w:szCs w:val="26"/>
        </w:rPr>
        <w:t xml:space="preserve">ловых сетей, </w:t>
      </w:r>
      <w:r w:rsidRPr="006650F2">
        <w:rPr>
          <w:sz w:val="26"/>
          <w:szCs w:val="26"/>
        </w:rPr>
        <w:t xml:space="preserve">зоны централизованного и индивидуального теплоснабжения населенных пунктов. Предложены </w:t>
      </w:r>
      <w:r>
        <w:rPr>
          <w:sz w:val="26"/>
          <w:szCs w:val="26"/>
        </w:rPr>
        <w:t xml:space="preserve">в 3-х вариантах </w:t>
      </w:r>
      <w:r w:rsidRPr="006650F2">
        <w:rPr>
          <w:sz w:val="26"/>
          <w:szCs w:val="26"/>
        </w:rPr>
        <w:t xml:space="preserve">мероприятия по реконструкции и техническому перевооружению котельных и тепловых сетей. </w:t>
      </w:r>
    </w:p>
    <w:p w:rsidR="006C2773" w:rsidRPr="006650F2" w:rsidRDefault="006C2773" w:rsidP="006C2773">
      <w:pPr>
        <w:ind w:firstLine="567"/>
        <w:jc w:val="both"/>
        <w:rPr>
          <w:sz w:val="26"/>
          <w:szCs w:val="26"/>
        </w:rPr>
      </w:pPr>
      <w:r>
        <w:rPr>
          <w:sz w:val="26"/>
          <w:szCs w:val="26"/>
        </w:rPr>
        <w:t>При разработке проекта учтено отсутствие в поселении теплоисточников с комбинированной выработкой электрической и тепловой энергии, планов по их строительству. Н</w:t>
      </w:r>
      <w:r w:rsidRPr="006650F2">
        <w:rPr>
          <w:sz w:val="26"/>
          <w:szCs w:val="26"/>
        </w:rPr>
        <w:t>е рассмотрены не присущие для поселения вопросы:</w:t>
      </w:r>
    </w:p>
    <w:p w:rsidR="006C2773" w:rsidRPr="006650F2" w:rsidRDefault="006C2773" w:rsidP="006C2773">
      <w:pPr>
        <w:jc w:val="both"/>
        <w:rPr>
          <w:sz w:val="26"/>
          <w:szCs w:val="26"/>
        </w:rPr>
      </w:pPr>
      <w:r w:rsidRPr="006650F2">
        <w:rPr>
          <w:sz w:val="26"/>
          <w:szCs w:val="26"/>
        </w:rPr>
        <w:t>- потребление тепловой энергии (мощности) и теплоносителя объектами, расположенными в производственных зонах</w:t>
      </w:r>
      <w:r>
        <w:rPr>
          <w:sz w:val="26"/>
          <w:szCs w:val="26"/>
        </w:rPr>
        <w:t>,</w:t>
      </w:r>
      <w:r w:rsidRPr="006650F2">
        <w:rPr>
          <w:sz w:val="26"/>
          <w:szCs w:val="26"/>
        </w:rPr>
        <w:t xml:space="preserve"> ввиду отсутствия таковых;</w:t>
      </w:r>
    </w:p>
    <w:p w:rsidR="006C2773" w:rsidRPr="006650F2" w:rsidRDefault="006C2773" w:rsidP="006C2773">
      <w:pPr>
        <w:jc w:val="both"/>
        <w:rPr>
          <w:sz w:val="26"/>
          <w:szCs w:val="26"/>
        </w:rPr>
      </w:pPr>
      <w:r w:rsidRPr="006650F2">
        <w:rPr>
          <w:sz w:val="26"/>
          <w:szCs w:val="26"/>
        </w:rPr>
        <w:t>- значения существующей и перспективной резервной тепловой мощности источников теплоснабжения с выделением аварийного резерва и резерва по договорам на поддержание резервной тепловой мощности;</w:t>
      </w:r>
    </w:p>
    <w:p w:rsidR="006C2773" w:rsidRDefault="006C2773" w:rsidP="006C2773">
      <w:pPr>
        <w:ind w:firstLine="567"/>
        <w:jc w:val="both"/>
        <w:rPr>
          <w:sz w:val="26"/>
          <w:szCs w:val="26"/>
        </w:rPr>
      </w:pPr>
      <w:r w:rsidRPr="006650F2">
        <w:rPr>
          <w:sz w:val="26"/>
          <w:szCs w:val="26"/>
        </w:rPr>
        <w:t>- решения о загрузке источников т</w:t>
      </w:r>
      <w:r w:rsidR="005A4EED">
        <w:rPr>
          <w:sz w:val="26"/>
          <w:szCs w:val="26"/>
        </w:rPr>
        <w:t xml:space="preserve">епловой энергии, распределении </w:t>
      </w:r>
      <w:r w:rsidRPr="006650F2">
        <w:rPr>
          <w:sz w:val="26"/>
          <w:szCs w:val="26"/>
        </w:rPr>
        <w:t>тепловой нагрузки в каждой зоне теплоснабжения меж</w:t>
      </w:r>
      <w:r>
        <w:rPr>
          <w:sz w:val="26"/>
          <w:szCs w:val="26"/>
        </w:rPr>
        <w:t>ду источниками тепловой энергии.</w:t>
      </w:r>
    </w:p>
    <w:p w:rsidR="006C2773" w:rsidRDefault="006C2773" w:rsidP="006C2773">
      <w:pPr>
        <w:ind w:firstLine="708"/>
        <w:jc w:val="both"/>
        <w:rPr>
          <w:sz w:val="26"/>
          <w:szCs w:val="26"/>
        </w:rPr>
      </w:pPr>
      <w:r>
        <w:rPr>
          <w:sz w:val="26"/>
          <w:szCs w:val="26"/>
        </w:rPr>
        <w:t>Работы по актуализации</w:t>
      </w:r>
      <w:r w:rsidRPr="006650F2">
        <w:rPr>
          <w:sz w:val="26"/>
          <w:szCs w:val="26"/>
        </w:rPr>
        <w:t xml:space="preserve"> схемы теплоснабжения выполнялись </w:t>
      </w:r>
      <w:r>
        <w:rPr>
          <w:sz w:val="26"/>
          <w:szCs w:val="26"/>
        </w:rPr>
        <w:t>специалистами</w:t>
      </w:r>
      <w:r w:rsidRPr="006650F2">
        <w:rPr>
          <w:sz w:val="26"/>
          <w:szCs w:val="26"/>
        </w:rPr>
        <w:t xml:space="preserve"> ООО «</w:t>
      </w:r>
      <w:r>
        <w:rPr>
          <w:sz w:val="26"/>
          <w:szCs w:val="26"/>
        </w:rPr>
        <w:t>ЭНЕРГОЭКСПЕРТ</w:t>
      </w:r>
      <w:r w:rsidRPr="006650F2">
        <w:rPr>
          <w:sz w:val="26"/>
          <w:szCs w:val="26"/>
        </w:rPr>
        <w:t>»</w:t>
      </w:r>
      <w:r>
        <w:rPr>
          <w:sz w:val="26"/>
          <w:szCs w:val="26"/>
        </w:rPr>
        <w:t xml:space="preserve">, </w:t>
      </w:r>
      <w:r w:rsidRPr="006650F2">
        <w:rPr>
          <w:sz w:val="26"/>
          <w:szCs w:val="26"/>
        </w:rPr>
        <w:t xml:space="preserve">Руководитель работ – главный </w:t>
      </w:r>
      <w:r>
        <w:rPr>
          <w:sz w:val="26"/>
          <w:szCs w:val="26"/>
        </w:rPr>
        <w:t xml:space="preserve">специалист Ю.Л. </w:t>
      </w:r>
      <w:r w:rsidRPr="006650F2">
        <w:rPr>
          <w:sz w:val="26"/>
          <w:szCs w:val="26"/>
        </w:rPr>
        <w:t>Хохлов.</w:t>
      </w:r>
    </w:p>
    <w:p w:rsidR="006C2773" w:rsidRPr="00963CF3" w:rsidRDefault="006C2773" w:rsidP="006C2773">
      <w:pPr>
        <w:spacing w:before="60"/>
        <w:ind w:firstLine="709"/>
        <w:jc w:val="both"/>
        <w:rPr>
          <w:sz w:val="26"/>
          <w:szCs w:val="26"/>
          <w:u w:val="single"/>
        </w:rPr>
      </w:pPr>
      <w:r w:rsidRPr="00963CF3">
        <w:rPr>
          <w:sz w:val="26"/>
          <w:szCs w:val="26"/>
          <w:u w:val="single"/>
        </w:rPr>
        <w:t>Обозначения, принятые в схеме теплоснабжения:</w:t>
      </w:r>
    </w:p>
    <w:p w:rsidR="006C2773" w:rsidRDefault="006C2773" w:rsidP="006C2773">
      <w:pPr>
        <w:ind w:firstLine="708"/>
        <w:jc w:val="both"/>
        <w:rPr>
          <w:sz w:val="26"/>
          <w:szCs w:val="26"/>
        </w:rPr>
      </w:pPr>
      <w:r>
        <w:rPr>
          <w:sz w:val="26"/>
          <w:szCs w:val="26"/>
        </w:rPr>
        <w:t>МР – муниципальный район;</w:t>
      </w:r>
    </w:p>
    <w:p w:rsidR="006C2773" w:rsidRDefault="006C2773" w:rsidP="006C2773">
      <w:pPr>
        <w:ind w:firstLine="708"/>
        <w:jc w:val="both"/>
        <w:rPr>
          <w:sz w:val="26"/>
          <w:szCs w:val="26"/>
        </w:rPr>
      </w:pPr>
      <w:r>
        <w:rPr>
          <w:sz w:val="26"/>
          <w:szCs w:val="26"/>
        </w:rPr>
        <w:t>ГП –  городское поселение;</w:t>
      </w:r>
    </w:p>
    <w:p w:rsidR="006C2773" w:rsidRDefault="006C2773" w:rsidP="006C2773">
      <w:pPr>
        <w:ind w:firstLine="708"/>
        <w:jc w:val="both"/>
        <w:rPr>
          <w:sz w:val="26"/>
          <w:szCs w:val="26"/>
        </w:rPr>
      </w:pPr>
      <w:r>
        <w:rPr>
          <w:sz w:val="26"/>
          <w:szCs w:val="26"/>
        </w:rPr>
        <w:t>ТСО – теплоснабжающая организация;</w:t>
      </w:r>
    </w:p>
    <w:p w:rsidR="006C2773" w:rsidRDefault="006C2773" w:rsidP="006C2773">
      <w:pPr>
        <w:ind w:firstLine="708"/>
        <w:jc w:val="both"/>
        <w:rPr>
          <w:sz w:val="26"/>
          <w:szCs w:val="26"/>
        </w:rPr>
      </w:pPr>
      <w:r>
        <w:rPr>
          <w:sz w:val="26"/>
          <w:szCs w:val="26"/>
        </w:rPr>
        <w:t>БМК – блочно-модульная котельная;</w:t>
      </w:r>
    </w:p>
    <w:p w:rsidR="006C2773" w:rsidRDefault="006C2773" w:rsidP="006C2773">
      <w:pPr>
        <w:ind w:firstLine="708"/>
        <w:jc w:val="both"/>
        <w:rPr>
          <w:sz w:val="26"/>
          <w:szCs w:val="26"/>
        </w:rPr>
      </w:pPr>
      <w:r>
        <w:rPr>
          <w:sz w:val="26"/>
          <w:szCs w:val="26"/>
        </w:rPr>
        <w:t>СН – затраты на собственные нужды теплоисточника;</w:t>
      </w:r>
    </w:p>
    <w:p w:rsidR="006C2773" w:rsidRDefault="006C2773" w:rsidP="006C2773">
      <w:pPr>
        <w:ind w:firstLine="708"/>
        <w:jc w:val="both"/>
        <w:rPr>
          <w:sz w:val="26"/>
          <w:szCs w:val="26"/>
        </w:rPr>
      </w:pPr>
      <w:r>
        <w:rPr>
          <w:sz w:val="26"/>
          <w:szCs w:val="26"/>
        </w:rPr>
        <w:t>НТП – норматив технологических потерь;</w:t>
      </w:r>
    </w:p>
    <w:p w:rsidR="006C2773" w:rsidRDefault="006C2773" w:rsidP="006C2773">
      <w:pPr>
        <w:ind w:firstLine="708"/>
        <w:jc w:val="both"/>
        <w:rPr>
          <w:sz w:val="26"/>
          <w:szCs w:val="26"/>
        </w:rPr>
      </w:pPr>
      <w:r>
        <w:rPr>
          <w:sz w:val="26"/>
          <w:szCs w:val="26"/>
        </w:rPr>
        <w:t>НУРТ – норматив удельного расхода топлива;</w:t>
      </w:r>
    </w:p>
    <w:p w:rsidR="006C2773" w:rsidRDefault="006C2773" w:rsidP="006C2773">
      <w:pPr>
        <w:ind w:firstLine="708"/>
        <w:jc w:val="both"/>
        <w:rPr>
          <w:sz w:val="26"/>
          <w:szCs w:val="26"/>
        </w:rPr>
      </w:pPr>
      <w:r>
        <w:rPr>
          <w:sz w:val="26"/>
          <w:szCs w:val="26"/>
        </w:rPr>
        <w:t>НЗТ – норматив запаса топлива;</w:t>
      </w:r>
    </w:p>
    <w:p w:rsidR="001B0C83" w:rsidRDefault="006C2773" w:rsidP="006C2773">
      <w:pPr>
        <w:ind w:left="709"/>
        <w:jc w:val="both"/>
        <w:rPr>
          <w:sz w:val="26"/>
          <w:szCs w:val="26"/>
        </w:rPr>
      </w:pPr>
      <w:r>
        <w:rPr>
          <w:sz w:val="26"/>
          <w:szCs w:val="26"/>
        </w:rPr>
        <w:t>ГВС – горячее водоснабжение.</w:t>
      </w:r>
    </w:p>
    <w:p w:rsidR="00702906" w:rsidRPr="00702906" w:rsidRDefault="00D617C4" w:rsidP="00CE6612">
      <w:pPr>
        <w:spacing w:after="120"/>
        <w:ind w:left="284" w:hanging="284"/>
        <w:jc w:val="center"/>
        <w:rPr>
          <w:b/>
          <w:sz w:val="28"/>
          <w:szCs w:val="28"/>
        </w:rPr>
      </w:pPr>
      <w:r>
        <w:rPr>
          <w:b/>
          <w:sz w:val="28"/>
          <w:szCs w:val="28"/>
        </w:rPr>
        <w:lastRenderedPageBreak/>
        <w:t xml:space="preserve">1  </w:t>
      </w:r>
      <w:r w:rsidR="00702906" w:rsidRPr="00702906">
        <w:rPr>
          <w:b/>
          <w:sz w:val="28"/>
          <w:szCs w:val="28"/>
        </w:rPr>
        <w:t xml:space="preserve">Показатели перспективного спроса на тепловую энергию (мощность) и теплоноситель в установленных границах территории городского </w:t>
      </w:r>
      <w:r w:rsidR="006C2773">
        <w:rPr>
          <w:b/>
          <w:sz w:val="28"/>
          <w:szCs w:val="28"/>
        </w:rPr>
        <w:t>поселения</w:t>
      </w:r>
    </w:p>
    <w:p w:rsidR="0005204E" w:rsidRPr="008553E1" w:rsidRDefault="0005204E" w:rsidP="0005204E">
      <w:pPr>
        <w:spacing w:after="120"/>
        <w:ind w:left="284" w:hanging="284"/>
        <w:jc w:val="both"/>
        <w:rPr>
          <w:b/>
          <w:sz w:val="26"/>
          <w:szCs w:val="26"/>
          <w:highlight w:val="yellow"/>
        </w:rPr>
      </w:pPr>
      <w:r w:rsidRPr="008553E1">
        <w:rPr>
          <w:b/>
          <w:sz w:val="26"/>
          <w:szCs w:val="26"/>
        </w:rPr>
        <w:t>1.1 Функциональная структура теплоснабжения</w:t>
      </w:r>
    </w:p>
    <w:p w:rsidR="006C2773" w:rsidRDefault="006C2773" w:rsidP="006C2773">
      <w:pPr>
        <w:ind w:firstLine="720"/>
        <w:jc w:val="both"/>
        <w:rPr>
          <w:rFonts w:eastAsia="Times New Roman"/>
          <w:sz w:val="26"/>
          <w:szCs w:val="26"/>
        </w:rPr>
      </w:pPr>
      <w:r w:rsidRPr="00CF7D5E">
        <w:rPr>
          <w:rFonts w:eastAsia="Times New Roman"/>
          <w:sz w:val="26"/>
          <w:szCs w:val="26"/>
        </w:rPr>
        <w:t xml:space="preserve">Городское поселение </w:t>
      </w:r>
      <w:r w:rsidRPr="00CF7D5E">
        <w:rPr>
          <w:sz w:val="26"/>
          <w:szCs w:val="26"/>
        </w:rPr>
        <w:t>город Макарьев</w:t>
      </w:r>
      <w:r w:rsidRPr="00CF7D5E">
        <w:rPr>
          <w:rFonts w:eastAsia="Times New Roman"/>
          <w:sz w:val="26"/>
          <w:szCs w:val="26"/>
        </w:rPr>
        <w:t xml:space="preserve">является административным центром </w:t>
      </w:r>
      <w:r w:rsidRPr="00CF7D5E">
        <w:rPr>
          <w:sz w:val="26"/>
          <w:szCs w:val="26"/>
        </w:rPr>
        <w:t>Макарьев</w:t>
      </w:r>
      <w:r w:rsidRPr="00CF7D5E">
        <w:rPr>
          <w:rFonts w:eastAsia="Times New Roman"/>
          <w:sz w:val="26"/>
          <w:szCs w:val="26"/>
        </w:rPr>
        <w:t xml:space="preserve">ского муниципального района Костромской области. Поселение расположено на юге центральной части Костромской области в пределах Ветлужско-Унженской низменности. </w:t>
      </w:r>
      <w:r>
        <w:rPr>
          <w:rFonts w:eastAsia="Times New Roman"/>
          <w:sz w:val="26"/>
          <w:szCs w:val="26"/>
        </w:rPr>
        <w:t>В г</w:t>
      </w:r>
      <w:r w:rsidRPr="00CF7D5E">
        <w:rPr>
          <w:rFonts w:eastAsia="Times New Roman"/>
          <w:sz w:val="26"/>
          <w:szCs w:val="26"/>
        </w:rPr>
        <w:t xml:space="preserve">ородское поселение </w:t>
      </w:r>
      <w:r>
        <w:rPr>
          <w:rFonts w:eastAsia="Times New Roman"/>
          <w:sz w:val="26"/>
          <w:szCs w:val="26"/>
        </w:rPr>
        <w:t xml:space="preserve">входят </w:t>
      </w:r>
      <w:r w:rsidR="00EB73B3">
        <w:rPr>
          <w:rFonts w:eastAsia="Times New Roman"/>
          <w:sz w:val="26"/>
          <w:szCs w:val="26"/>
        </w:rPr>
        <w:t>3</w:t>
      </w:r>
      <w:r w:rsidRPr="00AD20BD">
        <w:rPr>
          <w:rFonts w:eastAsia="Times New Roman"/>
          <w:sz w:val="26"/>
          <w:szCs w:val="26"/>
        </w:rPr>
        <w:t xml:space="preserve"> населенных пункта:</w:t>
      </w:r>
      <w:r w:rsidR="00A336AB" w:rsidRPr="00AD20BD">
        <w:rPr>
          <w:rFonts w:eastAsia="Times New Roman"/>
          <w:sz w:val="26"/>
          <w:szCs w:val="26"/>
        </w:rPr>
        <w:t xml:space="preserve"> город Макарьев, п. </w:t>
      </w:r>
      <w:r w:rsidR="00A336AB" w:rsidRPr="008B465D">
        <w:rPr>
          <w:rFonts w:eastAsia="Times New Roman"/>
          <w:sz w:val="26"/>
          <w:szCs w:val="26"/>
        </w:rPr>
        <w:t>Комсомолка</w:t>
      </w:r>
      <w:r w:rsidR="00EB73B3">
        <w:rPr>
          <w:rFonts w:eastAsia="Times New Roman"/>
          <w:sz w:val="26"/>
          <w:szCs w:val="26"/>
        </w:rPr>
        <w:t>, п.Холодная Заводь</w:t>
      </w:r>
      <w:r w:rsidRPr="008B465D">
        <w:rPr>
          <w:rFonts w:eastAsia="Times New Roman"/>
          <w:sz w:val="26"/>
          <w:szCs w:val="26"/>
        </w:rPr>
        <w:t>. Город</w:t>
      </w:r>
      <w:r w:rsidRPr="00CF7D5E">
        <w:rPr>
          <w:rFonts w:eastAsia="Times New Roman"/>
          <w:sz w:val="26"/>
          <w:szCs w:val="26"/>
        </w:rPr>
        <w:t xml:space="preserve"> Макарьев находится в 185 км к востоку от г. Костромы, расположен направом берегу р. Унжа, левого притока р. Волга, являющейся основной водной артерией территории. </w:t>
      </w:r>
      <w:r>
        <w:rPr>
          <w:rFonts w:eastAsia="Times New Roman"/>
          <w:sz w:val="26"/>
          <w:szCs w:val="26"/>
        </w:rPr>
        <w:t>Площадь территории ГП г. Макарьев составляет 257,3 км</w:t>
      </w:r>
      <w:r w:rsidRPr="00463DC9">
        <w:rPr>
          <w:rFonts w:eastAsia="Times New Roman"/>
          <w:sz w:val="26"/>
          <w:szCs w:val="26"/>
          <w:vertAlign w:val="superscript"/>
        </w:rPr>
        <w:t>2</w:t>
      </w:r>
      <w:r>
        <w:rPr>
          <w:rFonts w:eastAsia="Times New Roman"/>
          <w:sz w:val="26"/>
          <w:szCs w:val="26"/>
        </w:rPr>
        <w:t>, в том числе жилой застройки - около 3 км</w:t>
      </w:r>
      <w:r w:rsidRPr="007C31D5">
        <w:rPr>
          <w:rFonts w:eastAsia="Times New Roman"/>
          <w:sz w:val="26"/>
          <w:szCs w:val="26"/>
          <w:vertAlign w:val="superscript"/>
        </w:rPr>
        <w:t>2</w:t>
      </w:r>
      <w:r>
        <w:rPr>
          <w:rFonts w:eastAsia="Times New Roman"/>
          <w:sz w:val="26"/>
          <w:szCs w:val="26"/>
        </w:rPr>
        <w:t xml:space="preserve">. </w:t>
      </w:r>
    </w:p>
    <w:p w:rsidR="006C2773" w:rsidRDefault="006C2773" w:rsidP="006C2773">
      <w:pPr>
        <w:ind w:firstLine="567"/>
        <w:jc w:val="both"/>
        <w:rPr>
          <w:bCs/>
          <w:sz w:val="26"/>
          <w:szCs w:val="26"/>
        </w:rPr>
      </w:pPr>
      <w:r w:rsidRPr="00CF7D5E">
        <w:rPr>
          <w:rFonts w:eastAsia="Times New Roman"/>
          <w:sz w:val="26"/>
          <w:szCs w:val="26"/>
        </w:rPr>
        <w:t xml:space="preserve">Город </w:t>
      </w:r>
      <w:r>
        <w:rPr>
          <w:rFonts w:eastAsia="Times New Roman"/>
          <w:sz w:val="26"/>
          <w:szCs w:val="26"/>
        </w:rPr>
        <w:t xml:space="preserve">Макарьев </w:t>
      </w:r>
      <w:r w:rsidRPr="00CF7D5E">
        <w:rPr>
          <w:rFonts w:eastAsia="Times New Roman"/>
          <w:sz w:val="26"/>
          <w:szCs w:val="26"/>
        </w:rPr>
        <w:t>имеет транспортную связь с основной широтной магистралью Костромской области, проходящей по северной границе поселения</w:t>
      </w:r>
      <w:r>
        <w:rPr>
          <w:rFonts w:eastAsia="Times New Roman"/>
          <w:sz w:val="26"/>
          <w:szCs w:val="26"/>
        </w:rPr>
        <w:t xml:space="preserve">, </w:t>
      </w:r>
      <w:r w:rsidRPr="00CF7D5E">
        <w:rPr>
          <w:rFonts w:eastAsia="Times New Roman"/>
          <w:sz w:val="26"/>
          <w:szCs w:val="26"/>
        </w:rPr>
        <w:t>–  автомагистралью федерального значения Москва-Кострома-Киров</w:t>
      </w:r>
      <w:r>
        <w:rPr>
          <w:rFonts w:eastAsia="Times New Roman"/>
          <w:sz w:val="26"/>
          <w:szCs w:val="26"/>
        </w:rPr>
        <w:t>-Пермь</w:t>
      </w:r>
      <w:r w:rsidRPr="00CF7D5E">
        <w:rPr>
          <w:rFonts w:eastAsia="Times New Roman"/>
          <w:sz w:val="26"/>
          <w:szCs w:val="26"/>
        </w:rPr>
        <w:t>, а также с железнодорожными станциямиМантурово (80 км) и Нея (70 км). В связи со строительством моста через р. Унжу в п. Горчуха возросло значение автомобильной дороги на юг Макарьевского района</w:t>
      </w:r>
      <w:r w:rsidRPr="00CF7D5E">
        <w:rPr>
          <w:bCs/>
          <w:sz w:val="26"/>
          <w:szCs w:val="26"/>
        </w:rPr>
        <w:t>в Нижегородскую область. Это повысило инвестиционную привлекательность района и его административного центра.</w:t>
      </w:r>
    </w:p>
    <w:p w:rsidR="006C2773" w:rsidRDefault="006C2773" w:rsidP="006C2773">
      <w:pPr>
        <w:ind w:firstLine="567"/>
        <w:jc w:val="both"/>
        <w:rPr>
          <w:bCs/>
          <w:sz w:val="26"/>
          <w:szCs w:val="26"/>
        </w:rPr>
      </w:pPr>
      <w:r>
        <w:rPr>
          <w:bCs/>
          <w:sz w:val="26"/>
          <w:szCs w:val="26"/>
        </w:rPr>
        <w:t>Основу экономики городского поселения составляют предприятия по заготовке и переработке леса. От их деятельности образуется значительное количество древесных отходов, которые могут служить топливом для муниципальных котельных.</w:t>
      </w:r>
    </w:p>
    <w:p w:rsidR="006C2773" w:rsidRPr="00CF7D5E" w:rsidRDefault="006C2773" w:rsidP="006C2773">
      <w:pPr>
        <w:spacing w:before="120" w:after="120"/>
        <w:jc w:val="center"/>
        <w:rPr>
          <w:bCs/>
          <w:sz w:val="26"/>
          <w:szCs w:val="26"/>
        </w:rPr>
      </w:pPr>
      <w:r w:rsidRPr="00CF7D5E">
        <w:rPr>
          <w:sz w:val="26"/>
          <w:szCs w:val="26"/>
        </w:rPr>
        <w:t>Таблица 1.1</w:t>
      </w:r>
      <w:r>
        <w:rPr>
          <w:sz w:val="26"/>
          <w:szCs w:val="26"/>
        </w:rPr>
        <w:t xml:space="preserve">. </w:t>
      </w:r>
      <w:r w:rsidRPr="00CF7D5E">
        <w:rPr>
          <w:bCs/>
          <w:sz w:val="26"/>
          <w:szCs w:val="26"/>
        </w:rPr>
        <w:t xml:space="preserve">Численность населения </w:t>
      </w:r>
      <w:r>
        <w:rPr>
          <w:bCs/>
          <w:sz w:val="26"/>
          <w:szCs w:val="26"/>
        </w:rPr>
        <w:t xml:space="preserve">ГП </w:t>
      </w:r>
      <w:r w:rsidRPr="00CF7D5E">
        <w:rPr>
          <w:bCs/>
          <w:sz w:val="26"/>
          <w:szCs w:val="26"/>
        </w:rPr>
        <w:t>г</w:t>
      </w:r>
      <w:r>
        <w:rPr>
          <w:bCs/>
          <w:sz w:val="26"/>
          <w:szCs w:val="26"/>
        </w:rPr>
        <w:t>. Макарьев</w:t>
      </w:r>
      <w:r w:rsidRPr="00CF7D5E">
        <w:rPr>
          <w:bCs/>
          <w:sz w:val="26"/>
          <w:szCs w:val="26"/>
        </w:rPr>
        <w:t xml:space="preserve"> за период действия схемы теплоснабжения</w:t>
      </w:r>
    </w:p>
    <w:tbl>
      <w:tblPr>
        <w:tblW w:w="10305"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9"/>
        <w:gridCol w:w="1288"/>
        <w:gridCol w:w="1288"/>
        <w:gridCol w:w="1288"/>
        <w:gridCol w:w="1288"/>
        <w:gridCol w:w="1288"/>
        <w:gridCol w:w="1288"/>
        <w:gridCol w:w="1288"/>
      </w:tblGrid>
      <w:tr w:rsidR="006C2773" w:rsidRPr="00974E57" w:rsidTr="006C2773">
        <w:tc>
          <w:tcPr>
            <w:tcW w:w="1134" w:type="dxa"/>
            <w:vAlign w:val="center"/>
          </w:tcPr>
          <w:p w:rsidR="006C2773" w:rsidRPr="00974E57" w:rsidRDefault="006C2773" w:rsidP="006C2773">
            <w:pPr>
              <w:jc w:val="center"/>
              <w:rPr>
                <w:bCs/>
                <w:sz w:val="22"/>
              </w:rPr>
            </w:pPr>
            <w:r w:rsidRPr="00974E57">
              <w:rPr>
                <w:bCs/>
                <w:sz w:val="22"/>
              </w:rPr>
              <w:t>2014 г.</w:t>
            </w:r>
          </w:p>
        </w:tc>
        <w:tc>
          <w:tcPr>
            <w:tcW w:w="1134" w:type="dxa"/>
            <w:vAlign w:val="center"/>
          </w:tcPr>
          <w:p w:rsidR="006C2773" w:rsidRPr="00974E57" w:rsidRDefault="006C2773" w:rsidP="006C2773">
            <w:pPr>
              <w:jc w:val="center"/>
              <w:rPr>
                <w:bCs/>
                <w:sz w:val="22"/>
              </w:rPr>
            </w:pPr>
            <w:r w:rsidRPr="00974E57">
              <w:rPr>
                <w:bCs/>
                <w:sz w:val="22"/>
              </w:rPr>
              <w:t>2015 г.</w:t>
            </w:r>
          </w:p>
        </w:tc>
        <w:tc>
          <w:tcPr>
            <w:tcW w:w="1134" w:type="dxa"/>
            <w:vAlign w:val="center"/>
          </w:tcPr>
          <w:p w:rsidR="006C2773" w:rsidRPr="00974E57" w:rsidRDefault="006C2773" w:rsidP="006C2773">
            <w:pPr>
              <w:jc w:val="center"/>
              <w:rPr>
                <w:bCs/>
                <w:sz w:val="22"/>
              </w:rPr>
            </w:pPr>
            <w:r w:rsidRPr="00974E57">
              <w:rPr>
                <w:bCs/>
                <w:sz w:val="22"/>
              </w:rPr>
              <w:t>2016 г.</w:t>
            </w:r>
          </w:p>
        </w:tc>
        <w:tc>
          <w:tcPr>
            <w:tcW w:w="1134" w:type="dxa"/>
            <w:vAlign w:val="center"/>
          </w:tcPr>
          <w:p w:rsidR="006C2773" w:rsidRPr="00974E57" w:rsidRDefault="006C2773" w:rsidP="006C2773">
            <w:pPr>
              <w:jc w:val="center"/>
              <w:rPr>
                <w:bCs/>
                <w:sz w:val="22"/>
              </w:rPr>
            </w:pPr>
            <w:r w:rsidRPr="00974E57">
              <w:rPr>
                <w:bCs/>
                <w:sz w:val="22"/>
              </w:rPr>
              <w:t>2017г.</w:t>
            </w:r>
          </w:p>
        </w:tc>
        <w:tc>
          <w:tcPr>
            <w:tcW w:w="1134" w:type="dxa"/>
            <w:vAlign w:val="center"/>
          </w:tcPr>
          <w:p w:rsidR="006C2773" w:rsidRPr="00974E57" w:rsidRDefault="006C2773" w:rsidP="006C2773">
            <w:pPr>
              <w:jc w:val="center"/>
              <w:rPr>
                <w:bCs/>
                <w:sz w:val="22"/>
              </w:rPr>
            </w:pPr>
            <w:r w:rsidRPr="00974E57">
              <w:rPr>
                <w:bCs/>
                <w:sz w:val="22"/>
              </w:rPr>
              <w:t>2018г.</w:t>
            </w:r>
          </w:p>
        </w:tc>
        <w:tc>
          <w:tcPr>
            <w:tcW w:w="1134" w:type="dxa"/>
            <w:vAlign w:val="center"/>
          </w:tcPr>
          <w:p w:rsidR="006C2773" w:rsidRPr="00974E57" w:rsidRDefault="006C2773" w:rsidP="006C2773">
            <w:pPr>
              <w:jc w:val="center"/>
              <w:rPr>
                <w:bCs/>
                <w:sz w:val="22"/>
              </w:rPr>
            </w:pPr>
            <w:r w:rsidRPr="00974E57">
              <w:rPr>
                <w:bCs/>
                <w:sz w:val="22"/>
              </w:rPr>
              <w:t>2019г.</w:t>
            </w:r>
          </w:p>
        </w:tc>
        <w:tc>
          <w:tcPr>
            <w:tcW w:w="1134" w:type="dxa"/>
            <w:vAlign w:val="center"/>
          </w:tcPr>
          <w:p w:rsidR="006C2773" w:rsidRPr="00974E57" w:rsidRDefault="006C2773" w:rsidP="006C2773">
            <w:pPr>
              <w:jc w:val="center"/>
              <w:rPr>
                <w:bCs/>
                <w:sz w:val="22"/>
              </w:rPr>
            </w:pPr>
            <w:r w:rsidRPr="00974E57">
              <w:rPr>
                <w:bCs/>
                <w:sz w:val="22"/>
              </w:rPr>
              <w:t>2020г.</w:t>
            </w:r>
          </w:p>
        </w:tc>
        <w:tc>
          <w:tcPr>
            <w:tcW w:w="1134" w:type="dxa"/>
            <w:vAlign w:val="center"/>
          </w:tcPr>
          <w:p w:rsidR="006C2773" w:rsidRPr="00974E57" w:rsidRDefault="006C2773" w:rsidP="006C2773">
            <w:pPr>
              <w:jc w:val="center"/>
              <w:rPr>
                <w:bCs/>
                <w:sz w:val="22"/>
              </w:rPr>
            </w:pPr>
            <w:r w:rsidRPr="00974E57">
              <w:rPr>
                <w:bCs/>
                <w:sz w:val="22"/>
              </w:rPr>
              <w:t>2021г.</w:t>
            </w:r>
          </w:p>
        </w:tc>
      </w:tr>
      <w:tr w:rsidR="006C2773" w:rsidRPr="00974E57" w:rsidTr="006C2773">
        <w:trPr>
          <w:trHeight w:val="244"/>
        </w:trPr>
        <w:tc>
          <w:tcPr>
            <w:tcW w:w="1134" w:type="dxa"/>
            <w:vAlign w:val="center"/>
          </w:tcPr>
          <w:p w:rsidR="006C2773" w:rsidRPr="00974E57" w:rsidRDefault="006C2773" w:rsidP="006C2773">
            <w:pPr>
              <w:jc w:val="center"/>
              <w:rPr>
                <w:rFonts w:eastAsia="Times New Roman"/>
                <w:color w:val="202122"/>
                <w:sz w:val="22"/>
                <w:lang w:eastAsia="ru-RU"/>
              </w:rPr>
            </w:pPr>
            <w:r w:rsidRPr="00974E57">
              <w:rPr>
                <w:rFonts w:eastAsia="Times New Roman"/>
                <w:color w:val="202122"/>
                <w:sz w:val="22"/>
                <w:lang w:eastAsia="ru-RU"/>
              </w:rPr>
              <w:t>7119</w:t>
            </w:r>
          </w:p>
        </w:tc>
        <w:tc>
          <w:tcPr>
            <w:tcW w:w="1134" w:type="dxa"/>
            <w:vAlign w:val="center"/>
          </w:tcPr>
          <w:p w:rsidR="006C2773" w:rsidRPr="00974E57" w:rsidRDefault="006C2773" w:rsidP="006C2773">
            <w:pPr>
              <w:jc w:val="center"/>
              <w:rPr>
                <w:rFonts w:eastAsia="Times New Roman"/>
                <w:color w:val="202122"/>
                <w:sz w:val="22"/>
                <w:lang w:eastAsia="ru-RU"/>
              </w:rPr>
            </w:pPr>
            <w:r w:rsidRPr="00974E57">
              <w:rPr>
                <w:rFonts w:eastAsia="Times New Roman"/>
                <w:color w:val="202122"/>
                <w:sz w:val="22"/>
                <w:lang w:eastAsia="ru-RU"/>
              </w:rPr>
              <w:t>6983</w:t>
            </w:r>
          </w:p>
        </w:tc>
        <w:tc>
          <w:tcPr>
            <w:tcW w:w="1134" w:type="dxa"/>
            <w:vAlign w:val="center"/>
          </w:tcPr>
          <w:p w:rsidR="006C2773" w:rsidRPr="00974E57" w:rsidRDefault="006C2773" w:rsidP="006C2773">
            <w:pPr>
              <w:jc w:val="center"/>
              <w:rPr>
                <w:rFonts w:eastAsia="Times New Roman"/>
                <w:color w:val="202122"/>
                <w:sz w:val="22"/>
                <w:lang w:eastAsia="ru-RU"/>
              </w:rPr>
            </w:pPr>
            <w:r w:rsidRPr="00974E57">
              <w:rPr>
                <w:rFonts w:eastAsia="Times New Roman"/>
                <w:color w:val="202122"/>
                <w:sz w:val="22"/>
                <w:lang w:eastAsia="ru-RU"/>
              </w:rPr>
              <w:t>6878</w:t>
            </w:r>
          </w:p>
        </w:tc>
        <w:tc>
          <w:tcPr>
            <w:tcW w:w="1134" w:type="dxa"/>
            <w:vAlign w:val="center"/>
          </w:tcPr>
          <w:p w:rsidR="006C2773" w:rsidRPr="00974E57" w:rsidRDefault="006C2773" w:rsidP="006C2773">
            <w:pPr>
              <w:jc w:val="center"/>
              <w:rPr>
                <w:rFonts w:eastAsia="Times New Roman"/>
                <w:color w:val="202122"/>
                <w:sz w:val="22"/>
                <w:lang w:eastAsia="ru-RU"/>
              </w:rPr>
            </w:pPr>
            <w:r w:rsidRPr="00974E57">
              <w:rPr>
                <w:rFonts w:eastAsia="Times New Roman"/>
                <w:color w:val="202122"/>
                <w:sz w:val="22"/>
                <w:lang w:eastAsia="ru-RU"/>
              </w:rPr>
              <w:t>6805</w:t>
            </w:r>
          </w:p>
        </w:tc>
        <w:tc>
          <w:tcPr>
            <w:tcW w:w="1134" w:type="dxa"/>
            <w:vAlign w:val="center"/>
          </w:tcPr>
          <w:p w:rsidR="006C2773" w:rsidRPr="00974E57" w:rsidRDefault="006C2773" w:rsidP="006C2773">
            <w:pPr>
              <w:jc w:val="center"/>
              <w:rPr>
                <w:rFonts w:eastAsia="Times New Roman"/>
                <w:color w:val="202122"/>
                <w:sz w:val="22"/>
                <w:lang w:eastAsia="ru-RU"/>
              </w:rPr>
            </w:pPr>
            <w:r w:rsidRPr="00974E57">
              <w:rPr>
                <w:rFonts w:eastAsia="Times New Roman"/>
                <w:color w:val="202122"/>
                <w:sz w:val="22"/>
                <w:lang w:eastAsia="ru-RU"/>
              </w:rPr>
              <w:t>6738</w:t>
            </w:r>
          </w:p>
        </w:tc>
        <w:tc>
          <w:tcPr>
            <w:tcW w:w="1134" w:type="dxa"/>
            <w:vAlign w:val="center"/>
          </w:tcPr>
          <w:p w:rsidR="006C2773" w:rsidRPr="00974E57" w:rsidRDefault="006C2773" w:rsidP="006C2773">
            <w:pPr>
              <w:jc w:val="center"/>
              <w:rPr>
                <w:rFonts w:eastAsia="Times New Roman"/>
                <w:color w:val="202122"/>
                <w:sz w:val="22"/>
                <w:lang w:eastAsia="ru-RU"/>
              </w:rPr>
            </w:pPr>
            <w:r w:rsidRPr="00974E57">
              <w:rPr>
                <w:rFonts w:eastAsia="Times New Roman"/>
                <w:color w:val="202122"/>
                <w:sz w:val="22"/>
                <w:lang w:eastAsia="ru-RU"/>
              </w:rPr>
              <w:t>6641</w:t>
            </w:r>
          </w:p>
        </w:tc>
        <w:tc>
          <w:tcPr>
            <w:tcW w:w="1134" w:type="dxa"/>
            <w:vAlign w:val="center"/>
          </w:tcPr>
          <w:p w:rsidR="006C2773" w:rsidRPr="00974E57" w:rsidRDefault="006C2773" w:rsidP="006C2773">
            <w:pPr>
              <w:jc w:val="center"/>
              <w:rPr>
                <w:rFonts w:eastAsia="Times New Roman"/>
                <w:color w:val="202122"/>
                <w:sz w:val="22"/>
                <w:lang w:eastAsia="ru-RU"/>
              </w:rPr>
            </w:pPr>
            <w:r w:rsidRPr="00974E57">
              <w:rPr>
                <w:rFonts w:eastAsia="Times New Roman"/>
                <w:color w:val="202122"/>
                <w:sz w:val="22"/>
                <w:lang w:eastAsia="ru-RU"/>
              </w:rPr>
              <w:t>6536</w:t>
            </w:r>
          </w:p>
        </w:tc>
        <w:tc>
          <w:tcPr>
            <w:tcW w:w="1134" w:type="dxa"/>
            <w:vAlign w:val="center"/>
          </w:tcPr>
          <w:p w:rsidR="006C2773" w:rsidRPr="00974E57" w:rsidRDefault="006C2773" w:rsidP="006C2773">
            <w:pPr>
              <w:jc w:val="center"/>
              <w:rPr>
                <w:rFonts w:eastAsia="Times New Roman"/>
                <w:color w:val="202122"/>
                <w:sz w:val="22"/>
                <w:lang w:eastAsia="ru-RU"/>
              </w:rPr>
            </w:pPr>
            <w:r w:rsidRPr="00974E57">
              <w:rPr>
                <w:rFonts w:eastAsia="Times New Roman"/>
                <w:color w:val="202122"/>
                <w:sz w:val="22"/>
                <w:lang w:eastAsia="ru-RU"/>
              </w:rPr>
              <w:t>6404</w:t>
            </w:r>
          </w:p>
        </w:tc>
      </w:tr>
    </w:tbl>
    <w:p w:rsidR="006C2773" w:rsidRPr="00CF7D5E" w:rsidRDefault="006C2773" w:rsidP="006C2773">
      <w:pPr>
        <w:spacing w:before="120"/>
        <w:ind w:firstLine="567"/>
        <w:jc w:val="both"/>
        <w:rPr>
          <w:bCs/>
          <w:sz w:val="26"/>
          <w:szCs w:val="26"/>
        </w:rPr>
      </w:pPr>
      <w:r w:rsidRPr="00CF7D5E">
        <w:rPr>
          <w:bCs/>
          <w:sz w:val="26"/>
          <w:szCs w:val="26"/>
        </w:rPr>
        <w:t>Как следует из таблицы 1.1, численность населения города</w:t>
      </w:r>
      <w:r>
        <w:rPr>
          <w:bCs/>
          <w:sz w:val="26"/>
          <w:szCs w:val="26"/>
        </w:rPr>
        <w:t xml:space="preserve"> составляет менее 10 тыс. чел. и</w:t>
      </w:r>
      <w:r w:rsidRPr="00CF7D5E">
        <w:rPr>
          <w:bCs/>
          <w:sz w:val="26"/>
          <w:szCs w:val="26"/>
        </w:rPr>
        <w:t xml:space="preserve"> имеет тенденцию к сокращению.Трудоспособное население города составляет 61%.</w:t>
      </w:r>
    </w:p>
    <w:p w:rsidR="006C2773" w:rsidRPr="00CF7D5E" w:rsidRDefault="006C2773" w:rsidP="006C2773">
      <w:pPr>
        <w:suppressAutoHyphens w:val="0"/>
        <w:autoSpaceDE w:val="0"/>
        <w:autoSpaceDN w:val="0"/>
        <w:adjustRightInd w:val="0"/>
        <w:spacing w:before="120" w:after="120"/>
        <w:jc w:val="center"/>
        <w:rPr>
          <w:rFonts w:eastAsiaTheme="minorHAnsi"/>
          <w:bCs/>
          <w:sz w:val="26"/>
          <w:szCs w:val="26"/>
          <w:lang w:eastAsia="en-US"/>
        </w:rPr>
      </w:pPr>
      <w:r w:rsidRPr="00CF7D5E">
        <w:rPr>
          <w:sz w:val="26"/>
          <w:szCs w:val="26"/>
        </w:rPr>
        <w:t>Таблица 1.2</w:t>
      </w:r>
      <w:r>
        <w:rPr>
          <w:sz w:val="26"/>
          <w:szCs w:val="26"/>
        </w:rPr>
        <w:t xml:space="preserve">. </w:t>
      </w:r>
      <w:r w:rsidRPr="00CF7D5E">
        <w:rPr>
          <w:rFonts w:eastAsiaTheme="minorHAnsi"/>
          <w:bCs/>
          <w:sz w:val="26"/>
          <w:szCs w:val="26"/>
          <w:lang w:eastAsia="en-US"/>
        </w:rPr>
        <w:t>Существующий жилой фонд</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90"/>
        <w:gridCol w:w="3081"/>
        <w:gridCol w:w="1984"/>
      </w:tblGrid>
      <w:tr w:rsidR="006C2773" w:rsidRPr="00974E57" w:rsidTr="006C2773">
        <w:tc>
          <w:tcPr>
            <w:tcW w:w="4290" w:type="dxa"/>
            <w:vAlign w:val="center"/>
          </w:tcPr>
          <w:p w:rsidR="006C2773" w:rsidRPr="00974E57" w:rsidRDefault="006C2773" w:rsidP="006C2773">
            <w:pPr>
              <w:suppressAutoHyphens w:val="0"/>
              <w:autoSpaceDE w:val="0"/>
              <w:autoSpaceDN w:val="0"/>
              <w:adjustRightInd w:val="0"/>
              <w:jc w:val="center"/>
              <w:rPr>
                <w:rFonts w:eastAsiaTheme="minorHAnsi"/>
                <w:bCs/>
                <w:sz w:val="22"/>
                <w:lang w:eastAsia="en-US"/>
              </w:rPr>
            </w:pPr>
            <w:r w:rsidRPr="00974E57">
              <w:rPr>
                <w:rFonts w:eastAsia="TimesNewRoman"/>
                <w:sz w:val="22"/>
                <w:lang w:eastAsia="en-US"/>
              </w:rPr>
              <w:t>Наименование, вид жилого фонда</w:t>
            </w:r>
          </w:p>
        </w:tc>
        <w:tc>
          <w:tcPr>
            <w:tcW w:w="3081" w:type="dxa"/>
            <w:vAlign w:val="center"/>
          </w:tcPr>
          <w:p w:rsidR="006C2773" w:rsidRPr="00974E57" w:rsidRDefault="006C2773" w:rsidP="006C2773">
            <w:pPr>
              <w:suppressAutoHyphens w:val="0"/>
              <w:autoSpaceDE w:val="0"/>
              <w:autoSpaceDN w:val="0"/>
              <w:adjustRightInd w:val="0"/>
              <w:jc w:val="center"/>
              <w:rPr>
                <w:rFonts w:eastAsia="TimesNewRoman"/>
                <w:sz w:val="22"/>
                <w:lang w:eastAsia="en-US"/>
              </w:rPr>
            </w:pPr>
            <w:r w:rsidRPr="00974E57">
              <w:rPr>
                <w:rFonts w:eastAsia="TimesNewRoman"/>
                <w:sz w:val="22"/>
                <w:lang w:eastAsia="en-US"/>
              </w:rPr>
              <w:t>Общая площадь</w:t>
            </w:r>
          </w:p>
          <w:p w:rsidR="006C2773" w:rsidRPr="00974E57" w:rsidRDefault="006C2773" w:rsidP="006C2773">
            <w:pPr>
              <w:suppressAutoHyphens w:val="0"/>
              <w:autoSpaceDE w:val="0"/>
              <w:autoSpaceDN w:val="0"/>
              <w:adjustRightInd w:val="0"/>
              <w:jc w:val="center"/>
              <w:rPr>
                <w:rFonts w:eastAsiaTheme="minorHAnsi"/>
                <w:bCs/>
                <w:sz w:val="22"/>
                <w:lang w:eastAsia="en-US"/>
              </w:rPr>
            </w:pPr>
            <w:r w:rsidRPr="00974E57">
              <w:rPr>
                <w:rFonts w:eastAsia="TimesNewRoman"/>
                <w:sz w:val="22"/>
                <w:lang w:eastAsia="en-US"/>
              </w:rPr>
              <w:t>жилого фонда, тыс. м</w:t>
            </w:r>
            <w:r w:rsidRPr="00974E57">
              <w:rPr>
                <w:rFonts w:eastAsia="TimesNewRoman"/>
                <w:sz w:val="22"/>
                <w:vertAlign w:val="superscript"/>
                <w:lang w:eastAsia="en-US"/>
              </w:rPr>
              <w:t>2</w:t>
            </w:r>
          </w:p>
        </w:tc>
        <w:tc>
          <w:tcPr>
            <w:tcW w:w="1984" w:type="dxa"/>
            <w:vAlign w:val="center"/>
          </w:tcPr>
          <w:p w:rsidR="006C2773" w:rsidRPr="00974E57" w:rsidRDefault="006C2773" w:rsidP="006C2773">
            <w:pPr>
              <w:suppressAutoHyphens w:val="0"/>
              <w:autoSpaceDE w:val="0"/>
              <w:autoSpaceDN w:val="0"/>
              <w:adjustRightInd w:val="0"/>
              <w:jc w:val="center"/>
              <w:rPr>
                <w:rFonts w:eastAsia="TimesNewRoman"/>
                <w:sz w:val="22"/>
                <w:lang w:eastAsia="en-US"/>
              </w:rPr>
            </w:pPr>
            <w:r w:rsidRPr="00974E57">
              <w:rPr>
                <w:rFonts w:eastAsia="TimesNewRoman"/>
                <w:sz w:val="22"/>
                <w:lang w:eastAsia="en-US"/>
              </w:rPr>
              <w:t>Доля в общей</w:t>
            </w:r>
          </w:p>
          <w:p w:rsidR="006C2773" w:rsidRPr="00974E57" w:rsidRDefault="006C2773" w:rsidP="006C2773">
            <w:pPr>
              <w:suppressAutoHyphens w:val="0"/>
              <w:autoSpaceDE w:val="0"/>
              <w:autoSpaceDN w:val="0"/>
              <w:adjustRightInd w:val="0"/>
              <w:jc w:val="center"/>
              <w:rPr>
                <w:rFonts w:eastAsiaTheme="minorHAnsi"/>
                <w:bCs/>
                <w:sz w:val="22"/>
                <w:lang w:eastAsia="en-US"/>
              </w:rPr>
            </w:pPr>
            <w:r w:rsidRPr="00974E57">
              <w:rPr>
                <w:rFonts w:eastAsia="TimesNewRoman"/>
                <w:sz w:val="22"/>
                <w:lang w:eastAsia="en-US"/>
              </w:rPr>
              <w:t>площади, %</w:t>
            </w:r>
          </w:p>
        </w:tc>
      </w:tr>
      <w:tr w:rsidR="006C2773" w:rsidRPr="00974E57" w:rsidTr="006C2773">
        <w:tc>
          <w:tcPr>
            <w:tcW w:w="4290" w:type="dxa"/>
          </w:tcPr>
          <w:p w:rsidR="006C2773" w:rsidRPr="00974E57" w:rsidRDefault="006C2773" w:rsidP="006C2773">
            <w:pPr>
              <w:suppressAutoHyphens w:val="0"/>
              <w:autoSpaceDE w:val="0"/>
              <w:autoSpaceDN w:val="0"/>
              <w:adjustRightInd w:val="0"/>
              <w:jc w:val="center"/>
              <w:rPr>
                <w:rFonts w:eastAsiaTheme="minorHAnsi"/>
                <w:b/>
                <w:bCs/>
                <w:sz w:val="22"/>
                <w:lang w:eastAsia="en-US"/>
              </w:rPr>
            </w:pPr>
            <w:r w:rsidRPr="00974E57">
              <w:rPr>
                <w:sz w:val="22"/>
              </w:rPr>
              <w:t>Существующий жилой фонд, всего</w:t>
            </w:r>
          </w:p>
        </w:tc>
        <w:tc>
          <w:tcPr>
            <w:tcW w:w="3081" w:type="dxa"/>
            <w:vAlign w:val="center"/>
          </w:tcPr>
          <w:p w:rsidR="006C2773" w:rsidRPr="00974E57" w:rsidRDefault="006C2773" w:rsidP="006C2773">
            <w:pPr>
              <w:suppressAutoHyphens w:val="0"/>
              <w:autoSpaceDE w:val="0"/>
              <w:autoSpaceDN w:val="0"/>
              <w:adjustRightInd w:val="0"/>
              <w:jc w:val="center"/>
              <w:rPr>
                <w:rFonts w:eastAsiaTheme="minorHAnsi"/>
                <w:b/>
                <w:bCs/>
                <w:sz w:val="22"/>
                <w:lang w:eastAsia="en-US"/>
              </w:rPr>
            </w:pPr>
            <w:r w:rsidRPr="00974E57">
              <w:rPr>
                <w:sz w:val="22"/>
              </w:rPr>
              <w:t>177694</w:t>
            </w:r>
          </w:p>
        </w:tc>
        <w:tc>
          <w:tcPr>
            <w:tcW w:w="1984" w:type="dxa"/>
            <w:vAlign w:val="center"/>
          </w:tcPr>
          <w:p w:rsidR="006C2773" w:rsidRPr="00974E57" w:rsidRDefault="006C2773" w:rsidP="006C2773">
            <w:pPr>
              <w:suppressAutoHyphens w:val="0"/>
              <w:jc w:val="center"/>
              <w:rPr>
                <w:rFonts w:eastAsia="Times New Roman"/>
                <w:color w:val="000000"/>
                <w:sz w:val="22"/>
                <w:lang w:eastAsia="ru-RU"/>
              </w:rPr>
            </w:pPr>
            <w:r w:rsidRPr="00974E57">
              <w:rPr>
                <w:rFonts w:eastAsia="TimesNewRoman"/>
                <w:color w:val="000000"/>
                <w:sz w:val="22"/>
                <w:lang w:eastAsia="en-US"/>
              </w:rPr>
              <w:t>100</w:t>
            </w:r>
          </w:p>
        </w:tc>
      </w:tr>
      <w:tr w:rsidR="006C2773" w:rsidRPr="00974E57" w:rsidTr="006C2773">
        <w:tc>
          <w:tcPr>
            <w:tcW w:w="4290" w:type="dxa"/>
            <w:vAlign w:val="center"/>
          </w:tcPr>
          <w:p w:rsidR="006C2773" w:rsidRPr="00974E57" w:rsidRDefault="006C2773" w:rsidP="006C2773">
            <w:pPr>
              <w:rPr>
                <w:sz w:val="22"/>
              </w:rPr>
            </w:pPr>
            <w:r w:rsidRPr="00974E57">
              <w:rPr>
                <w:sz w:val="22"/>
              </w:rPr>
              <w:t>в т.ч. индивидуальной и блокированной застройки</w:t>
            </w:r>
          </w:p>
        </w:tc>
        <w:tc>
          <w:tcPr>
            <w:tcW w:w="3081" w:type="dxa"/>
            <w:vAlign w:val="center"/>
          </w:tcPr>
          <w:p w:rsidR="006C2773" w:rsidRPr="00974E57" w:rsidRDefault="007A6A2C" w:rsidP="006C2773">
            <w:pPr>
              <w:jc w:val="center"/>
              <w:rPr>
                <w:sz w:val="22"/>
              </w:rPr>
            </w:pPr>
            <w:r w:rsidRPr="00974E57">
              <w:rPr>
                <w:sz w:val="22"/>
              </w:rPr>
              <w:fldChar w:fldCharType="begin"/>
            </w:r>
            <w:r w:rsidR="006C2773" w:rsidRPr="00974E57">
              <w:rPr>
                <w:sz w:val="22"/>
              </w:rPr>
              <w:instrText xml:space="preserve"> =SUM(ABOVE) </w:instrText>
            </w:r>
            <w:r w:rsidRPr="00974E57">
              <w:rPr>
                <w:sz w:val="22"/>
              </w:rPr>
              <w:fldChar w:fldCharType="separate"/>
            </w:r>
            <w:r w:rsidR="006C2773" w:rsidRPr="00974E57">
              <w:rPr>
                <w:noProof/>
                <w:sz w:val="22"/>
              </w:rPr>
              <w:t>139164</w:t>
            </w:r>
            <w:r w:rsidRPr="00974E57">
              <w:rPr>
                <w:sz w:val="22"/>
              </w:rPr>
              <w:fldChar w:fldCharType="end"/>
            </w:r>
          </w:p>
        </w:tc>
        <w:tc>
          <w:tcPr>
            <w:tcW w:w="1984" w:type="dxa"/>
            <w:vAlign w:val="center"/>
          </w:tcPr>
          <w:p w:rsidR="006C2773" w:rsidRPr="00974E57" w:rsidRDefault="006C2773" w:rsidP="006C2773">
            <w:pPr>
              <w:jc w:val="center"/>
              <w:rPr>
                <w:color w:val="000000"/>
                <w:sz w:val="22"/>
              </w:rPr>
            </w:pPr>
            <w:r w:rsidRPr="00974E57">
              <w:rPr>
                <w:color w:val="000000"/>
                <w:sz w:val="22"/>
              </w:rPr>
              <w:t>78,3</w:t>
            </w:r>
          </w:p>
        </w:tc>
      </w:tr>
      <w:tr w:rsidR="006C2773" w:rsidRPr="00974E57" w:rsidTr="006C2773">
        <w:tc>
          <w:tcPr>
            <w:tcW w:w="4290" w:type="dxa"/>
          </w:tcPr>
          <w:p w:rsidR="006C2773" w:rsidRPr="00974E57" w:rsidRDefault="006C2773" w:rsidP="006C2773">
            <w:pPr>
              <w:suppressAutoHyphens w:val="0"/>
              <w:autoSpaceDE w:val="0"/>
              <w:autoSpaceDN w:val="0"/>
              <w:adjustRightInd w:val="0"/>
              <w:jc w:val="center"/>
              <w:rPr>
                <w:rFonts w:eastAsiaTheme="minorHAnsi"/>
                <w:b/>
                <w:bCs/>
                <w:sz w:val="22"/>
                <w:lang w:eastAsia="en-US"/>
              </w:rPr>
            </w:pPr>
            <w:r w:rsidRPr="00974E57">
              <w:rPr>
                <w:rFonts w:eastAsia="TimesNewRoman"/>
                <w:sz w:val="22"/>
                <w:lang w:eastAsia="en-US"/>
              </w:rPr>
              <w:t>многоквартирные</w:t>
            </w:r>
          </w:p>
        </w:tc>
        <w:tc>
          <w:tcPr>
            <w:tcW w:w="3081" w:type="dxa"/>
            <w:vAlign w:val="center"/>
          </w:tcPr>
          <w:p w:rsidR="006C2773" w:rsidRPr="00974E57" w:rsidRDefault="006C2773" w:rsidP="006C2773">
            <w:pPr>
              <w:jc w:val="center"/>
              <w:rPr>
                <w:sz w:val="22"/>
              </w:rPr>
            </w:pPr>
            <w:r w:rsidRPr="00974E57">
              <w:rPr>
                <w:sz w:val="22"/>
              </w:rPr>
              <w:t>38530</w:t>
            </w:r>
          </w:p>
        </w:tc>
        <w:tc>
          <w:tcPr>
            <w:tcW w:w="1984" w:type="dxa"/>
            <w:vAlign w:val="center"/>
          </w:tcPr>
          <w:p w:rsidR="006C2773" w:rsidRPr="00974E57" w:rsidRDefault="006C2773" w:rsidP="006C2773">
            <w:pPr>
              <w:jc w:val="center"/>
              <w:rPr>
                <w:color w:val="000000"/>
                <w:sz w:val="22"/>
              </w:rPr>
            </w:pPr>
            <w:r w:rsidRPr="00974E57">
              <w:rPr>
                <w:rFonts w:eastAsia="TimesNewRoman"/>
                <w:color w:val="000000"/>
                <w:sz w:val="22"/>
                <w:lang w:eastAsia="en-US"/>
              </w:rPr>
              <w:t>21,7</w:t>
            </w:r>
          </w:p>
        </w:tc>
      </w:tr>
      <w:tr w:rsidR="006C2773" w:rsidRPr="00974E57" w:rsidTr="006C2773">
        <w:tc>
          <w:tcPr>
            <w:tcW w:w="4290" w:type="dxa"/>
            <w:vAlign w:val="center"/>
          </w:tcPr>
          <w:p w:rsidR="006C2773" w:rsidRPr="00974E57" w:rsidRDefault="006C2773" w:rsidP="006C2773">
            <w:pPr>
              <w:jc w:val="right"/>
              <w:rPr>
                <w:sz w:val="22"/>
              </w:rPr>
            </w:pPr>
            <w:r w:rsidRPr="00974E57">
              <w:rPr>
                <w:sz w:val="22"/>
              </w:rPr>
              <w:t>в т.ч.  с центральным отоплением</w:t>
            </w:r>
          </w:p>
        </w:tc>
        <w:tc>
          <w:tcPr>
            <w:tcW w:w="3081" w:type="dxa"/>
            <w:vAlign w:val="center"/>
          </w:tcPr>
          <w:p w:rsidR="006C2773" w:rsidRPr="00974E57" w:rsidRDefault="006C2773" w:rsidP="006C2773">
            <w:pPr>
              <w:jc w:val="center"/>
              <w:rPr>
                <w:sz w:val="22"/>
              </w:rPr>
            </w:pPr>
            <w:r w:rsidRPr="00974E57">
              <w:rPr>
                <w:sz w:val="22"/>
              </w:rPr>
              <w:t>28314</w:t>
            </w:r>
          </w:p>
        </w:tc>
        <w:tc>
          <w:tcPr>
            <w:tcW w:w="1984" w:type="dxa"/>
            <w:vAlign w:val="center"/>
          </w:tcPr>
          <w:p w:rsidR="006C2773" w:rsidRPr="00974E57" w:rsidRDefault="006C2773" w:rsidP="006C2773">
            <w:pPr>
              <w:jc w:val="center"/>
              <w:rPr>
                <w:color w:val="000000"/>
                <w:sz w:val="22"/>
              </w:rPr>
            </w:pPr>
            <w:r w:rsidRPr="00974E57">
              <w:rPr>
                <w:rFonts w:eastAsia="TimesNewRoman"/>
                <w:color w:val="000000"/>
                <w:sz w:val="22"/>
                <w:lang w:eastAsia="en-US"/>
              </w:rPr>
              <w:t>15,9</w:t>
            </w:r>
          </w:p>
        </w:tc>
      </w:tr>
    </w:tbl>
    <w:p w:rsidR="006C2773" w:rsidRPr="00CF7D5E" w:rsidRDefault="006C2773" w:rsidP="006C2773">
      <w:pPr>
        <w:suppressAutoHyphens w:val="0"/>
        <w:autoSpaceDE w:val="0"/>
        <w:autoSpaceDN w:val="0"/>
        <w:adjustRightInd w:val="0"/>
        <w:spacing w:before="120"/>
        <w:ind w:firstLine="709"/>
        <w:jc w:val="both"/>
        <w:rPr>
          <w:rFonts w:eastAsia="TimesNewRoman"/>
          <w:sz w:val="26"/>
          <w:szCs w:val="26"/>
          <w:lang w:eastAsia="en-US"/>
        </w:rPr>
      </w:pPr>
      <w:r w:rsidRPr="00CF7D5E">
        <w:rPr>
          <w:rFonts w:eastAsia="TimesNewRoman"/>
          <w:sz w:val="26"/>
          <w:szCs w:val="26"/>
          <w:lang w:eastAsia="en-US"/>
        </w:rPr>
        <w:t>Общая площадь ветхого и аварийного</w:t>
      </w:r>
      <w:r>
        <w:rPr>
          <w:rFonts w:eastAsia="TimesNewRoman"/>
          <w:sz w:val="26"/>
          <w:szCs w:val="26"/>
          <w:lang w:eastAsia="en-US"/>
        </w:rPr>
        <w:t xml:space="preserve"> жилого фонда составляет 1090 м</w:t>
      </w:r>
      <w:r w:rsidRPr="00623590">
        <w:rPr>
          <w:rFonts w:eastAsia="TimesNewRoman"/>
          <w:sz w:val="26"/>
          <w:szCs w:val="26"/>
          <w:vertAlign w:val="superscript"/>
          <w:lang w:eastAsia="en-US"/>
        </w:rPr>
        <w:t>2</w:t>
      </w:r>
      <w:r w:rsidRPr="00CF7D5E">
        <w:rPr>
          <w:rFonts w:eastAsia="TimesNewRoman"/>
          <w:sz w:val="26"/>
          <w:szCs w:val="26"/>
          <w:lang w:eastAsia="en-US"/>
        </w:rPr>
        <w:t xml:space="preserve"> или около</w:t>
      </w:r>
      <w:r>
        <w:rPr>
          <w:rFonts w:eastAsia="TimesNewRoman"/>
          <w:sz w:val="26"/>
          <w:szCs w:val="26"/>
          <w:lang w:eastAsia="en-US"/>
        </w:rPr>
        <w:t xml:space="preserve"> 0,6</w:t>
      </w:r>
      <w:r w:rsidRPr="00CF7D5E">
        <w:rPr>
          <w:rFonts w:eastAsia="TimesNewRoman"/>
          <w:sz w:val="26"/>
          <w:szCs w:val="26"/>
          <w:lang w:eastAsia="en-US"/>
        </w:rPr>
        <w:t>%. В настоящее время темпы строительства составляют порядка 1</w:t>
      </w:r>
      <w:r>
        <w:rPr>
          <w:rFonts w:eastAsia="TimesNewRoman"/>
          <w:sz w:val="26"/>
          <w:szCs w:val="26"/>
          <w:lang w:eastAsia="en-US"/>
        </w:rPr>
        <w:t>8</w:t>
      </w:r>
      <w:r w:rsidRPr="00CF7D5E">
        <w:rPr>
          <w:rFonts w:eastAsia="TimesNewRoman"/>
          <w:sz w:val="26"/>
          <w:szCs w:val="26"/>
          <w:lang w:eastAsia="en-US"/>
        </w:rPr>
        <w:t>00 м</w:t>
      </w:r>
      <w:r w:rsidRPr="00CF7D5E">
        <w:rPr>
          <w:rFonts w:eastAsia="TimesNewRoman"/>
          <w:sz w:val="26"/>
          <w:szCs w:val="26"/>
          <w:vertAlign w:val="superscript"/>
          <w:lang w:eastAsia="en-US"/>
        </w:rPr>
        <w:t>2</w:t>
      </w:r>
      <w:r w:rsidRPr="00CF7D5E">
        <w:rPr>
          <w:rFonts w:eastAsia="TimesNewRoman"/>
          <w:sz w:val="26"/>
          <w:szCs w:val="26"/>
          <w:lang w:eastAsia="en-US"/>
        </w:rPr>
        <w:t xml:space="preserve"> в год. Основной объём нового жилищного строительства будет вестись на участках, расположенных в существующих кварталах.</w:t>
      </w:r>
      <w:r w:rsidRPr="00CF7D5E">
        <w:rPr>
          <w:sz w:val="26"/>
          <w:szCs w:val="26"/>
        </w:rPr>
        <w:t xml:space="preserve"> Всё новое строительство планируется в усадебных одноквартирных жилых домах, которые будут иметь индивидуальное отопление</w:t>
      </w:r>
      <w:r>
        <w:rPr>
          <w:sz w:val="26"/>
          <w:szCs w:val="26"/>
        </w:rPr>
        <w:t xml:space="preserve"> и горячее водоснабжение</w:t>
      </w:r>
      <w:r w:rsidRPr="00CF7D5E">
        <w:rPr>
          <w:sz w:val="26"/>
          <w:szCs w:val="26"/>
        </w:rPr>
        <w:t>.</w:t>
      </w:r>
    </w:p>
    <w:p w:rsidR="006C2773" w:rsidRPr="00CF7D5E" w:rsidRDefault="006C2773" w:rsidP="006C2773">
      <w:pPr>
        <w:suppressAutoHyphens w:val="0"/>
        <w:autoSpaceDE w:val="0"/>
        <w:autoSpaceDN w:val="0"/>
        <w:adjustRightInd w:val="0"/>
        <w:ind w:firstLine="708"/>
        <w:jc w:val="both"/>
        <w:rPr>
          <w:rFonts w:eastAsia="TimesNewRoman"/>
          <w:sz w:val="26"/>
          <w:szCs w:val="26"/>
          <w:lang w:eastAsia="en-US"/>
        </w:rPr>
      </w:pPr>
      <w:r w:rsidRPr="00CF7D5E">
        <w:rPr>
          <w:sz w:val="26"/>
          <w:szCs w:val="26"/>
        </w:rPr>
        <w:t xml:space="preserve">Основная часть многоквартирного жилого фонда, крупные общественные здания, учреждения бюджетной сферы подключены к централизованной системе теплоснабжения, которая состоит из котельных и тепловых сетей. </w:t>
      </w:r>
    </w:p>
    <w:p w:rsidR="006C2773" w:rsidRDefault="006C2773" w:rsidP="006C2773">
      <w:pPr>
        <w:suppressAutoHyphens w:val="0"/>
        <w:autoSpaceDE w:val="0"/>
        <w:autoSpaceDN w:val="0"/>
        <w:adjustRightInd w:val="0"/>
        <w:ind w:firstLine="567"/>
        <w:rPr>
          <w:rFonts w:eastAsia="TimesNewRoman"/>
          <w:sz w:val="26"/>
          <w:szCs w:val="26"/>
          <w:lang w:eastAsia="en-US"/>
        </w:rPr>
      </w:pPr>
      <w:r w:rsidRPr="00CF7D5E">
        <w:rPr>
          <w:rFonts w:eastAsia="TimesNewRoman"/>
          <w:sz w:val="26"/>
          <w:szCs w:val="26"/>
          <w:lang w:eastAsia="en-US"/>
        </w:rPr>
        <w:t>Сведения о благоустройстве существующего жилого фонда приведены в таблице 1.3.</w:t>
      </w:r>
    </w:p>
    <w:p w:rsidR="006C2773" w:rsidRDefault="006C2773" w:rsidP="006C2773">
      <w:pPr>
        <w:suppressAutoHyphens w:val="0"/>
        <w:autoSpaceDE w:val="0"/>
        <w:autoSpaceDN w:val="0"/>
        <w:adjustRightInd w:val="0"/>
        <w:ind w:firstLine="567"/>
        <w:rPr>
          <w:rFonts w:eastAsia="TimesNewRoman"/>
          <w:sz w:val="26"/>
          <w:szCs w:val="26"/>
          <w:lang w:eastAsia="en-US"/>
        </w:rPr>
      </w:pPr>
    </w:p>
    <w:p w:rsidR="006C2773" w:rsidRPr="00CF7D5E" w:rsidRDefault="006C2773" w:rsidP="006C2773">
      <w:pPr>
        <w:suppressAutoHyphens w:val="0"/>
        <w:autoSpaceDE w:val="0"/>
        <w:autoSpaceDN w:val="0"/>
        <w:adjustRightInd w:val="0"/>
        <w:ind w:firstLine="567"/>
        <w:rPr>
          <w:rFonts w:eastAsia="TimesNewRoman"/>
          <w:sz w:val="26"/>
          <w:szCs w:val="26"/>
          <w:lang w:eastAsia="en-US"/>
        </w:rPr>
      </w:pPr>
    </w:p>
    <w:p w:rsidR="006C2773" w:rsidRPr="00CF7D5E" w:rsidRDefault="006C2773" w:rsidP="006C2773">
      <w:pPr>
        <w:suppressAutoHyphens w:val="0"/>
        <w:autoSpaceDE w:val="0"/>
        <w:autoSpaceDN w:val="0"/>
        <w:adjustRightInd w:val="0"/>
        <w:spacing w:before="120" w:after="120"/>
        <w:jc w:val="center"/>
        <w:rPr>
          <w:rFonts w:eastAsia="TimesNewRoman"/>
          <w:sz w:val="26"/>
          <w:szCs w:val="26"/>
          <w:lang w:eastAsia="en-US"/>
        </w:rPr>
      </w:pPr>
      <w:r w:rsidRPr="00CF7D5E">
        <w:rPr>
          <w:rFonts w:eastAsia="TimesNewRoman"/>
          <w:sz w:val="26"/>
          <w:szCs w:val="26"/>
          <w:lang w:eastAsia="en-US"/>
        </w:rPr>
        <w:lastRenderedPageBreak/>
        <w:t>Таблица 1.3</w:t>
      </w:r>
      <w:r>
        <w:rPr>
          <w:rFonts w:eastAsia="TimesNewRoman"/>
          <w:sz w:val="26"/>
          <w:szCs w:val="26"/>
          <w:lang w:eastAsia="en-US"/>
        </w:rPr>
        <w:t xml:space="preserve">. </w:t>
      </w:r>
      <w:r w:rsidRPr="00CF7D5E">
        <w:rPr>
          <w:rFonts w:eastAsiaTheme="minorHAnsi"/>
          <w:bCs/>
          <w:sz w:val="26"/>
          <w:szCs w:val="26"/>
          <w:lang w:eastAsia="en-US"/>
        </w:rPr>
        <w:t>Уровень благоустройства жилого фонда</w:t>
      </w:r>
    </w:p>
    <w:tbl>
      <w:tblPr>
        <w:tblW w:w="99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2"/>
        <w:gridCol w:w="3327"/>
      </w:tblGrid>
      <w:tr w:rsidR="006C2773" w:rsidRPr="00974E57" w:rsidTr="006C2773">
        <w:tc>
          <w:tcPr>
            <w:tcW w:w="6662" w:type="dxa"/>
            <w:vAlign w:val="center"/>
          </w:tcPr>
          <w:p w:rsidR="006C2773" w:rsidRPr="00974E57" w:rsidRDefault="006C2773" w:rsidP="006C2773">
            <w:pPr>
              <w:suppressAutoHyphens w:val="0"/>
              <w:autoSpaceDE w:val="0"/>
              <w:autoSpaceDN w:val="0"/>
              <w:adjustRightInd w:val="0"/>
              <w:jc w:val="center"/>
              <w:rPr>
                <w:rFonts w:eastAsiaTheme="minorHAnsi"/>
                <w:bCs/>
                <w:sz w:val="22"/>
                <w:lang w:eastAsia="en-US"/>
              </w:rPr>
            </w:pPr>
            <w:r w:rsidRPr="00974E57">
              <w:rPr>
                <w:rFonts w:eastAsia="TimesNewRoman"/>
                <w:sz w:val="22"/>
                <w:lang w:eastAsia="en-US"/>
              </w:rPr>
              <w:t>Наименование показателей инженерного оборудования</w:t>
            </w:r>
          </w:p>
        </w:tc>
        <w:tc>
          <w:tcPr>
            <w:tcW w:w="3327" w:type="dxa"/>
            <w:vAlign w:val="center"/>
          </w:tcPr>
          <w:p w:rsidR="006C2773" w:rsidRPr="00974E57" w:rsidRDefault="006C2773" w:rsidP="006C2773">
            <w:pPr>
              <w:suppressAutoHyphens w:val="0"/>
              <w:autoSpaceDE w:val="0"/>
              <w:autoSpaceDN w:val="0"/>
              <w:adjustRightInd w:val="0"/>
              <w:jc w:val="center"/>
              <w:rPr>
                <w:rFonts w:eastAsiaTheme="minorHAnsi"/>
                <w:bCs/>
                <w:sz w:val="22"/>
                <w:lang w:eastAsia="en-US"/>
              </w:rPr>
            </w:pPr>
            <w:r w:rsidRPr="00974E57">
              <w:rPr>
                <w:rFonts w:eastAsia="TimesNewRoman"/>
                <w:sz w:val="22"/>
                <w:lang w:eastAsia="en-US"/>
              </w:rPr>
              <w:t>% от общего жилого фонда</w:t>
            </w:r>
          </w:p>
        </w:tc>
      </w:tr>
      <w:tr w:rsidR="006C2773" w:rsidRPr="00974E57" w:rsidTr="006C2773">
        <w:tc>
          <w:tcPr>
            <w:tcW w:w="6662" w:type="dxa"/>
          </w:tcPr>
          <w:p w:rsidR="006C2773" w:rsidRPr="00974E57" w:rsidRDefault="006C2773" w:rsidP="006C2773">
            <w:pPr>
              <w:suppressAutoHyphens w:val="0"/>
              <w:autoSpaceDE w:val="0"/>
              <w:autoSpaceDN w:val="0"/>
              <w:adjustRightInd w:val="0"/>
              <w:rPr>
                <w:rFonts w:eastAsiaTheme="minorHAnsi"/>
                <w:bCs/>
                <w:sz w:val="22"/>
                <w:lang w:eastAsia="en-US"/>
              </w:rPr>
            </w:pPr>
            <w:r w:rsidRPr="00974E57">
              <w:rPr>
                <w:rFonts w:eastAsia="TimesNewRoman"/>
                <w:sz w:val="22"/>
                <w:lang w:eastAsia="en-US"/>
              </w:rPr>
              <w:t>Водопровод</w:t>
            </w:r>
          </w:p>
        </w:tc>
        <w:tc>
          <w:tcPr>
            <w:tcW w:w="3327" w:type="dxa"/>
            <w:vAlign w:val="center"/>
          </w:tcPr>
          <w:p w:rsidR="006C2773" w:rsidRPr="00974E57" w:rsidRDefault="006C2773" w:rsidP="006C2773">
            <w:pPr>
              <w:suppressAutoHyphens w:val="0"/>
              <w:autoSpaceDE w:val="0"/>
              <w:autoSpaceDN w:val="0"/>
              <w:adjustRightInd w:val="0"/>
              <w:jc w:val="center"/>
              <w:rPr>
                <w:rFonts w:eastAsiaTheme="minorHAnsi"/>
                <w:bCs/>
                <w:sz w:val="22"/>
                <w:lang w:eastAsia="en-US"/>
              </w:rPr>
            </w:pPr>
            <w:r w:rsidRPr="00974E57">
              <w:rPr>
                <w:rFonts w:eastAsiaTheme="minorHAnsi"/>
                <w:bCs/>
                <w:sz w:val="22"/>
                <w:lang w:eastAsia="en-US"/>
              </w:rPr>
              <w:t>32</w:t>
            </w:r>
          </w:p>
        </w:tc>
      </w:tr>
      <w:tr w:rsidR="006C2773" w:rsidRPr="00974E57" w:rsidTr="006C2773">
        <w:tc>
          <w:tcPr>
            <w:tcW w:w="6662" w:type="dxa"/>
          </w:tcPr>
          <w:p w:rsidR="006C2773" w:rsidRPr="00974E57" w:rsidRDefault="006C2773" w:rsidP="006C2773">
            <w:pPr>
              <w:suppressAutoHyphens w:val="0"/>
              <w:autoSpaceDE w:val="0"/>
              <w:autoSpaceDN w:val="0"/>
              <w:adjustRightInd w:val="0"/>
              <w:rPr>
                <w:rFonts w:eastAsiaTheme="minorHAnsi"/>
                <w:bCs/>
                <w:sz w:val="22"/>
                <w:lang w:eastAsia="en-US"/>
              </w:rPr>
            </w:pPr>
            <w:r w:rsidRPr="00974E57">
              <w:rPr>
                <w:rFonts w:eastAsia="TimesNewRoman"/>
                <w:sz w:val="22"/>
                <w:lang w:eastAsia="en-US"/>
              </w:rPr>
              <w:t>Канализация</w:t>
            </w:r>
          </w:p>
        </w:tc>
        <w:tc>
          <w:tcPr>
            <w:tcW w:w="3327" w:type="dxa"/>
            <w:vAlign w:val="center"/>
          </w:tcPr>
          <w:p w:rsidR="006C2773" w:rsidRPr="00974E57" w:rsidRDefault="006C2773" w:rsidP="006C2773">
            <w:pPr>
              <w:suppressAutoHyphens w:val="0"/>
              <w:autoSpaceDE w:val="0"/>
              <w:autoSpaceDN w:val="0"/>
              <w:adjustRightInd w:val="0"/>
              <w:jc w:val="center"/>
              <w:rPr>
                <w:rFonts w:eastAsiaTheme="minorHAnsi"/>
                <w:bCs/>
                <w:sz w:val="22"/>
                <w:lang w:eastAsia="en-US"/>
              </w:rPr>
            </w:pPr>
            <w:r w:rsidRPr="00974E57">
              <w:rPr>
                <w:rFonts w:eastAsiaTheme="minorHAnsi"/>
                <w:bCs/>
                <w:sz w:val="22"/>
                <w:lang w:eastAsia="en-US"/>
              </w:rPr>
              <w:t>23</w:t>
            </w:r>
          </w:p>
        </w:tc>
      </w:tr>
      <w:tr w:rsidR="006C2773" w:rsidRPr="00974E57" w:rsidTr="006C2773">
        <w:tc>
          <w:tcPr>
            <w:tcW w:w="6662" w:type="dxa"/>
          </w:tcPr>
          <w:p w:rsidR="006C2773" w:rsidRPr="00974E57" w:rsidRDefault="006C2773" w:rsidP="006C2773">
            <w:pPr>
              <w:suppressAutoHyphens w:val="0"/>
              <w:autoSpaceDE w:val="0"/>
              <w:autoSpaceDN w:val="0"/>
              <w:adjustRightInd w:val="0"/>
              <w:rPr>
                <w:rFonts w:eastAsiaTheme="minorHAnsi"/>
                <w:bCs/>
                <w:sz w:val="22"/>
                <w:lang w:eastAsia="en-US"/>
              </w:rPr>
            </w:pPr>
            <w:r w:rsidRPr="00974E57">
              <w:rPr>
                <w:rFonts w:eastAsia="TimesNewRoman"/>
                <w:sz w:val="22"/>
                <w:lang w:eastAsia="en-US"/>
              </w:rPr>
              <w:t>Отопление</w:t>
            </w:r>
          </w:p>
        </w:tc>
        <w:tc>
          <w:tcPr>
            <w:tcW w:w="3327" w:type="dxa"/>
            <w:vAlign w:val="center"/>
          </w:tcPr>
          <w:p w:rsidR="006C2773" w:rsidRPr="00974E57" w:rsidRDefault="006C2773" w:rsidP="006C2773">
            <w:pPr>
              <w:suppressAutoHyphens w:val="0"/>
              <w:autoSpaceDE w:val="0"/>
              <w:autoSpaceDN w:val="0"/>
              <w:adjustRightInd w:val="0"/>
              <w:jc w:val="center"/>
              <w:rPr>
                <w:rFonts w:eastAsiaTheme="minorHAnsi"/>
                <w:bCs/>
                <w:sz w:val="22"/>
                <w:lang w:eastAsia="en-US"/>
              </w:rPr>
            </w:pPr>
            <w:r w:rsidRPr="00974E57">
              <w:rPr>
                <w:rFonts w:eastAsiaTheme="minorHAnsi"/>
                <w:bCs/>
                <w:sz w:val="22"/>
                <w:lang w:eastAsia="en-US"/>
              </w:rPr>
              <w:t>28</w:t>
            </w:r>
          </w:p>
        </w:tc>
      </w:tr>
      <w:tr w:rsidR="006C2773" w:rsidRPr="00974E57" w:rsidTr="006C2773">
        <w:tc>
          <w:tcPr>
            <w:tcW w:w="6662" w:type="dxa"/>
          </w:tcPr>
          <w:p w:rsidR="006C2773" w:rsidRPr="00974E57" w:rsidRDefault="006C2773" w:rsidP="006C2773">
            <w:pPr>
              <w:suppressAutoHyphens w:val="0"/>
              <w:autoSpaceDE w:val="0"/>
              <w:autoSpaceDN w:val="0"/>
              <w:adjustRightInd w:val="0"/>
              <w:rPr>
                <w:rFonts w:eastAsia="TimesNewRoman"/>
                <w:sz w:val="22"/>
                <w:lang w:eastAsia="en-US"/>
              </w:rPr>
            </w:pPr>
            <w:r w:rsidRPr="00974E57">
              <w:rPr>
                <w:rFonts w:eastAsia="TimesNewRoman"/>
                <w:sz w:val="22"/>
                <w:lang w:eastAsia="en-US"/>
              </w:rPr>
              <w:t>Газоснабжение (сжиженный газ)</w:t>
            </w:r>
          </w:p>
        </w:tc>
        <w:tc>
          <w:tcPr>
            <w:tcW w:w="3327" w:type="dxa"/>
            <w:vAlign w:val="center"/>
          </w:tcPr>
          <w:p w:rsidR="006C2773" w:rsidRPr="00974E57" w:rsidRDefault="006C2773" w:rsidP="006C2773">
            <w:pPr>
              <w:suppressAutoHyphens w:val="0"/>
              <w:autoSpaceDE w:val="0"/>
              <w:autoSpaceDN w:val="0"/>
              <w:adjustRightInd w:val="0"/>
              <w:jc w:val="center"/>
              <w:rPr>
                <w:rFonts w:eastAsiaTheme="minorHAnsi"/>
                <w:bCs/>
                <w:sz w:val="22"/>
                <w:lang w:eastAsia="en-US"/>
              </w:rPr>
            </w:pPr>
            <w:r w:rsidRPr="00974E57">
              <w:rPr>
                <w:rFonts w:eastAsiaTheme="minorHAnsi"/>
                <w:bCs/>
                <w:sz w:val="22"/>
                <w:lang w:eastAsia="en-US"/>
              </w:rPr>
              <w:t>90</w:t>
            </w:r>
          </w:p>
        </w:tc>
      </w:tr>
      <w:tr w:rsidR="006C2773" w:rsidRPr="00974E57" w:rsidTr="006C2773">
        <w:tc>
          <w:tcPr>
            <w:tcW w:w="6662" w:type="dxa"/>
          </w:tcPr>
          <w:p w:rsidR="006C2773" w:rsidRPr="00974E57" w:rsidRDefault="006C2773" w:rsidP="006C2773">
            <w:pPr>
              <w:suppressAutoHyphens w:val="0"/>
              <w:autoSpaceDE w:val="0"/>
              <w:autoSpaceDN w:val="0"/>
              <w:adjustRightInd w:val="0"/>
              <w:rPr>
                <w:rFonts w:eastAsia="TimesNewRoman"/>
                <w:sz w:val="22"/>
                <w:lang w:eastAsia="en-US"/>
              </w:rPr>
            </w:pPr>
            <w:r w:rsidRPr="00974E57">
              <w:rPr>
                <w:rFonts w:eastAsia="TimesNewRoman"/>
                <w:sz w:val="22"/>
                <w:lang w:eastAsia="en-US"/>
              </w:rPr>
              <w:t>Горячая вода</w:t>
            </w:r>
          </w:p>
        </w:tc>
        <w:tc>
          <w:tcPr>
            <w:tcW w:w="3327" w:type="dxa"/>
            <w:vAlign w:val="center"/>
          </w:tcPr>
          <w:p w:rsidR="006C2773" w:rsidRPr="00974E57" w:rsidRDefault="006C2773" w:rsidP="006C2773">
            <w:pPr>
              <w:suppressAutoHyphens w:val="0"/>
              <w:autoSpaceDE w:val="0"/>
              <w:autoSpaceDN w:val="0"/>
              <w:adjustRightInd w:val="0"/>
              <w:jc w:val="center"/>
              <w:rPr>
                <w:rFonts w:eastAsiaTheme="minorHAnsi"/>
                <w:bCs/>
                <w:sz w:val="22"/>
                <w:lang w:eastAsia="en-US"/>
              </w:rPr>
            </w:pPr>
            <w:r w:rsidRPr="00974E57">
              <w:rPr>
                <w:rFonts w:eastAsiaTheme="minorHAnsi"/>
                <w:bCs/>
                <w:sz w:val="22"/>
                <w:lang w:eastAsia="en-US"/>
              </w:rPr>
              <w:t xml:space="preserve">0 </w:t>
            </w:r>
          </w:p>
        </w:tc>
      </w:tr>
    </w:tbl>
    <w:p w:rsidR="006C2773" w:rsidRPr="00CF7D5E" w:rsidRDefault="006C2773" w:rsidP="006C2773">
      <w:pPr>
        <w:spacing w:before="120"/>
        <w:ind w:firstLine="567"/>
        <w:jc w:val="both"/>
        <w:rPr>
          <w:sz w:val="26"/>
          <w:szCs w:val="26"/>
        </w:rPr>
      </w:pPr>
      <w:r w:rsidRPr="00CF7D5E">
        <w:rPr>
          <w:sz w:val="26"/>
          <w:szCs w:val="26"/>
        </w:rPr>
        <w:t xml:space="preserve">Средняя жилая обеспеченность составляет </w:t>
      </w:r>
      <w:r>
        <w:rPr>
          <w:sz w:val="26"/>
          <w:szCs w:val="26"/>
        </w:rPr>
        <w:t>177694</w:t>
      </w:r>
      <w:r w:rsidRPr="00CF7D5E">
        <w:rPr>
          <w:sz w:val="26"/>
          <w:szCs w:val="26"/>
        </w:rPr>
        <w:t>/6</w:t>
      </w:r>
      <w:r>
        <w:rPr>
          <w:sz w:val="26"/>
          <w:szCs w:val="26"/>
        </w:rPr>
        <w:t>404</w:t>
      </w:r>
      <w:r w:rsidRPr="00CF7D5E">
        <w:rPr>
          <w:sz w:val="26"/>
          <w:szCs w:val="26"/>
        </w:rPr>
        <w:t xml:space="preserve"> = </w:t>
      </w:r>
      <w:r>
        <w:rPr>
          <w:sz w:val="26"/>
          <w:szCs w:val="26"/>
        </w:rPr>
        <w:t xml:space="preserve">27,75 </w:t>
      </w:r>
      <w:r w:rsidRPr="00CF7D5E">
        <w:rPr>
          <w:sz w:val="26"/>
          <w:szCs w:val="26"/>
        </w:rPr>
        <w:t>м</w:t>
      </w:r>
      <w:r w:rsidRPr="00CF7D5E">
        <w:rPr>
          <w:sz w:val="26"/>
          <w:szCs w:val="26"/>
          <w:vertAlign w:val="superscript"/>
        </w:rPr>
        <w:t>2</w:t>
      </w:r>
      <w:r w:rsidRPr="00CF7D5E">
        <w:rPr>
          <w:sz w:val="26"/>
          <w:szCs w:val="26"/>
        </w:rPr>
        <w:t xml:space="preserve"> общей площади на человека и постоянно растет из-за сокращения численности населения при увеличивающемся индивидуальном жилом фонде в поселении. На окончание периода действия схемы теплоснабжения она составит 28,</w:t>
      </w:r>
      <w:r>
        <w:rPr>
          <w:sz w:val="26"/>
          <w:szCs w:val="26"/>
        </w:rPr>
        <w:t>6</w:t>
      </w:r>
      <w:r w:rsidRPr="00CF7D5E">
        <w:rPr>
          <w:sz w:val="26"/>
          <w:szCs w:val="26"/>
        </w:rPr>
        <w:t xml:space="preserve"> м</w:t>
      </w:r>
      <w:r w:rsidRPr="00CF7D5E">
        <w:rPr>
          <w:sz w:val="26"/>
          <w:szCs w:val="26"/>
          <w:vertAlign w:val="superscript"/>
        </w:rPr>
        <w:t>2</w:t>
      </w:r>
      <w:r w:rsidRPr="00CF7D5E">
        <w:rPr>
          <w:sz w:val="26"/>
          <w:szCs w:val="26"/>
        </w:rPr>
        <w:t xml:space="preserve"> на человека.</w:t>
      </w:r>
    </w:p>
    <w:p w:rsidR="006C2773" w:rsidRDefault="006C2773" w:rsidP="006C2773">
      <w:pPr>
        <w:jc w:val="both"/>
        <w:rPr>
          <w:bCs/>
          <w:sz w:val="26"/>
          <w:szCs w:val="26"/>
        </w:rPr>
      </w:pPr>
      <w:r w:rsidRPr="00CF7D5E">
        <w:rPr>
          <w:bCs/>
          <w:sz w:val="26"/>
          <w:szCs w:val="26"/>
        </w:rPr>
        <w:t xml:space="preserve">Основной теплоснабжающей организациейгородского поселения город Макарьев является ООО </w:t>
      </w:r>
      <w:r>
        <w:rPr>
          <w:color w:val="000000"/>
          <w:sz w:val="27"/>
          <w:szCs w:val="27"/>
        </w:rPr>
        <w:t>"</w:t>
      </w:r>
      <w:r w:rsidRPr="00AD5951">
        <w:rPr>
          <w:color w:val="000000"/>
          <w:sz w:val="26"/>
          <w:szCs w:val="26"/>
        </w:rPr>
        <w:t>ТЕПЛОСБЫТ</w:t>
      </w:r>
      <w:r>
        <w:rPr>
          <w:color w:val="000000"/>
          <w:sz w:val="27"/>
          <w:szCs w:val="27"/>
        </w:rPr>
        <w:t>"</w:t>
      </w:r>
      <w:r w:rsidRPr="00CF7D5E">
        <w:rPr>
          <w:bCs/>
          <w:sz w:val="26"/>
          <w:szCs w:val="26"/>
        </w:rPr>
        <w:t xml:space="preserve">, которое </w:t>
      </w:r>
      <w:r w:rsidRPr="00CF7D5E">
        <w:rPr>
          <w:sz w:val="26"/>
          <w:szCs w:val="26"/>
        </w:rPr>
        <w:t>с</w:t>
      </w:r>
      <w:r>
        <w:rPr>
          <w:sz w:val="26"/>
          <w:szCs w:val="26"/>
        </w:rPr>
        <w:t xml:space="preserve"> середины </w:t>
      </w:r>
      <w:r w:rsidRPr="008704A2">
        <w:rPr>
          <w:sz w:val="26"/>
          <w:szCs w:val="26"/>
        </w:rPr>
        <w:t>20</w:t>
      </w:r>
      <w:r>
        <w:rPr>
          <w:sz w:val="26"/>
          <w:szCs w:val="26"/>
        </w:rPr>
        <w:t>20</w:t>
      </w:r>
      <w:r w:rsidRPr="008704A2">
        <w:rPr>
          <w:sz w:val="26"/>
          <w:szCs w:val="26"/>
        </w:rPr>
        <w:t xml:space="preserve"> года осуществляет эксплуатацию </w:t>
      </w:r>
      <w:r w:rsidRPr="009834B7">
        <w:rPr>
          <w:sz w:val="26"/>
          <w:szCs w:val="26"/>
        </w:rPr>
        <w:t>1</w:t>
      </w:r>
      <w:r>
        <w:rPr>
          <w:sz w:val="26"/>
          <w:szCs w:val="26"/>
        </w:rPr>
        <w:t>3</w:t>
      </w:r>
      <w:r w:rsidRPr="009834B7">
        <w:rPr>
          <w:sz w:val="26"/>
          <w:szCs w:val="26"/>
        </w:rPr>
        <w:t>-ти муниципальных</w:t>
      </w:r>
      <w:r w:rsidRPr="008704A2">
        <w:rPr>
          <w:sz w:val="26"/>
          <w:szCs w:val="26"/>
        </w:rPr>
        <w:t xml:space="preserve"> котельных и тепловых сетей</w:t>
      </w:r>
      <w:r w:rsidRPr="008704A2">
        <w:rPr>
          <w:bCs/>
          <w:sz w:val="26"/>
          <w:szCs w:val="26"/>
        </w:rPr>
        <w:t>.</w:t>
      </w:r>
    </w:p>
    <w:p w:rsidR="006C2773" w:rsidRPr="00CF7D5E" w:rsidRDefault="006C2773" w:rsidP="006C2773">
      <w:pPr>
        <w:pStyle w:val="ConsPlusNormal"/>
        <w:widowControl/>
        <w:ind w:firstLine="567"/>
        <w:jc w:val="both"/>
        <w:rPr>
          <w:rFonts w:ascii="Times New Roman" w:hAnsi="Times New Roman" w:cs="Times New Roman"/>
          <w:bCs/>
          <w:sz w:val="26"/>
          <w:szCs w:val="26"/>
        </w:rPr>
      </w:pPr>
      <w:r w:rsidRPr="00CF7D5E">
        <w:rPr>
          <w:rFonts w:ascii="Times New Roman" w:hAnsi="Times New Roman" w:cs="Times New Roman"/>
          <w:bCs/>
          <w:sz w:val="26"/>
          <w:szCs w:val="26"/>
        </w:rPr>
        <w:t>Основными потребителями тепловой энергии являются жилой сектор</w:t>
      </w:r>
      <w:r w:rsidR="00A336AB">
        <w:rPr>
          <w:rFonts w:ascii="Times New Roman" w:hAnsi="Times New Roman" w:cs="Times New Roman"/>
          <w:bCs/>
          <w:sz w:val="26"/>
          <w:szCs w:val="26"/>
        </w:rPr>
        <w:t xml:space="preserve"> (</w:t>
      </w:r>
      <w:r w:rsidRPr="001B275D">
        <w:rPr>
          <w:rFonts w:ascii="Times New Roman" w:hAnsi="Times New Roman" w:cs="Times New Roman"/>
          <w:bCs/>
          <w:sz w:val="26"/>
          <w:szCs w:val="26"/>
        </w:rPr>
        <w:t>9</w:t>
      </w:r>
      <w:r w:rsidR="00A336AB" w:rsidRPr="001B275D">
        <w:rPr>
          <w:rFonts w:ascii="Times New Roman" w:hAnsi="Times New Roman" w:cs="Times New Roman"/>
          <w:bCs/>
          <w:sz w:val="26"/>
          <w:szCs w:val="26"/>
        </w:rPr>
        <w:t>1</w:t>
      </w:r>
      <w:r w:rsidRPr="001B275D">
        <w:rPr>
          <w:rFonts w:ascii="Times New Roman" w:hAnsi="Times New Roman" w:cs="Times New Roman"/>
          <w:bCs/>
          <w:sz w:val="26"/>
          <w:szCs w:val="26"/>
        </w:rPr>
        <w:t xml:space="preserve"> дом),</w:t>
      </w:r>
      <w:r w:rsidRPr="00CF7D5E">
        <w:rPr>
          <w:rFonts w:ascii="Times New Roman" w:hAnsi="Times New Roman" w:cs="Times New Roman"/>
          <w:bCs/>
          <w:sz w:val="26"/>
          <w:szCs w:val="26"/>
        </w:rPr>
        <w:t xml:space="preserve"> различные бюджетные учреждения и организации сферы образования, культуры, медицины и социального обеспечения. Муниципальные котельные географически распределены по всей территории городского поселения.</w:t>
      </w:r>
    </w:p>
    <w:p w:rsidR="006C2773" w:rsidRPr="00CF7D5E" w:rsidRDefault="006C2773" w:rsidP="006C2773">
      <w:pPr>
        <w:pStyle w:val="ConsPlusNormal"/>
        <w:widowControl/>
        <w:ind w:firstLine="567"/>
        <w:jc w:val="both"/>
        <w:rPr>
          <w:rFonts w:ascii="Times New Roman" w:hAnsi="Times New Roman" w:cs="Times New Roman"/>
          <w:bCs/>
          <w:sz w:val="26"/>
          <w:szCs w:val="26"/>
        </w:rPr>
      </w:pPr>
      <w:r w:rsidRPr="00CF7D5E">
        <w:rPr>
          <w:rFonts w:ascii="Times New Roman" w:hAnsi="Times New Roman" w:cs="Times New Roman"/>
          <w:bCs/>
          <w:sz w:val="26"/>
          <w:szCs w:val="26"/>
        </w:rPr>
        <w:t xml:space="preserve">Собственные теплоисточники имеют </w:t>
      </w:r>
      <w:r>
        <w:rPr>
          <w:rFonts w:ascii="Times New Roman" w:hAnsi="Times New Roman" w:cs="Times New Roman"/>
          <w:bCs/>
          <w:sz w:val="26"/>
          <w:szCs w:val="26"/>
        </w:rPr>
        <w:t>отдельные</w:t>
      </w:r>
      <w:r w:rsidRPr="00134EB8">
        <w:rPr>
          <w:rFonts w:ascii="Times New Roman" w:hAnsi="Times New Roman" w:cs="Times New Roman"/>
          <w:bCs/>
          <w:sz w:val="26"/>
          <w:szCs w:val="26"/>
        </w:rPr>
        <w:t xml:space="preserve"> учреждени</w:t>
      </w:r>
      <w:r>
        <w:rPr>
          <w:rFonts w:ascii="Times New Roman" w:hAnsi="Times New Roman" w:cs="Times New Roman"/>
          <w:bCs/>
          <w:sz w:val="26"/>
          <w:szCs w:val="26"/>
        </w:rPr>
        <w:t>я</w:t>
      </w:r>
      <w:r w:rsidRPr="00134EB8">
        <w:rPr>
          <w:rFonts w:ascii="Times New Roman" w:hAnsi="Times New Roman" w:cs="Times New Roman"/>
          <w:bCs/>
          <w:sz w:val="26"/>
          <w:szCs w:val="26"/>
        </w:rPr>
        <w:t>, организаци</w:t>
      </w:r>
      <w:r>
        <w:rPr>
          <w:rFonts w:ascii="Times New Roman" w:hAnsi="Times New Roman" w:cs="Times New Roman"/>
          <w:bCs/>
          <w:sz w:val="26"/>
          <w:szCs w:val="26"/>
        </w:rPr>
        <w:t>и и</w:t>
      </w:r>
      <w:r w:rsidRPr="00CF7D5E">
        <w:rPr>
          <w:rFonts w:ascii="Times New Roman" w:hAnsi="Times New Roman" w:cs="Times New Roman"/>
          <w:bCs/>
          <w:sz w:val="26"/>
          <w:szCs w:val="26"/>
        </w:rPr>
        <w:t>частные предприниматели, занимающиеся распиловкой древесины. С помощью маломощных печей, котлов и топок, работающих на отходах деревообработки, производится отопление производственных и бытовых помещений, а также сушка древесины.</w:t>
      </w:r>
    </w:p>
    <w:p w:rsidR="006C2773" w:rsidRPr="00CF7D5E" w:rsidRDefault="006C2773" w:rsidP="006C2773">
      <w:pPr>
        <w:pStyle w:val="ConsPlusNormal"/>
        <w:widowControl/>
        <w:ind w:firstLine="567"/>
        <w:jc w:val="both"/>
        <w:rPr>
          <w:rFonts w:ascii="Times New Roman" w:hAnsi="Times New Roman" w:cs="Times New Roman"/>
          <w:b/>
          <w:bCs/>
          <w:sz w:val="26"/>
          <w:szCs w:val="26"/>
        </w:rPr>
      </w:pPr>
      <w:r w:rsidRPr="00CF7D5E">
        <w:rPr>
          <w:rFonts w:ascii="Times New Roman" w:hAnsi="Times New Roman" w:cs="Times New Roman"/>
          <w:bCs/>
          <w:sz w:val="26"/>
          <w:szCs w:val="26"/>
        </w:rPr>
        <w:t xml:space="preserve"> В связи с отсутствием в </w:t>
      </w:r>
      <w:r w:rsidRPr="00481033">
        <w:rPr>
          <w:rFonts w:ascii="Times New Roman" w:hAnsi="Times New Roman" w:cs="Times New Roman"/>
          <w:bCs/>
          <w:sz w:val="26"/>
          <w:szCs w:val="26"/>
        </w:rPr>
        <w:t>Макарьевском</w:t>
      </w:r>
      <w:r w:rsidRPr="00CF7D5E">
        <w:rPr>
          <w:rFonts w:ascii="Times New Roman" w:hAnsi="Times New Roman" w:cs="Times New Roman"/>
          <w:bCs/>
          <w:sz w:val="26"/>
          <w:szCs w:val="26"/>
        </w:rPr>
        <w:t>районе природного газа отопление многоквартирных домов осуществляется, в основном, от муниципальных котельных. Индивидуальное отопление применяется в одноквартирных и малоквартирных жилых домах и реализуется с помощью печей и твердотопливных котлов малой мощности (до 50 кВт). Площадь кв</w:t>
      </w:r>
      <w:r>
        <w:rPr>
          <w:rFonts w:ascii="Times New Roman" w:hAnsi="Times New Roman" w:cs="Times New Roman"/>
          <w:bCs/>
          <w:sz w:val="26"/>
          <w:szCs w:val="26"/>
        </w:rPr>
        <w:t xml:space="preserve">артир в домах с индивидуальным </w:t>
      </w:r>
      <w:r w:rsidRPr="00CF7D5E">
        <w:rPr>
          <w:rFonts w:ascii="Times New Roman" w:hAnsi="Times New Roman" w:cs="Times New Roman"/>
          <w:bCs/>
          <w:sz w:val="26"/>
          <w:szCs w:val="26"/>
        </w:rPr>
        <w:t xml:space="preserve">теплоснабжением составляет </w:t>
      </w:r>
      <w:r w:rsidRPr="00CF7D5E">
        <w:rPr>
          <w:rFonts w:ascii="Times New Roman" w:hAnsi="Times New Roman" w:cs="Times New Roman"/>
          <w:sz w:val="26"/>
          <w:szCs w:val="26"/>
        </w:rPr>
        <w:t>1</w:t>
      </w:r>
      <w:r>
        <w:rPr>
          <w:rFonts w:ascii="Times New Roman" w:hAnsi="Times New Roman" w:cs="Times New Roman"/>
          <w:sz w:val="26"/>
          <w:szCs w:val="26"/>
        </w:rPr>
        <w:t>49,38</w:t>
      </w:r>
      <w:r w:rsidRPr="00CF7D5E">
        <w:rPr>
          <w:rFonts w:ascii="Times New Roman" w:hAnsi="Times New Roman" w:cs="Times New Roman"/>
          <w:sz w:val="26"/>
          <w:szCs w:val="26"/>
        </w:rPr>
        <w:t xml:space="preserve"> тыс.</w:t>
      </w:r>
      <w:r w:rsidRPr="00CF7D5E">
        <w:rPr>
          <w:rFonts w:ascii="Times New Roman" w:hAnsi="Times New Roman" w:cs="Times New Roman"/>
          <w:bCs/>
          <w:sz w:val="26"/>
          <w:szCs w:val="26"/>
        </w:rPr>
        <w:t xml:space="preserve"> м</w:t>
      </w:r>
      <w:r w:rsidRPr="00CF7D5E">
        <w:rPr>
          <w:rFonts w:ascii="Times New Roman" w:hAnsi="Times New Roman" w:cs="Times New Roman"/>
          <w:bCs/>
          <w:sz w:val="26"/>
          <w:szCs w:val="26"/>
          <w:vertAlign w:val="superscript"/>
        </w:rPr>
        <w:t>2</w:t>
      </w:r>
      <w:r w:rsidRPr="00CF7D5E">
        <w:rPr>
          <w:rFonts w:ascii="Times New Roman" w:hAnsi="Times New Roman" w:cs="Times New Roman"/>
          <w:bCs/>
          <w:sz w:val="26"/>
          <w:szCs w:val="26"/>
        </w:rPr>
        <w:t xml:space="preserve">. </w:t>
      </w:r>
    </w:p>
    <w:p w:rsidR="006C2773" w:rsidRPr="00495596" w:rsidRDefault="006C2773" w:rsidP="006C2773">
      <w:pPr>
        <w:pStyle w:val="ConsPlusNormal"/>
        <w:widowControl/>
        <w:spacing w:after="120"/>
        <w:ind w:firstLine="567"/>
        <w:jc w:val="both"/>
        <w:rPr>
          <w:rFonts w:ascii="Times New Roman" w:hAnsi="Times New Roman" w:cs="Times New Roman"/>
          <w:b/>
          <w:bCs/>
          <w:sz w:val="26"/>
          <w:szCs w:val="26"/>
        </w:rPr>
      </w:pPr>
      <w:r w:rsidRPr="00CF7D5E">
        <w:rPr>
          <w:rFonts w:ascii="Times New Roman" w:hAnsi="Times New Roman" w:cs="Times New Roman"/>
          <w:sz w:val="26"/>
          <w:szCs w:val="26"/>
        </w:rPr>
        <w:t xml:space="preserve">Все системы теплоснабжения в поселении закрытого типа. </w:t>
      </w:r>
      <w:r w:rsidR="00061BBA">
        <w:rPr>
          <w:rFonts w:ascii="Times New Roman" w:hAnsi="Times New Roman" w:cs="Times New Roman"/>
          <w:sz w:val="26"/>
          <w:szCs w:val="26"/>
        </w:rPr>
        <w:t>Централизованное г</w:t>
      </w:r>
      <w:r w:rsidRPr="00CF7D5E">
        <w:rPr>
          <w:rFonts w:ascii="Times New Roman" w:hAnsi="Times New Roman" w:cs="Times New Roman"/>
          <w:sz w:val="26"/>
          <w:szCs w:val="26"/>
        </w:rPr>
        <w:t xml:space="preserve">орячее водоснабжение </w:t>
      </w:r>
      <w:r>
        <w:rPr>
          <w:rFonts w:ascii="Times New Roman" w:hAnsi="Times New Roman" w:cs="Times New Roman"/>
          <w:sz w:val="26"/>
          <w:szCs w:val="26"/>
        </w:rPr>
        <w:t>производится</w:t>
      </w:r>
      <w:r w:rsidR="00061BBA">
        <w:rPr>
          <w:rFonts w:ascii="Times New Roman" w:hAnsi="Times New Roman" w:cs="Times New Roman"/>
          <w:sz w:val="26"/>
          <w:szCs w:val="26"/>
        </w:rPr>
        <w:t xml:space="preserve"> только детского сада «Росинка». </w:t>
      </w:r>
    </w:p>
    <w:p w:rsidR="006C2773" w:rsidRPr="00CF7D5E" w:rsidRDefault="006C2773" w:rsidP="006C2773">
      <w:pPr>
        <w:pStyle w:val="ConsPlusNormal"/>
        <w:widowControl/>
        <w:spacing w:after="120"/>
        <w:ind w:firstLine="567"/>
        <w:jc w:val="both"/>
        <w:rPr>
          <w:rFonts w:ascii="Times New Roman" w:hAnsi="Times New Roman" w:cs="Times New Roman"/>
          <w:bCs/>
          <w:sz w:val="26"/>
          <w:szCs w:val="26"/>
        </w:rPr>
      </w:pPr>
      <w:r w:rsidRPr="00CF7D5E">
        <w:rPr>
          <w:rFonts w:ascii="Times New Roman" w:hAnsi="Times New Roman" w:cs="Times New Roman"/>
          <w:b/>
          <w:bCs/>
          <w:sz w:val="26"/>
          <w:szCs w:val="26"/>
        </w:rPr>
        <w:t xml:space="preserve">1.2 </w:t>
      </w:r>
      <w:r w:rsidRPr="00CF7D5E">
        <w:rPr>
          <w:rFonts w:ascii="Times New Roman" w:hAnsi="Times New Roman" w:cs="Times New Roman"/>
          <w:b/>
          <w:sz w:val="26"/>
          <w:szCs w:val="26"/>
        </w:rPr>
        <w:t>Источники теплоснабжения</w:t>
      </w:r>
    </w:p>
    <w:p w:rsidR="006C2773" w:rsidRPr="001B275D" w:rsidRDefault="006C2773" w:rsidP="006C2773">
      <w:pPr>
        <w:ind w:firstLine="567"/>
        <w:jc w:val="both"/>
        <w:rPr>
          <w:bCs/>
          <w:sz w:val="26"/>
          <w:szCs w:val="26"/>
        </w:rPr>
      </w:pPr>
      <w:r w:rsidRPr="00CF7D5E">
        <w:rPr>
          <w:bCs/>
          <w:sz w:val="26"/>
          <w:szCs w:val="26"/>
        </w:rPr>
        <w:t>В эксплуатационной ответственности ООО «</w:t>
      </w:r>
      <w:r w:rsidRPr="00AD5951">
        <w:rPr>
          <w:color w:val="000000"/>
          <w:sz w:val="26"/>
          <w:szCs w:val="26"/>
        </w:rPr>
        <w:t>ТЕПЛОСБЫТ</w:t>
      </w:r>
      <w:r w:rsidRPr="00CF7D5E">
        <w:rPr>
          <w:bCs/>
          <w:sz w:val="26"/>
          <w:szCs w:val="26"/>
        </w:rPr>
        <w:t>» находится 1</w:t>
      </w:r>
      <w:r>
        <w:rPr>
          <w:bCs/>
          <w:sz w:val="26"/>
          <w:szCs w:val="26"/>
        </w:rPr>
        <w:t>3</w:t>
      </w:r>
      <w:r w:rsidRPr="00CF7D5E">
        <w:rPr>
          <w:bCs/>
          <w:sz w:val="26"/>
          <w:szCs w:val="26"/>
        </w:rPr>
        <w:t xml:space="preserve"> котельных и </w:t>
      </w:r>
      <w:r w:rsidR="00E32037" w:rsidRPr="001D3C10">
        <w:rPr>
          <w:bCs/>
          <w:sz w:val="26"/>
          <w:szCs w:val="26"/>
        </w:rPr>
        <w:t>1</w:t>
      </w:r>
      <w:r w:rsidR="007D1F72">
        <w:rPr>
          <w:bCs/>
          <w:sz w:val="26"/>
          <w:szCs w:val="26"/>
        </w:rPr>
        <w:t>0</w:t>
      </w:r>
      <w:r w:rsidR="00E32037" w:rsidRPr="001D3C10">
        <w:rPr>
          <w:bCs/>
          <w:sz w:val="26"/>
          <w:szCs w:val="26"/>
        </w:rPr>
        <w:t>,</w:t>
      </w:r>
      <w:r w:rsidR="007D1F72">
        <w:rPr>
          <w:bCs/>
          <w:sz w:val="26"/>
          <w:szCs w:val="26"/>
        </w:rPr>
        <w:t>3</w:t>
      </w:r>
      <w:r w:rsidRPr="00CF7D5E">
        <w:rPr>
          <w:bCs/>
          <w:sz w:val="26"/>
          <w:szCs w:val="26"/>
        </w:rPr>
        <w:t>км</w:t>
      </w:r>
      <w:r>
        <w:rPr>
          <w:bCs/>
          <w:sz w:val="26"/>
          <w:szCs w:val="26"/>
        </w:rPr>
        <w:t xml:space="preserve"> тепловых сете</w:t>
      </w:r>
      <w:r w:rsidRPr="00CF7D5E">
        <w:rPr>
          <w:bCs/>
          <w:sz w:val="26"/>
          <w:szCs w:val="26"/>
        </w:rPr>
        <w:t>й</w:t>
      </w:r>
      <w:r>
        <w:rPr>
          <w:bCs/>
          <w:sz w:val="26"/>
          <w:szCs w:val="26"/>
        </w:rPr>
        <w:t xml:space="preserve">. </w:t>
      </w:r>
      <w:r w:rsidR="008B465D">
        <w:rPr>
          <w:bCs/>
          <w:sz w:val="26"/>
          <w:szCs w:val="26"/>
        </w:rPr>
        <w:t>К</w:t>
      </w:r>
      <w:r w:rsidRPr="00CF7D5E">
        <w:rPr>
          <w:bCs/>
          <w:sz w:val="26"/>
          <w:szCs w:val="26"/>
        </w:rPr>
        <w:t>отельны</w:t>
      </w:r>
      <w:r>
        <w:rPr>
          <w:bCs/>
          <w:sz w:val="26"/>
          <w:szCs w:val="26"/>
        </w:rPr>
        <w:t>е</w:t>
      </w:r>
      <w:r w:rsidRPr="00CF7D5E">
        <w:rPr>
          <w:bCs/>
          <w:sz w:val="26"/>
          <w:szCs w:val="26"/>
        </w:rPr>
        <w:t xml:space="preserve"> работают на </w:t>
      </w:r>
      <w:r>
        <w:rPr>
          <w:bCs/>
          <w:sz w:val="26"/>
          <w:szCs w:val="26"/>
        </w:rPr>
        <w:t xml:space="preserve">каменном угле, </w:t>
      </w:r>
      <w:r w:rsidRPr="00CF7D5E">
        <w:rPr>
          <w:bCs/>
          <w:sz w:val="26"/>
          <w:szCs w:val="26"/>
        </w:rPr>
        <w:t xml:space="preserve">дровах и отходах деревообработки. Всего на котельных установлено </w:t>
      </w:r>
      <w:r w:rsidRPr="001B275D">
        <w:rPr>
          <w:bCs/>
          <w:sz w:val="26"/>
          <w:szCs w:val="26"/>
        </w:rPr>
        <w:t>4</w:t>
      </w:r>
      <w:r w:rsidR="00A336AB" w:rsidRPr="001B275D">
        <w:rPr>
          <w:bCs/>
          <w:sz w:val="26"/>
          <w:szCs w:val="26"/>
        </w:rPr>
        <w:t>2</w:t>
      </w:r>
      <w:r w:rsidRPr="001B275D">
        <w:rPr>
          <w:bCs/>
          <w:sz w:val="26"/>
          <w:szCs w:val="26"/>
        </w:rPr>
        <w:t xml:space="preserve"> котл</w:t>
      </w:r>
      <w:r w:rsidR="001D3C10" w:rsidRPr="001B275D">
        <w:rPr>
          <w:bCs/>
          <w:sz w:val="26"/>
          <w:szCs w:val="26"/>
        </w:rPr>
        <w:t>а</w:t>
      </w:r>
      <w:r w:rsidRPr="001B275D">
        <w:rPr>
          <w:bCs/>
          <w:sz w:val="26"/>
          <w:szCs w:val="26"/>
        </w:rPr>
        <w:t xml:space="preserve"> суммарной тепловой мощностью </w:t>
      </w:r>
      <w:r w:rsidRPr="001B275D">
        <w:rPr>
          <w:b/>
          <w:bCs/>
          <w:sz w:val="26"/>
          <w:szCs w:val="26"/>
        </w:rPr>
        <w:t>1</w:t>
      </w:r>
      <w:r w:rsidR="002059AF" w:rsidRPr="001B275D">
        <w:rPr>
          <w:b/>
          <w:bCs/>
          <w:sz w:val="26"/>
          <w:szCs w:val="26"/>
        </w:rPr>
        <w:t>9</w:t>
      </w:r>
      <w:r w:rsidRPr="001B275D">
        <w:rPr>
          <w:b/>
          <w:bCs/>
          <w:sz w:val="26"/>
          <w:szCs w:val="26"/>
        </w:rPr>
        <w:t>,</w:t>
      </w:r>
      <w:r w:rsidR="001D3C10" w:rsidRPr="001B275D">
        <w:rPr>
          <w:b/>
          <w:bCs/>
          <w:sz w:val="26"/>
          <w:szCs w:val="26"/>
        </w:rPr>
        <w:t>448</w:t>
      </w:r>
      <w:r w:rsidRPr="001B275D">
        <w:rPr>
          <w:bCs/>
          <w:sz w:val="26"/>
          <w:szCs w:val="26"/>
        </w:rPr>
        <w:t>Гкал/ч</w:t>
      </w:r>
      <w:r w:rsidR="00061BBA">
        <w:rPr>
          <w:bCs/>
          <w:sz w:val="26"/>
          <w:szCs w:val="26"/>
        </w:rPr>
        <w:t>, из которой тепловая мощность 3,94 Гкал/ч является резервной</w:t>
      </w:r>
      <w:r w:rsidRPr="001B275D">
        <w:rPr>
          <w:bCs/>
          <w:sz w:val="26"/>
          <w:szCs w:val="26"/>
        </w:rPr>
        <w:t>. Суммарная подключенная тепловая нагрузка составляет</w:t>
      </w:r>
      <w:r w:rsidRPr="003A7EDA">
        <w:rPr>
          <w:b/>
          <w:bCs/>
          <w:sz w:val="26"/>
          <w:szCs w:val="26"/>
        </w:rPr>
        <w:t>4,</w:t>
      </w:r>
      <w:r w:rsidR="003A7EDA" w:rsidRPr="003A7EDA">
        <w:rPr>
          <w:b/>
          <w:bCs/>
          <w:sz w:val="26"/>
          <w:szCs w:val="26"/>
        </w:rPr>
        <w:t>577</w:t>
      </w:r>
      <w:r w:rsidRPr="003A7EDA">
        <w:rPr>
          <w:bCs/>
          <w:sz w:val="26"/>
          <w:szCs w:val="26"/>
        </w:rPr>
        <w:t>Г</w:t>
      </w:r>
      <w:r w:rsidR="003A7EDA" w:rsidRPr="003A7EDA">
        <w:rPr>
          <w:bCs/>
          <w:sz w:val="26"/>
          <w:szCs w:val="26"/>
        </w:rPr>
        <w:t>кал/ч</w:t>
      </w:r>
      <w:r w:rsidRPr="003A7EDA">
        <w:rPr>
          <w:bCs/>
          <w:sz w:val="26"/>
          <w:szCs w:val="26"/>
        </w:rPr>
        <w:t>. За период, предшествующий актуализации схемы теплоснабжения, закрыта городская баня. Годовой расход топлива составляет:дров около 5,</w:t>
      </w:r>
      <w:r w:rsidR="00A336AB" w:rsidRPr="003A7EDA">
        <w:rPr>
          <w:bCs/>
          <w:sz w:val="26"/>
          <w:szCs w:val="26"/>
        </w:rPr>
        <w:t>2</w:t>
      </w:r>
      <w:r w:rsidRPr="003A7EDA">
        <w:rPr>
          <w:bCs/>
          <w:sz w:val="26"/>
          <w:szCs w:val="26"/>
        </w:rPr>
        <w:t xml:space="preserve"> тыс. м</w:t>
      </w:r>
      <w:r w:rsidRPr="003A7EDA">
        <w:rPr>
          <w:bCs/>
          <w:sz w:val="26"/>
          <w:szCs w:val="26"/>
          <w:vertAlign w:val="superscript"/>
        </w:rPr>
        <w:t>3</w:t>
      </w:r>
      <w:r w:rsidRPr="003A7EDA">
        <w:rPr>
          <w:bCs/>
          <w:sz w:val="26"/>
          <w:szCs w:val="26"/>
        </w:rPr>
        <w:t xml:space="preserve">, угля 2,4 тыс. т, </w:t>
      </w:r>
      <w:r w:rsidR="008B465D">
        <w:rPr>
          <w:bCs/>
          <w:sz w:val="26"/>
          <w:szCs w:val="26"/>
        </w:rPr>
        <w:t>отходы деревообработки</w:t>
      </w:r>
      <w:r w:rsidR="00061BBA" w:rsidRPr="003A7EDA">
        <w:rPr>
          <w:bCs/>
          <w:sz w:val="26"/>
          <w:szCs w:val="26"/>
        </w:rPr>
        <w:t xml:space="preserve">около </w:t>
      </w:r>
      <w:r w:rsidRPr="003A7EDA">
        <w:rPr>
          <w:bCs/>
          <w:sz w:val="26"/>
          <w:szCs w:val="26"/>
        </w:rPr>
        <w:t>1</w:t>
      </w:r>
      <w:r w:rsidR="001B275D" w:rsidRPr="003A7EDA">
        <w:rPr>
          <w:bCs/>
          <w:sz w:val="26"/>
          <w:szCs w:val="26"/>
        </w:rPr>
        <w:t xml:space="preserve">4 </w:t>
      </w:r>
      <w:r w:rsidRPr="003A7EDA">
        <w:rPr>
          <w:bCs/>
          <w:sz w:val="26"/>
          <w:szCs w:val="26"/>
        </w:rPr>
        <w:t>тыс. м</w:t>
      </w:r>
      <w:r w:rsidRPr="003A7EDA">
        <w:rPr>
          <w:bCs/>
          <w:sz w:val="26"/>
          <w:szCs w:val="26"/>
          <w:vertAlign w:val="superscript"/>
        </w:rPr>
        <w:t>3</w:t>
      </w:r>
      <w:r w:rsidRPr="003A7EDA">
        <w:rPr>
          <w:bCs/>
          <w:sz w:val="26"/>
          <w:szCs w:val="26"/>
        </w:rPr>
        <w:t>. Среднее использование тепловоймощности котлов составляет 2</w:t>
      </w:r>
      <w:r w:rsidR="003A7EDA" w:rsidRPr="003A7EDA">
        <w:rPr>
          <w:bCs/>
          <w:sz w:val="26"/>
          <w:szCs w:val="26"/>
        </w:rPr>
        <w:t>4</w:t>
      </w:r>
      <w:r w:rsidRPr="003A7EDA">
        <w:rPr>
          <w:bCs/>
          <w:sz w:val="26"/>
          <w:szCs w:val="26"/>
        </w:rPr>
        <w:t>%.</w:t>
      </w:r>
    </w:p>
    <w:p w:rsidR="006C2773" w:rsidRPr="00CF7D5E" w:rsidRDefault="001B275D" w:rsidP="006C2773">
      <w:pPr>
        <w:pStyle w:val="ConsPlusNormal"/>
        <w:widowControl/>
        <w:ind w:firstLine="567"/>
        <w:jc w:val="both"/>
        <w:rPr>
          <w:rFonts w:ascii="Times New Roman" w:hAnsi="Times New Roman" w:cs="Times New Roman"/>
          <w:bCs/>
          <w:sz w:val="26"/>
          <w:szCs w:val="26"/>
        </w:rPr>
      </w:pPr>
      <w:r w:rsidRPr="001B275D">
        <w:rPr>
          <w:rFonts w:ascii="Times New Roman" w:hAnsi="Times New Roman" w:cs="Times New Roman"/>
          <w:bCs/>
          <w:sz w:val="26"/>
          <w:szCs w:val="26"/>
        </w:rPr>
        <w:t>28</w:t>
      </w:r>
      <w:r w:rsidR="006C2773" w:rsidRPr="001B275D">
        <w:rPr>
          <w:rFonts w:ascii="Times New Roman" w:hAnsi="Times New Roman" w:cs="Times New Roman"/>
          <w:bCs/>
          <w:sz w:val="26"/>
          <w:szCs w:val="26"/>
        </w:rPr>
        <w:t xml:space="preserve"> кот</w:t>
      </w:r>
      <w:r w:rsidRPr="001B275D">
        <w:rPr>
          <w:rFonts w:ascii="Times New Roman" w:hAnsi="Times New Roman" w:cs="Times New Roman"/>
          <w:bCs/>
          <w:sz w:val="26"/>
          <w:szCs w:val="26"/>
        </w:rPr>
        <w:t>лов</w:t>
      </w:r>
      <w:r w:rsidR="006C2773" w:rsidRPr="001B275D">
        <w:rPr>
          <w:rFonts w:ascii="Times New Roman" w:hAnsi="Times New Roman" w:cs="Times New Roman"/>
          <w:bCs/>
          <w:sz w:val="26"/>
          <w:szCs w:val="26"/>
        </w:rPr>
        <w:t xml:space="preserve"> устаревших моделей и давно отработал</w:t>
      </w:r>
      <w:r w:rsidR="006C2773" w:rsidRPr="00CF7D5E">
        <w:rPr>
          <w:rFonts w:ascii="Times New Roman" w:hAnsi="Times New Roman" w:cs="Times New Roman"/>
          <w:bCs/>
          <w:sz w:val="26"/>
          <w:szCs w:val="26"/>
        </w:rPr>
        <w:t xml:space="preserve">и свой </w:t>
      </w:r>
      <w:r w:rsidR="006C2773">
        <w:rPr>
          <w:rFonts w:ascii="Times New Roman" w:hAnsi="Times New Roman" w:cs="Times New Roman"/>
          <w:bCs/>
          <w:sz w:val="26"/>
          <w:szCs w:val="26"/>
        </w:rPr>
        <w:t xml:space="preserve">нормативный </w:t>
      </w:r>
      <w:r w:rsidR="006C2773" w:rsidRPr="00CF7D5E">
        <w:rPr>
          <w:rFonts w:ascii="Times New Roman" w:hAnsi="Times New Roman" w:cs="Times New Roman"/>
          <w:bCs/>
          <w:sz w:val="26"/>
          <w:szCs w:val="26"/>
        </w:rPr>
        <w:t xml:space="preserve">ресурс.Ихудовлетворительное техническое состояние поддерживается только за счет ежегодных ремонтов. </w:t>
      </w:r>
      <w:r w:rsidR="006C2773">
        <w:rPr>
          <w:rFonts w:ascii="Times New Roman" w:hAnsi="Times New Roman" w:cs="Times New Roman"/>
          <w:bCs/>
          <w:sz w:val="26"/>
          <w:szCs w:val="26"/>
        </w:rPr>
        <w:t xml:space="preserve">Введенный в эксплуатацию щеповой котел на котельной бани, был остановлен по причине </w:t>
      </w:r>
      <w:r>
        <w:rPr>
          <w:rFonts w:ascii="Times New Roman" w:hAnsi="Times New Roman" w:cs="Times New Roman"/>
          <w:bCs/>
          <w:sz w:val="26"/>
          <w:szCs w:val="26"/>
        </w:rPr>
        <w:t>отсутствия золоуловителя</w:t>
      </w:r>
      <w:r w:rsidR="006C2773">
        <w:rPr>
          <w:rFonts w:ascii="Times New Roman" w:hAnsi="Times New Roman" w:cs="Times New Roman"/>
          <w:bCs/>
          <w:sz w:val="26"/>
          <w:szCs w:val="26"/>
        </w:rPr>
        <w:t>. Котельная библиотеки передана</w:t>
      </w:r>
      <w:r w:rsidRPr="001B275D">
        <w:rPr>
          <w:rFonts w:ascii="Times New Roman" w:hAnsi="Times New Roman" w:cs="Times New Roman"/>
          <w:sz w:val="26"/>
          <w:szCs w:val="26"/>
        </w:rPr>
        <w:t>МКУК МРБ Макарьевского МР</w:t>
      </w:r>
      <w:r>
        <w:rPr>
          <w:rFonts w:ascii="Times New Roman" w:hAnsi="Times New Roman" w:cs="Times New Roman"/>
          <w:sz w:val="26"/>
          <w:szCs w:val="26"/>
        </w:rPr>
        <w:t xml:space="preserve">. </w:t>
      </w:r>
      <w:r w:rsidR="006C2773">
        <w:rPr>
          <w:rFonts w:ascii="Times New Roman" w:hAnsi="Times New Roman" w:cs="Times New Roman"/>
          <w:bCs/>
          <w:sz w:val="26"/>
          <w:szCs w:val="26"/>
        </w:rPr>
        <w:t>Фактическое</w:t>
      </w:r>
      <w:r w:rsidR="006C2773" w:rsidRPr="00CF7D5E">
        <w:rPr>
          <w:rFonts w:ascii="Times New Roman" w:hAnsi="Times New Roman" w:cs="Times New Roman"/>
          <w:bCs/>
          <w:sz w:val="26"/>
          <w:szCs w:val="26"/>
        </w:rPr>
        <w:t xml:space="preserve"> производство тепловой энергии </w:t>
      </w:r>
      <w:r w:rsidR="006C2773">
        <w:rPr>
          <w:rFonts w:ascii="Times New Roman" w:hAnsi="Times New Roman" w:cs="Times New Roman"/>
          <w:bCs/>
          <w:sz w:val="26"/>
          <w:szCs w:val="26"/>
        </w:rPr>
        <w:t>з</w:t>
      </w:r>
      <w:r w:rsidR="006C2773" w:rsidRPr="00CF7D5E">
        <w:rPr>
          <w:rFonts w:ascii="Times New Roman" w:hAnsi="Times New Roman" w:cs="Times New Roman"/>
          <w:bCs/>
          <w:sz w:val="26"/>
          <w:szCs w:val="26"/>
        </w:rPr>
        <w:t>а 20</w:t>
      </w:r>
      <w:r w:rsidR="006C2773">
        <w:rPr>
          <w:rFonts w:ascii="Times New Roman" w:hAnsi="Times New Roman" w:cs="Times New Roman"/>
          <w:bCs/>
          <w:sz w:val="26"/>
          <w:szCs w:val="26"/>
        </w:rPr>
        <w:t>21</w:t>
      </w:r>
      <w:r w:rsidR="006C2773" w:rsidRPr="00CF7D5E">
        <w:rPr>
          <w:rFonts w:ascii="Times New Roman" w:hAnsi="Times New Roman" w:cs="Times New Roman"/>
          <w:bCs/>
          <w:sz w:val="26"/>
          <w:szCs w:val="26"/>
        </w:rPr>
        <w:t xml:space="preserve"> год всеми котельными состав</w:t>
      </w:r>
      <w:r w:rsidR="007D1F72">
        <w:rPr>
          <w:rFonts w:ascii="Times New Roman" w:hAnsi="Times New Roman" w:cs="Times New Roman"/>
          <w:bCs/>
          <w:sz w:val="26"/>
          <w:szCs w:val="26"/>
        </w:rPr>
        <w:t>ило</w:t>
      </w:r>
      <w:r w:rsidR="006C2773">
        <w:rPr>
          <w:rFonts w:ascii="Times New Roman" w:hAnsi="Times New Roman" w:cs="Times New Roman"/>
          <w:sz w:val="26"/>
          <w:szCs w:val="26"/>
        </w:rPr>
        <w:t>1</w:t>
      </w:r>
      <w:r w:rsidR="007D1F72">
        <w:rPr>
          <w:rFonts w:ascii="Times New Roman" w:hAnsi="Times New Roman" w:cs="Times New Roman"/>
          <w:sz w:val="26"/>
          <w:szCs w:val="26"/>
        </w:rPr>
        <w:t>3</w:t>
      </w:r>
      <w:r w:rsidR="006C2773">
        <w:rPr>
          <w:rFonts w:ascii="Times New Roman" w:hAnsi="Times New Roman" w:cs="Times New Roman"/>
          <w:sz w:val="26"/>
          <w:szCs w:val="26"/>
        </w:rPr>
        <w:t>,</w:t>
      </w:r>
      <w:r w:rsidR="007D1F72">
        <w:rPr>
          <w:rFonts w:ascii="Times New Roman" w:hAnsi="Times New Roman" w:cs="Times New Roman"/>
          <w:sz w:val="26"/>
          <w:szCs w:val="26"/>
        </w:rPr>
        <w:t>3</w:t>
      </w:r>
      <w:r w:rsidR="006C2773">
        <w:rPr>
          <w:rFonts w:ascii="Times New Roman" w:hAnsi="Times New Roman" w:cs="Times New Roman"/>
          <w:sz w:val="26"/>
          <w:szCs w:val="26"/>
        </w:rPr>
        <w:t xml:space="preserve"> тыс. </w:t>
      </w:r>
      <w:r w:rsidR="006C2773" w:rsidRPr="00CF7D5E">
        <w:rPr>
          <w:rFonts w:ascii="Times New Roman" w:hAnsi="Times New Roman" w:cs="Times New Roman"/>
          <w:bCs/>
          <w:sz w:val="26"/>
          <w:szCs w:val="26"/>
        </w:rPr>
        <w:t>Гкал.</w:t>
      </w:r>
    </w:p>
    <w:p w:rsidR="0005204E" w:rsidRPr="0005204E" w:rsidRDefault="006C2773" w:rsidP="006C2773">
      <w:pPr>
        <w:pStyle w:val="ConsPlusNormal"/>
        <w:widowControl/>
        <w:ind w:firstLine="0"/>
        <w:jc w:val="both"/>
      </w:pPr>
      <w:r w:rsidRPr="00CF7D5E">
        <w:rPr>
          <w:rFonts w:ascii="Times New Roman" w:hAnsi="Times New Roman" w:cs="Times New Roman"/>
          <w:bCs/>
          <w:sz w:val="26"/>
          <w:szCs w:val="26"/>
        </w:rPr>
        <w:t>Сведения об источниках теплоснабжения городского поселения город Макарьев приведены в таблиц</w:t>
      </w:r>
      <w:r>
        <w:rPr>
          <w:rFonts w:ascii="Times New Roman" w:hAnsi="Times New Roman" w:cs="Times New Roman"/>
          <w:bCs/>
          <w:sz w:val="26"/>
          <w:szCs w:val="26"/>
        </w:rPr>
        <w:t>ах</w:t>
      </w:r>
      <w:r w:rsidRPr="00CF7D5E">
        <w:rPr>
          <w:rFonts w:ascii="Times New Roman" w:hAnsi="Times New Roman" w:cs="Times New Roman"/>
          <w:bCs/>
          <w:sz w:val="26"/>
          <w:szCs w:val="26"/>
        </w:rPr>
        <w:t xml:space="preserve"> 1.2.1</w:t>
      </w:r>
      <w:r>
        <w:rPr>
          <w:rFonts w:ascii="Times New Roman" w:hAnsi="Times New Roman" w:cs="Times New Roman"/>
          <w:bCs/>
          <w:sz w:val="26"/>
          <w:szCs w:val="26"/>
        </w:rPr>
        <w:t xml:space="preserve"> и 1.2.2</w:t>
      </w:r>
      <w:r w:rsidRPr="00CF7D5E">
        <w:rPr>
          <w:rFonts w:ascii="Times New Roman" w:hAnsi="Times New Roman" w:cs="Times New Roman"/>
          <w:bCs/>
          <w:sz w:val="26"/>
          <w:szCs w:val="26"/>
        </w:rPr>
        <w:t>.</w:t>
      </w:r>
    </w:p>
    <w:p w:rsidR="0063179C" w:rsidRPr="0005204E" w:rsidRDefault="0063179C" w:rsidP="0005204E">
      <w:pPr>
        <w:tabs>
          <w:tab w:val="left" w:pos="3480"/>
        </w:tabs>
        <w:sectPr w:rsidR="0063179C" w:rsidRPr="0005204E" w:rsidSect="0063179C">
          <w:headerReference w:type="default" r:id="rId8"/>
          <w:pgSz w:w="11906" w:h="16838"/>
          <w:pgMar w:top="851" w:right="567" w:bottom="851" w:left="1134" w:header="567" w:footer="403" w:gutter="0"/>
          <w:cols w:space="720"/>
          <w:docGrid w:linePitch="360"/>
        </w:sectPr>
      </w:pPr>
    </w:p>
    <w:p w:rsidR="00B11205" w:rsidRDefault="006C2773" w:rsidP="00B11205">
      <w:pPr>
        <w:spacing w:after="120"/>
        <w:jc w:val="center"/>
      </w:pPr>
      <w:r w:rsidRPr="0099569C">
        <w:rPr>
          <w:sz w:val="26"/>
          <w:szCs w:val="26"/>
        </w:rPr>
        <w:lastRenderedPageBreak/>
        <w:t>Таблица 1.2.1</w:t>
      </w:r>
      <w:r>
        <w:rPr>
          <w:sz w:val="26"/>
          <w:szCs w:val="26"/>
        </w:rPr>
        <w:t xml:space="preserve">. </w:t>
      </w:r>
      <w:r w:rsidRPr="0099569C">
        <w:rPr>
          <w:sz w:val="26"/>
          <w:szCs w:val="26"/>
        </w:rPr>
        <w:t>Характеристика источников тепловой энергии</w:t>
      </w:r>
      <w:r>
        <w:rPr>
          <w:sz w:val="26"/>
          <w:szCs w:val="26"/>
        </w:rPr>
        <w:t xml:space="preserve"> централизованных систем теплоснабжения ГП г. Макарьев</w:t>
      </w:r>
    </w:p>
    <w:tbl>
      <w:tblPr>
        <w:tblW w:w="14947" w:type="dxa"/>
        <w:tblInd w:w="250" w:type="dxa"/>
        <w:tblCellMar>
          <w:left w:w="57" w:type="dxa"/>
          <w:right w:w="57" w:type="dxa"/>
        </w:tblCellMar>
        <w:tblLook w:val="04A0"/>
      </w:tblPr>
      <w:tblGrid>
        <w:gridCol w:w="3918"/>
        <w:gridCol w:w="2642"/>
        <w:gridCol w:w="1085"/>
        <w:gridCol w:w="15"/>
        <w:gridCol w:w="1885"/>
        <w:gridCol w:w="15"/>
        <w:gridCol w:w="1402"/>
        <w:gridCol w:w="15"/>
        <w:gridCol w:w="806"/>
        <w:gridCol w:w="15"/>
        <w:gridCol w:w="1480"/>
        <w:gridCol w:w="1669"/>
      </w:tblGrid>
      <w:tr w:rsidR="00B11205" w:rsidRPr="00974E57" w:rsidTr="00B11205">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Наименование теплоснабжающей организации, теплоисточника</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Адрес теплоисточника</w:t>
            </w:r>
          </w:p>
        </w:tc>
        <w:tc>
          <w:tcPr>
            <w:tcW w:w="10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Вид топлива</w:t>
            </w:r>
          </w:p>
        </w:tc>
        <w:tc>
          <w:tcPr>
            <w:tcW w:w="7302" w:type="dxa"/>
            <w:gridSpan w:val="9"/>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Сведения по основному оборудованию</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9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Марки котлов, топок</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xml:space="preserve">Количество </w:t>
            </w:r>
          </w:p>
        </w:tc>
        <w:tc>
          <w:tcPr>
            <w:tcW w:w="231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Установленная мощность, Гкал/ч</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Год ввода в эксплуатацию</w:t>
            </w:r>
          </w:p>
        </w:tc>
      </w:tr>
      <w:tr w:rsidR="00B11205" w:rsidRPr="00974E57" w:rsidTr="00B11205">
        <w:trPr>
          <w:trHeight w:val="20"/>
        </w:trPr>
        <w:tc>
          <w:tcPr>
            <w:tcW w:w="76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Муниципальные котельные ООО «ТЕПЛОСБЫТ»</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шт.</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всего</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в т.ч резерв</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r>
      <w:tr w:rsidR="00B11205" w:rsidRPr="00974E57" w:rsidTr="00B11205">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13 квартала</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пер. Спортивный,  д. 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Универсал-5М</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0,24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0,24</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2006</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КВр-0,6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1,032</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2020</w:t>
            </w:r>
          </w:p>
        </w:tc>
      </w:tr>
      <w:tr w:rsidR="00B11205" w:rsidRPr="00974E57" w:rsidTr="00B11205">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21 квартала</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микрорайон 21 квартала д. 2</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3</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0,72</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0,72</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2002</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КВр-1,6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1,376</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2017</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опилки</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КВМ-2,0</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1,72</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2018</w:t>
            </w:r>
          </w:p>
        </w:tc>
      </w:tr>
      <w:tr w:rsidR="00B11205" w:rsidRPr="00974E57" w:rsidTr="00B11205">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23 квартала</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микрорайон 23 квартала д. 15а</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опилки</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КВМ-2,0</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1,72</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2014</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0,24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0,24</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2013</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0,34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0,34</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2020</w:t>
            </w:r>
          </w:p>
        </w:tc>
      </w:tr>
      <w:tr w:rsidR="00B11205" w:rsidRPr="00974E57" w:rsidTr="00B11205">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27 квартала</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микрорайон 27 квартала д. 1</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xml:space="preserve">дрова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0,24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0,24</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1984</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КВНпу-0,3</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0,258</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2012</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0,34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2007</w:t>
            </w:r>
          </w:p>
        </w:tc>
      </w:tr>
      <w:tr w:rsidR="00B11205" w:rsidRPr="00974E57" w:rsidTr="00B11205">
        <w:trPr>
          <w:trHeight w:val="20"/>
        </w:trPr>
        <w:tc>
          <w:tcPr>
            <w:tcW w:w="39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ДМШ</w:t>
            </w:r>
          </w:p>
        </w:tc>
        <w:tc>
          <w:tcPr>
            <w:tcW w:w="2642"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пл. Революции, д.32</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0,48</w:t>
            </w:r>
          </w:p>
        </w:tc>
        <w:tc>
          <w:tcPr>
            <w:tcW w:w="1495" w:type="dxa"/>
            <w:gridSpan w:val="2"/>
            <w:tcBorders>
              <w:top w:val="single" w:sz="4" w:space="0" w:color="auto"/>
              <w:left w:val="nil"/>
              <w:bottom w:val="single" w:sz="4" w:space="0" w:color="auto"/>
              <w:right w:val="nil"/>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1976</w:t>
            </w:r>
          </w:p>
        </w:tc>
      </w:tr>
      <w:tr w:rsidR="00B11205" w:rsidRPr="00974E57" w:rsidTr="00B11205">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городской бани</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ул. Юрьевецкая, д.18</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0,24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0,24</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1989</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опилки</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КВМ-2,0</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1,72</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2018</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КВр-0,3</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0,258</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2014</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КВр-1,6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1,376</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2014</w:t>
            </w:r>
          </w:p>
        </w:tc>
      </w:tr>
      <w:tr w:rsidR="00B11205" w:rsidRPr="00974E57" w:rsidTr="00B11205">
        <w:trPr>
          <w:trHeight w:val="20"/>
        </w:trPr>
        <w:tc>
          <w:tcPr>
            <w:tcW w:w="39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д/с «Солнышко»</w:t>
            </w:r>
          </w:p>
        </w:tc>
        <w:tc>
          <w:tcPr>
            <w:tcW w:w="2642"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пер. Понизовский, д. 1</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Минск-1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0,56</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2000</w:t>
            </w:r>
          </w:p>
        </w:tc>
      </w:tr>
      <w:tr w:rsidR="00B11205" w:rsidRPr="00974E57" w:rsidTr="00B11205">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д/с «Росинка»</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ул. Окружная, д. 47</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0,48</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0,48</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1968</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КВР-0,6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0,516</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2022</w:t>
            </w:r>
          </w:p>
        </w:tc>
      </w:tr>
      <w:tr w:rsidR="00B11205" w:rsidRPr="00974E57" w:rsidTr="00B11205">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школы № 1</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пл. Революции, д. 13</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3</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0,72</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0,72</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1988</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ТВН-1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0,34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2013</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КВр-0,9</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0,774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2020</w:t>
            </w:r>
          </w:p>
        </w:tc>
      </w:tr>
      <w:tr w:rsidR="00B11205" w:rsidRPr="00974E57" w:rsidTr="008B465D">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школы № 2</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ул. Ветлужская, д. 34</w:t>
            </w:r>
          </w:p>
        </w:tc>
        <w:tc>
          <w:tcPr>
            <w:tcW w:w="1085" w:type="dxa"/>
            <w:tcBorders>
              <w:top w:val="single" w:sz="4" w:space="0" w:color="auto"/>
              <w:left w:val="nil"/>
              <w:bottom w:val="single" w:sz="4" w:space="0" w:color="auto"/>
              <w:right w:val="nil"/>
            </w:tcBorders>
            <w:shd w:val="clear" w:color="auto" w:fill="auto"/>
            <w:noWrap/>
            <w:vAlign w:val="center"/>
            <w:hideMark/>
          </w:tcPr>
          <w:p w:rsidR="00B11205" w:rsidRPr="00974E57" w:rsidRDefault="008B465D" w:rsidP="008B465D">
            <w:pPr>
              <w:suppressAutoHyphens w:val="0"/>
              <w:jc w:val="center"/>
              <w:rPr>
                <w:rFonts w:eastAsia="Times New Roman"/>
                <w:color w:val="000000"/>
                <w:sz w:val="22"/>
                <w:lang w:eastAsia="ru-RU"/>
              </w:rPr>
            </w:pPr>
            <w:r w:rsidRPr="00974E57">
              <w:rPr>
                <w:rFonts w:eastAsia="Times New Roman"/>
                <w:color w:val="000000"/>
                <w:sz w:val="22"/>
                <w:lang w:eastAsia="ru-RU"/>
              </w:rPr>
              <w:t>уголь</w:t>
            </w:r>
          </w:p>
        </w:tc>
        <w:tc>
          <w:tcPr>
            <w:tcW w:w="19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КВр-0,6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0,516</w:t>
            </w:r>
          </w:p>
        </w:tc>
        <w:tc>
          <w:tcPr>
            <w:tcW w:w="1495" w:type="dxa"/>
            <w:gridSpan w:val="2"/>
            <w:tcBorders>
              <w:top w:val="single" w:sz="4" w:space="0" w:color="auto"/>
              <w:left w:val="nil"/>
              <w:bottom w:val="single" w:sz="4" w:space="0" w:color="auto"/>
              <w:right w:val="nil"/>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2019</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Универсал-5</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0,34</w:t>
            </w:r>
          </w:p>
        </w:tc>
        <w:tc>
          <w:tcPr>
            <w:tcW w:w="1495" w:type="dxa"/>
            <w:gridSpan w:val="2"/>
            <w:tcBorders>
              <w:top w:val="single" w:sz="4" w:space="0" w:color="auto"/>
              <w:left w:val="nil"/>
              <w:bottom w:val="single" w:sz="4" w:space="0" w:color="auto"/>
              <w:right w:val="nil"/>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2012</w:t>
            </w:r>
          </w:p>
        </w:tc>
      </w:tr>
      <w:tr w:rsidR="00B11205" w:rsidRPr="00974E57" w:rsidTr="00B11205">
        <w:trPr>
          <w:trHeight w:val="20"/>
        </w:trPr>
        <w:tc>
          <w:tcPr>
            <w:tcW w:w="39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«Сервисбыта»</w:t>
            </w:r>
          </w:p>
        </w:tc>
        <w:tc>
          <w:tcPr>
            <w:tcW w:w="2642"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ул. Мал. Советская, д. 15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3</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0,72</w:t>
            </w:r>
          </w:p>
        </w:tc>
        <w:tc>
          <w:tcPr>
            <w:tcW w:w="1495" w:type="dxa"/>
            <w:gridSpan w:val="2"/>
            <w:tcBorders>
              <w:top w:val="single" w:sz="4" w:space="0" w:color="auto"/>
              <w:left w:val="nil"/>
              <w:bottom w:val="single" w:sz="4" w:space="0" w:color="auto"/>
              <w:right w:val="nil"/>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1965</w:t>
            </w:r>
          </w:p>
        </w:tc>
      </w:tr>
      <w:tr w:rsidR="00B11205" w:rsidRPr="00974E57" w:rsidTr="00B11205">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«Лесторга»</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пер. Полевой, д. 4а</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0,24</w:t>
            </w:r>
          </w:p>
        </w:tc>
        <w:tc>
          <w:tcPr>
            <w:tcW w:w="1495" w:type="dxa"/>
            <w:gridSpan w:val="2"/>
            <w:tcBorders>
              <w:top w:val="single" w:sz="4" w:space="0" w:color="auto"/>
              <w:left w:val="nil"/>
              <w:bottom w:val="single" w:sz="4" w:space="0" w:color="auto"/>
              <w:right w:val="nil"/>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1982</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r w:rsidR="008B465D"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Минск-1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0,68</w:t>
            </w:r>
          </w:p>
        </w:tc>
        <w:tc>
          <w:tcPr>
            <w:tcW w:w="1495" w:type="dxa"/>
            <w:gridSpan w:val="2"/>
            <w:tcBorders>
              <w:top w:val="single" w:sz="4" w:space="0" w:color="auto"/>
              <w:left w:val="nil"/>
              <w:bottom w:val="single" w:sz="4" w:space="0" w:color="auto"/>
              <w:right w:val="nil"/>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1982</w:t>
            </w:r>
          </w:p>
        </w:tc>
      </w:tr>
      <w:tr w:rsidR="00B11205" w:rsidRPr="00974E57" w:rsidTr="00B11205">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ОГБПОУ «Костромской автодорожный колледж»</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ул. Юрьевецкая д. 25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3</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0,72</w:t>
            </w:r>
          </w:p>
        </w:tc>
        <w:tc>
          <w:tcPr>
            <w:tcW w:w="1495" w:type="dxa"/>
            <w:gridSpan w:val="2"/>
            <w:tcBorders>
              <w:top w:val="single" w:sz="4" w:space="0" w:color="auto"/>
              <w:left w:val="nil"/>
              <w:bottom w:val="single" w:sz="4" w:space="0" w:color="auto"/>
              <w:right w:val="nil"/>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0,72</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1967</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r w:rsidR="008B465D" w:rsidRPr="00974E57">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КВр-0,63</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0,542</w:t>
            </w:r>
          </w:p>
        </w:tc>
        <w:tc>
          <w:tcPr>
            <w:tcW w:w="1495" w:type="dxa"/>
            <w:gridSpan w:val="2"/>
            <w:tcBorders>
              <w:top w:val="single" w:sz="4" w:space="0" w:color="auto"/>
              <w:left w:val="nil"/>
              <w:bottom w:val="single" w:sz="4" w:space="0" w:color="auto"/>
              <w:right w:val="nil"/>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2022</w:t>
            </w:r>
          </w:p>
        </w:tc>
      </w:tr>
      <w:tr w:rsidR="00B11205" w:rsidRPr="00974E57" w:rsidTr="00B11205">
        <w:trPr>
          <w:trHeight w:val="20"/>
        </w:trPr>
        <w:tc>
          <w:tcPr>
            <w:tcW w:w="76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b/>
                <w:bCs/>
                <w:color w:val="000000"/>
                <w:sz w:val="22"/>
                <w:lang w:eastAsia="ru-RU"/>
              </w:rPr>
            </w:pPr>
            <w:r w:rsidRPr="00974E57">
              <w:rPr>
                <w:rFonts w:eastAsia="Times New Roman"/>
                <w:b/>
                <w:bCs/>
                <w:color w:val="000000"/>
                <w:sz w:val="22"/>
                <w:lang w:eastAsia="ru-RU"/>
              </w:rPr>
              <w:t>Итого по муниципальным котельным</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b/>
                <w:bCs/>
                <w:color w:val="000000"/>
                <w:sz w:val="22"/>
                <w:lang w:eastAsia="ru-RU"/>
              </w:rPr>
            </w:pPr>
            <w:r w:rsidRPr="00974E57">
              <w:rPr>
                <w:rFonts w:eastAsia="Times New Roman"/>
                <w:b/>
                <w:bCs/>
                <w:color w:val="000000"/>
                <w:sz w:val="22"/>
                <w:lang w:eastAsia="ru-RU"/>
              </w:rPr>
              <w:t>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b/>
                <w:bCs/>
                <w:color w:val="000000"/>
                <w:sz w:val="22"/>
                <w:lang w:eastAsia="ru-RU"/>
              </w:rPr>
            </w:pPr>
            <w:r w:rsidRPr="00974E57">
              <w:rPr>
                <w:rFonts w:eastAsia="Times New Roman"/>
                <w:b/>
                <w:bCs/>
                <w:color w:val="000000"/>
                <w:sz w:val="22"/>
                <w:lang w:eastAsia="ru-RU"/>
              </w:rPr>
              <w:t>42</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b/>
                <w:bCs/>
                <w:color w:val="000000"/>
                <w:sz w:val="22"/>
                <w:lang w:eastAsia="ru-RU"/>
              </w:rPr>
            </w:pPr>
            <w:r w:rsidRPr="00974E57">
              <w:rPr>
                <w:rFonts w:eastAsia="Times New Roman"/>
                <w:b/>
                <w:bCs/>
                <w:color w:val="000000"/>
                <w:sz w:val="22"/>
                <w:lang w:eastAsia="ru-RU"/>
              </w:rPr>
              <w:t>19,448</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b/>
                <w:bCs/>
                <w:color w:val="000000"/>
                <w:sz w:val="22"/>
                <w:lang w:eastAsia="ru-RU"/>
              </w:rPr>
            </w:pPr>
            <w:r w:rsidRPr="00974E57">
              <w:rPr>
                <w:rFonts w:eastAsia="Times New Roman"/>
                <w:b/>
                <w:bCs/>
                <w:color w:val="000000"/>
                <w:sz w:val="22"/>
                <w:lang w:eastAsia="ru-RU"/>
              </w:rPr>
              <w:t>3,940</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b/>
                <w:bCs/>
                <w:color w:val="000000"/>
                <w:sz w:val="22"/>
                <w:lang w:eastAsia="ru-RU"/>
              </w:rPr>
            </w:pPr>
          </w:p>
        </w:tc>
      </w:tr>
    </w:tbl>
    <w:p w:rsidR="00B11205" w:rsidRDefault="00B11205" w:rsidP="006C2773"/>
    <w:p w:rsidR="006C2773" w:rsidRDefault="006C2773" w:rsidP="006C2773">
      <w:pPr>
        <w:rPr>
          <w:sz w:val="26"/>
          <w:szCs w:val="26"/>
        </w:rPr>
      </w:pPr>
    </w:p>
    <w:p w:rsidR="00974E57" w:rsidRDefault="00974E57" w:rsidP="006C2773">
      <w:pPr>
        <w:rPr>
          <w:sz w:val="26"/>
          <w:szCs w:val="26"/>
        </w:rPr>
      </w:pPr>
    </w:p>
    <w:p w:rsidR="00974E57" w:rsidRDefault="00974E57" w:rsidP="006C2773">
      <w:pPr>
        <w:rPr>
          <w:sz w:val="26"/>
          <w:szCs w:val="26"/>
        </w:rPr>
      </w:pPr>
    </w:p>
    <w:p w:rsidR="006C2773" w:rsidRDefault="006C2773" w:rsidP="006C2773">
      <w:pPr>
        <w:jc w:val="center"/>
      </w:pPr>
      <w:r w:rsidRPr="0099569C">
        <w:rPr>
          <w:sz w:val="26"/>
          <w:szCs w:val="26"/>
        </w:rPr>
        <w:lastRenderedPageBreak/>
        <w:t>Таблица 1.2.</w:t>
      </w:r>
      <w:r>
        <w:rPr>
          <w:sz w:val="26"/>
          <w:szCs w:val="26"/>
        </w:rPr>
        <w:t xml:space="preserve">2. </w:t>
      </w:r>
      <w:r w:rsidRPr="0099569C">
        <w:rPr>
          <w:sz w:val="26"/>
          <w:szCs w:val="26"/>
        </w:rPr>
        <w:t>Характеристика источников тепловой энергии</w:t>
      </w:r>
      <w:r>
        <w:rPr>
          <w:sz w:val="26"/>
          <w:szCs w:val="26"/>
        </w:rPr>
        <w:t xml:space="preserve"> учреждений и организаций</w:t>
      </w:r>
    </w:p>
    <w:p w:rsidR="006C2773" w:rsidRDefault="006C2773" w:rsidP="006C2773"/>
    <w:tbl>
      <w:tblPr>
        <w:tblW w:w="44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593"/>
        <w:gridCol w:w="2600"/>
        <w:gridCol w:w="3080"/>
        <w:gridCol w:w="2965"/>
        <w:gridCol w:w="1259"/>
        <w:gridCol w:w="1807"/>
        <w:gridCol w:w="1748"/>
      </w:tblGrid>
      <w:tr w:rsidR="006C2773" w:rsidRPr="00974E57" w:rsidTr="006C2773">
        <w:trPr>
          <w:trHeight w:val="20"/>
          <w:jc w:val="center"/>
        </w:trPr>
        <w:tc>
          <w:tcPr>
            <w:tcW w:w="211" w:type="pct"/>
          </w:tcPr>
          <w:p w:rsidR="006C2773" w:rsidRPr="00974E57" w:rsidRDefault="006C2773" w:rsidP="006C2773">
            <w:pPr>
              <w:jc w:val="center"/>
              <w:rPr>
                <w:sz w:val="22"/>
              </w:rPr>
            </w:pPr>
            <w:r w:rsidRPr="00974E57">
              <w:rPr>
                <w:sz w:val="22"/>
              </w:rPr>
              <w:t>№ п/п</w:t>
            </w:r>
          </w:p>
        </w:tc>
        <w:tc>
          <w:tcPr>
            <w:tcW w:w="925" w:type="pct"/>
            <w:vAlign w:val="center"/>
          </w:tcPr>
          <w:p w:rsidR="006C2773" w:rsidRPr="00974E57" w:rsidRDefault="006C2773" w:rsidP="006C2773">
            <w:pPr>
              <w:jc w:val="center"/>
              <w:rPr>
                <w:sz w:val="22"/>
              </w:rPr>
            </w:pPr>
            <w:r w:rsidRPr="00974E57">
              <w:rPr>
                <w:sz w:val="22"/>
              </w:rPr>
              <w:t>Адрес, расположение котельной</w:t>
            </w:r>
          </w:p>
        </w:tc>
        <w:tc>
          <w:tcPr>
            <w:tcW w:w="1096" w:type="pct"/>
            <w:vAlign w:val="center"/>
          </w:tcPr>
          <w:p w:rsidR="006C2773" w:rsidRPr="00974E57" w:rsidRDefault="006C2773" w:rsidP="006C2773">
            <w:pPr>
              <w:jc w:val="center"/>
              <w:rPr>
                <w:sz w:val="22"/>
              </w:rPr>
            </w:pPr>
            <w:r w:rsidRPr="00974E57">
              <w:rPr>
                <w:sz w:val="22"/>
              </w:rPr>
              <w:t>Эксплуатирующая организация-собственник</w:t>
            </w:r>
          </w:p>
        </w:tc>
        <w:tc>
          <w:tcPr>
            <w:tcW w:w="1055" w:type="pct"/>
          </w:tcPr>
          <w:p w:rsidR="006C2773" w:rsidRPr="00974E57" w:rsidRDefault="006C2773" w:rsidP="006C2773">
            <w:pPr>
              <w:jc w:val="center"/>
              <w:rPr>
                <w:sz w:val="22"/>
              </w:rPr>
            </w:pPr>
            <w:r w:rsidRPr="00974E57">
              <w:rPr>
                <w:sz w:val="22"/>
              </w:rPr>
              <w:t xml:space="preserve">Марки, кол-во котлов </w:t>
            </w:r>
          </w:p>
        </w:tc>
        <w:tc>
          <w:tcPr>
            <w:tcW w:w="448" w:type="pct"/>
          </w:tcPr>
          <w:p w:rsidR="006C2773" w:rsidRPr="00974E57" w:rsidRDefault="006C2773" w:rsidP="006C2773">
            <w:pPr>
              <w:jc w:val="center"/>
              <w:rPr>
                <w:sz w:val="22"/>
              </w:rPr>
            </w:pPr>
            <w:r w:rsidRPr="00974E57">
              <w:rPr>
                <w:sz w:val="22"/>
              </w:rPr>
              <w:t>Количество котлов</w:t>
            </w:r>
          </w:p>
        </w:tc>
        <w:tc>
          <w:tcPr>
            <w:tcW w:w="643" w:type="pct"/>
          </w:tcPr>
          <w:p w:rsidR="006C2773" w:rsidRPr="00974E57" w:rsidRDefault="006C2773" w:rsidP="006C2773">
            <w:pPr>
              <w:jc w:val="center"/>
              <w:rPr>
                <w:sz w:val="22"/>
              </w:rPr>
            </w:pPr>
            <w:r w:rsidRPr="00974E57">
              <w:rPr>
                <w:sz w:val="22"/>
              </w:rPr>
              <w:t>Вид топлива</w:t>
            </w:r>
          </w:p>
        </w:tc>
        <w:tc>
          <w:tcPr>
            <w:tcW w:w="622" w:type="pct"/>
          </w:tcPr>
          <w:p w:rsidR="006C2773" w:rsidRPr="00974E57" w:rsidRDefault="006C2773" w:rsidP="006C2773">
            <w:pPr>
              <w:jc w:val="center"/>
              <w:rPr>
                <w:sz w:val="22"/>
              </w:rPr>
            </w:pPr>
            <w:r w:rsidRPr="00974E57">
              <w:rPr>
                <w:sz w:val="22"/>
              </w:rPr>
              <w:t>Потребление топлива в год</w:t>
            </w:r>
          </w:p>
        </w:tc>
      </w:tr>
      <w:tr w:rsidR="006C2773" w:rsidRPr="00974E57" w:rsidTr="006C2773">
        <w:trPr>
          <w:trHeight w:val="20"/>
          <w:jc w:val="center"/>
        </w:trPr>
        <w:tc>
          <w:tcPr>
            <w:tcW w:w="211" w:type="pct"/>
          </w:tcPr>
          <w:p w:rsidR="006C2773" w:rsidRPr="00974E57" w:rsidRDefault="006C2773" w:rsidP="006C2773">
            <w:pPr>
              <w:jc w:val="center"/>
              <w:rPr>
                <w:sz w:val="22"/>
              </w:rPr>
            </w:pPr>
            <w:r w:rsidRPr="00974E57">
              <w:rPr>
                <w:sz w:val="22"/>
              </w:rPr>
              <w:t>1</w:t>
            </w:r>
          </w:p>
        </w:tc>
        <w:tc>
          <w:tcPr>
            <w:tcW w:w="925" w:type="pct"/>
            <w:vAlign w:val="center"/>
          </w:tcPr>
          <w:p w:rsidR="006C2773" w:rsidRPr="00974E57" w:rsidRDefault="006C2773" w:rsidP="006C2773">
            <w:pPr>
              <w:rPr>
                <w:sz w:val="22"/>
              </w:rPr>
            </w:pPr>
            <w:r w:rsidRPr="00974E57">
              <w:rPr>
                <w:sz w:val="22"/>
              </w:rPr>
              <w:t>ул. М. Советская, д. 9</w:t>
            </w:r>
          </w:p>
        </w:tc>
        <w:tc>
          <w:tcPr>
            <w:tcW w:w="1096" w:type="pct"/>
            <w:vAlign w:val="center"/>
          </w:tcPr>
          <w:p w:rsidR="006C2773" w:rsidRPr="00974E57" w:rsidRDefault="006C2773" w:rsidP="006C2773">
            <w:pPr>
              <w:jc w:val="center"/>
              <w:rPr>
                <w:sz w:val="22"/>
              </w:rPr>
            </w:pPr>
            <w:r w:rsidRPr="00974E57">
              <w:rPr>
                <w:sz w:val="22"/>
              </w:rPr>
              <w:t>РЦД</w:t>
            </w:r>
          </w:p>
        </w:tc>
        <w:tc>
          <w:tcPr>
            <w:tcW w:w="1055" w:type="pct"/>
          </w:tcPr>
          <w:p w:rsidR="006C2773" w:rsidRPr="00974E57" w:rsidRDefault="006C2773" w:rsidP="006C2773">
            <w:pPr>
              <w:jc w:val="center"/>
              <w:rPr>
                <w:sz w:val="22"/>
              </w:rPr>
            </w:pPr>
            <w:r w:rsidRPr="00974E57">
              <w:rPr>
                <w:sz w:val="22"/>
              </w:rPr>
              <w:t>Универсал-6</w:t>
            </w:r>
          </w:p>
        </w:tc>
        <w:tc>
          <w:tcPr>
            <w:tcW w:w="448" w:type="pct"/>
          </w:tcPr>
          <w:p w:rsidR="006C2773" w:rsidRPr="00974E57" w:rsidRDefault="006C2773" w:rsidP="006C2773">
            <w:pPr>
              <w:jc w:val="center"/>
              <w:rPr>
                <w:sz w:val="22"/>
              </w:rPr>
            </w:pPr>
            <w:r w:rsidRPr="00974E57">
              <w:rPr>
                <w:sz w:val="22"/>
              </w:rPr>
              <w:t>2</w:t>
            </w:r>
          </w:p>
        </w:tc>
        <w:tc>
          <w:tcPr>
            <w:tcW w:w="643" w:type="pct"/>
          </w:tcPr>
          <w:p w:rsidR="006C2773" w:rsidRPr="00974E57" w:rsidRDefault="006C2773" w:rsidP="006C2773">
            <w:pPr>
              <w:jc w:val="center"/>
              <w:rPr>
                <w:sz w:val="22"/>
              </w:rPr>
            </w:pPr>
            <w:r w:rsidRPr="00974E57">
              <w:rPr>
                <w:sz w:val="22"/>
              </w:rPr>
              <w:t>дрова</w:t>
            </w:r>
          </w:p>
        </w:tc>
        <w:tc>
          <w:tcPr>
            <w:tcW w:w="622" w:type="pct"/>
          </w:tcPr>
          <w:p w:rsidR="006C2773" w:rsidRPr="00974E57" w:rsidRDefault="006C2773" w:rsidP="006C2773">
            <w:pPr>
              <w:jc w:val="center"/>
              <w:rPr>
                <w:sz w:val="22"/>
              </w:rPr>
            </w:pPr>
            <w:r w:rsidRPr="00974E57">
              <w:rPr>
                <w:sz w:val="22"/>
              </w:rPr>
              <w:t>240 пл.м</w:t>
            </w:r>
            <w:r w:rsidRPr="00974E57">
              <w:rPr>
                <w:sz w:val="22"/>
                <w:vertAlign w:val="superscript"/>
              </w:rPr>
              <w:t>3</w:t>
            </w:r>
          </w:p>
        </w:tc>
      </w:tr>
      <w:tr w:rsidR="006C2773" w:rsidRPr="00974E57" w:rsidTr="006C2773">
        <w:trPr>
          <w:trHeight w:val="20"/>
          <w:jc w:val="center"/>
        </w:trPr>
        <w:tc>
          <w:tcPr>
            <w:tcW w:w="211" w:type="pct"/>
          </w:tcPr>
          <w:p w:rsidR="006C2773" w:rsidRPr="00974E57" w:rsidRDefault="006C2773" w:rsidP="006C2773">
            <w:pPr>
              <w:jc w:val="center"/>
              <w:rPr>
                <w:sz w:val="22"/>
              </w:rPr>
            </w:pPr>
            <w:r w:rsidRPr="00974E57">
              <w:rPr>
                <w:sz w:val="22"/>
              </w:rPr>
              <w:t>2</w:t>
            </w:r>
          </w:p>
        </w:tc>
        <w:tc>
          <w:tcPr>
            <w:tcW w:w="925" w:type="pct"/>
            <w:vAlign w:val="center"/>
          </w:tcPr>
          <w:p w:rsidR="006C2773" w:rsidRPr="00974E57" w:rsidRDefault="006C2773" w:rsidP="006C2773">
            <w:pPr>
              <w:rPr>
                <w:sz w:val="22"/>
              </w:rPr>
            </w:pPr>
            <w:r w:rsidRPr="00974E57">
              <w:rPr>
                <w:sz w:val="22"/>
              </w:rPr>
              <w:t>пл. Революции, д. 8</w:t>
            </w:r>
          </w:p>
        </w:tc>
        <w:tc>
          <w:tcPr>
            <w:tcW w:w="1096" w:type="pct"/>
            <w:vAlign w:val="center"/>
          </w:tcPr>
          <w:p w:rsidR="006C2773" w:rsidRPr="00974E57" w:rsidRDefault="006C2773" w:rsidP="006C2773">
            <w:pPr>
              <w:jc w:val="center"/>
              <w:rPr>
                <w:sz w:val="22"/>
              </w:rPr>
            </w:pPr>
            <w:r w:rsidRPr="00974E57">
              <w:rPr>
                <w:sz w:val="22"/>
              </w:rPr>
              <w:t>администрации</w:t>
            </w:r>
          </w:p>
        </w:tc>
        <w:tc>
          <w:tcPr>
            <w:tcW w:w="1055" w:type="pct"/>
          </w:tcPr>
          <w:p w:rsidR="006C2773" w:rsidRPr="00974E57" w:rsidRDefault="006C2773" w:rsidP="006C2773">
            <w:pPr>
              <w:jc w:val="center"/>
              <w:rPr>
                <w:sz w:val="22"/>
              </w:rPr>
            </w:pPr>
            <w:r w:rsidRPr="00974E57">
              <w:rPr>
                <w:sz w:val="22"/>
              </w:rPr>
              <w:t>Универсал-6</w:t>
            </w:r>
          </w:p>
        </w:tc>
        <w:tc>
          <w:tcPr>
            <w:tcW w:w="448" w:type="pct"/>
          </w:tcPr>
          <w:p w:rsidR="006C2773" w:rsidRPr="00974E57" w:rsidRDefault="006C2773" w:rsidP="006C2773">
            <w:pPr>
              <w:jc w:val="center"/>
              <w:rPr>
                <w:sz w:val="22"/>
              </w:rPr>
            </w:pPr>
            <w:r w:rsidRPr="00974E57">
              <w:rPr>
                <w:sz w:val="22"/>
              </w:rPr>
              <w:t>2</w:t>
            </w:r>
          </w:p>
        </w:tc>
        <w:tc>
          <w:tcPr>
            <w:tcW w:w="643" w:type="pct"/>
          </w:tcPr>
          <w:p w:rsidR="006C2773" w:rsidRPr="00974E57" w:rsidRDefault="006C2773" w:rsidP="006C2773">
            <w:pPr>
              <w:jc w:val="center"/>
              <w:rPr>
                <w:sz w:val="22"/>
              </w:rPr>
            </w:pPr>
            <w:r w:rsidRPr="00974E57">
              <w:rPr>
                <w:sz w:val="22"/>
              </w:rPr>
              <w:t>дрова</w:t>
            </w:r>
          </w:p>
        </w:tc>
        <w:tc>
          <w:tcPr>
            <w:tcW w:w="622" w:type="pct"/>
          </w:tcPr>
          <w:p w:rsidR="006C2773" w:rsidRPr="00974E57" w:rsidRDefault="006C2773" w:rsidP="006C2773">
            <w:pPr>
              <w:jc w:val="center"/>
              <w:rPr>
                <w:sz w:val="22"/>
              </w:rPr>
            </w:pPr>
            <w:r w:rsidRPr="00974E57">
              <w:rPr>
                <w:sz w:val="22"/>
              </w:rPr>
              <w:t>490 пл.м</w:t>
            </w:r>
            <w:r w:rsidRPr="00974E57">
              <w:rPr>
                <w:sz w:val="22"/>
                <w:vertAlign w:val="superscript"/>
              </w:rPr>
              <w:t>3</w:t>
            </w:r>
          </w:p>
        </w:tc>
      </w:tr>
      <w:tr w:rsidR="006C2773" w:rsidRPr="00974E57" w:rsidTr="006C2773">
        <w:trPr>
          <w:trHeight w:val="20"/>
          <w:jc w:val="center"/>
        </w:trPr>
        <w:tc>
          <w:tcPr>
            <w:tcW w:w="211" w:type="pct"/>
          </w:tcPr>
          <w:p w:rsidR="006C2773" w:rsidRPr="00974E57" w:rsidRDefault="006C2773" w:rsidP="006C2773">
            <w:pPr>
              <w:jc w:val="center"/>
              <w:rPr>
                <w:sz w:val="22"/>
              </w:rPr>
            </w:pPr>
            <w:r w:rsidRPr="00974E57">
              <w:rPr>
                <w:sz w:val="22"/>
              </w:rPr>
              <w:t>3</w:t>
            </w:r>
          </w:p>
        </w:tc>
        <w:tc>
          <w:tcPr>
            <w:tcW w:w="925" w:type="pct"/>
            <w:vAlign w:val="center"/>
          </w:tcPr>
          <w:p w:rsidR="006C2773" w:rsidRPr="00974E57" w:rsidRDefault="006C2773" w:rsidP="006C2773">
            <w:pPr>
              <w:rPr>
                <w:sz w:val="22"/>
              </w:rPr>
            </w:pPr>
            <w:r w:rsidRPr="00974E57">
              <w:rPr>
                <w:sz w:val="22"/>
              </w:rPr>
              <w:t>ул. Ветлужская, д. 73</w:t>
            </w:r>
          </w:p>
        </w:tc>
        <w:tc>
          <w:tcPr>
            <w:tcW w:w="1096" w:type="pct"/>
            <w:vAlign w:val="center"/>
          </w:tcPr>
          <w:p w:rsidR="006C2773" w:rsidRPr="00974E57" w:rsidRDefault="006C2773" w:rsidP="006C2773">
            <w:pPr>
              <w:jc w:val="center"/>
              <w:rPr>
                <w:sz w:val="22"/>
              </w:rPr>
            </w:pPr>
            <w:r w:rsidRPr="00974E57">
              <w:rPr>
                <w:sz w:val="22"/>
              </w:rPr>
              <w:t>детский дом</w:t>
            </w:r>
          </w:p>
        </w:tc>
        <w:tc>
          <w:tcPr>
            <w:tcW w:w="1055" w:type="pct"/>
          </w:tcPr>
          <w:p w:rsidR="006C2773" w:rsidRPr="00974E57" w:rsidRDefault="006C2773" w:rsidP="006C2773">
            <w:pPr>
              <w:jc w:val="center"/>
              <w:rPr>
                <w:sz w:val="22"/>
              </w:rPr>
            </w:pPr>
            <w:r w:rsidRPr="00974E57">
              <w:rPr>
                <w:sz w:val="22"/>
              </w:rPr>
              <w:t>Универсал-5</w:t>
            </w:r>
          </w:p>
        </w:tc>
        <w:tc>
          <w:tcPr>
            <w:tcW w:w="448" w:type="pct"/>
          </w:tcPr>
          <w:p w:rsidR="006C2773" w:rsidRPr="00974E57" w:rsidRDefault="006C2773" w:rsidP="006C2773">
            <w:pPr>
              <w:jc w:val="center"/>
              <w:rPr>
                <w:sz w:val="22"/>
              </w:rPr>
            </w:pPr>
            <w:r w:rsidRPr="00974E57">
              <w:rPr>
                <w:sz w:val="22"/>
              </w:rPr>
              <w:t>2</w:t>
            </w:r>
          </w:p>
        </w:tc>
        <w:tc>
          <w:tcPr>
            <w:tcW w:w="643" w:type="pct"/>
          </w:tcPr>
          <w:p w:rsidR="006C2773" w:rsidRPr="00974E57" w:rsidRDefault="006C2773" w:rsidP="006C2773">
            <w:pPr>
              <w:jc w:val="center"/>
              <w:rPr>
                <w:sz w:val="22"/>
              </w:rPr>
            </w:pPr>
            <w:r w:rsidRPr="00974E57">
              <w:rPr>
                <w:sz w:val="22"/>
              </w:rPr>
              <w:t>дрова</w:t>
            </w:r>
          </w:p>
        </w:tc>
        <w:tc>
          <w:tcPr>
            <w:tcW w:w="622" w:type="pct"/>
          </w:tcPr>
          <w:p w:rsidR="006C2773" w:rsidRPr="00974E57" w:rsidRDefault="006C2773" w:rsidP="006C2773">
            <w:pPr>
              <w:jc w:val="center"/>
              <w:rPr>
                <w:sz w:val="22"/>
              </w:rPr>
            </w:pPr>
            <w:r w:rsidRPr="00974E57">
              <w:rPr>
                <w:sz w:val="22"/>
              </w:rPr>
              <w:t>540 пл.м</w:t>
            </w:r>
            <w:r w:rsidRPr="00974E57">
              <w:rPr>
                <w:sz w:val="22"/>
                <w:vertAlign w:val="superscript"/>
              </w:rPr>
              <w:t>3</w:t>
            </w:r>
          </w:p>
        </w:tc>
      </w:tr>
      <w:tr w:rsidR="006C2773" w:rsidRPr="00974E57" w:rsidTr="006C2773">
        <w:trPr>
          <w:trHeight w:val="20"/>
          <w:jc w:val="center"/>
        </w:trPr>
        <w:tc>
          <w:tcPr>
            <w:tcW w:w="211" w:type="pct"/>
          </w:tcPr>
          <w:p w:rsidR="006C2773" w:rsidRPr="00974E57" w:rsidRDefault="006C2773" w:rsidP="006C2773">
            <w:pPr>
              <w:widowControl w:val="0"/>
              <w:jc w:val="center"/>
              <w:rPr>
                <w:sz w:val="22"/>
              </w:rPr>
            </w:pPr>
            <w:r w:rsidRPr="00974E57">
              <w:rPr>
                <w:sz w:val="22"/>
              </w:rPr>
              <w:t>4</w:t>
            </w:r>
          </w:p>
        </w:tc>
        <w:tc>
          <w:tcPr>
            <w:tcW w:w="925" w:type="pct"/>
          </w:tcPr>
          <w:p w:rsidR="006C2773" w:rsidRPr="00974E57" w:rsidRDefault="006C2773" w:rsidP="006C2773">
            <w:pPr>
              <w:pStyle w:val="aff7"/>
              <w:rPr>
                <w:sz w:val="22"/>
                <w:szCs w:val="22"/>
              </w:rPr>
            </w:pPr>
            <w:r w:rsidRPr="00974E57">
              <w:rPr>
                <w:sz w:val="22"/>
                <w:szCs w:val="22"/>
              </w:rPr>
              <w:t>пл. Революции, д.29а</w:t>
            </w:r>
          </w:p>
        </w:tc>
        <w:tc>
          <w:tcPr>
            <w:tcW w:w="1096" w:type="pct"/>
            <w:vAlign w:val="center"/>
          </w:tcPr>
          <w:p w:rsidR="006C2773" w:rsidRPr="00974E57" w:rsidRDefault="006C2773" w:rsidP="006C2773">
            <w:pPr>
              <w:jc w:val="center"/>
              <w:rPr>
                <w:sz w:val="22"/>
              </w:rPr>
            </w:pPr>
            <w:r w:rsidRPr="00974E57">
              <w:rPr>
                <w:sz w:val="22"/>
              </w:rPr>
              <w:t>библиотека*</w:t>
            </w:r>
          </w:p>
        </w:tc>
        <w:tc>
          <w:tcPr>
            <w:tcW w:w="1055" w:type="pct"/>
          </w:tcPr>
          <w:p w:rsidR="006C2773" w:rsidRPr="00974E57" w:rsidRDefault="006C2773" w:rsidP="006C2773">
            <w:pPr>
              <w:jc w:val="center"/>
              <w:rPr>
                <w:sz w:val="22"/>
              </w:rPr>
            </w:pPr>
            <w:r w:rsidRPr="00974E57">
              <w:rPr>
                <w:sz w:val="22"/>
              </w:rPr>
              <w:t>Универсал-6</w:t>
            </w:r>
          </w:p>
        </w:tc>
        <w:tc>
          <w:tcPr>
            <w:tcW w:w="448" w:type="pct"/>
          </w:tcPr>
          <w:p w:rsidR="006C2773" w:rsidRPr="00974E57" w:rsidRDefault="006C2773" w:rsidP="006C2773">
            <w:pPr>
              <w:jc w:val="center"/>
              <w:rPr>
                <w:sz w:val="22"/>
              </w:rPr>
            </w:pPr>
            <w:r w:rsidRPr="00974E57">
              <w:rPr>
                <w:sz w:val="22"/>
              </w:rPr>
              <w:t>2</w:t>
            </w:r>
          </w:p>
        </w:tc>
        <w:tc>
          <w:tcPr>
            <w:tcW w:w="643" w:type="pct"/>
          </w:tcPr>
          <w:p w:rsidR="006C2773" w:rsidRPr="00974E57" w:rsidRDefault="006C2773" w:rsidP="006C2773">
            <w:pPr>
              <w:jc w:val="center"/>
              <w:rPr>
                <w:sz w:val="22"/>
              </w:rPr>
            </w:pPr>
            <w:r w:rsidRPr="00974E57">
              <w:rPr>
                <w:sz w:val="22"/>
              </w:rPr>
              <w:t>дрова</w:t>
            </w:r>
          </w:p>
        </w:tc>
        <w:tc>
          <w:tcPr>
            <w:tcW w:w="622" w:type="pct"/>
          </w:tcPr>
          <w:p w:rsidR="006C2773" w:rsidRPr="00974E57" w:rsidRDefault="002059AF" w:rsidP="006C2773">
            <w:pPr>
              <w:jc w:val="center"/>
              <w:rPr>
                <w:sz w:val="22"/>
              </w:rPr>
            </w:pPr>
            <w:r w:rsidRPr="00974E57">
              <w:rPr>
                <w:sz w:val="22"/>
              </w:rPr>
              <w:t>317</w:t>
            </w:r>
            <w:r w:rsidR="006C2773" w:rsidRPr="00974E57">
              <w:rPr>
                <w:sz w:val="22"/>
              </w:rPr>
              <w:t xml:space="preserve"> пл. м</w:t>
            </w:r>
            <w:r w:rsidR="006C2773" w:rsidRPr="00974E57">
              <w:rPr>
                <w:sz w:val="22"/>
                <w:vertAlign w:val="superscript"/>
              </w:rPr>
              <w:t>3</w:t>
            </w:r>
          </w:p>
        </w:tc>
      </w:tr>
      <w:tr w:rsidR="006C2773" w:rsidRPr="00974E57" w:rsidTr="006C2773">
        <w:trPr>
          <w:trHeight w:val="20"/>
          <w:jc w:val="center"/>
        </w:trPr>
        <w:tc>
          <w:tcPr>
            <w:tcW w:w="211" w:type="pct"/>
          </w:tcPr>
          <w:p w:rsidR="006C2773" w:rsidRPr="00974E57" w:rsidRDefault="006C2773" w:rsidP="006C2773">
            <w:pPr>
              <w:widowControl w:val="0"/>
              <w:jc w:val="center"/>
              <w:rPr>
                <w:sz w:val="22"/>
              </w:rPr>
            </w:pPr>
            <w:r w:rsidRPr="00974E57">
              <w:rPr>
                <w:sz w:val="22"/>
              </w:rPr>
              <w:t>5</w:t>
            </w:r>
          </w:p>
        </w:tc>
        <w:tc>
          <w:tcPr>
            <w:tcW w:w="925" w:type="pct"/>
            <w:vAlign w:val="center"/>
          </w:tcPr>
          <w:p w:rsidR="006C2773" w:rsidRPr="00974E57" w:rsidRDefault="006C2773" w:rsidP="006C2773">
            <w:pPr>
              <w:widowControl w:val="0"/>
              <w:jc w:val="both"/>
              <w:rPr>
                <w:sz w:val="22"/>
              </w:rPr>
            </w:pPr>
            <w:r w:rsidRPr="00974E57">
              <w:rPr>
                <w:sz w:val="22"/>
              </w:rPr>
              <w:t>ул. Площадная, д. 3</w:t>
            </w:r>
          </w:p>
        </w:tc>
        <w:tc>
          <w:tcPr>
            <w:tcW w:w="1096" w:type="pct"/>
            <w:vAlign w:val="center"/>
          </w:tcPr>
          <w:p w:rsidR="006C2773" w:rsidRPr="00974E57" w:rsidRDefault="006C2773" w:rsidP="006C2773">
            <w:pPr>
              <w:jc w:val="center"/>
              <w:rPr>
                <w:sz w:val="22"/>
              </w:rPr>
            </w:pPr>
            <w:r w:rsidRPr="00974E57">
              <w:rPr>
                <w:sz w:val="22"/>
              </w:rPr>
              <w:t>ПЧ-28</w:t>
            </w:r>
          </w:p>
        </w:tc>
        <w:tc>
          <w:tcPr>
            <w:tcW w:w="1055" w:type="pct"/>
          </w:tcPr>
          <w:p w:rsidR="006C2773" w:rsidRPr="00974E57" w:rsidRDefault="006C2773" w:rsidP="006C2773">
            <w:pPr>
              <w:jc w:val="center"/>
              <w:rPr>
                <w:sz w:val="22"/>
              </w:rPr>
            </w:pPr>
            <w:r w:rsidRPr="00974E57">
              <w:rPr>
                <w:sz w:val="22"/>
                <w:lang w:val="en-US"/>
              </w:rPr>
              <w:t>Lavora</w:t>
            </w:r>
            <w:r w:rsidRPr="00974E57">
              <w:rPr>
                <w:sz w:val="22"/>
              </w:rPr>
              <w:t>Эко200</w:t>
            </w:r>
          </w:p>
        </w:tc>
        <w:tc>
          <w:tcPr>
            <w:tcW w:w="448" w:type="pct"/>
          </w:tcPr>
          <w:p w:rsidR="006C2773" w:rsidRPr="00974E57" w:rsidRDefault="006C2773" w:rsidP="006C2773">
            <w:pPr>
              <w:jc w:val="center"/>
              <w:rPr>
                <w:sz w:val="22"/>
              </w:rPr>
            </w:pPr>
            <w:r w:rsidRPr="00974E57">
              <w:rPr>
                <w:sz w:val="22"/>
              </w:rPr>
              <w:t>1</w:t>
            </w:r>
          </w:p>
        </w:tc>
        <w:tc>
          <w:tcPr>
            <w:tcW w:w="643" w:type="pct"/>
          </w:tcPr>
          <w:p w:rsidR="006C2773" w:rsidRPr="00974E57" w:rsidRDefault="006C2773" w:rsidP="006C2773">
            <w:pPr>
              <w:jc w:val="center"/>
              <w:rPr>
                <w:sz w:val="22"/>
              </w:rPr>
            </w:pPr>
            <w:r w:rsidRPr="00974E57">
              <w:rPr>
                <w:sz w:val="22"/>
              </w:rPr>
              <w:t>дрова</w:t>
            </w:r>
          </w:p>
        </w:tc>
        <w:tc>
          <w:tcPr>
            <w:tcW w:w="622" w:type="pct"/>
          </w:tcPr>
          <w:p w:rsidR="006C2773" w:rsidRPr="00974E57" w:rsidRDefault="006C2773" w:rsidP="006C2773">
            <w:pPr>
              <w:jc w:val="center"/>
              <w:rPr>
                <w:sz w:val="22"/>
              </w:rPr>
            </w:pPr>
            <w:r w:rsidRPr="00974E57">
              <w:rPr>
                <w:sz w:val="22"/>
              </w:rPr>
              <w:t>400 пл.м</w:t>
            </w:r>
            <w:r w:rsidRPr="00974E57">
              <w:rPr>
                <w:sz w:val="22"/>
                <w:vertAlign w:val="superscript"/>
              </w:rPr>
              <w:t>3</w:t>
            </w:r>
          </w:p>
        </w:tc>
      </w:tr>
      <w:tr w:rsidR="006C2773" w:rsidRPr="00974E57" w:rsidTr="006C2773">
        <w:trPr>
          <w:trHeight w:val="20"/>
          <w:jc w:val="center"/>
        </w:trPr>
        <w:tc>
          <w:tcPr>
            <w:tcW w:w="211" w:type="pct"/>
          </w:tcPr>
          <w:p w:rsidR="006C2773" w:rsidRPr="00974E57" w:rsidRDefault="006C2773" w:rsidP="006C2773">
            <w:pPr>
              <w:widowControl w:val="0"/>
              <w:jc w:val="center"/>
              <w:rPr>
                <w:sz w:val="22"/>
              </w:rPr>
            </w:pPr>
            <w:r w:rsidRPr="00974E57">
              <w:rPr>
                <w:sz w:val="22"/>
              </w:rPr>
              <w:t>6</w:t>
            </w:r>
          </w:p>
        </w:tc>
        <w:tc>
          <w:tcPr>
            <w:tcW w:w="925" w:type="pct"/>
            <w:vAlign w:val="center"/>
          </w:tcPr>
          <w:p w:rsidR="006C2773" w:rsidRPr="00974E57" w:rsidRDefault="006C2773" w:rsidP="006C2773">
            <w:pPr>
              <w:widowControl w:val="0"/>
              <w:jc w:val="both"/>
              <w:rPr>
                <w:sz w:val="22"/>
              </w:rPr>
            </w:pPr>
            <w:r w:rsidRPr="00974E57">
              <w:rPr>
                <w:sz w:val="22"/>
              </w:rPr>
              <w:t xml:space="preserve">ул. Дорожная, д. 2а </w:t>
            </w:r>
          </w:p>
        </w:tc>
        <w:tc>
          <w:tcPr>
            <w:tcW w:w="1096" w:type="pct"/>
            <w:vAlign w:val="center"/>
          </w:tcPr>
          <w:p w:rsidR="006C2773" w:rsidRPr="00974E57" w:rsidRDefault="006C2773" w:rsidP="006C2773">
            <w:pPr>
              <w:jc w:val="center"/>
              <w:rPr>
                <w:sz w:val="22"/>
              </w:rPr>
            </w:pPr>
            <w:r w:rsidRPr="00974E57">
              <w:rPr>
                <w:sz w:val="22"/>
              </w:rPr>
              <w:t>МО Макарьевский (полиция)</w:t>
            </w:r>
          </w:p>
        </w:tc>
        <w:tc>
          <w:tcPr>
            <w:tcW w:w="1055" w:type="pct"/>
          </w:tcPr>
          <w:p w:rsidR="006C2773" w:rsidRPr="00974E57" w:rsidRDefault="006C2773" w:rsidP="006C2773">
            <w:pPr>
              <w:jc w:val="center"/>
              <w:rPr>
                <w:sz w:val="22"/>
              </w:rPr>
            </w:pPr>
            <w:r w:rsidRPr="00974E57">
              <w:rPr>
                <w:sz w:val="22"/>
              </w:rPr>
              <w:t xml:space="preserve">Модульная котельная </w:t>
            </w:r>
          </w:p>
        </w:tc>
        <w:tc>
          <w:tcPr>
            <w:tcW w:w="448" w:type="pct"/>
          </w:tcPr>
          <w:p w:rsidR="006C2773" w:rsidRPr="00974E57" w:rsidRDefault="006C2773" w:rsidP="006C2773">
            <w:pPr>
              <w:jc w:val="center"/>
              <w:rPr>
                <w:sz w:val="22"/>
              </w:rPr>
            </w:pPr>
            <w:r w:rsidRPr="00974E57">
              <w:rPr>
                <w:sz w:val="22"/>
              </w:rPr>
              <w:t>2</w:t>
            </w:r>
          </w:p>
        </w:tc>
        <w:tc>
          <w:tcPr>
            <w:tcW w:w="643" w:type="pct"/>
          </w:tcPr>
          <w:p w:rsidR="006C2773" w:rsidRPr="00974E57" w:rsidRDefault="006C2773" w:rsidP="006C2773">
            <w:pPr>
              <w:jc w:val="center"/>
              <w:rPr>
                <w:sz w:val="22"/>
              </w:rPr>
            </w:pPr>
          </w:p>
        </w:tc>
        <w:tc>
          <w:tcPr>
            <w:tcW w:w="622" w:type="pct"/>
          </w:tcPr>
          <w:p w:rsidR="006C2773" w:rsidRPr="00974E57" w:rsidRDefault="006C2773" w:rsidP="006C2773">
            <w:pPr>
              <w:jc w:val="center"/>
              <w:rPr>
                <w:sz w:val="22"/>
              </w:rPr>
            </w:pPr>
          </w:p>
        </w:tc>
      </w:tr>
      <w:tr w:rsidR="006C2773" w:rsidRPr="00974E57" w:rsidTr="006C2773">
        <w:trPr>
          <w:trHeight w:val="193"/>
          <w:jc w:val="center"/>
        </w:trPr>
        <w:tc>
          <w:tcPr>
            <w:tcW w:w="211" w:type="pct"/>
          </w:tcPr>
          <w:p w:rsidR="006C2773" w:rsidRPr="00974E57" w:rsidRDefault="006C2773" w:rsidP="006C2773">
            <w:pPr>
              <w:widowControl w:val="0"/>
              <w:jc w:val="center"/>
              <w:rPr>
                <w:sz w:val="22"/>
              </w:rPr>
            </w:pPr>
            <w:r w:rsidRPr="00974E57">
              <w:rPr>
                <w:sz w:val="22"/>
              </w:rPr>
              <w:t>7</w:t>
            </w:r>
          </w:p>
        </w:tc>
        <w:tc>
          <w:tcPr>
            <w:tcW w:w="925" w:type="pct"/>
            <w:vMerge w:val="restart"/>
            <w:vAlign w:val="center"/>
          </w:tcPr>
          <w:p w:rsidR="006C2773" w:rsidRPr="00974E57" w:rsidRDefault="006C2773" w:rsidP="006C2773">
            <w:pPr>
              <w:widowControl w:val="0"/>
              <w:jc w:val="both"/>
              <w:rPr>
                <w:sz w:val="22"/>
              </w:rPr>
            </w:pPr>
            <w:r w:rsidRPr="00974E57">
              <w:rPr>
                <w:sz w:val="22"/>
              </w:rPr>
              <w:t>ул. Дорожная, д. 6</w:t>
            </w:r>
          </w:p>
        </w:tc>
        <w:tc>
          <w:tcPr>
            <w:tcW w:w="1096" w:type="pct"/>
            <w:vMerge w:val="restart"/>
            <w:vAlign w:val="center"/>
          </w:tcPr>
          <w:p w:rsidR="006C2773" w:rsidRPr="00974E57" w:rsidRDefault="006C2773" w:rsidP="006C2773">
            <w:pPr>
              <w:jc w:val="center"/>
              <w:rPr>
                <w:sz w:val="22"/>
              </w:rPr>
            </w:pPr>
            <w:r w:rsidRPr="00974E57">
              <w:rPr>
                <w:sz w:val="22"/>
              </w:rPr>
              <w:t>Макарьевский Лесхоз</w:t>
            </w:r>
          </w:p>
        </w:tc>
        <w:tc>
          <w:tcPr>
            <w:tcW w:w="1055" w:type="pct"/>
          </w:tcPr>
          <w:p w:rsidR="006C2773" w:rsidRPr="00974E57" w:rsidRDefault="006C2773" w:rsidP="006C2773">
            <w:pPr>
              <w:jc w:val="center"/>
              <w:rPr>
                <w:sz w:val="22"/>
              </w:rPr>
            </w:pPr>
            <w:r w:rsidRPr="00974E57">
              <w:rPr>
                <w:sz w:val="22"/>
              </w:rPr>
              <w:t>КВр-0,22</w:t>
            </w:r>
          </w:p>
        </w:tc>
        <w:tc>
          <w:tcPr>
            <w:tcW w:w="448" w:type="pct"/>
          </w:tcPr>
          <w:p w:rsidR="006C2773" w:rsidRPr="00974E57" w:rsidRDefault="006C2773" w:rsidP="006C2773">
            <w:pPr>
              <w:jc w:val="center"/>
              <w:rPr>
                <w:sz w:val="22"/>
              </w:rPr>
            </w:pPr>
            <w:r w:rsidRPr="00974E57">
              <w:rPr>
                <w:sz w:val="22"/>
              </w:rPr>
              <w:t>1</w:t>
            </w:r>
          </w:p>
        </w:tc>
        <w:tc>
          <w:tcPr>
            <w:tcW w:w="643" w:type="pct"/>
            <w:vMerge w:val="restart"/>
          </w:tcPr>
          <w:p w:rsidR="006C2773" w:rsidRPr="00974E57" w:rsidRDefault="006C2773" w:rsidP="006C2773">
            <w:pPr>
              <w:jc w:val="center"/>
              <w:rPr>
                <w:sz w:val="22"/>
              </w:rPr>
            </w:pPr>
            <w:r w:rsidRPr="00974E57">
              <w:rPr>
                <w:sz w:val="22"/>
              </w:rPr>
              <w:t>дрова</w:t>
            </w:r>
          </w:p>
        </w:tc>
        <w:tc>
          <w:tcPr>
            <w:tcW w:w="622" w:type="pct"/>
            <w:vMerge w:val="restart"/>
          </w:tcPr>
          <w:p w:rsidR="006C2773" w:rsidRPr="00974E57" w:rsidRDefault="006C2773" w:rsidP="006C2773">
            <w:pPr>
              <w:jc w:val="center"/>
              <w:rPr>
                <w:sz w:val="22"/>
              </w:rPr>
            </w:pPr>
            <w:r w:rsidRPr="00974E57">
              <w:rPr>
                <w:sz w:val="22"/>
              </w:rPr>
              <w:t>250 пл.м</w:t>
            </w:r>
            <w:r w:rsidRPr="00974E57">
              <w:rPr>
                <w:sz w:val="22"/>
                <w:vertAlign w:val="superscript"/>
              </w:rPr>
              <w:t>3</w:t>
            </w:r>
          </w:p>
        </w:tc>
      </w:tr>
      <w:tr w:rsidR="006C2773" w:rsidRPr="00974E57" w:rsidTr="006C2773">
        <w:trPr>
          <w:trHeight w:val="255"/>
          <w:jc w:val="center"/>
        </w:trPr>
        <w:tc>
          <w:tcPr>
            <w:tcW w:w="211" w:type="pct"/>
          </w:tcPr>
          <w:p w:rsidR="006C2773" w:rsidRPr="00974E57" w:rsidRDefault="006C2773" w:rsidP="006C2773">
            <w:pPr>
              <w:widowControl w:val="0"/>
              <w:jc w:val="center"/>
              <w:rPr>
                <w:sz w:val="22"/>
              </w:rPr>
            </w:pPr>
            <w:r w:rsidRPr="00974E57">
              <w:rPr>
                <w:sz w:val="22"/>
              </w:rPr>
              <w:t>8</w:t>
            </w:r>
          </w:p>
        </w:tc>
        <w:tc>
          <w:tcPr>
            <w:tcW w:w="925" w:type="pct"/>
            <w:vMerge/>
            <w:vAlign w:val="center"/>
          </w:tcPr>
          <w:p w:rsidR="006C2773" w:rsidRPr="00974E57" w:rsidRDefault="006C2773" w:rsidP="006C2773">
            <w:pPr>
              <w:widowControl w:val="0"/>
              <w:jc w:val="both"/>
              <w:rPr>
                <w:sz w:val="22"/>
              </w:rPr>
            </w:pPr>
          </w:p>
        </w:tc>
        <w:tc>
          <w:tcPr>
            <w:tcW w:w="1096" w:type="pct"/>
            <w:vMerge/>
            <w:vAlign w:val="center"/>
          </w:tcPr>
          <w:p w:rsidR="006C2773" w:rsidRPr="00974E57" w:rsidRDefault="006C2773" w:rsidP="006C2773">
            <w:pPr>
              <w:jc w:val="center"/>
              <w:rPr>
                <w:sz w:val="22"/>
              </w:rPr>
            </w:pPr>
          </w:p>
        </w:tc>
        <w:tc>
          <w:tcPr>
            <w:tcW w:w="1055" w:type="pct"/>
          </w:tcPr>
          <w:p w:rsidR="006C2773" w:rsidRPr="00974E57" w:rsidRDefault="006C2773" w:rsidP="006C2773">
            <w:pPr>
              <w:jc w:val="center"/>
              <w:rPr>
                <w:sz w:val="22"/>
              </w:rPr>
            </w:pPr>
            <w:r w:rsidRPr="00974E57">
              <w:rPr>
                <w:sz w:val="22"/>
              </w:rPr>
              <w:t>КЧМ 5К</w:t>
            </w:r>
          </w:p>
        </w:tc>
        <w:tc>
          <w:tcPr>
            <w:tcW w:w="448" w:type="pct"/>
          </w:tcPr>
          <w:p w:rsidR="006C2773" w:rsidRPr="00974E57" w:rsidRDefault="006C2773" w:rsidP="006C2773">
            <w:pPr>
              <w:jc w:val="center"/>
              <w:rPr>
                <w:sz w:val="22"/>
              </w:rPr>
            </w:pPr>
            <w:r w:rsidRPr="00974E57">
              <w:rPr>
                <w:sz w:val="22"/>
              </w:rPr>
              <w:t>1</w:t>
            </w:r>
          </w:p>
        </w:tc>
        <w:tc>
          <w:tcPr>
            <w:tcW w:w="643" w:type="pct"/>
            <w:vMerge/>
          </w:tcPr>
          <w:p w:rsidR="006C2773" w:rsidRPr="00974E57" w:rsidRDefault="006C2773" w:rsidP="006C2773">
            <w:pPr>
              <w:jc w:val="center"/>
              <w:rPr>
                <w:sz w:val="22"/>
              </w:rPr>
            </w:pPr>
          </w:p>
        </w:tc>
        <w:tc>
          <w:tcPr>
            <w:tcW w:w="622" w:type="pct"/>
            <w:vMerge/>
          </w:tcPr>
          <w:p w:rsidR="006C2773" w:rsidRPr="00974E57" w:rsidRDefault="006C2773" w:rsidP="006C2773">
            <w:pPr>
              <w:jc w:val="center"/>
              <w:rPr>
                <w:sz w:val="22"/>
              </w:rPr>
            </w:pPr>
          </w:p>
        </w:tc>
      </w:tr>
      <w:tr w:rsidR="006C2773" w:rsidRPr="00974E57" w:rsidTr="006C2773">
        <w:trPr>
          <w:trHeight w:val="20"/>
          <w:jc w:val="center"/>
        </w:trPr>
        <w:tc>
          <w:tcPr>
            <w:tcW w:w="211" w:type="pct"/>
          </w:tcPr>
          <w:p w:rsidR="006C2773" w:rsidRPr="00974E57" w:rsidRDefault="006C2773" w:rsidP="006C2773">
            <w:pPr>
              <w:widowControl w:val="0"/>
              <w:jc w:val="center"/>
              <w:rPr>
                <w:sz w:val="22"/>
              </w:rPr>
            </w:pPr>
            <w:r w:rsidRPr="00974E57">
              <w:rPr>
                <w:sz w:val="22"/>
              </w:rPr>
              <w:t>9</w:t>
            </w:r>
          </w:p>
        </w:tc>
        <w:tc>
          <w:tcPr>
            <w:tcW w:w="925" w:type="pct"/>
            <w:vAlign w:val="center"/>
          </w:tcPr>
          <w:p w:rsidR="006C2773" w:rsidRPr="00974E57" w:rsidRDefault="006C2773" w:rsidP="006C2773">
            <w:pPr>
              <w:widowControl w:val="0"/>
              <w:jc w:val="both"/>
              <w:rPr>
                <w:sz w:val="22"/>
              </w:rPr>
            </w:pPr>
            <w:r w:rsidRPr="00974E57">
              <w:rPr>
                <w:sz w:val="22"/>
              </w:rPr>
              <w:t>ул. М. Советская, д. 4</w:t>
            </w:r>
          </w:p>
        </w:tc>
        <w:tc>
          <w:tcPr>
            <w:tcW w:w="1096" w:type="pct"/>
            <w:vAlign w:val="center"/>
          </w:tcPr>
          <w:p w:rsidR="006C2773" w:rsidRPr="00974E57" w:rsidRDefault="006C2773" w:rsidP="006C2773">
            <w:pPr>
              <w:jc w:val="center"/>
              <w:rPr>
                <w:sz w:val="22"/>
              </w:rPr>
            </w:pPr>
            <w:r w:rsidRPr="00974E57">
              <w:rPr>
                <w:sz w:val="22"/>
              </w:rPr>
              <w:t>ТЦ Высшая Лига</w:t>
            </w:r>
          </w:p>
        </w:tc>
        <w:tc>
          <w:tcPr>
            <w:tcW w:w="1055" w:type="pct"/>
          </w:tcPr>
          <w:p w:rsidR="006C2773" w:rsidRPr="00974E57" w:rsidRDefault="006C2773" w:rsidP="006C2773">
            <w:pPr>
              <w:jc w:val="center"/>
              <w:rPr>
                <w:sz w:val="22"/>
              </w:rPr>
            </w:pPr>
            <w:r w:rsidRPr="00974E57">
              <w:rPr>
                <w:sz w:val="22"/>
              </w:rPr>
              <w:t>пеллетный</w:t>
            </w:r>
          </w:p>
        </w:tc>
        <w:tc>
          <w:tcPr>
            <w:tcW w:w="448" w:type="pct"/>
          </w:tcPr>
          <w:p w:rsidR="006C2773" w:rsidRPr="00974E57" w:rsidRDefault="006C2773" w:rsidP="006C2773">
            <w:pPr>
              <w:jc w:val="center"/>
              <w:rPr>
                <w:sz w:val="22"/>
              </w:rPr>
            </w:pPr>
            <w:r w:rsidRPr="00974E57">
              <w:rPr>
                <w:sz w:val="22"/>
              </w:rPr>
              <w:t>1</w:t>
            </w:r>
          </w:p>
        </w:tc>
        <w:tc>
          <w:tcPr>
            <w:tcW w:w="643" w:type="pct"/>
          </w:tcPr>
          <w:p w:rsidR="006C2773" w:rsidRPr="00974E57" w:rsidRDefault="006C2773" w:rsidP="006C2773">
            <w:pPr>
              <w:jc w:val="center"/>
              <w:rPr>
                <w:sz w:val="22"/>
              </w:rPr>
            </w:pPr>
            <w:r w:rsidRPr="00974E57">
              <w:rPr>
                <w:sz w:val="22"/>
              </w:rPr>
              <w:t>пеллеты</w:t>
            </w:r>
          </w:p>
        </w:tc>
        <w:tc>
          <w:tcPr>
            <w:tcW w:w="622" w:type="pct"/>
          </w:tcPr>
          <w:p w:rsidR="006C2773" w:rsidRPr="00974E57" w:rsidRDefault="006C2773" w:rsidP="006C2773">
            <w:pPr>
              <w:jc w:val="center"/>
              <w:rPr>
                <w:sz w:val="22"/>
              </w:rPr>
            </w:pPr>
            <w:r w:rsidRPr="00974E57">
              <w:rPr>
                <w:sz w:val="22"/>
              </w:rPr>
              <w:t>-</w:t>
            </w:r>
          </w:p>
        </w:tc>
      </w:tr>
      <w:tr w:rsidR="006C2773" w:rsidRPr="00974E57" w:rsidTr="006C2773">
        <w:trPr>
          <w:trHeight w:val="20"/>
          <w:jc w:val="center"/>
        </w:trPr>
        <w:tc>
          <w:tcPr>
            <w:tcW w:w="211" w:type="pct"/>
          </w:tcPr>
          <w:p w:rsidR="006C2773" w:rsidRPr="00974E57" w:rsidRDefault="006C2773" w:rsidP="006C2773">
            <w:pPr>
              <w:widowControl w:val="0"/>
              <w:jc w:val="center"/>
              <w:rPr>
                <w:sz w:val="22"/>
              </w:rPr>
            </w:pPr>
            <w:r w:rsidRPr="00974E57">
              <w:rPr>
                <w:sz w:val="22"/>
              </w:rPr>
              <w:t>10</w:t>
            </w:r>
          </w:p>
        </w:tc>
        <w:tc>
          <w:tcPr>
            <w:tcW w:w="925" w:type="pct"/>
            <w:vAlign w:val="center"/>
          </w:tcPr>
          <w:p w:rsidR="006C2773" w:rsidRPr="00974E57" w:rsidRDefault="006C2773" w:rsidP="006C2773">
            <w:pPr>
              <w:widowControl w:val="0"/>
              <w:jc w:val="both"/>
              <w:rPr>
                <w:sz w:val="22"/>
              </w:rPr>
            </w:pPr>
            <w:r w:rsidRPr="00974E57">
              <w:rPr>
                <w:sz w:val="22"/>
              </w:rPr>
              <w:t>ул. Дорожная, д. 12</w:t>
            </w:r>
          </w:p>
        </w:tc>
        <w:tc>
          <w:tcPr>
            <w:tcW w:w="1096" w:type="pct"/>
            <w:vAlign w:val="center"/>
          </w:tcPr>
          <w:p w:rsidR="006C2773" w:rsidRPr="00974E57" w:rsidRDefault="006C2773" w:rsidP="006C2773">
            <w:pPr>
              <w:jc w:val="center"/>
              <w:rPr>
                <w:sz w:val="22"/>
              </w:rPr>
            </w:pPr>
            <w:r w:rsidRPr="00974E57">
              <w:rPr>
                <w:sz w:val="22"/>
              </w:rPr>
              <w:t>ДЭП</w:t>
            </w:r>
          </w:p>
        </w:tc>
        <w:tc>
          <w:tcPr>
            <w:tcW w:w="1055" w:type="pct"/>
          </w:tcPr>
          <w:p w:rsidR="006C2773" w:rsidRPr="00974E57" w:rsidRDefault="006C2773" w:rsidP="006C2773">
            <w:pPr>
              <w:jc w:val="center"/>
              <w:rPr>
                <w:sz w:val="22"/>
              </w:rPr>
            </w:pPr>
            <w:r w:rsidRPr="00974E57">
              <w:rPr>
                <w:sz w:val="22"/>
              </w:rPr>
              <w:t xml:space="preserve">Универсал-5 </w:t>
            </w:r>
          </w:p>
        </w:tc>
        <w:tc>
          <w:tcPr>
            <w:tcW w:w="448" w:type="pct"/>
          </w:tcPr>
          <w:p w:rsidR="006C2773" w:rsidRPr="00974E57" w:rsidRDefault="006C2773" w:rsidP="006C2773">
            <w:pPr>
              <w:jc w:val="center"/>
              <w:rPr>
                <w:sz w:val="22"/>
              </w:rPr>
            </w:pPr>
            <w:r w:rsidRPr="00974E57">
              <w:rPr>
                <w:sz w:val="22"/>
              </w:rPr>
              <w:t>1</w:t>
            </w:r>
          </w:p>
        </w:tc>
        <w:tc>
          <w:tcPr>
            <w:tcW w:w="643" w:type="pct"/>
          </w:tcPr>
          <w:p w:rsidR="006C2773" w:rsidRPr="00974E57" w:rsidRDefault="006C2773" w:rsidP="006C2773">
            <w:pPr>
              <w:jc w:val="center"/>
              <w:rPr>
                <w:sz w:val="22"/>
              </w:rPr>
            </w:pPr>
            <w:r w:rsidRPr="00974E57">
              <w:rPr>
                <w:sz w:val="22"/>
              </w:rPr>
              <w:t>дрова</w:t>
            </w:r>
          </w:p>
        </w:tc>
        <w:tc>
          <w:tcPr>
            <w:tcW w:w="622" w:type="pct"/>
          </w:tcPr>
          <w:p w:rsidR="006C2773" w:rsidRPr="00974E57" w:rsidRDefault="006C2773" w:rsidP="006C2773">
            <w:pPr>
              <w:jc w:val="center"/>
              <w:rPr>
                <w:sz w:val="22"/>
              </w:rPr>
            </w:pPr>
            <w:r w:rsidRPr="00974E57">
              <w:rPr>
                <w:sz w:val="22"/>
              </w:rPr>
              <w:t>750-800 пл.м</w:t>
            </w:r>
            <w:r w:rsidRPr="00974E57">
              <w:rPr>
                <w:sz w:val="22"/>
                <w:vertAlign w:val="superscript"/>
              </w:rPr>
              <w:t>3</w:t>
            </w:r>
          </w:p>
        </w:tc>
      </w:tr>
      <w:tr w:rsidR="006C2773" w:rsidRPr="00974E57" w:rsidTr="006C2773">
        <w:trPr>
          <w:trHeight w:val="270"/>
          <w:jc w:val="center"/>
        </w:trPr>
        <w:tc>
          <w:tcPr>
            <w:tcW w:w="211" w:type="pct"/>
          </w:tcPr>
          <w:p w:rsidR="006C2773" w:rsidRPr="00974E57" w:rsidRDefault="006C2773" w:rsidP="006C2773">
            <w:pPr>
              <w:widowControl w:val="0"/>
              <w:jc w:val="center"/>
              <w:rPr>
                <w:sz w:val="22"/>
              </w:rPr>
            </w:pPr>
            <w:r w:rsidRPr="00974E57">
              <w:rPr>
                <w:sz w:val="22"/>
              </w:rPr>
              <w:t>11</w:t>
            </w:r>
          </w:p>
        </w:tc>
        <w:tc>
          <w:tcPr>
            <w:tcW w:w="925" w:type="pct"/>
            <w:vAlign w:val="center"/>
          </w:tcPr>
          <w:p w:rsidR="006C2773" w:rsidRPr="00974E57" w:rsidRDefault="006C2773" w:rsidP="006C2773">
            <w:pPr>
              <w:widowControl w:val="0"/>
              <w:jc w:val="both"/>
              <w:rPr>
                <w:sz w:val="22"/>
              </w:rPr>
            </w:pPr>
            <w:r w:rsidRPr="00974E57">
              <w:rPr>
                <w:sz w:val="22"/>
              </w:rPr>
              <w:t>ул. Уколово, д. 2б</w:t>
            </w:r>
          </w:p>
        </w:tc>
        <w:tc>
          <w:tcPr>
            <w:tcW w:w="1096" w:type="pct"/>
            <w:vAlign w:val="center"/>
          </w:tcPr>
          <w:p w:rsidR="006C2773" w:rsidRPr="00974E57" w:rsidRDefault="006C2773" w:rsidP="006C2773">
            <w:pPr>
              <w:jc w:val="center"/>
              <w:rPr>
                <w:sz w:val="22"/>
              </w:rPr>
            </w:pPr>
            <w:r w:rsidRPr="00974E57">
              <w:rPr>
                <w:sz w:val="22"/>
              </w:rPr>
              <w:t>ЗАО «ДОЗ Макарьевский»</w:t>
            </w:r>
          </w:p>
        </w:tc>
        <w:tc>
          <w:tcPr>
            <w:tcW w:w="1055" w:type="pct"/>
            <w:vAlign w:val="center"/>
          </w:tcPr>
          <w:p w:rsidR="006C2773" w:rsidRPr="00974E57" w:rsidRDefault="006C2773" w:rsidP="006C2773">
            <w:pPr>
              <w:jc w:val="center"/>
              <w:rPr>
                <w:sz w:val="22"/>
              </w:rPr>
            </w:pPr>
            <w:r w:rsidRPr="00974E57">
              <w:rPr>
                <w:sz w:val="22"/>
              </w:rPr>
              <w:t>Белорусь (Гомель) 2 МВат</w:t>
            </w:r>
          </w:p>
        </w:tc>
        <w:tc>
          <w:tcPr>
            <w:tcW w:w="448" w:type="pct"/>
            <w:vAlign w:val="center"/>
          </w:tcPr>
          <w:p w:rsidR="006C2773" w:rsidRPr="00974E57" w:rsidRDefault="006C2773" w:rsidP="006C2773">
            <w:pPr>
              <w:jc w:val="center"/>
              <w:rPr>
                <w:sz w:val="22"/>
              </w:rPr>
            </w:pPr>
            <w:r w:rsidRPr="00974E57">
              <w:rPr>
                <w:sz w:val="22"/>
              </w:rPr>
              <w:t>1</w:t>
            </w:r>
          </w:p>
        </w:tc>
        <w:tc>
          <w:tcPr>
            <w:tcW w:w="643" w:type="pct"/>
          </w:tcPr>
          <w:p w:rsidR="006C2773" w:rsidRPr="00974E57" w:rsidRDefault="006C2773" w:rsidP="006C2773">
            <w:pPr>
              <w:jc w:val="center"/>
              <w:rPr>
                <w:sz w:val="22"/>
              </w:rPr>
            </w:pPr>
            <w:r w:rsidRPr="00974E57">
              <w:rPr>
                <w:sz w:val="22"/>
              </w:rPr>
              <w:t>отходы деревообработки</w:t>
            </w:r>
          </w:p>
        </w:tc>
        <w:tc>
          <w:tcPr>
            <w:tcW w:w="622" w:type="pct"/>
            <w:vAlign w:val="center"/>
          </w:tcPr>
          <w:p w:rsidR="006C2773" w:rsidRPr="00974E57" w:rsidRDefault="006C2773" w:rsidP="006C2773">
            <w:pPr>
              <w:jc w:val="center"/>
              <w:rPr>
                <w:sz w:val="22"/>
              </w:rPr>
            </w:pPr>
            <w:r w:rsidRPr="00974E57">
              <w:rPr>
                <w:sz w:val="22"/>
              </w:rPr>
              <w:t>-</w:t>
            </w:r>
          </w:p>
        </w:tc>
      </w:tr>
      <w:tr w:rsidR="006C2773" w:rsidRPr="00974E57" w:rsidTr="006C2773">
        <w:trPr>
          <w:trHeight w:val="20"/>
          <w:jc w:val="center"/>
        </w:trPr>
        <w:tc>
          <w:tcPr>
            <w:tcW w:w="211" w:type="pct"/>
          </w:tcPr>
          <w:p w:rsidR="006C2773" w:rsidRPr="00974E57" w:rsidRDefault="006C2773" w:rsidP="006C2773">
            <w:pPr>
              <w:widowControl w:val="0"/>
              <w:jc w:val="center"/>
              <w:rPr>
                <w:sz w:val="22"/>
              </w:rPr>
            </w:pPr>
            <w:r w:rsidRPr="00974E57">
              <w:rPr>
                <w:sz w:val="22"/>
              </w:rPr>
              <w:t>12</w:t>
            </w:r>
          </w:p>
        </w:tc>
        <w:tc>
          <w:tcPr>
            <w:tcW w:w="925" w:type="pct"/>
            <w:vAlign w:val="center"/>
          </w:tcPr>
          <w:p w:rsidR="006C2773" w:rsidRPr="00974E57" w:rsidRDefault="006C2773" w:rsidP="006C2773">
            <w:pPr>
              <w:widowControl w:val="0"/>
              <w:jc w:val="both"/>
              <w:rPr>
                <w:sz w:val="22"/>
              </w:rPr>
            </w:pPr>
            <w:r w:rsidRPr="00974E57">
              <w:rPr>
                <w:sz w:val="22"/>
              </w:rPr>
              <w:t>ул. Первомайская, д. 22</w:t>
            </w:r>
          </w:p>
        </w:tc>
        <w:tc>
          <w:tcPr>
            <w:tcW w:w="1096" w:type="pct"/>
            <w:vAlign w:val="center"/>
          </w:tcPr>
          <w:p w:rsidR="006C2773" w:rsidRPr="00974E57" w:rsidRDefault="006C2773" w:rsidP="006C2773">
            <w:pPr>
              <w:jc w:val="center"/>
              <w:rPr>
                <w:sz w:val="22"/>
              </w:rPr>
            </w:pPr>
            <w:r w:rsidRPr="00974E57">
              <w:rPr>
                <w:sz w:val="22"/>
              </w:rPr>
              <w:t>магазин «Оникс стройматериалы»</w:t>
            </w:r>
          </w:p>
        </w:tc>
        <w:tc>
          <w:tcPr>
            <w:tcW w:w="1055" w:type="pct"/>
          </w:tcPr>
          <w:p w:rsidR="006C2773" w:rsidRPr="00974E57" w:rsidRDefault="006C2773" w:rsidP="006C2773">
            <w:pPr>
              <w:jc w:val="center"/>
              <w:rPr>
                <w:sz w:val="22"/>
              </w:rPr>
            </w:pPr>
            <w:r w:rsidRPr="00974E57">
              <w:rPr>
                <w:sz w:val="22"/>
              </w:rPr>
              <w:t>пеллетный</w:t>
            </w:r>
          </w:p>
        </w:tc>
        <w:tc>
          <w:tcPr>
            <w:tcW w:w="448" w:type="pct"/>
          </w:tcPr>
          <w:p w:rsidR="006C2773" w:rsidRPr="00974E57" w:rsidRDefault="006C2773" w:rsidP="006C2773">
            <w:pPr>
              <w:jc w:val="center"/>
              <w:rPr>
                <w:sz w:val="22"/>
              </w:rPr>
            </w:pPr>
            <w:r w:rsidRPr="00974E57">
              <w:rPr>
                <w:sz w:val="22"/>
              </w:rPr>
              <w:t>1</w:t>
            </w:r>
          </w:p>
        </w:tc>
        <w:tc>
          <w:tcPr>
            <w:tcW w:w="643" w:type="pct"/>
          </w:tcPr>
          <w:p w:rsidR="006C2773" w:rsidRPr="00974E57" w:rsidRDefault="006C2773" w:rsidP="006C2773">
            <w:pPr>
              <w:jc w:val="center"/>
              <w:rPr>
                <w:sz w:val="22"/>
              </w:rPr>
            </w:pPr>
            <w:r w:rsidRPr="00974E57">
              <w:rPr>
                <w:sz w:val="22"/>
              </w:rPr>
              <w:t>пеллеты</w:t>
            </w:r>
          </w:p>
        </w:tc>
        <w:tc>
          <w:tcPr>
            <w:tcW w:w="622" w:type="pct"/>
          </w:tcPr>
          <w:p w:rsidR="006C2773" w:rsidRPr="00974E57" w:rsidRDefault="006C2773" w:rsidP="006C2773">
            <w:pPr>
              <w:jc w:val="center"/>
              <w:rPr>
                <w:sz w:val="22"/>
              </w:rPr>
            </w:pPr>
            <w:r w:rsidRPr="00974E57">
              <w:rPr>
                <w:sz w:val="22"/>
              </w:rPr>
              <w:t>-</w:t>
            </w:r>
          </w:p>
        </w:tc>
      </w:tr>
      <w:tr w:rsidR="006C2773" w:rsidRPr="00974E57" w:rsidTr="006C2773">
        <w:trPr>
          <w:trHeight w:val="20"/>
          <w:jc w:val="center"/>
        </w:trPr>
        <w:tc>
          <w:tcPr>
            <w:tcW w:w="211" w:type="pct"/>
          </w:tcPr>
          <w:p w:rsidR="006C2773" w:rsidRPr="00974E57" w:rsidRDefault="006C2773" w:rsidP="006C2773">
            <w:pPr>
              <w:widowControl w:val="0"/>
              <w:jc w:val="center"/>
              <w:rPr>
                <w:sz w:val="22"/>
              </w:rPr>
            </w:pPr>
            <w:r w:rsidRPr="00974E57">
              <w:rPr>
                <w:sz w:val="22"/>
              </w:rPr>
              <w:t>13</w:t>
            </w:r>
          </w:p>
        </w:tc>
        <w:tc>
          <w:tcPr>
            <w:tcW w:w="925" w:type="pct"/>
            <w:vAlign w:val="center"/>
          </w:tcPr>
          <w:p w:rsidR="006C2773" w:rsidRPr="00974E57" w:rsidRDefault="006C2773" w:rsidP="006C2773">
            <w:pPr>
              <w:widowControl w:val="0"/>
              <w:jc w:val="both"/>
              <w:rPr>
                <w:sz w:val="22"/>
              </w:rPr>
            </w:pPr>
            <w:r w:rsidRPr="00974E57">
              <w:rPr>
                <w:sz w:val="22"/>
              </w:rPr>
              <w:t>ул. Юрьевецкая, д. 1</w:t>
            </w:r>
          </w:p>
        </w:tc>
        <w:tc>
          <w:tcPr>
            <w:tcW w:w="1096" w:type="pct"/>
            <w:vAlign w:val="center"/>
          </w:tcPr>
          <w:p w:rsidR="006C2773" w:rsidRPr="00974E57" w:rsidRDefault="006C2773" w:rsidP="006C2773">
            <w:pPr>
              <w:jc w:val="center"/>
              <w:rPr>
                <w:sz w:val="22"/>
              </w:rPr>
            </w:pPr>
            <w:r w:rsidRPr="00974E57">
              <w:rPr>
                <w:sz w:val="22"/>
              </w:rPr>
              <w:t>Военкомат</w:t>
            </w:r>
          </w:p>
        </w:tc>
        <w:tc>
          <w:tcPr>
            <w:tcW w:w="1055" w:type="pct"/>
          </w:tcPr>
          <w:p w:rsidR="006C2773" w:rsidRPr="00974E57" w:rsidRDefault="006C2773" w:rsidP="006C2773">
            <w:pPr>
              <w:jc w:val="center"/>
              <w:rPr>
                <w:sz w:val="22"/>
              </w:rPr>
            </w:pPr>
            <w:r w:rsidRPr="00974E57">
              <w:rPr>
                <w:sz w:val="22"/>
              </w:rPr>
              <w:t>котел длительного горения 500</w:t>
            </w:r>
          </w:p>
        </w:tc>
        <w:tc>
          <w:tcPr>
            <w:tcW w:w="448" w:type="pct"/>
          </w:tcPr>
          <w:p w:rsidR="006C2773" w:rsidRPr="00974E57" w:rsidRDefault="006C2773" w:rsidP="006C2773">
            <w:pPr>
              <w:jc w:val="center"/>
              <w:rPr>
                <w:sz w:val="22"/>
              </w:rPr>
            </w:pPr>
            <w:r w:rsidRPr="00974E57">
              <w:rPr>
                <w:sz w:val="22"/>
              </w:rPr>
              <w:t>1</w:t>
            </w:r>
          </w:p>
        </w:tc>
        <w:tc>
          <w:tcPr>
            <w:tcW w:w="643" w:type="pct"/>
          </w:tcPr>
          <w:p w:rsidR="006C2773" w:rsidRPr="00974E57" w:rsidRDefault="006C2773" w:rsidP="006C2773">
            <w:pPr>
              <w:jc w:val="center"/>
              <w:rPr>
                <w:sz w:val="22"/>
              </w:rPr>
            </w:pPr>
            <w:r w:rsidRPr="00974E57">
              <w:rPr>
                <w:sz w:val="22"/>
              </w:rPr>
              <w:t>дрова</w:t>
            </w:r>
          </w:p>
        </w:tc>
        <w:tc>
          <w:tcPr>
            <w:tcW w:w="622" w:type="pct"/>
          </w:tcPr>
          <w:p w:rsidR="006C2773" w:rsidRPr="00974E57" w:rsidRDefault="006C2773" w:rsidP="006C2773">
            <w:pPr>
              <w:jc w:val="center"/>
              <w:rPr>
                <w:sz w:val="22"/>
              </w:rPr>
            </w:pPr>
            <w:r w:rsidRPr="00974E57">
              <w:rPr>
                <w:sz w:val="22"/>
              </w:rPr>
              <w:t>200 пл.м</w:t>
            </w:r>
            <w:r w:rsidRPr="00974E57">
              <w:rPr>
                <w:sz w:val="22"/>
                <w:vertAlign w:val="superscript"/>
              </w:rPr>
              <w:t>3</w:t>
            </w:r>
          </w:p>
        </w:tc>
      </w:tr>
      <w:tr w:rsidR="006C2773" w:rsidRPr="00974E57" w:rsidTr="006C2773">
        <w:trPr>
          <w:trHeight w:val="20"/>
          <w:jc w:val="center"/>
        </w:trPr>
        <w:tc>
          <w:tcPr>
            <w:tcW w:w="211" w:type="pct"/>
          </w:tcPr>
          <w:p w:rsidR="006C2773" w:rsidRPr="00974E57" w:rsidRDefault="006C2773" w:rsidP="006C2773">
            <w:pPr>
              <w:widowControl w:val="0"/>
              <w:jc w:val="center"/>
              <w:rPr>
                <w:sz w:val="22"/>
              </w:rPr>
            </w:pPr>
            <w:r w:rsidRPr="00974E57">
              <w:rPr>
                <w:sz w:val="22"/>
              </w:rPr>
              <w:t>14</w:t>
            </w:r>
          </w:p>
        </w:tc>
        <w:tc>
          <w:tcPr>
            <w:tcW w:w="925" w:type="pct"/>
            <w:vAlign w:val="center"/>
          </w:tcPr>
          <w:p w:rsidR="006C2773" w:rsidRPr="00974E57" w:rsidRDefault="006C2773" w:rsidP="006C2773">
            <w:pPr>
              <w:widowControl w:val="0"/>
              <w:jc w:val="both"/>
              <w:rPr>
                <w:sz w:val="22"/>
              </w:rPr>
            </w:pPr>
            <w:r w:rsidRPr="00974E57">
              <w:rPr>
                <w:sz w:val="22"/>
              </w:rPr>
              <w:t>пл. Революции, д. 3</w:t>
            </w:r>
          </w:p>
        </w:tc>
        <w:tc>
          <w:tcPr>
            <w:tcW w:w="1096" w:type="pct"/>
            <w:vAlign w:val="center"/>
          </w:tcPr>
          <w:p w:rsidR="006C2773" w:rsidRPr="00974E57" w:rsidRDefault="006C2773" w:rsidP="006C2773">
            <w:pPr>
              <w:jc w:val="center"/>
              <w:rPr>
                <w:sz w:val="22"/>
              </w:rPr>
            </w:pPr>
            <w:r w:rsidRPr="00974E57">
              <w:rPr>
                <w:sz w:val="22"/>
              </w:rPr>
              <w:t>Макарьевский районный суд</w:t>
            </w:r>
          </w:p>
        </w:tc>
        <w:tc>
          <w:tcPr>
            <w:tcW w:w="1055" w:type="pct"/>
          </w:tcPr>
          <w:p w:rsidR="006C2773" w:rsidRPr="00974E57" w:rsidRDefault="006C2773" w:rsidP="006C2773">
            <w:pPr>
              <w:jc w:val="center"/>
              <w:rPr>
                <w:sz w:val="22"/>
              </w:rPr>
            </w:pPr>
            <w:r w:rsidRPr="00974E57">
              <w:rPr>
                <w:sz w:val="22"/>
              </w:rPr>
              <w:t>Кировские КВр</w:t>
            </w:r>
          </w:p>
        </w:tc>
        <w:tc>
          <w:tcPr>
            <w:tcW w:w="448" w:type="pct"/>
          </w:tcPr>
          <w:p w:rsidR="006C2773" w:rsidRPr="00974E57" w:rsidRDefault="006C2773" w:rsidP="006C2773">
            <w:pPr>
              <w:jc w:val="center"/>
              <w:rPr>
                <w:sz w:val="22"/>
              </w:rPr>
            </w:pPr>
            <w:r w:rsidRPr="00974E57">
              <w:rPr>
                <w:sz w:val="22"/>
              </w:rPr>
              <w:t>2</w:t>
            </w:r>
          </w:p>
        </w:tc>
        <w:tc>
          <w:tcPr>
            <w:tcW w:w="643" w:type="pct"/>
          </w:tcPr>
          <w:p w:rsidR="006C2773" w:rsidRPr="00974E57" w:rsidRDefault="006C2773" w:rsidP="006C2773">
            <w:pPr>
              <w:jc w:val="center"/>
              <w:rPr>
                <w:sz w:val="22"/>
              </w:rPr>
            </w:pPr>
            <w:r w:rsidRPr="00974E57">
              <w:rPr>
                <w:sz w:val="22"/>
              </w:rPr>
              <w:t>дрова</w:t>
            </w:r>
          </w:p>
        </w:tc>
        <w:tc>
          <w:tcPr>
            <w:tcW w:w="622" w:type="pct"/>
          </w:tcPr>
          <w:p w:rsidR="006C2773" w:rsidRPr="00974E57" w:rsidRDefault="006C2773" w:rsidP="006C2773">
            <w:pPr>
              <w:jc w:val="center"/>
              <w:rPr>
                <w:sz w:val="22"/>
              </w:rPr>
            </w:pPr>
            <w:r w:rsidRPr="00974E57">
              <w:rPr>
                <w:sz w:val="22"/>
              </w:rPr>
              <w:t>300 пл.м</w:t>
            </w:r>
            <w:r w:rsidRPr="00974E57">
              <w:rPr>
                <w:sz w:val="22"/>
                <w:vertAlign w:val="superscript"/>
              </w:rPr>
              <w:t>3</w:t>
            </w:r>
          </w:p>
        </w:tc>
      </w:tr>
      <w:tr w:rsidR="006C2773" w:rsidRPr="00974E57" w:rsidTr="006C2773">
        <w:trPr>
          <w:trHeight w:val="20"/>
          <w:jc w:val="center"/>
        </w:trPr>
        <w:tc>
          <w:tcPr>
            <w:tcW w:w="211" w:type="pct"/>
          </w:tcPr>
          <w:p w:rsidR="006C2773" w:rsidRPr="00974E57" w:rsidRDefault="006C2773" w:rsidP="006C2773">
            <w:pPr>
              <w:widowControl w:val="0"/>
              <w:jc w:val="center"/>
              <w:rPr>
                <w:sz w:val="22"/>
              </w:rPr>
            </w:pPr>
            <w:r w:rsidRPr="00974E57">
              <w:rPr>
                <w:sz w:val="22"/>
              </w:rPr>
              <w:t>15</w:t>
            </w:r>
          </w:p>
        </w:tc>
        <w:tc>
          <w:tcPr>
            <w:tcW w:w="925" w:type="pct"/>
            <w:vAlign w:val="center"/>
          </w:tcPr>
          <w:p w:rsidR="006C2773" w:rsidRPr="00974E57" w:rsidRDefault="006C2773" w:rsidP="006C2773">
            <w:pPr>
              <w:widowControl w:val="0"/>
              <w:jc w:val="both"/>
              <w:rPr>
                <w:sz w:val="22"/>
              </w:rPr>
            </w:pPr>
            <w:r w:rsidRPr="00974E57">
              <w:rPr>
                <w:sz w:val="22"/>
              </w:rPr>
              <w:t>ул. Дорожная, д. 28</w:t>
            </w:r>
          </w:p>
        </w:tc>
        <w:tc>
          <w:tcPr>
            <w:tcW w:w="1096" w:type="pct"/>
            <w:vAlign w:val="center"/>
          </w:tcPr>
          <w:p w:rsidR="006C2773" w:rsidRPr="00974E57" w:rsidRDefault="006C2773" w:rsidP="006C2773">
            <w:pPr>
              <w:jc w:val="center"/>
              <w:rPr>
                <w:sz w:val="22"/>
              </w:rPr>
            </w:pPr>
            <w:r w:rsidRPr="00974E57">
              <w:rPr>
                <w:sz w:val="22"/>
              </w:rPr>
              <w:t>ООО «УнжаДок»</w:t>
            </w:r>
          </w:p>
        </w:tc>
        <w:tc>
          <w:tcPr>
            <w:tcW w:w="1055" w:type="pct"/>
          </w:tcPr>
          <w:p w:rsidR="006C2773" w:rsidRPr="00974E57" w:rsidRDefault="006C2773" w:rsidP="006C2773">
            <w:pPr>
              <w:jc w:val="center"/>
              <w:rPr>
                <w:sz w:val="22"/>
              </w:rPr>
            </w:pPr>
            <w:r w:rsidRPr="00974E57">
              <w:rPr>
                <w:sz w:val="22"/>
              </w:rPr>
              <w:t>Новосибирский Купер 40</w:t>
            </w:r>
          </w:p>
        </w:tc>
        <w:tc>
          <w:tcPr>
            <w:tcW w:w="448" w:type="pct"/>
          </w:tcPr>
          <w:p w:rsidR="006C2773" w:rsidRPr="00974E57" w:rsidRDefault="006C2773" w:rsidP="006C2773">
            <w:pPr>
              <w:jc w:val="center"/>
              <w:rPr>
                <w:sz w:val="22"/>
              </w:rPr>
            </w:pPr>
            <w:r w:rsidRPr="00974E57">
              <w:rPr>
                <w:sz w:val="22"/>
              </w:rPr>
              <w:t>1</w:t>
            </w:r>
          </w:p>
        </w:tc>
        <w:tc>
          <w:tcPr>
            <w:tcW w:w="643" w:type="pct"/>
          </w:tcPr>
          <w:p w:rsidR="006C2773" w:rsidRPr="00974E57" w:rsidRDefault="006C2773" w:rsidP="006C2773">
            <w:pPr>
              <w:jc w:val="center"/>
              <w:rPr>
                <w:sz w:val="22"/>
              </w:rPr>
            </w:pPr>
            <w:r w:rsidRPr="00974E57">
              <w:rPr>
                <w:sz w:val="22"/>
              </w:rPr>
              <w:t>дрова</w:t>
            </w:r>
          </w:p>
        </w:tc>
        <w:tc>
          <w:tcPr>
            <w:tcW w:w="622" w:type="pct"/>
          </w:tcPr>
          <w:p w:rsidR="006C2773" w:rsidRPr="00974E57" w:rsidRDefault="006C2773" w:rsidP="006C2773">
            <w:pPr>
              <w:jc w:val="center"/>
              <w:rPr>
                <w:sz w:val="22"/>
              </w:rPr>
            </w:pPr>
            <w:r w:rsidRPr="00974E57">
              <w:rPr>
                <w:sz w:val="22"/>
              </w:rPr>
              <w:t>50 пл.м</w:t>
            </w:r>
            <w:r w:rsidRPr="00974E57">
              <w:rPr>
                <w:sz w:val="22"/>
                <w:vertAlign w:val="superscript"/>
              </w:rPr>
              <w:t>3</w:t>
            </w:r>
          </w:p>
        </w:tc>
      </w:tr>
      <w:tr w:rsidR="006C2773" w:rsidRPr="00974E57" w:rsidTr="006C2773">
        <w:trPr>
          <w:trHeight w:val="20"/>
          <w:jc w:val="center"/>
        </w:trPr>
        <w:tc>
          <w:tcPr>
            <w:tcW w:w="211" w:type="pct"/>
          </w:tcPr>
          <w:p w:rsidR="006C2773" w:rsidRPr="00974E57" w:rsidRDefault="006C2773" w:rsidP="006C2773">
            <w:pPr>
              <w:widowControl w:val="0"/>
              <w:jc w:val="both"/>
              <w:rPr>
                <w:sz w:val="22"/>
              </w:rPr>
            </w:pPr>
          </w:p>
        </w:tc>
        <w:tc>
          <w:tcPr>
            <w:tcW w:w="925" w:type="pct"/>
            <w:vAlign w:val="center"/>
          </w:tcPr>
          <w:p w:rsidR="006C2773" w:rsidRPr="00974E57" w:rsidRDefault="006C2773" w:rsidP="006C2773">
            <w:pPr>
              <w:widowControl w:val="0"/>
              <w:jc w:val="both"/>
              <w:rPr>
                <w:sz w:val="22"/>
              </w:rPr>
            </w:pPr>
            <w:r w:rsidRPr="00974E57">
              <w:rPr>
                <w:sz w:val="22"/>
              </w:rPr>
              <w:t xml:space="preserve">Итого </w:t>
            </w:r>
          </w:p>
        </w:tc>
        <w:tc>
          <w:tcPr>
            <w:tcW w:w="1096" w:type="pct"/>
            <w:vAlign w:val="center"/>
          </w:tcPr>
          <w:p w:rsidR="006C2773" w:rsidRPr="00974E57" w:rsidRDefault="006C2773" w:rsidP="006C2773">
            <w:pPr>
              <w:jc w:val="center"/>
              <w:rPr>
                <w:sz w:val="22"/>
              </w:rPr>
            </w:pPr>
          </w:p>
        </w:tc>
        <w:tc>
          <w:tcPr>
            <w:tcW w:w="1055" w:type="pct"/>
          </w:tcPr>
          <w:p w:rsidR="006C2773" w:rsidRPr="00974E57" w:rsidRDefault="006C2773" w:rsidP="006C2773">
            <w:pPr>
              <w:jc w:val="center"/>
              <w:rPr>
                <w:sz w:val="22"/>
              </w:rPr>
            </w:pPr>
          </w:p>
        </w:tc>
        <w:tc>
          <w:tcPr>
            <w:tcW w:w="448" w:type="pct"/>
          </w:tcPr>
          <w:p w:rsidR="006C2773" w:rsidRPr="00974E57" w:rsidRDefault="007A6A2C" w:rsidP="006C2773">
            <w:pPr>
              <w:jc w:val="center"/>
              <w:rPr>
                <w:b/>
                <w:sz w:val="22"/>
              </w:rPr>
            </w:pPr>
            <w:r w:rsidRPr="00974E57">
              <w:rPr>
                <w:b/>
                <w:sz w:val="22"/>
              </w:rPr>
              <w:fldChar w:fldCharType="begin"/>
            </w:r>
            <w:r w:rsidR="006C2773" w:rsidRPr="00974E57">
              <w:rPr>
                <w:b/>
                <w:sz w:val="22"/>
              </w:rPr>
              <w:instrText xml:space="preserve"> =SUM(ABOVE) </w:instrText>
            </w:r>
            <w:r w:rsidRPr="00974E57">
              <w:rPr>
                <w:b/>
                <w:sz w:val="22"/>
              </w:rPr>
              <w:fldChar w:fldCharType="separate"/>
            </w:r>
            <w:r w:rsidR="006C2773" w:rsidRPr="00974E57">
              <w:rPr>
                <w:b/>
                <w:noProof/>
                <w:sz w:val="22"/>
              </w:rPr>
              <w:t>21</w:t>
            </w:r>
            <w:r w:rsidRPr="00974E57">
              <w:rPr>
                <w:b/>
                <w:sz w:val="22"/>
              </w:rPr>
              <w:fldChar w:fldCharType="end"/>
            </w:r>
          </w:p>
        </w:tc>
        <w:tc>
          <w:tcPr>
            <w:tcW w:w="643" w:type="pct"/>
          </w:tcPr>
          <w:p w:rsidR="006C2773" w:rsidRPr="00974E57" w:rsidRDefault="006C2773" w:rsidP="006C2773">
            <w:pPr>
              <w:jc w:val="center"/>
              <w:rPr>
                <w:sz w:val="22"/>
              </w:rPr>
            </w:pPr>
          </w:p>
        </w:tc>
        <w:tc>
          <w:tcPr>
            <w:tcW w:w="622" w:type="pct"/>
          </w:tcPr>
          <w:p w:rsidR="006C2773" w:rsidRPr="00974E57" w:rsidRDefault="006C2773" w:rsidP="006C2773">
            <w:pPr>
              <w:jc w:val="center"/>
              <w:rPr>
                <w:sz w:val="22"/>
              </w:rPr>
            </w:pPr>
          </w:p>
        </w:tc>
      </w:tr>
    </w:tbl>
    <w:p w:rsidR="0005204E" w:rsidRPr="0005204E" w:rsidRDefault="006C2773" w:rsidP="006C2773">
      <w:pPr>
        <w:pStyle w:val="ConsPlusNormal"/>
        <w:widowControl/>
        <w:tabs>
          <w:tab w:val="left" w:pos="426"/>
        </w:tabs>
        <w:spacing w:after="120"/>
        <w:ind w:left="567" w:firstLine="0"/>
        <w:rPr>
          <w:rFonts w:ascii="Times New Roman" w:hAnsi="Times New Roman" w:cs="Times New Roman"/>
          <w:sz w:val="26"/>
          <w:szCs w:val="26"/>
        </w:rPr>
      </w:pPr>
      <w:r w:rsidRPr="00134EB8">
        <w:rPr>
          <w:rFonts w:ascii="Times New Roman" w:hAnsi="Times New Roman" w:cs="Times New Roman"/>
          <w:sz w:val="24"/>
          <w:szCs w:val="24"/>
        </w:rPr>
        <w:t xml:space="preserve">*За период, предшествующий актуализации схемы теплоснабжения, котельная библиотеки передана от ООО «ТЕПЛОСБЫТ» </w:t>
      </w:r>
      <w:r w:rsidR="002059AF" w:rsidRPr="00B11205">
        <w:rPr>
          <w:rFonts w:ascii="Times New Roman" w:hAnsi="Times New Roman" w:cs="Times New Roman"/>
          <w:sz w:val="24"/>
          <w:szCs w:val="24"/>
        </w:rPr>
        <w:t>МКУК МРБ</w:t>
      </w:r>
      <w:r w:rsidRPr="00134EB8">
        <w:rPr>
          <w:rFonts w:ascii="Times New Roman" w:hAnsi="Times New Roman" w:cs="Times New Roman"/>
          <w:sz w:val="24"/>
          <w:szCs w:val="24"/>
        </w:rPr>
        <w:t xml:space="preserve"> Макарьевского МР.</w:t>
      </w:r>
    </w:p>
    <w:p w:rsidR="00081410" w:rsidRPr="0005204E" w:rsidRDefault="0005204E" w:rsidP="0005204E">
      <w:pPr>
        <w:tabs>
          <w:tab w:val="center" w:pos="8135"/>
        </w:tabs>
        <w:sectPr w:rsidR="00081410" w:rsidRPr="0005204E" w:rsidSect="00506EFD">
          <w:pgSz w:w="16838" w:h="11906" w:orient="landscape"/>
          <w:pgMar w:top="709" w:right="567" w:bottom="567" w:left="567" w:header="567" w:footer="403" w:gutter="0"/>
          <w:cols w:space="720"/>
          <w:docGrid w:linePitch="360"/>
        </w:sectPr>
      </w:pPr>
      <w:r>
        <w:tab/>
      </w:r>
    </w:p>
    <w:p w:rsidR="00192B8B" w:rsidRPr="003542B7" w:rsidRDefault="00192B8B" w:rsidP="00192B8B">
      <w:pPr>
        <w:pStyle w:val="ConsPlusNormal"/>
        <w:widowControl/>
        <w:spacing w:after="120"/>
        <w:ind w:firstLine="0"/>
        <w:jc w:val="both"/>
        <w:rPr>
          <w:rFonts w:ascii="Times New Roman" w:hAnsi="Times New Roman" w:cs="Times New Roman"/>
          <w:bCs/>
          <w:sz w:val="26"/>
          <w:szCs w:val="26"/>
        </w:rPr>
      </w:pPr>
      <w:r w:rsidRPr="003542B7">
        <w:rPr>
          <w:rFonts w:ascii="Times New Roman" w:hAnsi="Times New Roman" w:cs="Times New Roman"/>
          <w:b/>
          <w:sz w:val="26"/>
          <w:szCs w:val="26"/>
        </w:rPr>
        <w:lastRenderedPageBreak/>
        <w:t>1.3 Тепловые сети и системы теплоснабжения</w:t>
      </w:r>
    </w:p>
    <w:p w:rsidR="00262721" w:rsidRPr="001B275D" w:rsidRDefault="00262721" w:rsidP="00262721">
      <w:pPr>
        <w:pStyle w:val="ConsPlusNormal"/>
        <w:widowControl/>
        <w:ind w:firstLine="567"/>
        <w:jc w:val="both"/>
        <w:rPr>
          <w:rFonts w:ascii="Times New Roman" w:hAnsi="Times New Roman" w:cs="Times New Roman"/>
          <w:sz w:val="26"/>
          <w:szCs w:val="26"/>
        </w:rPr>
      </w:pPr>
      <w:r w:rsidRPr="00C1122E">
        <w:rPr>
          <w:rFonts w:ascii="Times New Roman" w:hAnsi="Times New Roman" w:cs="Times New Roman"/>
          <w:bCs/>
          <w:sz w:val="26"/>
          <w:szCs w:val="26"/>
        </w:rPr>
        <w:t xml:space="preserve">Тепловые сети от муниципальных теплоисточников являются локальными, транспортирующими тепловую энергию от отдельных котельных.Резервирующих перемычек между тепловыми сетями нет. Основными типами прокладки тепловых сетей в городском поселенииявляется подземная в лотках и надземная на высоких и низких опорах. </w:t>
      </w:r>
      <w:r w:rsidRPr="001B275D">
        <w:rPr>
          <w:rFonts w:ascii="Times New Roman" w:hAnsi="Times New Roman" w:cs="Times New Roman"/>
          <w:bCs/>
          <w:sz w:val="26"/>
          <w:szCs w:val="26"/>
        </w:rPr>
        <w:t xml:space="preserve">Преимущественно подземную канальную прокладку имеют тепловые сети от котельной 23 квартала, ДМШ, детского сада «Солнышко» (№5), детский сад «Росинка» (№4), МСШ №1 и колледжа. Преимущественно надземную прокладку имеют тепловые сети от котельной 13 квартала, 21 квартала, 27 квартала, бани, МСШ №2, Сервисбыт, Лесторг. Практически все тепловые сети спроектированы и проложены до 1990 г. по </w:t>
      </w:r>
      <w:r w:rsidRPr="001B275D">
        <w:rPr>
          <w:rFonts w:ascii="Times New Roman" w:hAnsi="Times New Roman" w:cs="Times New Roman"/>
          <w:sz w:val="26"/>
          <w:szCs w:val="26"/>
        </w:rPr>
        <w:t>Нормам проектирования тепловой изоляции для трубопроводов и оборудования электростанций и тепловых сетей, 1959 г. Основной теплоизоляционный материал – минераловатные маты, которые сверху уплотнились и разрушились. Теплозащитные свойства такой теплоизоляции в 1,5 – 2 раза ниже, чем по нормативам. Ремонт тепловой изоляции производился также с помощью минераловатных матов. При этом теплозащитные свойства теплоизоляции доводились до первоначальных проектных норм.</w:t>
      </w:r>
    </w:p>
    <w:p w:rsidR="00262721" w:rsidRPr="001B275D" w:rsidRDefault="00262721" w:rsidP="00262721">
      <w:pPr>
        <w:pStyle w:val="ConsPlusNormal"/>
        <w:widowControl/>
        <w:ind w:firstLine="567"/>
        <w:jc w:val="both"/>
        <w:rPr>
          <w:rFonts w:ascii="Times New Roman" w:hAnsi="Times New Roman" w:cs="Times New Roman"/>
          <w:bCs/>
          <w:sz w:val="26"/>
          <w:szCs w:val="26"/>
        </w:rPr>
      </w:pPr>
      <w:r w:rsidRPr="001B275D">
        <w:rPr>
          <w:rFonts w:ascii="Times New Roman" w:hAnsi="Times New Roman" w:cs="Times New Roman"/>
          <w:sz w:val="26"/>
          <w:szCs w:val="26"/>
        </w:rPr>
        <w:t xml:space="preserve">Тепловые сети от муниципальных котельных </w:t>
      </w:r>
      <w:r w:rsidRPr="001B275D">
        <w:rPr>
          <w:rFonts w:ascii="Times New Roman" w:hAnsi="Times New Roman" w:cs="Times New Roman"/>
          <w:bCs/>
          <w:sz w:val="26"/>
          <w:szCs w:val="26"/>
        </w:rPr>
        <w:t>ООО «</w:t>
      </w:r>
      <w:r w:rsidRPr="001B275D">
        <w:rPr>
          <w:rFonts w:ascii="Times New Roman" w:hAnsi="Times New Roman" w:cs="Times New Roman"/>
          <w:color w:val="000000"/>
          <w:sz w:val="26"/>
          <w:szCs w:val="26"/>
        </w:rPr>
        <w:t>ТЕПЛОСБЫТ</w:t>
      </w:r>
      <w:r w:rsidRPr="001B275D">
        <w:rPr>
          <w:rFonts w:ascii="Times New Roman" w:hAnsi="Times New Roman" w:cs="Times New Roman"/>
          <w:bCs/>
          <w:sz w:val="26"/>
          <w:szCs w:val="26"/>
        </w:rPr>
        <w:t>» имеют суммарную протяженность 1</w:t>
      </w:r>
      <w:r>
        <w:rPr>
          <w:rFonts w:ascii="Times New Roman" w:hAnsi="Times New Roman" w:cs="Times New Roman"/>
          <w:bCs/>
          <w:sz w:val="26"/>
          <w:szCs w:val="26"/>
        </w:rPr>
        <w:t>0</w:t>
      </w:r>
      <w:r w:rsidRPr="001B275D">
        <w:rPr>
          <w:rFonts w:ascii="Times New Roman" w:hAnsi="Times New Roman" w:cs="Times New Roman"/>
          <w:bCs/>
          <w:sz w:val="26"/>
          <w:szCs w:val="26"/>
        </w:rPr>
        <w:t>,</w:t>
      </w:r>
      <w:r>
        <w:rPr>
          <w:rFonts w:ascii="Times New Roman" w:hAnsi="Times New Roman" w:cs="Times New Roman"/>
          <w:bCs/>
          <w:sz w:val="26"/>
          <w:szCs w:val="26"/>
        </w:rPr>
        <w:t>332</w:t>
      </w:r>
      <w:r w:rsidRPr="001B275D">
        <w:rPr>
          <w:rFonts w:ascii="Times New Roman" w:hAnsi="Times New Roman" w:cs="Times New Roman"/>
          <w:bCs/>
          <w:sz w:val="26"/>
          <w:szCs w:val="26"/>
        </w:rPr>
        <w:t xml:space="preserve"> км (в 2-х трубном исчислении) при среднем наружном диаметре 7</w:t>
      </w:r>
      <w:r>
        <w:rPr>
          <w:rFonts w:ascii="Times New Roman" w:hAnsi="Times New Roman" w:cs="Times New Roman"/>
          <w:bCs/>
          <w:sz w:val="26"/>
          <w:szCs w:val="26"/>
        </w:rPr>
        <w:t>8.</w:t>
      </w:r>
      <w:r w:rsidRPr="001B275D">
        <w:rPr>
          <w:rFonts w:ascii="Times New Roman" w:hAnsi="Times New Roman" w:cs="Times New Roman"/>
          <w:bCs/>
          <w:sz w:val="26"/>
          <w:szCs w:val="26"/>
        </w:rPr>
        <w:t xml:space="preserve"> мм</w:t>
      </w:r>
      <w:r w:rsidRPr="001B275D">
        <w:rPr>
          <w:rFonts w:ascii="Times New Roman" w:hAnsi="Times New Roman" w:cs="Times New Roman"/>
          <w:sz w:val="26"/>
          <w:szCs w:val="26"/>
        </w:rPr>
        <w:t xml:space="preserve">. Тепловые сети от </w:t>
      </w:r>
      <w:r w:rsidRPr="001B275D">
        <w:rPr>
          <w:rFonts w:ascii="Times New Roman" w:hAnsi="Times New Roman" w:cs="Times New Roman"/>
          <w:bCs/>
          <w:sz w:val="26"/>
          <w:szCs w:val="26"/>
        </w:rPr>
        <w:t>котельных предприятий и организаций имеют незначительную протяженность по собственной территории.  Сведения о материальных характеристиках тепловых сетей приведены в таблице 1.3.1.</w:t>
      </w:r>
    </w:p>
    <w:p w:rsidR="00262721" w:rsidRPr="00C1122E" w:rsidRDefault="00262721" w:rsidP="00262721">
      <w:pPr>
        <w:pStyle w:val="ConsPlusNormal"/>
        <w:widowControl/>
        <w:ind w:firstLine="567"/>
        <w:jc w:val="both"/>
        <w:rPr>
          <w:rFonts w:ascii="Times New Roman" w:hAnsi="Times New Roman" w:cs="Times New Roman"/>
          <w:bCs/>
          <w:sz w:val="26"/>
          <w:szCs w:val="26"/>
        </w:rPr>
      </w:pPr>
      <w:r w:rsidRPr="001B275D">
        <w:rPr>
          <w:rFonts w:ascii="Times New Roman" w:hAnsi="Times New Roman" w:cs="Times New Roman"/>
          <w:bCs/>
          <w:sz w:val="26"/>
          <w:szCs w:val="26"/>
        </w:rPr>
        <w:t>Существующий утвержденный температурный график тепловых сетей котельных ООО «</w:t>
      </w:r>
      <w:r w:rsidRPr="001B275D">
        <w:rPr>
          <w:rFonts w:ascii="Times New Roman" w:hAnsi="Times New Roman" w:cs="Times New Roman"/>
          <w:color w:val="000000"/>
          <w:sz w:val="26"/>
          <w:szCs w:val="26"/>
        </w:rPr>
        <w:t>ТЕПЛОСБЫТ</w:t>
      </w:r>
      <w:r w:rsidRPr="001B275D">
        <w:rPr>
          <w:rFonts w:ascii="Times New Roman" w:hAnsi="Times New Roman" w:cs="Times New Roman"/>
          <w:bCs/>
          <w:sz w:val="26"/>
          <w:szCs w:val="26"/>
        </w:rPr>
        <w:t>» 95/70</w:t>
      </w:r>
      <w:r w:rsidRPr="001B275D">
        <w:rPr>
          <w:rFonts w:ascii="Times New Roman" w:hAnsi="Times New Roman" w:cs="Times New Roman"/>
          <w:bCs/>
          <w:sz w:val="26"/>
          <w:szCs w:val="26"/>
          <w:vertAlign w:val="superscript"/>
        </w:rPr>
        <w:t>о</w:t>
      </w:r>
      <w:r w:rsidRPr="001B275D">
        <w:rPr>
          <w:rFonts w:ascii="Times New Roman" w:hAnsi="Times New Roman" w:cs="Times New Roman"/>
          <w:bCs/>
          <w:sz w:val="26"/>
          <w:szCs w:val="26"/>
        </w:rPr>
        <w:t>С приведен в таблице 1.3.2. Данный график при расчетной температуре отопления -32</w:t>
      </w:r>
      <w:r w:rsidRPr="001B275D">
        <w:rPr>
          <w:rFonts w:ascii="Times New Roman" w:hAnsi="Times New Roman" w:cs="Times New Roman"/>
          <w:bCs/>
          <w:sz w:val="26"/>
          <w:szCs w:val="26"/>
          <w:vertAlign w:val="superscript"/>
        </w:rPr>
        <w:t>о</w:t>
      </w:r>
      <w:r w:rsidRPr="001B275D">
        <w:rPr>
          <w:rFonts w:ascii="Times New Roman" w:hAnsi="Times New Roman" w:cs="Times New Roman"/>
          <w:bCs/>
          <w:sz w:val="26"/>
          <w:szCs w:val="26"/>
        </w:rPr>
        <w:t xml:space="preserve">С имеет параметры </w:t>
      </w:r>
      <w:r w:rsidRPr="001B275D">
        <w:rPr>
          <w:rFonts w:ascii="Times New Roman" w:hAnsi="Times New Roman" w:cs="Times New Roman"/>
          <w:sz w:val="26"/>
          <w:szCs w:val="26"/>
        </w:rPr>
        <w:t>91,7</w:t>
      </w:r>
      <w:r w:rsidRPr="001B275D">
        <w:rPr>
          <w:rFonts w:ascii="Times New Roman" w:hAnsi="Times New Roman" w:cs="Times New Roman"/>
          <w:bCs/>
          <w:sz w:val="26"/>
          <w:szCs w:val="26"/>
        </w:rPr>
        <w:t>/67,9</w:t>
      </w:r>
      <w:r w:rsidRPr="001B275D">
        <w:rPr>
          <w:rFonts w:ascii="Times New Roman" w:hAnsi="Times New Roman" w:cs="Times New Roman"/>
          <w:bCs/>
          <w:sz w:val="26"/>
          <w:szCs w:val="26"/>
          <w:vertAlign w:val="superscript"/>
        </w:rPr>
        <w:t>о</w:t>
      </w:r>
      <w:r w:rsidRPr="001B275D">
        <w:rPr>
          <w:rFonts w:ascii="Times New Roman" w:hAnsi="Times New Roman" w:cs="Times New Roman"/>
          <w:bCs/>
          <w:sz w:val="26"/>
          <w:szCs w:val="26"/>
        </w:rPr>
        <w:t xml:space="preserve">С и не обеспечивает пропорциональной зависимости между температурой наружного воздуха и температурой теплоносителя. Фактически такой график котельными не исполняется. Более реальный температурный график работы </w:t>
      </w:r>
      <w:r>
        <w:rPr>
          <w:rFonts w:ascii="Times New Roman" w:hAnsi="Times New Roman" w:cs="Times New Roman"/>
          <w:bCs/>
          <w:sz w:val="26"/>
          <w:szCs w:val="26"/>
        </w:rPr>
        <w:t>угольных и дровяных</w:t>
      </w:r>
      <w:r w:rsidRPr="001B275D">
        <w:rPr>
          <w:rFonts w:ascii="Times New Roman" w:hAnsi="Times New Roman" w:cs="Times New Roman"/>
          <w:bCs/>
          <w:sz w:val="26"/>
          <w:szCs w:val="26"/>
        </w:rPr>
        <w:t xml:space="preserve"> котельных составляет 80/60</w:t>
      </w:r>
      <w:r w:rsidRPr="001B275D">
        <w:rPr>
          <w:rFonts w:ascii="Times New Roman" w:hAnsi="Times New Roman" w:cs="Times New Roman"/>
          <w:bCs/>
          <w:sz w:val="26"/>
          <w:szCs w:val="26"/>
          <w:vertAlign w:val="superscript"/>
        </w:rPr>
        <w:t>о</w:t>
      </w:r>
      <w:r w:rsidRPr="001B275D">
        <w:rPr>
          <w:rFonts w:ascii="Times New Roman" w:hAnsi="Times New Roman" w:cs="Times New Roman"/>
          <w:bCs/>
          <w:sz w:val="26"/>
          <w:szCs w:val="26"/>
        </w:rPr>
        <w:t xml:space="preserve">С и представлен на рисунке 5.4.1. </w:t>
      </w:r>
    </w:p>
    <w:p w:rsidR="00262721" w:rsidRDefault="00262721" w:rsidP="00262721">
      <w:pPr>
        <w:pStyle w:val="ConsPlusNormal"/>
        <w:widowControl/>
        <w:ind w:firstLine="567"/>
        <w:jc w:val="both"/>
        <w:rPr>
          <w:rFonts w:ascii="Times New Roman" w:hAnsi="Times New Roman" w:cs="Times New Roman"/>
          <w:bCs/>
          <w:sz w:val="26"/>
          <w:szCs w:val="26"/>
        </w:rPr>
      </w:pPr>
      <w:r w:rsidRPr="00C1122E">
        <w:rPr>
          <w:rFonts w:ascii="Times New Roman" w:hAnsi="Times New Roman" w:cs="Times New Roman"/>
          <w:bCs/>
          <w:sz w:val="26"/>
          <w:szCs w:val="26"/>
        </w:rPr>
        <w:t xml:space="preserve">Регулирование отпуска тепловой энергии потребителям – качественное путем изменения температуры теплоносителя в подающем трубопроводе в зависимости от температуры наружного воздуха по утвержденному графику. Все тепловые сети закрытого типа без разбора из них теплоносителя. </w:t>
      </w:r>
    </w:p>
    <w:p w:rsidR="00262721" w:rsidRDefault="00262721" w:rsidP="00262721">
      <w:pPr>
        <w:pStyle w:val="ConsPlusNormal"/>
        <w:widowControl/>
        <w:spacing w:after="120"/>
        <w:ind w:firstLine="567"/>
        <w:jc w:val="both"/>
        <w:rPr>
          <w:rFonts w:ascii="Times New Roman" w:hAnsi="Times New Roman" w:cs="Times New Roman"/>
          <w:bCs/>
          <w:sz w:val="26"/>
          <w:szCs w:val="26"/>
        </w:rPr>
      </w:pPr>
      <w:r>
        <w:rPr>
          <w:rFonts w:ascii="Times New Roman" w:hAnsi="Times New Roman" w:cs="Times New Roman"/>
          <w:bCs/>
          <w:sz w:val="26"/>
          <w:szCs w:val="26"/>
        </w:rPr>
        <w:t>На тепловых вводах многоквартирных и индивидуальных жилых домов установлен 91 узел учета тепловой энергии. 14 узлов учета теплоты установлено бюджетными потребителями, 2 теплосчетчика установлено прочими потребителями. Не имеет узла учета тепловой энергии только детский сад №5. Действующие узлы учета отпускаемой тепловой энергии имеются на котельных 21 квартала, ДМШ, детсада №4. Смонтированный узел учета на котельной 23 квартала не исправен.</w:t>
      </w:r>
    </w:p>
    <w:p w:rsidR="006C2773" w:rsidRDefault="00A32271" w:rsidP="00262721">
      <w:pPr>
        <w:ind w:firstLine="567"/>
        <w:jc w:val="both"/>
        <w:rPr>
          <w:bCs/>
          <w:szCs w:val="24"/>
        </w:rPr>
      </w:pPr>
      <w:r w:rsidRPr="00C57934">
        <w:rPr>
          <w:bCs/>
          <w:sz w:val="26"/>
          <w:szCs w:val="26"/>
          <w:highlight w:val="yellow"/>
        </w:rPr>
        <w:t>Тепловые сети от всех котельных имеют радиальную схему. Закольцовывающих перемычек между радиальными участками нет</w:t>
      </w:r>
      <w:r w:rsidR="001F5034" w:rsidRPr="00C57934">
        <w:rPr>
          <w:bCs/>
          <w:sz w:val="26"/>
          <w:szCs w:val="26"/>
          <w:highlight w:val="yellow"/>
        </w:rPr>
        <w:t>, как нет и соединительных участков между тепловыми сетями соседних котельных</w:t>
      </w:r>
      <w:r w:rsidRPr="00C57934">
        <w:rPr>
          <w:bCs/>
          <w:sz w:val="26"/>
          <w:szCs w:val="26"/>
          <w:highlight w:val="yellow"/>
        </w:rPr>
        <w:t>. При аварии на радиальном участке тепловой сети персонал, обслуживающий тепловые сети вынужден будет на период ремонта отключить с котельной или в тепловой камере весь участок и прекратить теплоснабжение потребителей, подключенных к аварийному участку</w:t>
      </w:r>
      <w:r>
        <w:rPr>
          <w:bCs/>
          <w:sz w:val="26"/>
          <w:szCs w:val="26"/>
        </w:rPr>
        <w:t>.</w:t>
      </w:r>
    </w:p>
    <w:p w:rsidR="006C2773" w:rsidRDefault="006C2773" w:rsidP="006C2773">
      <w:pPr>
        <w:pStyle w:val="ConsPlusNormal"/>
        <w:widowControl/>
        <w:ind w:firstLine="567"/>
        <w:jc w:val="right"/>
        <w:rPr>
          <w:rFonts w:ascii="Times New Roman" w:hAnsi="Times New Roman" w:cs="Times New Roman"/>
          <w:bCs/>
          <w:sz w:val="26"/>
          <w:szCs w:val="26"/>
        </w:rPr>
        <w:sectPr w:rsidR="006C2773" w:rsidSect="006C2773">
          <w:pgSz w:w="11906" w:h="16838"/>
          <w:pgMar w:top="851" w:right="567" w:bottom="851" w:left="1134" w:header="567" w:footer="567" w:gutter="0"/>
          <w:cols w:space="708"/>
          <w:docGrid w:linePitch="360"/>
        </w:sectPr>
      </w:pPr>
    </w:p>
    <w:p w:rsidR="006C2773" w:rsidRDefault="006C2773" w:rsidP="006C2773">
      <w:pPr>
        <w:pStyle w:val="ConsPlusNormal"/>
        <w:widowControl/>
        <w:spacing w:after="120"/>
        <w:ind w:firstLine="567"/>
        <w:jc w:val="center"/>
        <w:rPr>
          <w:rFonts w:ascii="Times New Roman" w:hAnsi="Times New Roman" w:cs="Times New Roman"/>
          <w:bCs/>
          <w:sz w:val="26"/>
          <w:szCs w:val="26"/>
        </w:rPr>
      </w:pPr>
      <w:r w:rsidRPr="00E57C86">
        <w:rPr>
          <w:rFonts w:ascii="Times New Roman" w:hAnsi="Times New Roman" w:cs="Times New Roman"/>
          <w:bCs/>
          <w:sz w:val="26"/>
          <w:szCs w:val="26"/>
        </w:rPr>
        <w:lastRenderedPageBreak/>
        <w:t>Таблица 1.3.1. Характеристика тепловых сетей теплоснабжающ</w:t>
      </w:r>
      <w:r>
        <w:rPr>
          <w:rFonts w:ascii="Times New Roman" w:hAnsi="Times New Roman" w:cs="Times New Roman"/>
          <w:bCs/>
          <w:sz w:val="26"/>
          <w:szCs w:val="26"/>
        </w:rPr>
        <w:t>ей</w:t>
      </w:r>
      <w:r w:rsidRPr="00E57C86">
        <w:rPr>
          <w:rFonts w:ascii="Times New Roman" w:hAnsi="Times New Roman" w:cs="Times New Roman"/>
          <w:bCs/>
          <w:sz w:val="26"/>
          <w:szCs w:val="26"/>
        </w:rPr>
        <w:t xml:space="preserve"> организаци</w:t>
      </w:r>
      <w:r>
        <w:rPr>
          <w:rFonts w:ascii="Times New Roman" w:hAnsi="Times New Roman" w:cs="Times New Roman"/>
          <w:bCs/>
          <w:sz w:val="26"/>
          <w:szCs w:val="26"/>
        </w:rPr>
        <w:t xml:space="preserve">и </w:t>
      </w:r>
      <w:r w:rsidRPr="00E57C86">
        <w:rPr>
          <w:rFonts w:ascii="Times New Roman" w:hAnsi="Times New Roman" w:cs="Times New Roman"/>
          <w:bCs/>
          <w:sz w:val="26"/>
          <w:szCs w:val="26"/>
        </w:rPr>
        <w:t>ООО «</w:t>
      </w:r>
      <w:r w:rsidRPr="00057665">
        <w:rPr>
          <w:rFonts w:ascii="Times New Roman" w:hAnsi="Times New Roman" w:cs="Times New Roman"/>
          <w:color w:val="000000"/>
          <w:sz w:val="26"/>
          <w:szCs w:val="26"/>
        </w:rPr>
        <w:t>ТЕПЛОСБЫТ</w:t>
      </w:r>
      <w:r>
        <w:rPr>
          <w:rFonts w:ascii="Times New Roman" w:hAnsi="Times New Roman" w:cs="Times New Roman"/>
          <w:bCs/>
          <w:sz w:val="26"/>
          <w:szCs w:val="26"/>
        </w:rPr>
        <w:t>»</w:t>
      </w:r>
    </w:p>
    <w:tbl>
      <w:tblPr>
        <w:tblW w:w="15747" w:type="dxa"/>
        <w:tblCellMar>
          <w:left w:w="28" w:type="dxa"/>
          <w:right w:w="28" w:type="dxa"/>
        </w:tblCellMar>
        <w:tblLook w:val="04A0"/>
      </w:tblPr>
      <w:tblGrid>
        <w:gridCol w:w="3397"/>
        <w:gridCol w:w="1063"/>
        <w:gridCol w:w="1205"/>
        <w:gridCol w:w="1371"/>
        <w:gridCol w:w="1104"/>
        <w:gridCol w:w="1108"/>
        <w:gridCol w:w="764"/>
        <w:gridCol w:w="952"/>
        <w:gridCol w:w="953"/>
        <w:gridCol w:w="982"/>
        <w:gridCol w:w="949"/>
        <w:gridCol w:w="951"/>
        <w:gridCol w:w="948"/>
      </w:tblGrid>
      <w:tr w:rsidR="003450B2" w:rsidRPr="00974E57" w:rsidTr="00F63707">
        <w:trPr>
          <w:trHeight w:val="20"/>
        </w:trPr>
        <w:tc>
          <w:tcPr>
            <w:tcW w:w="3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50B2" w:rsidRPr="00974E57" w:rsidRDefault="003450B2" w:rsidP="003450B2">
            <w:pPr>
              <w:suppressAutoHyphens w:val="0"/>
              <w:rPr>
                <w:rFonts w:eastAsia="Times New Roman"/>
                <w:b/>
                <w:bCs/>
                <w:color w:val="000000"/>
                <w:sz w:val="22"/>
                <w:lang w:eastAsia="ru-RU"/>
              </w:rPr>
            </w:pPr>
            <w:r w:rsidRPr="00974E57">
              <w:rPr>
                <w:rFonts w:eastAsia="Times New Roman"/>
                <w:b/>
                <w:bCs/>
                <w:color w:val="000000"/>
                <w:sz w:val="22"/>
                <w:lang w:eastAsia="ru-RU"/>
              </w:rPr>
              <w:t> </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Средний диаметр,</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Протяжен-ность сетей</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Тип прокладки</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Год ввода в экспл.</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Период работы</w:t>
            </w:r>
          </w:p>
        </w:tc>
        <w:tc>
          <w:tcPr>
            <w:tcW w:w="764" w:type="dxa"/>
            <w:tcBorders>
              <w:top w:val="single" w:sz="4" w:space="0" w:color="auto"/>
              <w:left w:val="nil"/>
              <w:bottom w:val="single" w:sz="4" w:space="0" w:color="auto"/>
              <w:right w:val="single" w:sz="4" w:space="0" w:color="auto"/>
            </w:tcBorders>
            <w:vAlign w:val="center"/>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Объем тепло-</w:t>
            </w:r>
          </w:p>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сетей,</w:t>
            </w:r>
          </w:p>
        </w:tc>
        <w:tc>
          <w:tcPr>
            <w:tcW w:w="952" w:type="dxa"/>
            <w:tcBorders>
              <w:top w:val="single" w:sz="4" w:space="0" w:color="auto"/>
              <w:left w:val="nil"/>
              <w:bottom w:val="single" w:sz="4" w:space="0" w:color="auto"/>
              <w:right w:val="single" w:sz="4" w:space="0" w:color="auto"/>
            </w:tcBorders>
            <w:vAlign w:val="center"/>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Потери теплоно-сителя</w:t>
            </w:r>
          </w:p>
        </w:tc>
        <w:tc>
          <w:tcPr>
            <w:tcW w:w="953" w:type="dxa"/>
            <w:tcBorders>
              <w:top w:val="single" w:sz="4" w:space="0" w:color="auto"/>
              <w:left w:val="nil"/>
              <w:bottom w:val="single" w:sz="4" w:space="0" w:color="auto"/>
              <w:right w:val="single" w:sz="4" w:space="0" w:color="auto"/>
            </w:tcBorders>
            <w:vAlign w:val="center"/>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Потери с теплоно-сителем</w:t>
            </w:r>
          </w:p>
        </w:tc>
        <w:tc>
          <w:tcPr>
            <w:tcW w:w="982" w:type="dxa"/>
            <w:tcBorders>
              <w:top w:val="single" w:sz="4" w:space="0" w:color="auto"/>
              <w:left w:val="nil"/>
              <w:bottom w:val="single" w:sz="4" w:space="0" w:color="auto"/>
              <w:right w:val="single" w:sz="4" w:space="0" w:color="auto"/>
            </w:tcBorders>
            <w:vAlign w:val="center"/>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Потери через изоляцию</w:t>
            </w:r>
          </w:p>
        </w:tc>
        <w:tc>
          <w:tcPr>
            <w:tcW w:w="949" w:type="dxa"/>
            <w:tcBorders>
              <w:top w:val="single" w:sz="4" w:space="0" w:color="auto"/>
              <w:left w:val="nil"/>
              <w:bottom w:val="single" w:sz="4" w:space="0" w:color="auto"/>
              <w:right w:val="single" w:sz="4" w:space="0" w:color="auto"/>
            </w:tcBorders>
            <w:vAlign w:val="center"/>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Потери всего</w:t>
            </w:r>
          </w:p>
        </w:tc>
        <w:tc>
          <w:tcPr>
            <w:tcW w:w="951" w:type="dxa"/>
            <w:tcBorders>
              <w:top w:val="single" w:sz="4" w:space="0" w:color="auto"/>
              <w:left w:val="nil"/>
              <w:bottom w:val="single" w:sz="4" w:space="0" w:color="auto"/>
              <w:right w:val="single" w:sz="4" w:space="0" w:color="auto"/>
            </w:tcBorders>
            <w:vAlign w:val="center"/>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Сумм. часовые потери</w:t>
            </w:r>
          </w:p>
        </w:tc>
        <w:tc>
          <w:tcPr>
            <w:tcW w:w="948" w:type="dxa"/>
            <w:tcBorders>
              <w:top w:val="single" w:sz="4" w:space="0" w:color="auto"/>
              <w:left w:val="nil"/>
              <w:bottom w:val="single" w:sz="4" w:space="0" w:color="auto"/>
              <w:right w:val="single" w:sz="4" w:space="0" w:color="auto"/>
            </w:tcBorders>
            <w:vAlign w:val="center"/>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Матер. хар-ка</w:t>
            </w:r>
          </w:p>
        </w:tc>
      </w:tr>
      <w:tr w:rsidR="003450B2" w:rsidRPr="00974E57" w:rsidTr="00F63707">
        <w:trPr>
          <w:trHeight w:val="20"/>
        </w:trPr>
        <w:tc>
          <w:tcPr>
            <w:tcW w:w="33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50B2" w:rsidRPr="00974E57" w:rsidRDefault="003450B2" w:rsidP="003450B2">
            <w:pPr>
              <w:suppressAutoHyphens w:val="0"/>
              <w:rPr>
                <w:rFonts w:eastAsia="Times New Roman"/>
                <w:color w:val="000000"/>
                <w:sz w:val="22"/>
                <w:lang w:eastAsia="ru-RU"/>
              </w:rPr>
            </w:pPr>
            <w:r w:rsidRPr="00974E57">
              <w:rPr>
                <w:rFonts w:eastAsia="Times New Roman"/>
                <w:color w:val="000000"/>
                <w:sz w:val="22"/>
                <w:lang w:eastAsia="ru-RU"/>
              </w:rPr>
              <w:t> </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мм</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450B2" w:rsidRPr="00974E57" w:rsidRDefault="003450B2" w:rsidP="003450B2">
            <w:pPr>
              <w:suppressAutoHyphens w:val="0"/>
              <w:jc w:val="center"/>
              <w:rPr>
                <w:rFonts w:eastAsia="Times New Roman"/>
                <w:b/>
                <w:bCs/>
                <w:color w:val="000000"/>
                <w:sz w:val="22"/>
                <w:lang w:eastAsia="ru-RU"/>
              </w:rPr>
            </w:pPr>
            <w:r w:rsidRPr="00974E57">
              <w:rPr>
                <w:rFonts w:eastAsia="Times New Roman"/>
                <w:b/>
                <w:bCs/>
                <w:color w:val="000000"/>
                <w:sz w:val="22"/>
                <w:lang w:eastAsia="ru-RU"/>
              </w:rPr>
              <w:t> м</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3450B2" w:rsidRPr="00974E57" w:rsidRDefault="003450B2" w:rsidP="003450B2">
            <w:pPr>
              <w:suppressAutoHyphens w:val="0"/>
              <w:rPr>
                <w:rFonts w:eastAsia="Times New Roman"/>
                <w:color w:val="000000"/>
                <w:sz w:val="22"/>
                <w:lang w:eastAsia="ru-RU"/>
              </w:rPr>
            </w:pPr>
            <w:r w:rsidRPr="00974E57">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3450B2" w:rsidRPr="00974E57" w:rsidRDefault="003450B2" w:rsidP="003450B2">
            <w:pPr>
              <w:suppressAutoHyphens w:val="0"/>
              <w:rPr>
                <w:rFonts w:eastAsia="Times New Roman"/>
                <w:color w:val="000000"/>
                <w:sz w:val="22"/>
                <w:lang w:eastAsia="ru-RU"/>
              </w:rPr>
            </w:pPr>
            <w:r w:rsidRPr="00974E57">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ч/год</w:t>
            </w:r>
          </w:p>
        </w:tc>
        <w:tc>
          <w:tcPr>
            <w:tcW w:w="764" w:type="dxa"/>
            <w:tcBorders>
              <w:top w:val="single" w:sz="4" w:space="0" w:color="auto"/>
              <w:left w:val="nil"/>
              <w:bottom w:val="single" w:sz="4" w:space="0" w:color="auto"/>
              <w:right w:val="single" w:sz="4" w:space="0" w:color="auto"/>
            </w:tcBorders>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м</w:t>
            </w:r>
            <w:r w:rsidRPr="00974E57">
              <w:rPr>
                <w:rFonts w:eastAsia="Times New Roman"/>
                <w:color w:val="000000"/>
                <w:sz w:val="22"/>
                <w:vertAlign w:val="superscript"/>
                <w:lang w:eastAsia="ru-RU"/>
              </w:rPr>
              <w:t>3</w:t>
            </w:r>
          </w:p>
        </w:tc>
        <w:tc>
          <w:tcPr>
            <w:tcW w:w="952" w:type="dxa"/>
            <w:tcBorders>
              <w:top w:val="single" w:sz="4" w:space="0" w:color="auto"/>
              <w:left w:val="nil"/>
              <w:bottom w:val="single" w:sz="4" w:space="0" w:color="auto"/>
              <w:right w:val="single" w:sz="4" w:space="0" w:color="auto"/>
            </w:tcBorders>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м</w:t>
            </w:r>
            <w:r w:rsidRPr="00974E57">
              <w:rPr>
                <w:rFonts w:eastAsia="Times New Roman"/>
                <w:color w:val="000000"/>
                <w:sz w:val="22"/>
                <w:vertAlign w:val="superscript"/>
                <w:lang w:eastAsia="ru-RU"/>
              </w:rPr>
              <w:t>3</w:t>
            </w:r>
          </w:p>
        </w:tc>
        <w:tc>
          <w:tcPr>
            <w:tcW w:w="953" w:type="dxa"/>
            <w:tcBorders>
              <w:top w:val="single" w:sz="4" w:space="0" w:color="auto"/>
              <w:left w:val="nil"/>
              <w:bottom w:val="single" w:sz="4" w:space="0" w:color="auto"/>
              <w:right w:val="single" w:sz="4" w:space="0" w:color="auto"/>
            </w:tcBorders>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Гкал</w:t>
            </w:r>
          </w:p>
        </w:tc>
        <w:tc>
          <w:tcPr>
            <w:tcW w:w="982" w:type="dxa"/>
            <w:tcBorders>
              <w:top w:val="single" w:sz="4" w:space="0" w:color="auto"/>
              <w:left w:val="nil"/>
              <w:bottom w:val="single" w:sz="4" w:space="0" w:color="auto"/>
              <w:right w:val="single" w:sz="4" w:space="0" w:color="auto"/>
            </w:tcBorders>
          </w:tcPr>
          <w:p w:rsidR="003450B2" w:rsidRPr="00974E57" w:rsidRDefault="003450B2" w:rsidP="003450B2">
            <w:pPr>
              <w:jc w:val="center"/>
              <w:rPr>
                <w:sz w:val="22"/>
              </w:rPr>
            </w:pPr>
            <w:r w:rsidRPr="00974E57">
              <w:rPr>
                <w:rFonts w:eastAsia="Times New Roman"/>
                <w:color w:val="000000"/>
                <w:sz w:val="22"/>
                <w:lang w:eastAsia="ru-RU"/>
              </w:rPr>
              <w:t>Гкал</w:t>
            </w:r>
          </w:p>
        </w:tc>
        <w:tc>
          <w:tcPr>
            <w:tcW w:w="949" w:type="dxa"/>
            <w:tcBorders>
              <w:top w:val="single" w:sz="4" w:space="0" w:color="auto"/>
              <w:left w:val="nil"/>
              <w:bottom w:val="single" w:sz="4" w:space="0" w:color="auto"/>
              <w:right w:val="single" w:sz="4" w:space="0" w:color="auto"/>
            </w:tcBorders>
          </w:tcPr>
          <w:p w:rsidR="003450B2" w:rsidRPr="00974E57" w:rsidRDefault="003450B2" w:rsidP="003450B2">
            <w:pPr>
              <w:jc w:val="center"/>
              <w:rPr>
                <w:sz w:val="22"/>
              </w:rPr>
            </w:pPr>
            <w:r w:rsidRPr="00974E57">
              <w:rPr>
                <w:rFonts w:eastAsia="Times New Roman"/>
                <w:color w:val="000000"/>
                <w:sz w:val="22"/>
                <w:lang w:eastAsia="ru-RU"/>
              </w:rPr>
              <w:t>Гкал</w:t>
            </w:r>
          </w:p>
        </w:tc>
        <w:tc>
          <w:tcPr>
            <w:tcW w:w="951" w:type="dxa"/>
            <w:tcBorders>
              <w:top w:val="single" w:sz="4" w:space="0" w:color="auto"/>
              <w:left w:val="nil"/>
              <w:bottom w:val="single" w:sz="4" w:space="0" w:color="auto"/>
              <w:right w:val="single" w:sz="4" w:space="0" w:color="auto"/>
            </w:tcBorders>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ккал/ч</w:t>
            </w:r>
          </w:p>
        </w:tc>
        <w:tc>
          <w:tcPr>
            <w:tcW w:w="948" w:type="dxa"/>
            <w:tcBorders>
              <w:top w:val="single" w:sz="4" w:space="0" w:color="auto"/>
              <w:left w:val="nil"/>
              <w:bottom w:val="single" w:sz="4" w:space="0" w:color="auto"/>
              <w:right w:val="single" w:sz="4" w:space="0" w:color="auto"/>
            </w:tcBorders>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м</w:t>
            </w:r>
            <w:r w:rsidRPr="00974E57">
              <w:rPr>
                <w:rFonts w:eastAsia="Times New Roman"/>
                <w:color w:val="000000"/>
                <w:sz w:val="22"/>
                <w:vertAlign w:val="superscript"/>
                <w:lang w:eastAsia="ru-RU"/>
              </w:rPr>
              <w:t>2</w:t>
            </w:r>
          </w:p>
        </w:tc>
      </w:tr>
      <w:tr w:rsidR="00041751" w:rsidRPr="00974E57" w:rsidTr="008B465D">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041751" w:rsidRPr="00974E57" w:rsidRDefault="00041751" w:rsidP="00983D21">
            <w:pPr>
              <w:suppressAutoHyphens w:val="0"/>
              <w:rPr>
                <w:rFonts w:eastAsia="Times New Roman"/>
                <w:color w:val="000000"/>
                <w:sz w:val="22"/>
                <w:lang w:eastAsia="ru-RU"/>
              </w:rPr>
            </w:pPr>
            <w:r w:rsidRPr="00974E57">
              <w:rPr>
                <w:rFonts w:eastAsia="Times New Roman"/>
                <w:color w:val="000000"/>
                <w:sz w:val="22"/>
                <w:lang w:eastAsia="ru-RU"/>
              </w:rPr>
              <w:t xml:space="preserve">Котельная 13 квартала </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105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suppressAutoHyphens w:val="0"/>
              <w:jc w:val="right"/>
              <w:rPr>
                <w:rFonts w:eastAsia="Times New Roman"/>
                <w:color w:val="000000"/>
                <w:sz w:val="22"/>
                <w:lang w:eastAsia="ru-RU"/>
              </w:rPr>
            </w:pPr>
            <w:r w:rsidRPr="00974E57">
              <w:rPr>
                <w:color w:val="000000"/>
                <w:sz w:val="22"/>
              </w:rPr>
              <w:t>1,68</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22,58</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0,95</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suppressAutoHyphens w:val="0"/>
              <w:jc w:val="right"/>
              <w:rPr>
                <w:rFonts w:eastAsia="Times New Roman"/>
                <w:color w:val="000000"/>
                <w:sz w:val="22"/>
                <w:lang w:eastAsia="ru-RU"/>
              </w:rPr>
            </w:pPr>
            <w:r w:rsidRPr="00974E57">
              <w:rPr>
                <w:color w:val="000000"/>
                <w:sz w:val="22"/>
              </w:rPr>
              <w:t>44,16</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45,11</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8391,74</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22,68</w:t>
            </w:r>
          </w:p>
        </w:tc>
      </w:tr>
      <w:tr w:rsidR="00041751" w:rsidRPr="00974E57" w:rsidTr="008B465D">
        <w:trPr>
          <w:trHeight w:val="20"/>
        </w:trPr>
        <w:tc>
          <w:tcPr>
            <w:tcW w:w="3397" w:type="dxa"/>
            <w:vMerge/>
            <w:tcBorders>
              <w:left w:val="single" w:sz="4" w:space="0" w:color="auto"/>
              <w:right w:val="single" w:sz="4" w:space="0" w:color="auto"/>
            </w:tcBorders>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20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0,08</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1,08</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0,05</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6,18</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6,23</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1158,87</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2,28</w:t>
            </w:r>
          </w:p>
        </w:tc>
      </w:tr>
      <w:tr w:rsidR="00041751" w:rsidRPr="00974E57" w:rsidTr="008B465D">
        <w:trPr>
          <w:trHeight w:val="20"/>
        </w:trPr>
        <w:tc>
          <w:tcPr>
            <w:tcW w:w="3397" w:type="dxa"/>
            <w:vMerge/>
            <w:tcBorders>
              <w:left w:val="single" w:sz="4" w:space="0" w:color="auto"/>
              <w:right w:val="single" w:sz="4" w:space="0" w:color="auto"/>
            </w:tcBorders>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670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10,72</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144,08</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6,06</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283,96</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290,01</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53946,09</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144,72</w:t>
            </w:r>
          </w:p>
        </w:tc>
      </w:tr>
      <w:tr w:rsidR="00041751" w:rsidRPr="00974E57" w:rsidTr="008B465D">
        <w:trPr>
          <w:trHeight w:val="20"/>
        </w:trPr>
        <w:tc>
          <w:tcPr>
            <w:tcW w:w="3397" w:type="dxa"/>
            <w:vMerge/>
            <w:tcBorders>
              <w:left w:val="single" w:sz="4" w:space="0" w:color="auto"/>
              <w:right w:val="single" w:sz="4" w:space="0" w:color="auto"/>
            </w:tcBorders>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443</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1,77</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23,82</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1,00</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127,95</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128,95</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23987,00</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50,50</w:t>
            </w:r>
          </w:p>
        </w:tc>
      </w:tr>
      <w:tr w:rsidR="00041751" w:rsidRPr="00974E57" w:rsidTr="008B465D">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7A6A2C" w:rsidP="00F63707">
            <w:pPr>
              <w:suppressAutoHyphens w:val="0"/>
              <w:jc w:val="right"/>
              <w:rPr>
                <w:rFonts w:eastAsia="Times New Roman"/>
                <w:b/>
                <w:bCs/>
                <w:color w:val="000000"/>
                <w:sz w:val="22"/>
                <w:lang w:eastAsia="ru-RU"/>
              </w:rPr>
            </w:pPr>
            <w:r w:rsidRPr="00974E57">
              <w:rPr>
                <w:rFonts w:eastAsia="Times New Roman"/>
                <w:b/>
                <w:bCs/>
                <w:color w:val="000000"/>
                <w:sz w:val="22"/>
                <w:lang w:eastAsia="ru-RU"/>
              </w:rPr>
              <w:fldChar w:fldCharType="begin"/>
            </w:r>
            <w:r w:rsidR="005751FB" w:rsidRPr="00974E57">
              <w:rPr>
                <w:rFonts w:eastAsia="Times New Roman"/>
                <w:b/>
                <w:bCs/>
                <w:color w:val="000000"/>
                <w:sz w:val="22"/>
                <w:lang w:eastAsia="ru-RU"/>
              </w:rPr>
              <w:instrText xml:space="preserve"> =SUM(ABOVE) </w:instrText>
            </w:r>
            <w:r w:rsidRPr="00974E57">
              <w:rPr>
                <w:rFonts w:eastAsia="Times New Roman"/>
                <w:b/>
                <w:bCs/>
                <w:color w:val="000000"/>
                <w:sz w:val="22"/>
                <w:lang w:eastAsia="ru-RU"/>
              </w:rPr>
              <w:fldChar w:fldCharType="separate"/>
            </w:r>
            <w:r w:rsidR="005751FB" w:rsidRPr="00974E57">
              <w:rPr>
                <w:rFonts w:eastAsia="Times New Roman"/>
                <w:b/>
                <w:bCs/>
                <w:noProof/>
                <w:color w:val="000000"/>
                <w:sz w:val="22"/>
                <w:lang w:eastAsia="ru-RU"/>
              </w:rPr>
              <w:t>1238</w:t>
            </w:r>
            <w:r w:rsidRPr="00974E57">
              <w:rPr>
                <w:rFonts w:eastAsia="Times New Roman"/>
                <w:b/>
                <w:bCs/>
                <w:color w:val="000000"/>
                <w:sz w:val="22"/>
                <w:lang w:eastAsia="ru-RU"/>
              </w:rPr>
              <w:fldChar w:fldCharType="end"/>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14,3</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191,5</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8,1</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462,3</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470,3</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87483,7</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220,2</w:t>
            </w:r>
          </w:p>
        </w:tc>
      </w:tr>
      <w:tr w:rsidR="00041751" w:rsidRPr="00974E57" w:rsidTr="008B465D">
        <w:trPr>
          <w:trHeight w:val="20"/>
        </w:trPr>
        <w:tc>
          <w:tcPr>
            <w:tcW w:w="3397" w:type="dxa"/>
            <w:vMerge w:val="restart"/>
            <w:tcBorders>
              <w:top w:val="single" w:sz="4" w:space="0" w:color="auto"/>
              <w:left w:val="single" w:sz="4" w:space="0" w:color="auto"/>
              <w:right w:val="nil"/>
            </w:tcBorders>
            <w:shd w:val="clear" w:color="auto" w:fill="auto"/>
            <w:noWrap/>
            <w:vAlign w:val="center"/>
            <w:hideMark/>
          </w:tcPr>
          <w:p w:rsidR="00041751" w:rsidRPr="00974E57" w:rsidRDefault="00041751" w:rsidP="00983D21">
            <w:pPr>
              <w:suppressAutoHyphens w:val="0"/>
              <w:rPr>
                <w:rFonts w:eastAsia="Times New Roman"/>
                <w:color w:val="000000"/>
                <w:sz w:val="22"/>
                <w:lang w:eastAsia="ru-RU"/>
              </w:rPr>
            </w:pPr>
            <w:r w:rsidRPr="00974E57">
              <w:rPr>
                <w:rFonts w:eastAsia="Times New Roman"/>
                <w:color w:val="000000"/>
                <w:sz w:val="22"/>
                <w:lang w:eastAsia="ru-RU"/>
              </w:rPr>
              <w:t xml:space="preserve">Котельная 21 квартала </w:t>
            </w: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159</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450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16,20</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217,73</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9,15</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221,05</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230,20</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42820,85</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143,10</w:t>
            </w:r>
          </w:p>
        </w:tc>
      </w:tr>
      <w:tr w:rsidR="00041751" w:rsidRPr="00974E57" w:rsidTr="008B465D">
        <w:trPr>
          <w:trHeight w:val="20"/>
        </w:trPr>
        <w:tc>
          <w:tcPr>
            <w:tcW w:w="3397" w:type="dxa"/>
            <w:vMerge/>
            <w:tcBorders>
              <w:left w:val="single" w:sz="4" w:space="0" w:color="auto"/>
              <w:right w:val="nil"/>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350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5,60</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75,26</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3,16</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148,34</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151,50</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28180,79</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75,60</w:t>
            </w:r>
          </w:p>
        </w:tc>
      </w:tr>
      <w:tr w:rsidR="00041751" w:rsidRPr="00974E57" w:rsidTr="008B465D">
        <w:trPr>
          <w:trHeight w:val="20"/>
        </w:trPr>
        <w:tc>
          <w:tcPr>
            <w:tcW w:w="3397" w:type="dxa"/>
            <w:vMerge/>
            <w:tcBorders>
              <w:left w:val="single" w:sz="4" w:space="0" w:color="auto"/>
              <w:right w:val="nil"/>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280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2,18</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29,35</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1,23</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95,88</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97,11</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18064,38</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42,56</w:t>
            </w:r>
          </w:p>
        </w:tc>
      </w:tr>
      <w:tr w:rsidR="00041751" w:rsidRPr="00974E57" w:rsidTr="008B465D">
        <w:trPr>
          <w:trHeight w:val="20"/>
        </w:trPr>
        <w:tc>
          <w:tcPr>
            <w:tcW w:w="3397" w:type="dxa"/>
            <w:vMerge/>
            <w:tcBorders>
              <w:left w:val="single" w:sz="4" w:space="0" w:color="auto"/>
              <w:right w:val="nil"/>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320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1,28</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17,20</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0,72</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92,43</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93,15</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17326,96</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36,48</w:t>
            </w:r>
          </w:p>
        </w:tc>
      </w:tr>
      <w:tr w:rsidR="00041751" w:rsidRPr="00974E57" w:rsidTr="008B465D">
        <w:trPr>
          <w:trHeight w:val="20"/>
        </w:trPr>
        <w:tc>
          <w:tcPr>
            <w:tcW w:w="3397" w:type="dxa"/>
            <w:vMerge/>
            <w:tcBorders>
              <w:left w:val="single" w:sz="4" w:space="0" w:color="auto"/>
              <w:right w:val="nil"/>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159</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70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2,52</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33,87</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1,42</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35,64</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37,06</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6894,15</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22,26</w:t>
            </w:r>
          </w:p>
        </w:tc>
      </w:tr>
      <w:tr w:rsidR="00041751" w:rsidRPr="00974E57" w:rsidTr="008B465D">
        <w:trPr>
          <w:trHeight w:val="20"/>
        </w:trPr>
        <w:tc>
          <w:tcPr>
            <w:tcW w:w="3397" w:type="dxa"/>
            <w:vMerge/>
            <w:tcBorders>
              <w:left w:val="single" w:sz="4" w:space="0" w:color="auto"/>
              <w:right w:val="nil"/>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30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0,48</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6,45</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0,27</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12,62</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12,89</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2397,64</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6,48</w:t>
            </w:r>
          </w:p>
        </w:tc>
      </w:tr>
      <w:tr w:rsidR="00041751" w:rsidRPr="00974E57" w:rsidTr="008B465D">
        <w:trPr>
          <w:trHeight w:val="20"/>
        </w:trPr>
        <w:tc>
          <w:tcPr>
            <w:tcW w:w="3397" w:type="dxa"/>
            <w:vMerge/>
            <w:tcBorders>
              <w:left w:val="single" w:sz="4" w:space="0" w:color="auto"/>
              <w:right w:val="nil"/>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89</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30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0,32</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4,27</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0,18</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11,45</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11,63</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2162,60</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5,34</w:t>
            </w:r>
          </w:p>
        </w:tc>
      </w:tr>
      <w:tr w:rsidR="00041751" w:rsidRPr="00974E57" w:rsidTr="008B465D">
        <w:trPr>
          <w:trHeight w:val="20"/>
        </w:trPr>
        <w:tc>
          <w:tcPr>
            <w:tcW w:w="3397" w:type="dxa"/>
            <w:vMerge/>
            <w:tcBorders>
              <w:left w:val="single" w:sz="4" w:space="0" w:color="auto"/>
              <w:right w:val="nil"/>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370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1,48</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19,89</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0,84</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114,42</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115,26</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21439,11</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42,18</w:t>
            </w:r>
          </w:p>
        </w:tc>
      </w:tr>
      <w:tr w:rsidR="00041751" w:rsidRPr="00974E57" w:rsidTr="008B465D">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 </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b/>
                <w:bCs/>
                <w:color w:val="000000"/>
                <w:sz w:val="22"/>
                <w:lang w:eastAsia="ru-RU"/>
              </w:rPr>
            </w:pPr>
            <w:r w:rsidRPr="00974E57">
              <w:rPr>
                <w:rFonts w:eastAsia="Times New Roman"/>
                <w:b/>
                <w:bCs/>
                <w:color w:val="000000"/>
                <w:sz w:val="22"/>
                <w:lang w:eastAsia="ru-RU"/>
              </w:rPr>
              <w:t>1900</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rPr>
                <w:rFonts w:eastAsia="Times New Roman"/>
                <w:color w:val="000000"/>
                <w:sz w:val="22"/>
                <w:lang w:eastAsia="ru-RU"/>
              </w:rPr>
            </w:pPr>
            <w:r w:rsidRPr="00974E57">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30,1</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404,0</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17,0</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731,8</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748,8</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139286,5</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374,0</w:t>
            </w:r>
          </w:p>
        </w:tc>
      </w:tr>
      <w:tr w:rsidR="00041751" w:rsidRPr="00974E57" w:rsidTr="008B465D">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041751" w:rsidRPr="00974E57" w:rsidRDefault="00041751" w:rsidP="00983D21">
            <w:pPr>
              <w:suppressAutoHyphens w:val="0"/>
              <w:rPr>
                <w:rFonts w:eastAsia="Times New Roman"/>
                <w:color w:val="000000"/>
                <w:sz w:val="22"/>
                <w:lang w:eastAsia="ru-RU"/>
              </w:rPr>
            </w:pPr>
            <w:r w:rsidRPr="00974E57">
              <w:rPr>
                <w:rFonts w:eastAsia="Times New Roman"/>
                <w:color w:val="000000"/>
                <w:sz w:val="22"/>
                <w:lang w:eastAsia="ru-RU"/>
              </w:rPr>
              <w:t xml:space="preserve">Котельная 23 квартала </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240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3,84</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51,61</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2,17</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101,72</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103,89</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19323,97</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51,84</w:t>
            </w:r>
          </w:p>
        </w:tc>
      </w:tr>
      <w:tr w:rsidR="0004175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320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2,50</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33,55</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1,41</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109,58</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110,99</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20645,01</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48,64</w:t>
            </w:r>
          </w:p>
        </w:tc>
      </w:tr>
      <w:tr w:rsidR="0004175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124</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0,50</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6,67</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0,28</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35,82</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36,10</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6714,20</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14,14</w:t>
            </w:r>
          </w:p>
        </w:tc>
      </w:tr>
      <w:tr w:rsidR="0004175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150</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20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0,72</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9,68</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0,41</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10,18</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10,59</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1969,76</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6,36</w:t>
            </w:r>
          </w:p>
        </w:tc>
      </w:tr>
      <w:tr w:rsidR="0004175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73</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1,17</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15,70</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0,66</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30,71</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31,36</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5834,26</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15,77</w:t>
            </w:r>
          </w:p>
        </w:tc>
      </w:tr>
      <w:tr w:rsidR="0004175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95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0,74</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9,96</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0,42</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33,73</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34,15</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6352,43</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14,44</w:t>
            </w:r>
          </w:p>
        </w:tc>
      </w:tr>
      <w:tr w:rsidR="0004175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237</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0,95</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12,74</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0,54</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73,29</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73,83</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13732,62</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27,02</w:t>
            </w:r>
          </w:p>
        </w:tc>
      </w:tr>
      <w:tr w:rsidR="0004175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110</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390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бесканальная</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2014</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6,24</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83,87</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3,53</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76,64</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80,16</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14911,01</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85,80</w:t>
            </w:r>
          </w:p>
        </w:tc>
      </w:tr>
      <w:tr w:rsidR="0004175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525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бесканальная</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2014</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2,10</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28,22</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1,19</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90,63</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91,82</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17079,48</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59,85</w:t>
            </w:r>
          </w:p>
        </w:tc>
      </w:tr>
      <w:tr w:rsidR="00041751" w:rsidRPr="00974E57" w:rsidTr="008B465D">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 </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7A6A2C" w:rsidP="00F63707">
            <w:pPr>
              <w:suppressAutoHyphens w:val="0"/>
              <w:jc w:val="right"/>
              <w:rPr>
                <w:rFonts w:eastAsia="Times New Roman"/>
                <w:b/>
                <w:bCs/>
                <w:color w:val="000000"/>
                <w:sz w:val="22"/>
                <w:lang w:eastAsia="ru-RU"/>
              </w:rPr>
            </w:pPr>
            <w:r w:rsidRPr="00974E57">
              <w:rPr>
                <w:rFonts w:eastAsia="Times New Roman"/>
                <w:b/>
                <w:bCs/>
                <w:color w:val="000000"/>
                <w:sz w:val="22"/>
                <w:lang w:eastAsia="ru-RU"/>
              </w:rPr>
              <w:fldChar w:fldCharType="begin"/>
            </w:r>
            <w:r w:rsidR="00041751" w:rsidRPr="00974E57">
              <w:rPr>
                <w:rFonts w:eastAsia="Times New Roman"/>
                <w:b/>
                <w:bCs/>
                <w:color w:val="000000"/>
                <w:sz w:val="22"/>
                <w:lang w:eastAsia="ru-RU"/>
              </w:rPr>
              <w:instrText xml:space="preserve"> =SUM(ABOVE) </w:instrText>
            </w:r>
            <w:r w:rsidRPr="00974E57">
              <w:rPr>
                <w:rFonts w:eastAsia="Times New Roman"/>
                <w:b/>
                <w:bCs/>
                <w:color w:val="000000"/>
                <w:sz w:val="22"/>
                <w:lang w:eastAsia="ru-RU"/>
              </w:rPr>
              <w:fldChar w:fldCharType="separate"/>
            </w:r>
            <w:r w:rsidR="00041751" w:rsidRPr="00974E57">
              <w:rPr>
                <w:rFonts w:eastAsia="Times New Roman"/>
                <w:b/>
                <w:bCs/>
                <w:noProof/>
                <w:color w:val="000000"/>
                <w:sz w:val="22"/>
                <w:lang w:eastAsia="ru-RU"/>
              </w:rPr>
              <w:t>2024</w:t>
            </w:r>
            <w:r w:rsidRPr="00974E57">
              <w:rPr>
                <w:rFonts w:eastAsia="Times New Roman"/>
                <w:b/>
                <w:bCs/>
                <w:color w:val="000000"/>
                <w:sz w:val="22"/>
                <w:lang w:eastAsia="ru-RU"/>
              </w:rPr>
              <w:fldChar w:fldCharType="end"/>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rPr>
                <w:rFonts w:eastAsia="Times New Roman"/>
                <w:color w:val="000000"/>
                <w:sz w:val="22"/>
                <w:lang w:eastAsia="ru-RU"/>
              </w:rPr>
            </w:pPr>
            <w:r w:rsidRPr="00974E57">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18,7</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252,0</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10,6</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562,3</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572,9</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106562,7</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323,9</w:t>
            </w:r>
          </w:p>
        </w:tc>
      </w:tr>
      <w:tr w:rsidR="00041751" w:rsidRPr="00974E57" w:rsidTr="008B465D">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041751" w:rsidRPr="00974E57" w:rsidRDefault="00041751" w:rsidP="00983D21">
            <w:pPr>
              <w:suppressAutoHyphens w:val="0"/>
              <w:rPr>
                <w:rFonts w:eastAsia="Times New Roman"/>
                <w:color w:val="000000"/>
                <w:sz w:val="22"/>
                <w:lang w:eastAsia="ru-RU"/>
              </w:rPr>
            </w:pPr>
            <w:r w:rsidRPr="00974E57">
              <w:rPr>
                <w:rFonts w:eastAsia="Times New Roman"/>
                <w:color w:val="000000"/>
                <w:sz w:val="22"/>
                <w:lang w:eastAsia="ru-RU"/>
              </w:rPr>
              <w:t xml:space="preserve">Котельная 27 квартала </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310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1989</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5375</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4,96</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66,65</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2,80</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131,36</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134,16</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24960,13</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66,96</w:t>
            </w:r>
          </w:p>
        </w:tc>
      </w:tr>
      <w:tr w:rsidR="0004175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82</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1989</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0,33</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4,41</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0,19</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23,68</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23,87</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4440,03</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9,35</w:t>
            </w:r>
          </w:p>
        </w:tc>
      </w:tr>
      <w:tr w:rsidR="0004175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25</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40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0,03</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0,43</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0,02</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9,99</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10,01</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1862,31</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2,00</w:t>
            </w:r>
          </w:p>
        </w:tc>
      </w:tr>
      <w:tr w:rsidR="0004175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188</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0,75</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10,11</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0,42</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58,14</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58,56</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10893,39</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21,43</w:t>
            </w:r>
          </w:p>
        </w:tc>
      </w:tr>
      <w:tr w:rsidR="00041751" w:rsidRPr="00974E57" w:rsidTr="00041751">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nil"/>
            </w:tcBorders>
            <w:shd w:val="clear" w:color="auto" w:fill="auto"/>
            <w:noWrap/>
            <w:vAlign w:val="bottom"/>
            <w:hideMark/>
          </w:tcPr>
          <w:p w:rsidR="00041751" w:rsidRPr="00974E57" w:rsidRDefault="00041751" w:rsidP="00F63707">
            <w:pPr>
              <w:suppressAutoHyphens w:val="0"/>
              <w:rPr>
                <w:rFonts w:eastAsia="Times New Roman"/>
                <w:color w:val="000000"/>
                <w:sz w:val="22"/>
                <w:lang w:eastAsia="ru-RU"/>
              </w:rPr>
            </w:pP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1751" w:rsidRPr="00974E57" w:rsidRDefault="00041751" w:rsidP="00F63707">
            <w:pPr>
              <w:suppressAutoHyphens w:val="0"/>
              <w:jc w:val="right"/>
              <w:rPr>
                <w:rFonts w:eastAsia="Times New Roman"/>
                <w:b/>
                <w:bCs/>
                <w:color w:val="000000"/>
                <w:sz w:val="22"/>
                <w:lang w:eastAsia="ru-RU"/>
              </w:rPr>
            </w:pPr>
            <w:r w:rsidRPr="00974E57">
              <w:rPr>
                <w:rFonts w:eastAsia="Times New Roman"/>
                <w:b/>
                <w:bCs/>
                <w:color w:val="000000"/>
                <w:sz w:val="22"/>
                <w:lang w:eastAsia="ru-RU"/>
              </w:rPr>
              <w:t>620</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rPr>
                <w:rFonts w:eastAsia="Times New Roman"/>
                <w:color w:val="000000"/>
                <w:sz w:val="22"/>
                <w:lang w:eastAsia="ru-RU"/>
              </w:rPr>
            </w:pPr>
            <w:r w:rsidRPr="00974E57">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rPr>
                <w:rFonts w:eastAsia="Times New Roman"/>
                <w:color w:val="000000"/>
                <w:sz w:val="22"/>
                <w:lang w:eastAsia="ru-RU"/>
              </w:rPr>
            </w:pPr>
            <w:r w:rsidRPr="00974E57">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6,1</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81,6</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3,4</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223,2</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226,6</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42155,9</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99,7</w:t>
            </w:r>
          </w:p>
        </w:tc>
      </w:tr>
      <w:tr w:rsidR="00F63707" w:rsidRPr="00974E57" w:rsidTr="00F63707">
        <w:trPr>
          <w:trHeight w:val="20"/>
        </w:trPr>
        <w:tc>
          <w:tcPr>
            <w:tcW w:w="3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3707" w:rsidRPr="00974E57" w:rsidRDefault="00F63707" w:rsidP="00F63707">
            <w:pPr>
              <w:suppressAutoHyphens w:val="0"/>
              <w:rPr>
                <w:rFonts w:eastAsia="Times New Roman"/>
                <w:color w:val="000000"/>
                <w:sz w:val="22"/>
                <w:lang w:eastAsia="ru-RU"/>
              </w:rPr>
            </w:pPr>
            <w:r w:rsidRPr="00974E57">
              <w:rPr>
                <w:rFonts w:eastAsia="Times New Roman"/>
                <w:color w:val="000000"/>
                <w:sz w:val="22"/>
                <w:lang w:eastAsia="ru-RU"/>
              </w:rPr>
              <w:t> </w:t>
            </w:r>
            <w:r w:rsidR="00983D21" w:rsidRPr="00974E57">
              <w:rPr>
                <w:rFonts w:eastAsia="Times New Roman"/>
                <w:color w:val="000000"/>
                <w:sz w:val="22"/>
                <w:lang w:eastAsia="ru-RU"/>
              </w:rPr>
              <w:t>Котельная ДМШ</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F63707" w:rsidRPr="00974E57" w:rsidRDefault="00F63707"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F63707" w:rsidRPr="00974E57" w:rsidRDefault="00F63707" w:rsidP="00F63707">
            <w:pPr>
              <w:suppressAutoHyphens w:val="0"/>
              <w:jc w:val="right"/>
              <w:rPr>
                <w:rFonts w:eastAsia="Times New Roman"/>
                <w:color w:val="000000"/>
                <w:sz w:val="22"/>
                <w:lang w:eastAsia="ru-RU"/>
              </w:rPr>
            </w:pPr>
            <w:r w:rsidRPr="00974E57">
              <w:rPr>
                <w:rFonts w:eastAsia="Times New Roman"/>
                <w:color w:val="000000"/>
                <w:sz w:val="22"/>
                <w:lang w:eastAsia="ru-RU"/>
              </w:rPr>
              <w:t>96</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F63707" w:rsidRPr="00974E57" w:rsidRDefault="00F63707"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F63707" w:rsidRPr="00974E57" w:rsidRDefault="00F63707"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F63707" w:rsidRPr="00974E57" w:rsidRDefault="00F63707"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F63707" w:rsidRPr="00974E57" w:rsidRDefault="00F63707" w:rsidP="00F63707">
            <w:pPr>
              <w:jc w:val="right"/>
              <w:rPr>
                <w:b/>
                <w:bCs/>
                <w:color w:val="000000"/>
                <w:sz w:val="22"/>
              </w:rPr>
            </w:pPr>
            <w:r w:rsidRPr="00974E57">
              <w:rPr>
                <w:b/>
                <w:bCs/>
                <w:color w:val="000000"/>
                <w:sz w:val="22"/>
              </w:rPr>
              <w:t>0,38</w:t>
            </w:r>
          </w:p>
        </w:tc>
        <w:tc>
          <w:tcPr>
            <w:tcW w:w="952" w:type="dxa"/>
            <w:tcBorders>
              <w:top w:val="single" w:sz="4" w:space="0" w:color="auto"/>
              <w:left w:val="nil"/>
              <w:bottom w:val="single" w:sz="4" w:space="0" w:color="auto"/>
              <w:right w:val="single" w:sz="4" w:space="0" w:color="auto"/>
            </w:tcBorders>
            <w:vAlign w:val="bottom"/>
          </w:tcPr>
          <w:p w:rsidR="00F63707" w:rsidRPr="00974E57" w:rsidRDefault="00F63707" w:rsidP="00F63707">
            <w:pPr>
              <w:jc w:val="right"/>
              <w:rPr>
                <w:b/>
                <w:bCs/>
                <w:color w:val="000000"/>
                <w:sz w:val="22"/>
              </w:rPr>
            </w:pPr>
            <w:r w:rsidRPr="00974E57">
              <w:rPr>
                <w:b/>
                <w:bCs/>
                <w:color w:val="000000"/>
                <w:sz w:val="22"/>
              </w:rPr>
              <w:t>5,16</w:t>
            </w:r>
          </w:p>
        </w:tc>
        <w:tc>
          <w:tcPr>
            <w:tcW w:w="953" w:type="dxa"/>
            <w:tcBorders>
              <w:top w:val="single" w:sz="4" w:space="0" w:color="auto"/>
              <w:left w:val="nil"/>
              <w:bottom w:val="single" w:sz="4" w:space="0" w:color="auto"/>
              <w:right w:val="single" w:sz="4" w:space="0" w:color="auto"/>
            </w:tcBorders>
            <w:vAlign w:val="bottom"/>
          </w:tcPr>
          <w:p w:rsidR="00F63707" w:rsidRPr="00974E57" w:rsidRDefault="00F63707" w:rsidP="00F63707">
            <w:pPr>
              <w:jc w:val="right"/>
              <w:rPr>
                <w:b/>
                <w:bCs/>
                <w:color w:val="000000"/>
                <w:sz w:val="22"/>
              </w:rPr>
            </w:pPr>
            <w:r w:rsidRPr="00974E57">
              <w:rPr>
                <w:b/>
                <w:bCs/>
                <w:color w:val="000000"/>
                <w:sz w:val="22"/>
              </w:rPr>
              <w:t>0,22</w:t>
            </w:r>
          </w:p>
        </w:tc>
        <w:tc>
          <w:tcPr>
            <w:tcW w:w="982" w:type="dxa"/>
            <w:tcBorders>
              <w:top w:val="single" w:sz="4" w:space="0" w:color="auto"/>
              <w:left w:val="nil"/>
              <w:bottom w:val="single" w:sz="4" w:space="0" w:color="auto"/>
              <w:right w:val="single" w:sz="4" w:space="0" w:color="auto"/>
            </w:tcBorders>
            <w:vAlign w:val="bottom"/>
          </w:tcPr>
          <w:p w:rsidR="00F63707" w:rsidRPr="00974E57" w:rsidRDefault="00F63707" w:rsidP="00F63707">
            <w:pPr>
              <w:jc w:val="right"/>
              <w:rPr>
                <w:b/>
                <w:bCs/>
                <w:color w:val="000000"/>
                <w:sz w:val="22"/>
              </w:rPr>
            </w:pPr>
            <w:r w:rsidRPr="00974E57">
              <w:rPr>
                <w:b/>
                <w:bCs/>
                <w:color w:val="000000"/>
                <w:sz w:val="22"/>
              </w:rPr>
              <w:t>29,69</w:t>
            </w:r>
          </w:p>
        </w:tc>
        <w:tc>
          <w:tcPr>
            <w:tcW w:w="949" w:type="dxa"/>
            <w:tcBorders>
              <w:top w:val="single" w:sz="4" w:space="0" w:color="auto"/>
              <w:left w:val="nil"/>
              <w:bottom w:val="single" w:sz="4" w:space="0" w:color="auto"/>
              <w:right w:val="single" w:sz="4" w:space="0" w:color="auto"/>
            </w:tcBorders>
            <w:vAlign w:val="bottom"/>
          </w:tcPr>
          <w:p w:rsidR="00F63707" w:rsidRPr="00974E57" w:rsidRDefault="00F63707" w:rsidP="00F63707">
            <w:pPr>
              <w:jc w:val="right"/>
              <w:rPr>
                <w:b/>
                <w:bCs/>
                <w:color w:val="000000"/>
                <w:sz w:val="22"/>
              </w:rPr>
            </w:pPr>
            <w:r w:rsidRPr="00974E57">
              <w:rPr>
                <w:b/>
                <w:bCs/>
                <w:color w:val="000000"/>
                <w:sz w:val="22"/>
              </w:rPr>
              <w:t>29,90</w:t>
            </w:r>
          </w:p>
        </w:tc>
        <w:tc>
          <w:tcPr>
            <w:tcW w:w="951" w:type="dxa"/>
            <w:tcBorders>
              <w:top w:val="single" w:sz="4" w:space="0" w:color="auto"/>
              <w:left w:val="nil"/>
              <w:bottom w:val="single" w:sz="4" w:space="0" w:color="auto"/>
              <w:right w:val="single" w:sz="4" w:space="0" w:color="auto"/>
            </w:tcBorders>
            <w:vAlign w:val="bottom"/>
          </w:tcPr>
          <w:p w:rsidR="00F63707" w:rsidRPr="00974E57" w:rsidRDefault="00F63707" w:rsidP="00F63707">
            <w:pPr>
              <w:jc w:val="right"/>
              <w:rPr>
                <w:b/>
                <w:bCs/>
                <w:color w:val="000000"/>
                <w:sz w:val="22"/>
              </w:rPr>
            </w:pPr>
            <w:r w:rsidRPr="00974E57">
              <w:rPr>
                <w:b/>
                <w:bCs/>
                <w:color w:val="000000"/>
                <w:sz w:val="22"/>
              </w:rPr>
              <w:t>5562,58</w:t>
            </w:r>
          </w:p>
        </w:tc>
        <w:tc>
          <w:tcPr>
            <w:tcW w:w="948" w:type="dxa"/>
            <w:tcBorders>
              <w:top w:val="single" w:sz="4" w:space="0" w:color="auto"/>
              <w:left w:val="nil"/>
              <w:bottom w:val="single" w:sz="4" w:space="0" w:color="auto"/>
              <w:right w:val="single" w:sz="4" w:space="0" w:color="auto"/>
            </w:tcBorders>
            <w:vAlign w:val="bottom"/>
          </w:tcPr>
          <w:p w:rsidR="00F63707" w:rsidRPr="00974E57" w:rsidRDefault="00F63707" w:rsidP="00F63707">
            <w:pPr>
              <w:jc w:val="right"/>
              <w:rPr>
                <w:b/>
                <w:bCs/>
                <w:color w:val="000000"/>
                <w:sz w:val="22"/>
              </w:rPr>
            </w:pPr>
            <w:r w:rsidRPr="00974E57">
              <w:rPr>
                <w:b/>
                <w:bCs/>
                <w:color w:val="000000"/>
                <w:sz w:val="22"/>
              </w:rPr>
              <w:t>10,94</w:t>
            </w:r>
          </w:p>
        </w:tc>
      </w:tr>
    </w:tbl>
    <w:p w:rsidR="00983D21" w:rsidRDefault="00983D21"/>
    <w:p w:rsidR="00041751" w:rsidRDefault="00041751"/>
    <w:p w:rsidR="00974E57" w:rsidRDefault="00974E57"/>
    <w:tbl>
      <w:tblPr>
        <w:tblW w:w="15747" w:type="dxa"/>
        <w:tblCellMar>
          <w:left w:w="28" w:type="dxa"/>
          <w:right w:w="28" w:type="dxa"/>
        </w:tblCellMar>
        <w:tblLook w:val="04A0"/>
      </w:tblPr>
      <w:tblGrid>
        <w:gridCol w:w="3397"/>
        <w:gridCol w:w="1063"/>
        <w:gridCol w:w="1205"/>
        <w:gridCol w:w="1371"/>
        <w:gridCol w:w="1104"/>
        <w:gridCol w:w="1108"/>
        <w:gridCol w:w="764"/>
        <w:gridCol w:w="952"/>
        <w:gridCol w:w="953"/>
        <w:gridCol w:w="982"/>
        <w:gridCol w:w="949"/>
        <w:gridCol w:w="951"/>
        <w:gridCol w:w="948"/>
      </w:tblGrid>
      <w:tr w:rsidR="00983D21" w:rsidRPr="00974E57" w:rsidTr="008B465D">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color w:val="000000"/>
                <w:sz w:val="22"/>
                <w:lang w:eastAsia="ru-RU"/>
              </w:rPr>
            </w:pPr>
            <w:r w:rsidRPr="00974E57">
              <w:rPr>
                <w:rFonts w:eastAsia="Times New Roman"/>
                <w:color w:val="000000"/>
                <w:sz w:val="22"/>
                <w:lang w:eastAsia="ru-RU"/>
              </w:rPr>
              <w:lastRenderedPageBreak/>
              <w:t xml:space="preserve">Котельная городской бани </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260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4,16</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55,91</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2,35</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110,19</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112,54</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20934,30</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56,16</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80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0,62</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8,39</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0,35</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27,39</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27,75</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5161,25</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12,16</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370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1,48</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19,89</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0,84</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0,00</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0,84</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155,52</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42,18</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185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2,96</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39,78</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1,67</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77,81</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79,49</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14785,45</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39,96</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89</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30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0,32</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4,27</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0,18</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11,45</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11,63</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2162,60</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5,34</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160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0,64</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8,60</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0,36</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49,48</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49,84</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9270,97</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18,24</w:t>
            </w:r>
          </w:p>
        </w:tc>
      </w:tr>
      <w:tr w:rsidR="00983D21" w:rsidRPr="00974E57" w:rsidTr="008B465D">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983D21" w:rsidRPr="00974E57" w:rsidRDefault="00983D2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 </w:t>
            </w:r>
          </w:p>
        </w:tc>
        <w:tc>
          <w:tcPr>
            <w:tcW w:w="1205" w:type="dxa"/>
            <w:tcBorders>
              <w:top w:val="single" w:sz="4" w:space="0" w:color="auto"/>
              <w:left w:val="nil"/>
              <w:bottom w:val="single" w:sz="4" w:space="0" w:color="auto"/>
              <w:right w:val="single" w:sz="4" w:space="0" w:color="auto"/>
            </w:tcBorders>
            <w:shd w:val="clear" w:color="auto" w:fill="auto"/>
            <w:noWrap/>
            <w:vAlign w:val="center"/>
          </w:tcPr>
          <w:p w:rsidR="00983D21" w:rsidRPr="00974E57" w:rsidRDefault="00983D21" w:rsidP="00F63707">
            <w:pPr>
              <w:suppressAutoHyphens w:val="0"/>
              <w:jc w:val="right"/>
              <w:rPr>
                <w:rFonts w:eastAsia="Times New Roman"/>
                <w:b/>
                <w:bCs/>
                <w:color w:val="000000"/>
                <w:sz w:val="22"/>
                <w:lang w:eastAsia="ru-RU"/>
              </w:rPr>
            </w:pPr>
            <w:r w:rsidRPr="00974E57">
              <w:rPr>
                <w:rFonts w:eastAsia="Times New Roman"/>
                <w:b/>
                <w:bCs/>
                <w:color w:val="000000"/>
                <w:sz w:val="22"/>
                <w:lang w:eastAsia="ru-RU"/>
              </w:rPr>
              <w:t>1085</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rPr>
                <w:rFonts w:eastAsia="Times New Roman"/>
                <w:color w:val="000000"/>
                <w:sz w:val="22"/>
                <w:lang w:eastAsia="ru-RU"/>
              </w:rPr>
            </w:pPr>
            <w:r w:rsidRPr="00974E57">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b/>
                <w:bCs/>
                <w:color w:val="000000"/>
                <w:sz w:val="22"/>
              </w:rPr>
            </w:pPr>
            <w:r w:rsidRPr="00974E57">
              <w:rPr>
                <w:b/>
                <w:bCs/>
                <w:color w:val="000000"/>
                <w:sz w:val="22"/>
              </w:rPr>
              <w:t>10,2</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b/>
                <w:bCs/>
                <w:color w:val="000000"/>
                <w:sz w:val="22"/>
              </w:rPr>
            </w:pPr>
            <w:r w:rsidRPr="00974E57">
              <w:rPr>
                <w:b/>
                <w:bCs/>
                <w:color w:val="000000"/>
                <w:sz w:val="22"/>
              </w:rPr>
              <w:t>136,8</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b/>
                <w:bCs/>
                <w:color w:val="000000"/>
                <w:sz w:val="22"/>
              </w:rPr>
            </w:pPr>
            <w:r w:rsidRPr="00974E57">
              <w:rPr>
                <w:b/>
                <w:bCs/>
                <w:color w:val="000000"/>
                <w:sz w:val="22"/>
              </w:rPr>
              <w:t>5,8</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b/>
                <w:bCs/>
                <w:color w:val="000000"/>
                <w:sz w:val="22"/>
              </w:rPr>
            </w:pPr>
            <w:r w:rsidRPr="00974E57">
              <w:rPr>
                <w:b/>
                <w:bCs/>
                <w:color w:val="000000"/>
                <w:sz w:val="22"/>
              </w:rPr>
              <w:t>276,3</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b/>
                <w:bCs/>
                <w:color w:val="000000"/>
                <w:sz w:val="22"/>
              </w:rPr>
            </w:pPr>
            <w:r w:rsidRPr="00974E57">
              <w:rPr>
                <w:b/>
                <w:bCs/>
                <w:color w:val="000000"/>
                <w:sz w:val="22"/>
              </w:rPr>
              <w:t>282,1</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b/>
                <w:bCs/>
                <w:color w:val="000000"/>
                <w:sz w:val="22"/>
              </w:rPr>
            </w:pPr>
            <w:r w:rsidRPr="00974E57">
              <w:rPr>
                <w:b/>
                <w:bCs/>
                <w:color w:val="000000"/>
                <w:sz w:val="22"/>
              </w:rPr>
              <w:t>52470,1</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b/>
                <w:bCs/>
                <w:color w:val="000000"/>
                <w:sz w:val="22"/>
              </w:rPr>
            </w:pPr>
            <w:r w:rsidRPr="00974E57">
              <w:rPr>
                <w:b/>
                <w:bCs/>
                <w:color w:val="000000"/>
                <w:sz w:val="22"/>
              </w:rPr>
              <w:t>174,0</w:t>
            </w:r>
          </w:p>
        </w:tc>
      </w:tr>
      <w:tr w:rsidR="00983D21" w:rsidRPr="00974E57" w:rsidTr="008B465D">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color w:val="000000"/>
                <w:sz w:val="22"/>
                <w:lang w:eastAsia="ru-RU"/>
              </w:rPr>
            </w:pPr>
            <w:r w:rsidRPr="00974E57">
              <w:rPr>
                <w:rFonts w:eastAsia="Times New Roman"/>
                <w:color w:val="000000"/>
                <w:sz w:val="22"/>
                <w:lang w:eastAsia="ru-RU"/>
              </w:rPr>
              <w:t>Котельная детского сада №5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107</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0,43</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5,75</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0,24</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30,91</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31,15</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5793,70</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12,20</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55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0,22</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2,96</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0,12</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17,01</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17,13</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3186,89</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6,27</w:t>
            </w:r>
          </w:p>
        </w:tc>
      </w:tr>
      <w:tr w:rsidR="00983D21" w:rsidRPr="00974E57" w:rsidTr="008B465D">
        <w:trPr>
          <w:trHeight w:val="20"/>
        </w:trPr>
        <w:tc>
          <w:tcPr>
            <w:tcW w:w="3397" w:type="dxa"/>
            <w:vMerge/>
            <w:tcBorders>
              <w:left w:val="single" w:sz="4" w:space="0" w:color="auto"/>
              <w:bottom w:val="single" w:sz="4" w:space="0" w:color="auto"/>
              <w:right w:val="single" w:sz="4" w:space="0" w:color="auto"/>
            </w:tcBorders>
            <w:shd w:val="clear" w:color="auto" w:fill="auto"/>
            <w:vAlign w:val="center"/>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tcPr>
          <w:p w:rsidR="00983D21" w:rsidRPr="00974E57" w:rsidRDefault="00983D21" w:rsidP="00983D21">
            <w:pPr>
              <w:suppressAutoHyphens w:val="0"/>
              <w:jc w:val="right"/>
              <w:rPr>
                <w:rFonts w:eastAsia="Times New Roman"/>
                <w:color w:val="000000"/>
                <w:sz w:val="22"/>
                <w:lang w:eastAsia="ru-RU"/>
              </w:rPr>
            </w:pPr>
          </w:p>
        </w:tc>
        <w:tc>
          <w:tcPr>
            <w:tcW w:w="1205" w:type="dxa"/>
            <w:tcBorders>
              <w:top w:val="single" w:sz="4" w:space="0" w:color="auto"/>
              <w:left w:val="nil"/>
              <w:bottom w:val="single" w:sz="4" w:space="0" w:color="auto"/>
              <w:right w:val="single" w:sz="4" w:space="0" w:color="auto"/>
            </w:tcBorders>
            <w:shd w:val="clear" w:color="auto" w:fill="auto"/>
            <w:noWrap/>
            <w:vAlign w:val="center"/>
          </w:tcPr>
          <w:p w:rsidR="00983D21" w:rsidRPr="00974E57" w:rsidRDefault="00983D21" w:rsidP="00983D21">
            <w:pPr>
              <w:suppressAutoHyphens w:val="0"/>
              <w:jc w:val="right"/>
              <w:rPr>
                <w:rFonts w:eastAsia="Times New Roman"/>
                <w:b/>
                <w:bCs/>
                <w:color w:val="000000"/>
                <w:sz w:val="22"/>
                <w:lang w:eastAsia="ru-RU"/>
              </w:rPr>
            </w:pPr>
            <w:r w:rsidRPr="00974E57">
              <w:rPr>
                <w:rFonts w:eastAsia="Times New Roman"/>
                <w:b/>
                <w:bCs/>
                <w:color w:val="000000"/>
                <w:sz w:val="22"/>
                <w:lang w:eastAsia="ru-RU"/>
              </w:rPr>
              <w:t>162</w:t>
            </w:r>
          </w:p>
        </w:tc>
        <w:tc>
          <w:tcPr>
            <w:tcW w:w="1371" w:type="dxa"/>
            <w:tcBorders>
              <w:top w:val="single" w:sz="4" w:space="0" w:color="auto"/>
              <w:left w:val="nil"/>
              <w:bottom w:val="single" w:sz="4" w:space="0" w:color="auto"/>
              <w:right w:val="nil"/>
            </w:tcBorders>
            <w:shd w:val="clear" w:color="auto" w:fill="auto"/>
            <w:noWrap/>
            <w:vAlign w:val="bottom"/>
          </w:tcPr>
          <w:p w:rsidR="00983D21" w:rsidRPr="00974E57" w:rsidRDefault="00983D21" w:rsidP="00983D21">
            <w:pPr>
              <w:suppressAutoHyphens w:val="0"/>
              <w:jc w:val="right"/>
              <w:rPr>
                <w:rFonts w:eastAsia="Times New Roman"/>
                <w:b/>
                <w:bCs/>
                <w:color w:val="000000"/>
                <w:sz w:val="22"/>
                <w:lang w:eastAsia="ru-RU"/>
              </w:rPr>
            </w:pP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983D21" w:rsidRPr="00974E57" w:rsidRDefault="00983D21" w:rsidP="00983D21">
            <w:pPr>
              <w:suppressAutoHyphens w:val="0"/>
              <w:jc w:val="center"/>
              <w:rPr>
                <w:rFonts w:eastAsia="Times New Roman"/>
                <w:color w:val="000000"/>
                <w:sz w:val="22"/>
                <w:lang w:eastAsia="ru-RU"/>
              </w:rPr>
            </w:pP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983D21" w:rsidRPr="00974E57" w:rsidRDefault="00983D21" w:rsidP="00983D21">
            <w:pPr>
              <w:suppressAutoHyphens w:val="0"/>
              <w:jc w:val="center"/>
              <w:rPr>
                <w:rFonts w:eastAsia="Times New Roman"/>
                <w:color w:val="000000"/>
                <w:sz w:val="22"/>
                <w:lang w:eastAsia="ru-RU"/>
              </w:rPr>
            </w:pP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p>
        </w:tc>
      </w:tr>
      <w:tr w:rsidR="00983D21" w:rsidRPr="00974E57" w:rsidTr="008B465D">
        <w:trPr>
          <w:trHeight w:val="20"/>
        </w:trPr>
        <w:tc>
          <w:tcPr>
            <w:tcW w:w="3397" w:type="dxa"/>
            <w:vMerge w:val="restart"/>
            <w:tcBorders>
              <w:top w:val="single" w:sz="4" w:space="0" w:color="auto"/>
              <w:left w:val="single" w:sz="4" w:space="0" w:color="auto"/>
              <w:right w:val="single" w:sz="4" w:space="0" w:color="auto"/>
            </w:tcBorders>
            <w:shd w:val="clear" w:color="auto" w:fill="auto"/>
            <w:vAlign w:val="center"/>
            <w:hideMark/>
          </w:tcPr>
          <w:p w:rsidR="00983D21" w:rsidRPr="00974E57" w:rsidRDefault="00983D21" w:rsidP="00983D21">
            <w:pPr>
              <w:suppressAutoHyphens w:val="0"/>
              <w:rPr>
                <w:rFonts w:eastAsia="Times New Roman"/>
                <w:color w:val="000000"/>
                <w:sz w:val="22"/>
                <w:lang w:eastAsia="ru-RU"/>
              </w:rPr>
            </w:pPr>
            <w:r w:rsidRPr="00974E57">
              <w:rPr>
                <w:rFonts w:eastAsia="Times New Roman"/>
                <w:color w:val="000000"/>
                <w:sz w:val="22"/>
                <w:lang w:eastAsia="ru-RU"/>
              </w:rPr>
              <w:t>Котельная детского сада №4</w:t>
            </w:r>
          </w:p>
          <w:p w:rsidR="00983D21" w:rsidRPr="00974E57" w:rsidRDefault="00983D21" w:rsidP="00983D21">
            <w:pPr>
              <w:suppressAutoHyphens w:val="0"/>
              <w:rPr>
                <w:rFonts w:eastAsia="Times New Roman"/>
                <w:color w:val="000000"/>
                <w:sz w:val="22"/>
                <w:lang w:eastAsia="ru-RU"/>
              </w:rPr>
            </w:pPr>
            <w:r w:rsidRPr="00974E57">
              <w:rPr>
                <w:color w:val="000000"/>
                <w:sz w:val="22"/>
              </w:rPr>
              <w:t>сети отопления</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276</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1,10</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14,84</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0,62</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85,35</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85,98</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15992,42</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31,46</w:t>
            </w:r>
          </w:p>
        </w:tc>
      </w:tr>
      <w:tr w:rsidR="00983D21" w:rsidRPr="00974E57" w:rsidTr="00983D21">
        <w:trPr>
          <w:trHeight w:val="279"/>
        </w:trPr>
        <w:tc>
          <w:tcPr>
            <w:tcW w:w="3397" w:type="dxa"/>
            <w:vMerge/>
            <w:tcBorders>
              <w:left w:val="single" w:sz="4" w:space="0" w:color="auto"/>
              <w:bottom w:val="single" w:sz="4" w:space="0" w:color="auto"/>
              <w:right w:val="single" w:sz="4" w:space="0" w:color="auto"/>
            </w:tcBorders>
            <w:shd w:val="clear" w:color="auto" w:fill="auto"/>
            <w:vAlign w:val="center"/>
          </w:tcPr>
          <w:p w:rsidR="00983D21" w:rsidRPr="00974E57" w:rsidRDefault="00983D21" w:rsidP="00983D21">
            <w:pPr>
              <w:rPr>
                <w:color w:val="000000"/>
                <w:sz w:val="22"/>
              </w:rPr>
            </w:pPr>
          </w:p>
        </w:tc>
        <w:tc>
          <w:tcPr>
            <w:tcW w:w="1063" w:type="dxa"/>
            <w:tcBorders>
              <w:top w:val="single" w:sz="4" w:space="0" w:color="auto"/>
              <w:left w:val="nil"/>
              <w:bottom w:val="single" w:sz="4" w:space="0" w:color="auto"/>
              <w:right w:val="single" w:sz="4" w:space="0" w:color="auto"/>
            </w:tcBorders>
            <w:shd w:val="clear" w:color="auto" w:fill="auto"/>
            <w:noWrap/>
            <w:vAlign w:val="center"/>
          </w:tcPr>
          <w:p w:rsidR="00983D21" w:rsidRPr="00974E57" w:rsidRDefault="00983D21" w:rsidP="00983D21">
            <w:pPr>
              <w:suppressAutoHyphens w:val="0"/>
              <w:jc w:val="right"/>
              <w:rPr>
                <w:rFonts w:eastAsia="Times New Roman"/>
                <w:color w:val="000000"/>
                <w:sz w:val="22"/>
                <w:lang w:eastAsia="ru-RU"/>
              </w:rPr>
            </w:pPr>
            <w:r w:rsidRPr="00974E57">
              <w:rPr>
                <w:color w:val="000000"/>
                <w:sz w:val="22"/>
              </w:rPr>
              <w:t>32</w:t>
            </w:r>
          </w:p>
        </w:tc>
        <w:tc>
          <w:tcPr>
            <w:tcW w:w="1205" w:type="dxa"/>
            <w:tcBorders>
              <w:top w:val="single" w:sz="4" w:space="0" w:color="auto"/>
              <w:left w:val="nil"/>
              <w:bottom w:val="single" w:sz="4" w:space="0" w:color="auto"/>
              <w:right w:val="single" w:sz="4" w:space="0" w:color="auto"/>
            </w:tcBorders>
            <w:shd w:val="clear" w:color="auto" w:fill="auto"/>
            <w:noWrap/>
            <w:vAlign w:val="center"/>
          </w:tcPr>
          <w:p w:rsidR="00983D21" w:rsidRPr="00974E57" w:rsidRDefault="00983D21" w:rsidP="00983D21">
            <w:pPr>
              <w:jc w:val="right"/>
              <w:rPr>
                <w:color w:val="000000"/>
                <w:sz w:val="22"/>
              </w:rPr>
            </w:pPr>
            <w:r w:rsidRPr="00974E57">
              <w:rPr>
                <w:color w:val="000000"/>
                <w:sz w:val="22"/>
              </w:rPr>
              <w:t>42</w:t>
            </w:r>
          </w:p>
        </w:tc>
        <w:tc>
          <w:tcPr>
            <w:tcW w:w="1371" w:type="dxa"/>
            <w:tcBorders>
              <w:top w:val="single" w:sz="4" w:space="0" w:color="auto"/>
              <w:left w:val="nil"/>
              <w:bottom w:val="single" w:sz="4" w:space="0" w:color="auto"/>
              <w:right w:val="single" w:sz="4" w:space="0" w:color="auto"/>
            </w:tcBorders>
            <w:shd w:val="clear" w:color="auto" w:fill="auto"/>
            <w:noWrap/>
            <w:vAlign w:val="center"/>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0,05</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0,68</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0,03</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10,49</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10,53</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1957,96</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2,69</w:t>
            </w:r>
          </w:p>
        </w:tc>
      </w:tr>
      <w:tr w:rsidR="00291F1C" w:rsidRPr="00974E57" w:rsidTr="00F63707">
        <w:trPr>
          <w:trHeight w:val="20"/>
        </w:trPr>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1F1C" w:rsidRPr="00974E57" w:rsidRDefault="00291F1C" w:rsidP="00291F1C">
            <w:pPr>
              <w:rPr>
                <w:color w:val="000000"/>
                <w:sz w:val="22"/>
              </w:rPr>
            </w:pPr>
            <w:r w:rsidRPr="00974E57">
              <w:rPr>
                <w:color w:val="000000"/>
                <w:sz w:val="22"/>
              </w:rPr>
              <w:t>сети ГВС</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291F1C" w:rsidRPr="00974E57" w:rsidRDefault="00291F1C" w:rsidP="00291F1C">
            <w:pPr>
              <w:suppressAutoHyphens w:val="0"/>
              <w:jc w:val="right"/>
              <w:rPr>
                <w:rFonts w:eastAsia="Times New Roman"/>
                <w:color w:val="000000"/>
                <w:sz w:val="22"/>
                <w:lang w:eastAsia="ru-RU"/>
              </w:rPr>
            </w:pPr>
            <w:r w:rsidRPr="00974E57">
              <w:rPr>
                <w:rFonts w:eastAsia="Times New Roman"/>
                <w:color w:val="000000"/>
                <w:sz w:val="22"/>
                <w:lang w:eastAsia="ru-RU"/>
              </w:rPr>
              <w:t>32</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291F1C" w:rsidRPr="00974E57" w:rsidRDefault="00291F1C" w:rsidP="00291F1C">
            <w:pPr>
              <w:suppressAutoHyphens w:val="0"/>
              <w:jc w:val="right"/>
              <w:rPr>
                <w:rFonts w:eastAsia="Times New Roman"/>
                <w:color w:val="000000"/>
                <w:sz w:val="22"/>
                <w:lang w:eastAsia="ru-RU"/>
              </w:rPr>
            </w:pPr>
            <w:r w:rsidRPr="00974E57">
              <w:rPr>
                <w:rFonts w:eastAsia="Times New Roman"/>
                <w:color w:val="000000"/>
                <w:sz w:val="22"/>
                <w:lang w:eastAsia="ru-RU"/>
              </w:rPr>
              <w:t>42</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291F1C" w:rsidRPr="00974E57" w:rsidRDefault="00291F1C" w:rsidP="00291F1C">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291F1C" w:rsidRPr="00974E57" w:rsidRDefault="00291F1C" w:rsidP="00291F1C">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291F1C" w:rsidRPr="00974E57" w:rsidRDefault="00291F1C" w:rsidP="00291F1C">
            <w:pPr>
              <w:suppressAutoHyphens w:val="0"/>
              <w:jc w:val="center"/>
              <w:rPr>
                <w:rFonts w:eastAsia="Times New Roman"/>
                <w:color w:val="000000"/>
                <w:sz w:val="22"/>
                <w:lang w:eastAsia="ru-RU"/>
              </w:rPr>
            </w:pPr>
            <w:r w:rsidRPr="00974E57">
              <w:rPr>
                <w:rFonts w:eastAsia="Times New Roman"/>
                <w:color w:val="000000"/>
                <w:sz w:val="22"/>
                <w:lang w:eastAsia="ru-RU"/>
              </w:rPr>
              <w:t>8040</w:t>
            </w:r>
          </w:p>
        </w:tc>
        <w:tc>
          <w:tcPr>
            <w:tcW w:w="764" w:type="dxa"/>
            <w:tcBorders>
              <w:top w:val="single" w:sz="4" w:space="0" w:color="auto"/>
              <w:left w:val="nil"/>
              <w:bottom w:val="single" w:sz="4" w:space="0" w:color="auto"/>
              <w:right w:val="single" w:sz="4" w:space="0" w:color="auto"/>
            </w:tcBorders>
            <w:vAlign w:val="bottom"/>
          </w:tcPr>
          <w:p w:rsidR="00291F1C" w:rsidRPr="00974E57" w:rsidRDefault="00291F1C" w:rsidP="00291F1C">
            <w:pPr>
              <w:suppressAutoHyphens w:val="0"/>
              <w:jc w:val="right"/>
              <w:rPr>
                <w:rFonts w:eastAsia="Times New Roman"/>
                <w:color w:val="000000"/>
                <w:sz w:val="22"/>
                <w:lang w:eastAsia="ru-RU"/>
              </w:rPr>
            </w:pPr>
            <w:r w:rsidRPr="00974E57">
              <w:rPr>
                <w:color w:val="000000"/>
                <w:sz w:val="22"/>
              </w:rPr>
              <w:t>0,47</w:t>
            </w:r>
          </w:p>
        </w:tc>
        <w:tc>
          <w:tcPr>
            <w:tcW w:w="952"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color w:val="000000"/>
                <w:sz w:val="22"/>
              </w:rPr>
            </w:pPr>
            <w:r w:rsidRPr="00974E57">
              <w:rPr>
                <w:color w:val="000000"/>
                <w:sz w:val="22"/>
              </w:rPr>
              <w:t>9,41</w:t>
            </w:r>
          </w:p>
        </w:tc>
        <w:tc>
          <w:tcPr>
            <w:tcW w:w="953"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color w:val="000000"/>
                <w:sz w:val="22"/>
              </w:rPr>
            </w:pPr>
            <w:r w:rsidRPr="00974E57">
              <w:rPr>
                <w:color w:val="000000"/>
                <w:sz w:val="22"/>
              </w:rPr>
              <w:t>0,46</w:t>
            </w:r>
          </w:p>
        </w:tc>
        <w:tc>
          <w:tcPr>
            <w:tcW w:w="982" w:type="dxa"/>
            <w:tcBorders>
              <w:top w:val="single" w:sz="4" w:space="0" w:color="auto"/>
              <w:left w:val="nil"/>
              <w:bottom w:val="single" w:sz="4" w:space="0" w:color="auto"/>
              <w:right w:val="single" w:sz="4" w:space="0" w:color="auto"/>
            </w:tcBorders>
            <w:vAlign w:val="bottom"/>
          </w:tcPr>
          <w:p w:rsidR="00291F1C" w:rsidRPr="00974E57" w:rsidRDefault="00291F1C" w:rsidP="00291F1C">
            <w:pPr>
              <w:suppressAutoHyphens w:val="0"/>
              <w:jc w:val="right"/>
              <w:rPr>
                <w:rFonts w:eastAsia="Times New Roman"/>
                <w:color w:val="000000"/>
                <w:sz w:val="22"/>
                <w:lang w:eastAsia="ru-RU"/>
              </w:rPr>
            </w:pPr>
            <w:r w:rsidRPr="00974E57">
              <w:rPr>
                <w:color w:val="000000"/>
                <w:sz w:val="22"/>
              </w:rPr>
              <w:t>65,02</w:t>
            </w:r>
          </w:p>
        </w:tc>
        <w:tc>
          <w:tcPr>
            <w:tcW w:w="949"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color w:val="000000"/>
                <w:sz w:val="22"/>
              </w:rPr>
            </w:pPr>
            <w:r w:rsidRPr="00974E57">
              <w:rPr>
                <w:color w:val="000000"/>
                <w:sz w:val="22"/>
              </w:rPr>
              <w:t>65,48</w:t>
            </w:r>
          </w:p>
        </w:tc>
        <w:tc>
          <w:tcPr>
            <w:tcW w:w="951"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color w:val="000000"/>
                <w:sz w:val="22"/>
              </w:rPr>
            </w:pPr>
            <w:r w:rsidRPr="00974E57">
              <w:rPr>
                <w:color w:val="000000"/>
                <w:sz w:val="22"/>
              </w:rPr>
              <w:t>8143,99</w:t>
            </w:r>
          </w:p>
        </w:tc>
        <w:tc>
          <w:tcPr>
            <w:tcW w:w="948"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color w:val="000000"/>
                <w:sz w:val="22"/>
              </w:rPr>
            </w:pPr>
            <w:r w:rsidRPr="00974E57">
              <w:rPr>
                <w:color w:val="000000"/>
                <w:sz w:val="22"/>
              </w:rPr>
              <w:t>13,34</w:t>
            </w:r>
          </w:p>
        </w:tc>
      </w:tr>
      <w:tr w:rsidR="00291F1C" w:rsidRPr="00974E57" w:rsidTr="00983D21">
        <w:trPr>
          <w:trHeight w:val="20"/>
        </w:trPr>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1F1C" w:rsidRPr="00974E57" w:rsidRDefault="00291F1C" w:rsidP="00291F1C">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291F1C" w:rsidRPr="00974E57" w:rsidRDefault="00291F1C" w:rsidP="00291F1C">
            <w:pPr>
              <w:suppressAutoHyphens w:val="0"/>
              <w:jc w:val="right"/>
              <w:rPr>
                <w:rFonts w:eastAsia="Times New Roman"/>
                <w:color w:val="000000"/>
                <w:sz w:val="22"/>
                <w:lang w:eastAsia="ru-RU"/>
              </w:rPr>
            </w:pPr>
            <w:r w:rsidRPr="00974E57">
              <w:rPr>
                <w:rFonts w:eastAsia="Times New Roman"/>
                <w:color w:val="000000"/>
                <w:sz w:val="22"/>
                <w:lang w:eastAsia="ru-RU"/>
              </w:rPr>
              <w:t> </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291F1C" w:rsidRPr="00974E57" w:rsidRDefault="006D6046" w:rsidP="00291F1C">
            <w:pPr>
              <w:suppressAutoHyphens w:val="0"/>
              <w:jc w:val="right"/>
              <w:rPr>
                <w:rFonts w:eastAsia="Times New Roman"/>
                <w:b/>
                <w:bCs/>
                <w:color w:val="000000"/>
                <w:sz w:val="22"/>
                <w:lang w:eastAsia="ru-RU"/>
              </w:rPr>
            </w:pPr>
            <w:r w:rsidRPr="00974E57">
              <w:rPr>
                <w:rFonts w:eastAsia="Times New Roman"/>
                <w:b/>
                <w:bCs/>
                <w:color w:val="000000"/>
                <w:sz w:val="22"/>
                <w:lang w:eastAsia="ru-RU"/>
              </w:rPr>
              <w:t>435</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291F1C" w:rsidRPr="00974E57" w:rsidRDefault="00291F1C" w:rsidP="00291F1C">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291F1C" w:rsidRPr="00974E57" w:rsidRDefault="00291F1C" w:rsidP="00291F1C">
            <w:pPr>
              <w:suppressAutoHyphens w:val="0"/>
              <w:rPr>
                <w:rFonts w:eastAsia="Times New Roman"/>
                <w:color w:val="000000"/>
                <w:sz w:val="22"/>
                <w:lang w:eastAsia="ru-RU"/>
              </w:rPr>
            </w:pPr>
            <w:r w:rsidRPr="00974E57">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291F1C" w:rsidRPr="00974E57" w:rsidRDefault="00291F1C" w:rsidP="00291F1C">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1,6</w:t>
            </w:r>
          </w:p>
        </w:tc>
        <w:tc>
          <w:tcPr>
            <w:tcW w:w="952"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24,9</w:t>
            </w:r>
          </w:p>
        </w:tc>
        <w:tc>
          <w:tcPr>
            <w:tcW w:w="953"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1,1</w:t>
            </w:r>
          </w:p>
        </w:tc>
        <w:tc>
          <w:tcPr>
            <w:tcW w:w="982"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160,9</w:t>
            </w:r>
          </w:p>
        </w:tc>
        <w:tc>
          <w:tcPr>
            <w:tcW w:w="949"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162,0</w:t>
            </w:r>
          </w:p>
        </w:tc>
        <w:tc>
          <w:tcPr>
            <w:tcW w:w="951"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26094,4</w:t>
            </w:r>
          </w:p>
        </w:tc>
        <w:tc>
          <w:tcPr>
            <w:tcW w:w="948"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47,5</w:t>
            </w:r>
          </w:p>
        </w:tc>
      </w:tr>
      <w:tr w:rsidR="00983D21" w:rsidRPr="00974E57" w:rsidTr="008B465D">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color w:val="000000"/>
                <w:sz w:val="22"/>
                <w:lang w:eastAsia="ru-RU"/>
              </w:rPr>
            </w:pPr>
            <w:r w:rsidRPr="00974E57">
              <w:rPr>
                <w:rFonts w:eastAsia="Times New Roman"/>
                <w:color w:val="000000"/>
                <w:sz w:val="22"/>
                <w:lang w:eastAsia="ru-RU"/>
              </w:rPr>
              <w:t>Котельная МСШ №1</w:t>
            </w:r>
          </w:p>
          <w:p w:rsidR="00983D21" w:rsidRPr="00974E57" w:rsidRDefault="00983D21" w:rsidP="00983D21">
            <w:pPr>
              <w:rPr>
                <w:rFonts w:eastAsia="Times New Roman"/>
                <w:color w:val="000000"/>
                <w:sz w:val="22"/>
                <w:lang w:eastAsia="ru-RU"/>
              </w:rPr>
            </w:pPr>
            <w:r w:rsidRPr="00974E57">
              <w:rPr>
                <w:rFonts w:eastAsia="Times New Roman"/>
                <w:color w:val="000000"/>
                <w:sz w:val="22"/>
                <w:lang w:eastAsia="ru-RU"/>
              </w:rPr>
              <w:t> </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35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0,27</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3,67</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0,15</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11,99</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12,14</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2258,05</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5,32</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983D21">
            <w:pPr>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1,22</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16,34</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0,69</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31,97</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32,65</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6074,02</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16,42</w:t>
            </w:r>
          </w:p>
        </w:tc>
      </w:tr>
      <w:tr w:rsidR="00983D21" w:rsidRPr="00974E57" w:rsidTr="008B465D">
        <w:trPr>
          <w:trHeight w:val="20"/>
        </w:trPr>
        <w:tc>
          <w:tcPr>
            <w:tcW w:w="3397" w:type="dxa"/>
            <w:vMerge/>
            <w:tcBorders>
              <w:left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51</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0,40</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5,35</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0,22</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18,11</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18,33</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3410,25</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7,75</w:t>
            </w:r>
          </w:p>
        </w:tc>
      </w:tr>
      <w:tr w:rsidR="00983D21" w:rsidRPr="00974E57" w:rsidTr="008B465D">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 </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b/>
                <w:bCs/>
                <w:color w:val="000000"/>
                <w:sz w:val="22"/>
                <w:lang w:eastAsia="ru-RU"/>
              </w:rPr>
            </w:pPr>
            <w:r w:rsidRPr="00974E57">
              <w:rPr>
                <w:rFonts w:eastAsia="Times New Roman"/>
                <w:b/>
                <w:bCs/>
                <w:color w:val="000000"/>
                <w:sz w:val="22"/>
                <w:lang w:eastAsia="ru-RU"/>
              </w:rPr>
              <w:t>162</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jc w:val="right"/>
              <w:rPr>
                <w:rFonts w:eastAsia="Times New Roman"/>
                <w:b/>
                <w:bCs/>
                <w:color w:val="000000"/>
                <w:sz w:val="22"/>
                <w:lang w:eastAsia="ru-RU"/>
              </w:rPr>
            </w:pPr>
          </w:p>
        </w:tc>
        <w:tc>
          <w:tcPr>
            <w:tcW w:w="11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rPr>
                <w:rFonts w:eastAsia="Times New Roman"/>
                <w:sz w:val="22"/>
                <w:lang w:eastAsia="ru-RU"/>
              </w:rPr>
            </w:pP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rPr>
                <w:rFonts w:eastAsia="Times New Roman"/>
                <w:sz w:val="22"/>
                <w:lang w:eastAsia="ru-RU"/>
              </w:rPr>
            </w:pPr>
          </w:p>
        </w:tc>
        <w:tc>
          <w:tcPr>
            <w:tcW w:w="764"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1,9</w:t>
            </w:r>
          </w:p>
        </w:tc>
        <w:tc>
          <w:tcPr>
            <w:tcW w:w="952"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25,4</w:t>
            </w:r>
          </w:p>
        </w:tc>
        <w:tc>
          <w:tcPr>
            <w:tcW w:w="953"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1,1</w:t>
            </w:r>
          </w:p>
        </w:tc>
        <w:tc>
          <w:tcPr>
            <w:tcW w:w="982"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62,1</w:t>
            </w:r>
          </w:p>
        </w:tc>
        <w:tc>
          <w:tcPr>
            <w:tcW w:w="949"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63,1</w:t>
            </w:r>
          </w:p>
        </w:tc>
        <w:tc>
          <w:tcPr>
            <w:tcW w:w="951"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11742,3</w:t>
            </w:r>
          </w:p>
        </w:tc>
        <w:tc>
          <w:tcPr>
            <w:tcW w:w="948"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29,5</w:t>
            </w:r>
          </w:p>
        </w:tc>
      </w:tr>
      <w:tr w:rsidR="00983D21" w:rsidRPr="00974E57" w:rsidTr="008B465D">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color w:val="000000"/>
                <w:sz w:val="22"/>
                <w:lang w:eastAsia="ru-RU"/>
              </w:rPr>
            </w:pPr>
            <w:r w:rsidRPr="00974E57">
              <w:rPr>
                <w:rFonts w:eastAsia="Times New Roman"/>
                <w:color w:val="000000"/>
                <w:sz w:val="22"/>
                <w:lang w:eastAsia="ru-RU"/>
              </w:rPr>
              <w:t> Котельная МСШ №2</w:t>
            </w:r>
          </w:p>
          <w:p w:rsidR="00983D21" w:rsidRPr="00974E57" w:rsidRDefault="00983D21" w:rsidP="00983D21">
            <w:pPr>
              <w:rPr>
                <w:rFonts w:eastAsia="Times New Roman"/>
                <w:color w:val="000000"/>
                <w:sz w:val="22"/>
                <w:lang w:eastAsia="ru-RU"/>
              </w:rPr>
            </w:pPr>
            <w:r w:rsidRPr="00974E57">
              <w:rPr>
                <w:rFonts w:eastAsia="Times New Roman"/>
                <w:color w:val="000000"/>
                <w:sz w:val="22"/>
                <w:lang w:eastAsia="ru-RU"/>
              </w:rPr>
              <w:t> </w:t>
            </w: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180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1,40</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18,87</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0,79</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61,64</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62,43</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11612,82</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27,36</w:t>
            </w:r>
          </w:p>
        </w:tc>
      </w:tr>
      <w:tr w:rsidR="00983D21" w:rsidRPr="00974E57" w:rsidTr="008B465D">
        <w:trPr>
          <w:trHeight w:val="20"/>
        </w:trPr>
        <w:tc>
          <w:tcPr>
            <w:tcW w:w="3397" w:type="dxa"/>
            <w:vMerge/>
            <w:tcBorders>
              <w:left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130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0,52</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6,99</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0,29</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37,55</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37,84</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7039,08</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14,82</w:t>
            </w:r>
          </w:p>
        </w:tc>
      </w:tr>
      <w:tr w:rsidR="00983D21" w:rsidRPr="00974E57" w:rsidTr="008B465D">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p>
        </w:tc>
        <w:tc>
          <w:tcPr>
            <w:tcW w:w="1205" w:type="dxa"/>
            <w:tcBorders>
              <w:top w:val="single" w:sz="4" w:space="0" w:color="auto"/>
              <w:left w:val="nil"/>
              <w:bottom w:val="single" w:sz="4" w:space="0" w:color="auto"/>
              <w:right w:val="single" w:sz="4" w:space="0" w:color="auto"/>
            </w:tcBorders>
            <w:shd w:val="clear" w:color="auto" w:fill="auto"/>
            <w:noWrap/>
            <w:vAlign w:val="center"/>
          </w:tcPr>
          <w:p w:rsidR="00983D21" w:rsidRPr="00974E57" w:rsidRDefault="00983D21" w:rsidP="00983D21">
            <w:pPr>
              <w:suppressAutoHyphens w:val="0"/>
              <w:jc w:val="right"/>
              <w:rPr>
                <w:rFonts w:eastAsia="Times New Roman"/>
                <w:b/>
                <w:bCs/>
                <w:color w:val="000000"/>
                <w:sz w:val="22"/>
                <w:lang w:eastAsia="ru-RU"/>
              </w:rPr>
            </w:pPr>
            <w:r w:rsidRPr="00974E57">
              <w:rPr>
                <w:rFonts w:eastAsia="Times New Roman"/>
                <w:b/>
                <w:bCs/>
                <w:color w:val="000000"/>
                <w:sz w:val="22"/>
                <w:lang w:eastAsia="ru-RU"/>
              </w:rPr>
              <w:t>310</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color w:val="000000"/>
                <w:sz w:val="22"/>
                <w:lang w:eastAsia="ru-RU"/>
              </w:rPr>
            </w:pPr>
            <w:r w:rsidRPr="00974E57">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color w:val="000000"/>
                <w:sz w:val="22"/>
                <w:lang w:eastAsia="ru-RU"/>
              </w:rPr>
            </w:pPr>
            <w:r w:rsidRPr="00974E57">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1,9</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25,9</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1,1</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99,2</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100,3</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18651,9</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42,2</w:t>
            </w:r>
          </w:p>
        </w:tc>
      </w:tr>
      <w:tr w:rsidR="00983D21" w:rsidRPr="00974E57" w:rsidTr="008B465D">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color w:val="000000"/>
                <w:sz w:val="22"/>
                <w:lang w:eastAsia="ru-RU"/>
              </w:rPr>
            </w:pPr>
            <w:r w:rsidRPr="00974E57">
              <w:rPr>
                <w:rFonts w:eastAsia="Times New Roman"/>
                <w:color w:val="000000"/>
                <w:sz w:val="22"/>
                <w:lang w:eastAsia="ru-RU"/>
              </w:rPr>
              <w:t>Котельная Сервисбыта</w:t>
            </w: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94</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0,73</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9,85</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0,41</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32,19</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32,60</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6064,47</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14,29</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16</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0,12</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1,68</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0,07</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5,68</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5,75</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1069,88</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2,43</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450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1,80</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24,19</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1,02</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139,16</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140,18</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26074,59</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51,30</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36</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по помещ.</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0,28</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3,77</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0,16</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6,27</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6,43</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1196,25</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5,47</w:t>
            </w:r>
          </w:p>
        </w:tc>
      </w:tr>
      <w:tr w:rsidR="00983D21" w:rsidRPr="00974E57" w:rsidTr="008B465D">
        <w:trPr>
          <w:trHeight w:val="20"/>
        </w:trPr>
        <w:tc>
          <w:tcPr>
            <w:tcW w:w="3397" w:type="dxa"/>
            <w:vMerge/>
            <w:tcBorders>
              <w:left w:val="single" w:sz="4" w:space="0" w:color="auto"/>
              <w:bottom w:val="single" w:sz="4" w:space="0" w:color="auto"/>
              <w:right w:val="single" w:sz="4" w:space="0" w:color="auto"/>
            </w:tcBorders>
            <w:shd w:val="clear" w:color="auto" w:fill="auto"/>
            <w:vAlign w:val="center"/>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rPr>
                <w:rFonts w:eastAsia="Times New Roman"/>
                <w:color w:val="000000"/>
                <w:sz w:val="22"/>
                <w:lang w:eastAsia="ru-RU"/>
              </w:rPr>
            </w:pPr>
            <w:r w:rsidRPr="00974E57">
              <w:rPr>
                <w:rFonts w:eastAsia="Times New Roman"/>
                <w:color w:val="000000"/>
                <w:sz w:val="22"/>
                <w:lang w:eastAsia="ru-RU"/>
              </w:rPr>
              <w:t> </w:t>
            </w:r>
          </w:p>
        </w:tc>
        <w:tc>
          <w:tcPr>
            <w:tcW w:w="1205" w:type="dxa"/>
            <w:tcBorders>
              <w:top w:val="single" w:sz="4" w:space="0" w:color="auto"/>
              <w:left w:val="nil"/>
              <w:bottom w:val="single" w:sz="4" w:space="0" w:color="auto"/>
              <w:right w:val="single" w:sz="4" w:space="0" w:color="auto"/>
            </w:tcBorders>
            <w:shd w:val="clear" w:color="auto" w:fill="auto"/>
            <w:noWrap/>
            <w:vAlign w:val="center"/>
          </w:tcPr>
          <w:p w:rsidR="00983D21" w:rsidRPr="00974E57" w:rsidRDefault="00983D21" w:rsidP="00983D21">
            <w:pPr>
              <w:suppressAutoHyphens w:val="0"/>
              <w:jc w:val="right"/>
              <w:rPr>
                <w:rFonts w:eastAsia="Times New Roman"/>
                <w:b/>
                <w:bCs/>
                <w:color w:val="000000"/>
                <w:sz w:val="22"/>
                <w:lang w:eastAsia="ru-RU"/>
              </w:rPr>
            </w:pPr>
            <w:r w:rsidRPr="00974E57">
              <w:rPr>
                <w:rFonts w:eastAsia="Times New Roman"/>
                <w:b/>
                <w:bCs/>
                <w:color w:val="000000"/>
                <w:sz w:val="22"/>
                <w:lang w:eastAsia="ru-RU"/>
              </w:rPr>
              <w:t>596</w:t>
            </w:r>
          </w:p>
        </w:tc>
        <w:tc>
          <w:tcPr>
            <w:tcW w:w="1371" w:type="dxa"/>
            <w:tcBorders>
              <w:top w:val="single" w:sz="4" w:space="0" w:color="auto"/>
              <w:left w:val="nil"/>
              <w:bottom w:val="single" w:sz="4" w:space="0" w:color="auto"/>
              <w:right w:val="single" w:sz="4" w:space="0" w:color="auto"/>
            </w:tcBorders>
            <w:shd w:val="clear" w:color="auto" w:fill="auto"/>
            <w:noWrap/>
            <w:vAlign w:val="center"/>
          </w:tcPr>
          <w:p w:rsidR="00983D21" w:rsidRPr="00974E57" w:rsidRDefault="00983D21" w:rsidP="00983D21">
            <w:pPr>
              <w:suppressAutoHyphens w:val="0"/>
              <w:jc w:val="center"/>
              <w:rPr>
                <w:rFonts w:eastAsia="Times New Roman"/>
                <w:color w:val="000000"/>
                <w:sz w:val="22"/>
                <w:lang w:eastAsia="ru-RU"/>
              </w:rPr>
            </w:pP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color w:val="000000"/>
                <w:sz w:val="22"/>
                <w:lang w:eastAsia="ru-RU"/>
              </w:rPr>
            </w:pPr>
            <w:r w:rsidRPr="00974E57">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2,9</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39,5</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1,7</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183,3</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185,0</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34405,2</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73,5</w:t>
            </w:r>
          </w:p>
        </w:tc>
      </w:tr>
      <w:tr w:rsidR="00983D21" w:rsidRPr="00974E57" w:rsidTr="008B465D">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color w:val="000000"/>
                <w:sz w:val="22"/>
                <w:lang w:eastAsia="ru-RU"/>
              </w:rPr>
            </w:pPr>
            <w:r w:rsidRPr="00974E57">
              <w:rPr>
                <w:rFonts w:eastAsia="Times New Roman"/>
                <w:color w:val="000000"/>
                <w:sz w:val="22"/>
                <w:lang w:eastAsia="ru-RU"/>
              </w:rPr>
              <w:t>Котельная Лесторга</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315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2,46</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33,02</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1,39</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107,87</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109,25</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20322,43</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47,88</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245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0,98</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13,17</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0,55</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70,76</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71,32</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13265,95</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27,93</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40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0,31</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4,19</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0,18</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14,20</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14,38</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2674,71</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6,08</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135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0,54</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7,26</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0,31</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41,75</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42,05</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7822,38</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15,39</w:t>
            </w:r>
          </w:p>
        </w:tc>
      </w:tr>
      <w:tr w:rsidR="00983D21" w:rsidRPr="00974E57" w:rsidTr="008B465D">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both"/>
              <w:rPr>
                <w:rFonts w:eastAsia="Times New Roman"/>
                <w:color w:val="000000"/>
                <w:sz w:val="22"/>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jc w:val="both"/>
              <w:rPr>
                <w:rFonts w:eastAsia="Times New Roman"/>
                <w:color w:val="000000"/>
                <w:sz w:val="22"/>
                <w:lang w:eastAsia="ru-RU"/>
              </w:rPr>
            </w:pP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b/>
                <w:bCs/>
                <w:color w:val="000000"/>
                <w:sz w:val="22"/>
                <w:lang w:eastAsia="ru-RU"/>
              </w:rPr>
            </w:pPr>
            <w:r w:rsidRPr="00974E57">
              <w:rPr>
                <w:rFonts w:eastAsia="Times New Roman"/>
                <w:b/>
                <w:bCs/>
                <w:color w:val="000000"/>
                <w:sz w:val="22"/>
                <w:lang w:eastAsia="ru-RU"/>
              </w:rPr>
              <w:t>735</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1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rPr>
                <w:rFonts w:eastAsia="Times New Roman"/>
                <w:sz w:val="22"/>
                <w:lang w:eastAsia="ru-RU"/>
              </w:rPr>
            </w:pP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rPr>
                <w:rFonts w:eastAsia="Times New Roman"/>
                <w:sz w:val="22"/>
                <w:lang w:eastAsia="ru-RU"/>
              </w:rPr>
            </w:pPr>
          </w:p>
        </w:tc>
        <w:tc>
          <w:tcPr>
            <w:tcW w:w="764"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4,3</w:t>
            </w:r>
          </w:p>
        </w:tc>
        <w:tc>
          <w:tcPr>
            <w:tcW w:w="952"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57,6</w:t>
            </w:r>
          </w:p>
        </w:tc>
        <w:tc>
          <w:tcPr>
            <w:tcW w:w="953"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2,4</w:t>
            </w:r>
          </w:p>
        </w:tc>
        <w:tc>
          <w:tcPr>
            <w:tcW w:w="982"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234,6</w:t>
            </w:r>
          </w:p>
        </w:tc>
        <w:tc>
          <w:tcPr>
            <w:tcW w:w="949"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237,0</w:t>
            </w:r>
          </w:p>
        </w:tc>
        <w:tc>
          <w:tcPr>
            <w:tcW w:w="951"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44085,5</w:t>
            </w:r>
          </w:p>
        </w:tc>
        <w:tc>
          <w:tcPr>
            <w:tcW w:w="948"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97,3</w:t>
            </w:r>
          </w:p>
        </w:tc>
      </w:tr>
      <w:tr w:rsidR="00983D21" w:rsidRPr="00974E57" w:rsidTr="008B465D">
        <w:trPr>
          <w:trHeight w:val="20"/>
        </w:trPr>
        <w:tc>
          <w:tcPr>
            <w:tcW w:w="3397" w:type="dxa"/>
            <w:vMerge w:val="restart"/>
            <w:tcBorders>
              <w:top w:val="single" w:sz="4" w:space="0" w:color="auto"/>
              <w:left w:val="single" w:sz="4" w:space="0" w:color="auto"/>
              <w:right w:val="single" w:sz="4" w:space="0" w:color="auto"/>
            </w:tcBorders>
            <w:shd w:val="clear" w:color="auto" w:fill="auto"/>
            <w:vAlign w:val="center"/>
            <w:hideMark/>
          </w:tcPr>
          <w:p w:rsidR="00983D21" w:rsidRPr="00974E57" w:rsidRDefault="00983D21" w:rsidP="00983D21">
            <w:pPr>
              <w:suppressAutoHyphens w:val="0"/>
              <w:jc w:val="both"/>
              <w:rPr>
                <w:rFonts w:eastAsia="Times New Roman"/>
                <w:color w:val="000000"/>
                <w:sz w:val="22"/>
                <w:lang w:eastAsia="ru-RU"/>
              </w:rPr>
            </w:pPr>
            <w:r w:rsidRPr="00974E57">
              <w:rPr>
                <w:rFonts w:eastAsia="Times New Roman"/>
                <w:color w:val="000000"/>
                <w:sz w:val="22"/>
                <w:lang w:eastAsia="ru-RU"/>
              </w:rPr>
              <w:t> Котельная ОГБПОУ «КА</w:t>
            </w:r>
            <w:r w:rsidR="00291F1C" w:rsidRPr="00974E57">
              <w:rPr>
                <w:rFonts w:eastAsia="Times New Roman"/>
                <w:color w:val="000000"/>
                <w:sz w:val="22"/>
                <w:lang w:eastAsia="ru-RU"/>
              </w:rPr>
              <w:t>Д</w:t>
            </w:r>
            <w:r w:rsidRPr="00974E57">
              <w:rPr>
                <w:rFonts w:eastAsia="Times New Roman"/>
                <w:color w:val="000000"/>
                <w:sz w:val="22"/>
                <w:lang w:eastAsia="ru-RU"/>
              </w:rPr>
              <w:t>К»</w:t>
            </w:r>
          </w:p>
          <w:p w:rsidR="00983D21" w:rsidRPr="00974E57" w:rsidRDefault="00983D21" w:rsidP="00983D21">
            <w:pPr>
              <w:jc w:val="both"/>
              <w:rPr>
                <w:rFonts w:eastAsia="Times New Roman"/>
                <w:color w:val="000000"/>
                <w:sz w:val="22"/>
                <w:lang w:eastAsia="ru-RU"/>
              </w:rPr>
            </w:pPr>
            <w:r w:rsidRPr="00974E57">
              <w:rPr>
                <w:rFonts w:eastAsia="Times New Roman"/>
                <w:color w:val="000000"/>
                <w:sz w:val="22"/>
                <w:lang w:eastAsia="ru-RU"/>
              </w:rPr>
              <w:t> </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26</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0,20</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2,73</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0,11</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9,23</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9,35</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1738,56</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3,95</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983D21">
            <w:pPr>
              <w:suppressAutoHyphens w:val="0"/>
              <w:jc w:val="both"/>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943</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3,77</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50,70</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2,13</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291,62</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293,75</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54640,76</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107,50</w:t>
            </w:r>
          </w:p>
        </w:tc>
      </w:tr>
      <w:tr w:rsidR="00983D21" w:rsidRPr="00974E57" w:rsidTr="008B465D">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983D21" w:rsidRPr="00974E57" w:rsidRDefault="00983D21" w:rsidP="00983D21">
            <w:pPr>
              <w:suppressAutoHyphens w:val="0"/>
              <w:rPr>
                <w:rFonts w:eastAsia="Times New Roman"/>
                <w:b/>
                <w:bCs/>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b/>
                <w:bCs/>
                <w:color w:val="000000"/>
                <w:sz w:val="22"/>
                <w:lang w:eastAsia="ru-RU"/>
              </w:rPr>
            </w:pPr>
            <w:r w:rsidRPr="00974E57">
              <w:rPr>
                <w:rFonts w:eastAsia="Times New Roman"/>
                <w:b/>
                <w:bCs/>
                <w:color w:val="000000"/>
                <w:sz w:val="22"/>
                <w:lang w:eastAsia="ru-RU"/>
              </w:rPr>
              <w:t> </w:t>
            </w:r>
          </w:p>
        </w:tc>
        <w:tc>
          <w:tcPr>
            <w:tcW w:w="1205" w:type="dxa"/>
            <w:tcBorders>
              <w:top w:val="single" w:sz="4" w:space="0" w:color="auto"/>
              <w:left w:val="nil"/>
              <w:bottom w:val="single" w:sz="4" w:space="0" w:color="auto"/>
              <w:right w:val="nil"/>
            </w:tcBorders>
            <w:shd w:val="clear" w:color="auto" w:fill="auto"/>
            <w:noWrap/>
            <w:vAlign w:val="bottom"/>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b/>
                <w:bCs/>
                <w:color w:val="000000"/>
                <w:sz w:val="22"/>
                <w:lang w:eastAsia="ru-RU"/>
              </w:rPr>
              <w:t>969</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b/>
                <w:bCs/>
                <w:color w:val="000000"/>
                <w:sz w:val="22"/>
                <w:lang w:eastAsia="ru-RU"/>
              </w:rPr>
            </w:pPr>
            <w:r w:rsidRPr="00974E57">
              <w:rPr>
                <w:rFonts w:eastAsia="Times New Roman"/>
                <w:b/>
                <w:bCs/>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b/>
                <w:bCs/>
                <w:color w:val="000000"/>
                <w:sz w:val="22"/>
                <w:lang w:eastAsia="ru-RU"/>
              </w:rPr>
            </w:pPr>
            <w:r w:rsidRPr="00974E57">
              <w:rPr>
                <w:rFonts w:eastAsia="Times New Roman"/>
                <w:b/>
                <w:bCs/>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b/>
                <w:bCs/>
                <w:color w:val="000000"/>
                <w:sz w:val="22"/>
                <w:lang w:eastAsia="ru-RU"/>
              </w:rPr>
            </w:pPr>
            <w:r w:rsidRPr="00974E57">
              <w:rPr>
                <w:rFonts w:eastAsia="Times New Roman"/>
                <w:b/>
                <w:bCs/>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4,0</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53,4</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2,2</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300,8</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303,1</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56379,3</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111,5</w:t>
            </w:r>
          </w:p>
        </w:tc>
      </w:tr>
      <w:tr w:rsidR="00291F1C" w:rsidRPr="00974E57" w:rsidTr="00F63707">
        <w:trPr>
          <w:trHeight w:val="20"/>
        </w:trPr>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291F1C" w:rsidRPr="00974E57" w:rsidRDefault="00291F1C" w:rsidP="00291F1C">
            <w:pPr>
              <w:suppressAutoHyphens w:val="0"/>
              <w:rPr>
                <w:rFonts w:eastAsia="Times New Roman"/>
                <w:b/>
                <w:bCs/>
                <w:color w:val="000000"/>
                <w:sz w:val="22"/>
                <w:lang w:eastAsia="ru-RU"/>
              </w:rPr>
            </w:pPr>
            <w:r w:rsidRPr="00974E57">
              <w:rPr>
                <w:rFonts w:eastAsia="Times New Roman"/>
                <w:b/>
                <w:bCs/>
                <w:color w:val="000000"/>
                <w:sz w:val="22"/>
                <w:lang w:eastAsia="ru-RU"/>
              </w:rPr>
              <w:t>Итого по ООО «ТЕПЛОСБЫТ»</w:t>
            </w:r>
          </w:p>
        </w:tc>
        <w:tc>
          <w:tcPr>
            <w:tcW w:w="1063" w:type="dxa"/>
            <w:tcBorders>
              <w:top w:val="single" w:sz="4" w:space="0" w:color="auto"/>
              <w:left w:val="nil"/>
              <w:bottom w:val="single" w:sz="4" w:space="0" w:color="auto"/>
              <w:right w:val="single" w:sz="4" w:space="0" w:color="auto"/>
            </w:tcBorders>
            <w:shd w:val="clear" w:color="auto" w:fill="auto"/>
            <w:noWrap/>
            <w:vAlign w:val="center"/>
          </w:tcPr>
          <w:p w:rsidR="00291F1C" w:rsidRPr="00974E57" w:rsidRDefault="00291F1C" w:rsidP="00291F1C">
            <w:pPr>
              <w:suppressAutoHyphens w:val="0"/>
              <w:jc w:val="right"/>
              <w:rPr>
                <w:rFonts w:eastAsia="Times New Roman"/>
                <w:b/>
                <w:bCs/>
                <w:color w:val="000000"/>
                <w:sz w:val="22"/>
                <w:lang w:eastAsia="ru-RU"/>
              </w:rPr>
            </w:pPr>
          </w:p>
        </w:tc>
        <w:tc>
          <w:tcPr>
            <w:tcW w:w="1205" w:type="dxa"/>
            <w:tcBorders>
              <w:top w:val="single" w:sz="4" w:space="0" w:color="auto"/>
              <w:left w:val="nil"/>
              <w:bottom w:val="single" w:sz="4" w:space="0" w:color="auto"/>
              <w:right w:val="nil"/>
            </w:tcBorders>
            <w:shd w:val="clear" w:color="auto" w:fill="auto"/>
            <w:noWrap/>
            <w:vAlign w:val="bottom"/>
          </w:tcPr>
          <w:p w:rsidR="00291F1C" w:rsidRPr="00974E57" w:rsidRDefault="00291F1C" w:rsidP="00291F1C">
            <w:pPr>
              <w:suppressAutoHyphens w:val="0"/>
              <w:jc w:val="right"/>
              <w:rPr>
                <w:rFonts w:eastAsia="Times New Roman"/>
                <w:b/>
                <w:color w:val="000000"/>
                <w:sz w:val="22"/>
                <w:lang w:eastAsia="ru-RU"/>
              </w:rPr>
            </w:pPr>
            <w:r w:rsidRPr="00974E57">
              <w:rPr>
                <w:rFonts w:eastAsia="Times New Roman"/>
                <w:b/>
                <w:color w:val="000000"/>
                <w:sz w:val="22"/>
                <w:lang w:eastAsia="ru-RU"/>
              </w:rPr>
              <w:t>10332</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1F1C" w:rsidRPr="00974E57" w:rsidRDefault="00291F1C" w:rsidP="00291F1C">
            <w:pPr>
              <w:suppressAutoHyphens w:val="0"/>
              <w:jc w:val="center"/>
              <w:rPr>
                <w:rFonts w:eastAsia="Times New Roman"/>
                <w:b/>
                <w:bCs/>
                <w:color w:val="000000"/>
                <w:sz w:val="22"/>
                <w:lang w:eastAsia="ru-RU"/>
              </w:rPr>
            </w:pPr>
          </w:p>
        </w:tc>
        <w:tc>
          <w:tcPr>
            <w:tcW w:w="1104" w:type="dxa"/>
            <w:tcBorders>
              <w:top w:val="single" w:sz="4" w:space="0" w:color="auto"/>
              <w:left w:val="nil"/>
              <w:bottom w:val="single" w:sz="4" w:space="0" w:color="auto"/>
              <w:right w:val="single" w:sz="4" w:space="0" w:color="auto"/>
            </w:tcBorders>
            <w:shd w:val="clear" w:color="auto" w:fill="auto"/>
            <w:noWrap/>
            <w:vAlign w:val="center"/>
          </w:tcPr>
          <w:p w:rsidR="00291F1C" w:rsidRPr="00974E57" w:rsidRDefault="00291F1C" w:rsidP="00291F1C">
            <w:pPr>
              <w:suppressAutoHyphens w:val="0"/>
              <w:rPr>
                <w:rFonts w:eastAsia="Times New Roman"/>
                <w:b/>
                <w:bCs/>
                <w:color w:val="000000"/>
                <w:sz w:val="22"/>
                <w:lang w:eastAsia="ru-RU"/>
              </w:rPr>
            </w:pP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291F1C" w:rsidRPr="00974E57" w:rsidRDefault="00291F1C" w:rsidP="00291F1C">
            <w:pPr>
              <w:suppressAutoHyphens w:val="0"/>
              <w:rPr>
                <w:rFonts w:eastAsia="Times New Roman"/>
                <w:b/>
                <w:bCs/>
                <w:color w:val="000000"/>
                <w:sz w:val="22"/>
                <w:lang w:eastAsia="ru-RU"/>
              </w:rPr>
            </w:pPr>
          </w:p>
        </w:tc>
        <w:tc>
          <w:tcPr>
            <w:tcW w:w="764" w:type="dxa"/>
            <w:tcBorders>
              <w:top w:val="single" w:sz="4" w:space="0" w:color="auto"/>
              <w:left w:val="nil"/>
              <w:bottom w:val="single" w:sz="4" w:space="0" w:color="auto"/>
              <w:right w:val="single" w:sz="4" w:space="0" w:color="auto"/>
            </w:tcBorders>
            <w:vAlign w:val="bottom"/>
          </w:tcPr>
          <w:p w:rsidR="00291F1C" w:rsidRPr="00974E57" w:rsidRDefault="00291F1C" w:rsidP="00291F1C">
            <w:pPr>
              <w:suppressAutoHyphens w:val="0"/>
              <w:jc w:val="right"/>
              <w:rPr>
                <w:rFonts w:eastAsia="Times New Roman"/>
                <w:b/>
                <w:bCs/>
                <w:color w:val="000000"/>
                <w:sz w:val="22"/>
                <w:lang w:eastAsia="ru-RU"/>
              </w:rPr>
            </w:pPr>
            <w:r w:rsidRPr="00974E57">
              <w:rPr>
                <w:b/>
                <w:bCs/>
                <w:color w:val="000000"/>
                <w:sz w:val="22"/>
              </w:rPr>
              <w:t>97,0</w:t>
            </w:r>
          </w:p>
        </w:tc>
        <w:tc>
          <w:tcPr>
            <w:tcW w:w="952"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1306,6</w:t>
            </w:r>
          </w:p>
        </w:tc>
        <w:tc>
          <w:tcPr>
            <w:tcW w:w="953"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55,0</w:t>
            </w:r>
          </w:p>
        </w:tc>
        <w:tc>
          <w:tcPr>
            <w:tcW w:w="982" w:type="dxa"/>
            <w:tcBorders>
              <w:top w:val="single" w:sz="4" w:space="0" w:color="auto"/>
              <w:left w:val="nil"/>
              <w:bottom w:val="single" w:sz="4" w:space="0" w:color="auto"/>
              <w:right w:val="single" w:sz="4" w:space="0" w:color="auto"/>
            </w:tcBorders>
            <w:vAlign w:val="bottom"/>
          </w:tcPr>
          <w:p w:rsidR="00291F1C" w:rsidRPr="00974E57" w:rsidRDefault="00291F1C" w:rsidP="00291F1C">
            <w:pPr>
              <w:suppressAutoHyphens w:val="0"/>
              <w:jc w:val="right"/>
              <w:rPr>
                <w:rFonts w:eastAsia="Times New Roman"/>
                <w:b/>
                <w:bCs/>
                <w:color w:val="000000"/>
                <w:sz w:val="22"/>
                <w:lang w:eastAsia="ru-RU"/>
              </w:rPr>
            </w:pPr>
            <w:r w:rsidRPr="00974E57">
              <w:rPr>
                <w:b/>
                <w:bCs/>
                <w:color w:val="000000"/>
                <w:sz w:val="22"/>
              </w:rPr>
              <w:t>3374,3</w:t>
            </w:r>
          </w:p>
        </w:tc>
        <w:tc>
          <w:tcPr>
            <w:tcW w:w="949"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3429,3</w:t>
            </w:r>
          </w:p>
        </w:tc>
        <w:tc>
          <w:tcPr>
            <w:tcW w:w="951"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633860,6</w:t>
            </w:r>
          </w:p>
        </w:tc>
        <w:tc>
          <w:tcPr>
            <w:tcW w:w="948"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1622,6</w:t>
            </w:r>
          </w:p>
        </w:tc>
      </w:tr>
    </w:tbl>
    <w:p w:rsidR="003450B2" w:rsidRPr="00E57C86" w:rsidRDefault="003450B2" w:rsidP="006C2773">
      <w:pPr>
        <w:pStyle w:val="ConsPlusNormal"/>
        <w:widowControl/>
        <w:spacing w:after="120"/>
        <w:ind w:firstLine="567"/>
        <w:jc w:val="center"/>
        <w:rPr>
          <w:rFonts w:ascii="Times New Roman" w:hAnsi="Times New Roman" w:cs="Times New Roman"/>
          <w:bCs/>
          <w:sz w:val="26"/>
          <w:szCs w:val="26"/>
        </w:rPr>
      </w:pPr>
    </w:p>
    <w:p w:rsidR="006C2773" w:rsidRPr="00453875" w:rsidRDefault="006C2773" w:rsidP="006C2773">
      <w:pPr>
        <w:pStyle w:val="ConsPlusNormal"/>
        <w:widowControl/>
        <w:spacing w:after="120"/>
        <w:ind w:firstLine="567"/>
        <w:jc w:val="center"/>
        <w:rPr>
          <w:rFonts w:ascii="Times New Roman" w:hAnsi="Times New Roman" w:cs="Times New Roman"/>
          <w:bCs/>
          <w:sz w:val="22"/>
          <w:szCs w:val="22"/>
        </w:rPr>
        <w:sectPr w:rsidR="006C2773" w:rsidRPr="00453875" w:rsidSect="006C2773">
          <w:pgSz w:w="16838" w:h="11906" w:orient="landscape"/>
          <w:pgMar w:top="851" w:right="567" w:bottom="851" w:left="567" w:header="567" w:footer="567" w:gutter="0"/>
          <w:cols w:space="708"/>
          <w:docGrid w:linePitch="360"/>
        </w:sectPr>
      </w:pPr>
    </w:p>
    <w:p w:rsidR="006C2773" w:rsidRDefault="006C2773" w:rsidP="006C2773">
      <w:pPr>
        <w:jc w:val="right"/>
        <w:rPr>
          <w:sz w:val="28"/>
          <w:szCs w:val="28"/>
        </w:rPr>
      </w:pPr>
      <w:r>
        <w:rPr>
          <w:bCs/>
          <w:szCs w:val="24"/>
        </w:rPr>
        <w:lastRenderedPageBreak/>
        <w:t>Таблица 1.3.2</w:t>
      </w:r>
    </w:p>
    <w:p w:rsidR="006C2773" w:rsidRPr="00E8724E" w:rsidRDefault="006C2773" w:rsidP="006C2773">
      <w:pPr>
        <w:jc w:val="center"/>
        <w:rPr>
          <w:sz w:val="26"/>
          <w:szCs w:val="26"/>
        </w:rPr>
      </w:pPr>
      <w:r w:rsidRPr="00E8724E">
        <w:rPr>
          <w:sz w:val="26"/>
          <w:szCs w:val="26"/>
        </w:rPr>
        <w:t>ГРАФИК</w:t>
      </w:r>
    </w:p>
    <w:p w:rsidR="006C2773" w:rsidRDefault="006C2773" w:rsidP="006C2773">
      <w:pPr>
        <w:jc w:val="center"/>
        <w:rPr>
          <w:i/>
          <w:sz w:val="28"/>
          <w:szCs w:val="28"/>
        </w:rPr>
      </w:pPr>
      <w:r w:rsidRPr="00E8724E">
        <w:rPr>
          <w:sz w:val="26"/>
          <w:szCs w:val="26"/>
        </w:rPr>
        <w:t>зависимости температуры теплоносителя от среднесуточно</w:t>
      </w:r>
      <w:r>
        <w:rPr>
          <w:sz w:val="26"/>
          <w:szCs w:val="26"/>
        </w:rPr>
        <w:t>й температуры наружного воздуха</w:t>
      </w:r>
      <w:r w:rsidRPr="00E8724E">
        <w:rPr>
          <w:sz w:val="26"/>
          <w:szCs w:val="26"/>
        </w:rPr>
        <w:t xml:space="preserve"> для котельных</w:t>
      </w:r>
      <w:r w:rsidRPr="00E8724E">
        <w:rPr>
          <w:i/>
          <w:sz w:val="26"/>
          <w:szCs w:val="26"/>
        </w:rPr>
        <w:t xml:space="preserve"> (температурный график 95 – 70 </w:t>
      </w:r>
      <w:r w:rsidRPr="00E8724E">
        <w:rPr>
          <w:i/>
          <w:sz w:val="26"/>
          <w:szCs w:val="26"/>
          <w:vertAlign w:val="superscript"/>
        </w:rPr>
        <w:t>0</w:t>
      </w:r>
      <w:r w:rsidRPr="00E8724E">
        <w:rPr>
          <w:i/>
          <w:sz w:val="26"/>
          <w:szCs w:val="26"/>
        </w:rPr>
        <w:t>С)</w:t>
      </w:r>
    </w:p>
    <w:p w:rsidR="006C2773" w:rsidRPr="001669B1" w:rsidRDefault="006C2773" w:rsidP="006C2773">
      <w:pPr>
        <w:jc w:val="center"/>
        <w:rPr>
          <w:i/>
          <w:sz w:val="20"/>
          <w:szCs w:val="20"/>
        </w:rPr>
      </w:pPr>
    </w:p>
    <w:tbl>
      <w:tblPr>
        <w:tblW w:w="0" w:type="auto"/>
        <w:tblInd w:w="392" w:type="dxa"/>
        <w:tblLayout w:type="fixed"/>
        <w:tblLook w:val="0000"/>
      </w:tblPr>
      <w:tblGrid>
        <w:gridCol w:w="2808"/>
        <w:gridCol w:w="3152"/>
        <w:gridCol w:w="3038"/>
      </w:tblGrid>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lang w:val="en-US"/>
              </w:rPr>
            </w:pPr>
            <w:r w:rsidRPr="00974E57">
              <w:rPr>
                <w:sz w:val="22"/>
              </w:rPr>
              <w:t xml:space="preserve">Температура наружного воздуха </w:t>
            </w:r>
            <w:r w:rsidRPr="00974E57">
              <w:rPr>
                <w:sz w:val="22"/>
                <w:lang w:val="en-US"/>
              </w:rPr>
              <w:t>t</w:t>
            </w:r>
            <w:r w:rsidRPr="00974E57">
              <w:rPr>
                <w:sz w:val="22"/>
                <w:vertAlign w:val="superscript"/>
                <w:lang w:val="en-US"/>
              </w:rPr>
              <w:t>0</w:t>
            </w:r>
            <w:r w:rsidRPr="00974E57">
              <w:rPr>
                <w:sz w:val="22"/>
                <w:lang w:val="en-US"/>
              </w:rPr>
              <w:t>C</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 xml:space="preserve">Температура воды в подающем трубопроводе системы отопления, </w:t>
            </w:r>
            <w:r w:rsidRPr="00974E57">
              <w:rPr>
                <w:sz w:val="22"/>
                <w:lang w:val="en-US"/>
              </w:rPr>
              <w:t>t</w:t>
            </w:r>
            <w:r w:rsidRPr="00974E57">
              <w:rPr>
                <w:sz w:val="22"/>
              </w:rPr>
              <w:t xml:space="preserve"> п</w:t>
            </w:r>
            <w:r w:rsidRPr="00974E57">
              <w:rPr>
                <w:sz w:val="22"/>
                <w:vertAlign w:val="superscript"/>
              </w:rPr>
              <w:t>0</w:t>
            </w:r>
            <w:r w:rsidRPr="00974E57">
              <w:rPr>
                <w:sz w:val="22"/>
                <w:lang w:val="en-US"/>
              </w:rPr>
              <w:t>C</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 xml:space="preserve">Температура воды в обратной линии системы отопления, </w:t>
            </w:r>
            <w:r w:rsidRPr="00974E57">
              <w:rPr>
                <w:sz w:val="22"/>
                <w:lang w:val="en-US"/>
              </w:rPr>
              <w:t>t</w:t>
            </w:r>
            <w:r w:rsidRPr="00974E57">
              <w:rPr>
                <w:sz w:val="22"/>
              </w:rPr>
              <w:t xml:space="preserve"> о</w:t>
            </w:r>
            <w:r w:rsidRPr="00974E57">
              <w:rPr>
                <w:sz w:val="22"/>
                <w:vertAlign w:val="superscript"/>
              </w:rPr>
              <w:t>0</w:t>
            </w:r>
            <w:r w:rsidRPr="00974E57">
              <w:rPr>
                <w:sz w:val="22"/>
                <w:lang w:val="en-US"/>
              </w:rPr>
              <w:t>C</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8</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35,2</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28,8</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7</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35,7</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31,8</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36,1</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32,7</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37,5</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33,7</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4</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37,9</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34,6</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3</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41,3</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36,6</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2</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42,7</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37,2</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45,0</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38,1</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0</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46,1</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39,0</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48,7</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40,8</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-2</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50,0</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41,2</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-3</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51,3</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42,1</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-4</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52,0</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43,3</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52,5</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43,6</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53,2</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44,0</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-7</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54,5</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44,6</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-8</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55,8</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45,2</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-9</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56,0</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46,1</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-10</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57,3</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46,9</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-11</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57,8</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47,2</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-12</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58,8</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47,8</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-13</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59,2</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48,3</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-14</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60,3</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49,0</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-15</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61,2</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49,5</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-16</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62,7</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50,3</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-17</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62,9</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50,8</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-18</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63,1</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51,2</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-19</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64,2</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51,8</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-20</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65,5</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52,4</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-21</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66,7</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53,1</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-22</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67,9</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54,3</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-23</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68,1</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55,2</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-24</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70,3</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55,9</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-25</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71,5</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56,4</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lang w:val="en-US"/>
              </w:rPr>
            </w:pPr>
            <w:r w:rsidRPr="00974E57">
              <w:rPr>
                <w:sz w:val="22"/>
                <w:lang w:val="en-US"/>
              </w:rPr>
              <w:t>-26</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74,6</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58,8</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lang w:val="en-US"/>
              </w:rPr>
            </w:pPr>
            <w:r w:rsidRPr="00974E57">
              <w:rPr>
                <w:sz w:val="22"/>
                <w:lang w:val="en-US"/>
              </w:rPr>
              <w:t>-27</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75,8</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59,9</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lang w:val="en-US"/>
              </w:rPr>
            </w:pPr>
            <w:r w:rsidRPr="00974E57">
              <w:rPr>
                <w:sz w:val="22"/>
                <w:lang w:val="en-US"/>
              </w:rPr>
              <w:t>-28</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76,0</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60,5</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lang w:val="en-US"/>
              </w:rPr>
            </w:pPr>
            <w:r w:rsidRPr="00974E57">
              <w:rPr>
                <w:sz w:val="22"/>
                <w:lang w:val="en-US"/>
              </w:rPr>
              <w:t>-29</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79,1</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63,4</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lang w:val="en-US"/>
              </w:rPr>
            </w:pPr>
            <w:r w:rsidRPr="00974E57">
              <w:rPr>
                <w:sz w:val="22"/>
                <w:lang w:val="en-US"/>
              </w:rPr>
              <w:t>-30</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88,3</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66,5</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lang w:val="en-US"/>
              </w:rPr>
            </w:pPr>
            <w:r w:rsidRPr="00974E57">
              <w:rPr>
                <w:sz w:val="22"/>
                <w:lang w:val="en-US"/>
              </w:rPr>
              <w:t>-31</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89,4</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67,2</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lang w:val="en-US"/>
              </w:rPr>
            </w:pPr>
            <w:r w:rsidRPr="00974E57">
              <w:rPr>
                <w:sz w:val="22"/>
                <w:lang w:val="en-US"/>
              </w:rPr>
              <w:t>-32</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91,7</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67,9</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lang w:val="en-US"/>
              </w:rPr>
            </w:pPr>
            <w:r w:rsidRPr="00974E57">
              <w:rPr>
                <w:sz w:val="22"/>
                <w:lang w:val="en-US"/>
              </w:rPr>
              <w:t>-33</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92,9</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68,6</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-34</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93,6</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69,3</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-35</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95,0</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70,0</w:t>
            </w:r>
          </w:p>
        </w:tc>
      </w:tr>
    </w:tbl>
    <w:p w:rsidR="006C2773" w:rsidRDefault="006C2773" w:rsidP="006C2773">
      <w:pPr>
        <w:jc w:val="right"/>
        <w:rPr>
          <w:szCs w:val="24"/>
        </w:rPr>
      </w:pPr>
    </w:p>
    <w:p w:rsidR="006C2773" w:rsidRDefault="006C2773" w:rsidP="006C2773">
      <w:pPr>
        <w:spacing w:after="120"/>
        <w:jc w:val="right"/>
        <w:sectPr w:rsidR="006C2773" w:rsidSect="006C2773">
          <w:pgSz w:w="11906" w:h="16838"/>
          <w:pgMar w:top="851" w:right="567" w:bottom="851" w:left="1134" w:header="567" w:footer="567" w:gutter="0"/>
          <w:cols w:space="708"/>
          <w:docGrid w:linePitch="360"/>
        </w:sectPr>
      </w:pPr>
    </w:p>
    <w:p w:rsidR="006C2773" w:rsidRPr="0027196E" w:rsidRDefault="006C2773" w:rsidP="006C2773">
      <w:pPr>
        <w:rPr>
          <w:b/>
          <w:sz w:val="26"/>
          <w:szCs w:val="26"/>
        </w:rPr>
      </w:pPr>
      <w:r w:rsidRPr="0027196E">
        <w:rPr>
          <w:b/>
          <w:sz w:val="26"/>
          <w:szCs w:val="26"/>
        </w:rPr>
        <w:lastRenderedPageBreak/>
        <w:t>Климатологические параметры Макарьевского района</w:t>
      </w:r>
    </w:p>
    <w:p w:rsidR="006C2773" w:rsidRDefault="006C2773" w:rsidP="006C2773">
      <w:pPr>
        <w:spacing w:before="120"/>
        <w:ind w:firstLine="425"/>
        <w:rPr>
          <w:sz w:val="26"/>
          <w:szCs w:val="26"/>
        </w:rPr>
      </w:pPr>
      <w:r w:rsidRPr="0027196E">
        <w:rPr>
          <w:sz w:val="26"/>
          <w:szCs w:val="26"/>
        </w:rPr>
        <w:t xml:space="preserve">Макарьевский район относится ко 2-й климатической зоне Костромской области. В соответствии </w:t>
      </w:r>
      <w:r>
        <w:rPr>
          <w:sz w:val="26"/>
          <w:szCs w:val="26"/>
        </w:rPr>
        <w:t>с СП 131.13330.2020 и информации с местной метеорологической станции</w:t>
      </w:r>
      <w:r w:rsidRPr="0027196E">
        <w:rPr>
          <w:sz w:val="26"/>
          <w:szCs w:val="26"/>
        </w:rPr>
        <w:t xml:space="preserve"> климатологические параметры Макарьевского района составляют:</w:t>
      </w:r>
    </w:p>
    <w:p w:rsidR="006C2773" w:rsidRDefault="006C2773" w:rsidP="006C2773">
      <w:pPr>
        <w:spacing w:before="120" w:after="120"/>
        <w:ind w:firstLine="425"/>
        <w:jc w:val="center"/>
        <w:rPr>
          <w:sz w:val="26"/>
          <w:szCs w:val="26"/>
        </w:rPr>
      </w:pPr>
      <w:r>
        <w:rPr>
          <w:sz w:val="26"/>
          <w:szCs w:val="26"/>
        </w:rPr>
        <w:t>Таблица 1.3.3. Температура наружного воздуха и грунта</w:t>
      </w:r>
    </w:p>
    <w:tbl>
      <w:tblPr>
        <w:tblW w:w="10807" w:type="dxa"/>
        <w:tblInd w:w="28" w:type="dxa"/>
        <w:tblCellMar>
          <w:left w:w="28" w:type="dxa"/>
          <w:right w:w="28" w:type="dxa"/>
        </w:tblCellMar>
        <w:tblLook w:val="04A0"/>
      </w:tblPr>
      <w:tblGrid>
        <w:gridCol w:w="1278"/>
        <w:gridCol w:w="739"/>
        <w:gridCol w:w="677"/>
        <w:gridCol w:w="592"/>
        <w:gridCol w:w="620"/>
        <w:gridCol w:w="596"/>
        <w:gridCol w:w="596"/>
        <w:gridCol w:w="596"/>
        <w:gridCol w:w="596"/>
        <w:gridCol w:w="712"/>
        <w:gridCol w:w="713"/>
        <w:gridCol w:w="591"/>
        <w:gridCol w:w="594"/>
        <w:gridCol w:w="510"/>
        <w:gridCol w:w="757"/>
        <w:gridCol w:w="640"/>
      </w:tblGrid>
      <w:tr w:rsidR="006C2773" w:rsidRPr="00974E57" w:rsidTr="006C2773">
        <w:trPr>
          <w:gridAfter w:val="1"/>
          <w:wAfter w:w="640" w:type="dxa"/>
          <w:cantSplit/>
          <w:trHeight w:val="1265"/>
        </w:trPr>
        <w:tc>
          <w:tcPr>
            <w:tcW w:w="1278"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месяц</w:t>
            </w:r>
          </w:p>
        </w:tc>
        <w:tc>
          <w:tcPr>
            <w:tcW w:w="739"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январь</w:t>
            </w:r>
          </w:p>
        </w:tc>
        <w:tc>
          <w:tcPr>
            <w:tcW w:w="677"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февраль</w:t>
            </w:r>
          </w:p>
        </w:tc>
        <w:tc>
          <w:tcPr>
            <w:tcW w:w="592"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март</w:t>
            </w:r>
          </w:p>
        </w:tc>
        <w:tc>
          <w:tcPr>
            <w:tcW w:w="620"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5"/>
              <w:jc w:val="center"/>
              <w:rPr>
                <w:rFonts w:eastAsia="Times New Roman"/>
                <w:color w:val="282828"/>
                <w:sz w:val="22"/>
                <w:lang w:eastAsia="ru-RU"/>
              </w:rPr>
            </w:pPr>
            <w:r w:rsidRPr="00974E57">
              <w:rPr>
                <w:rFonts w:eastAsia="Times New Roman"/>
                <w:color w:val="282828"/>
                <w:sz w:val="22"/>
                <w:lang w:eastAsia="ru-RU"/>
              </w:rPr>
              <w:t>апрель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май</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июнь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июль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август</w:t>
            </w:r>
          </w:p>
        </w:tc>
        <w:tc>
          <w:tcPr>
            <w:tcW w:w="712"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сентябрь</w:t>
            </w:r>
          </w:p>
        </w:tc>
        <w:tc>
          <w:tcPr>
            <w:tcW w:w="713"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октябрь</w:t>
            </w:r>
          </w:p>
        </w:tc>
        <w:tc>
          <w:tcPr>
            <w:tcW w:w="591"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ноябрь</w:t>
            </w:r>
          </w:p>
        </w:tc>
        <w:tc>
          <w:tcPr>
            <w:tcW w:w="594"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декабрь</w:t>
            </w:r>
          </w:p>
        </w:tc>
        <w:tc>
          <w:tcPr>
            <w:tcW w:w="510"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за год</w:t>
            </w:r>
          </w:p>
        </w:tc>
        <w:tc>
          <w:tcPr>
            <w:tcW w:w="757"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за отоп. период</w:t>
            </w:r>
          </w:p>
        </w:tc>
      </w:tr>
      <w:tr w:rsidR="006C2773" w:rsidRPr="00974E57" w:rsidTr="006C2773">
        <w:trPr>
          <w:trHeight w:val="20"/>
        </w:trPr>
        <w:tc>
          <w:tcPr>
            <w:tcW w:w="10167" w:type="dxa"/>
            <w:gridSpan w:val="15"/>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температура наружного воздуха</w:t>
            </w:r>
          </w:p>
        </w:tc>
        <w:tc>
          <w:tcPr>
            <w:tcW w:w="640" w:type="dxa"/>
            <w:vAlign w:val="bottom"/>
          </w:tcPr>
          <w:p w:rsidR="006C2773" w:rsidRPr="00974E57" w:rsidRDefault="006C2773" w:rsidP="006C2773">
            <w:pPr>
              <w:suppressAutoHyphens w:val="0"/>
              <w:rPr>
                <w:rFonts w:eastAsia="Times New Roman"/>
                <w:color w:val="000000"/>
                <w:sz w:val="22"/>
                <w:lang w:eastAsia="ru-RU"/>
              </w:rPr>
            </w:pPr>
          </w:p>
        </w:tc>
      </w:tr>
      <w:tr w:rsidR="006C2773" w:rsidRPr="00974E57" w:rsidTr="006C2773">
        <w:trPr>
          <w:gridAfter w:val="1"/>
          <w:wAfter w:w="640" w:type="dxa"/>
          <w:trHeight w:val="20"/>
        </w:trPr>
        <w:tc>
          <w:tcPr>
            <w:tcW w:w="1278" w:type="dxa"/>
            <w:tcBorders>
              <w:top w:val="single" w:sz="4" w:space="0" w:color="auto"/>
              <w:left w:val="single" w:sz="4" w:space="0" w:color="auto"/>
              <w:bottom w:val="single" w:sz="4" w:space="0" w:color="auto"/>
              <w:right w:val="nil"/>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по СП131</w:t>
            </w:r>
          </w:p>
        </w:tc>
        <w:tc>
          <w:tcPr>
            <w:tcW w:w="7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-12</w:t>
            </w:r>
          </w:p>
        </w:tc>
        <w:tc>
          <w:tcPr>
            <w:tcW w:w="67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-10,3</w:t>
            </w:r>
          </w:p>
        </w:tc>
        <w:tc>
          <w:tcPr>
            <w:tcW w:w="59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-3,9</w:t>
            </w:r>
          </w:p>
        </w:tc>
        <w:tc>
          <w:tcPr>
            <w:tcW w:w="62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3,6</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10,9</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15,2</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17,7</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15,2</w:t>
            </w:r>
          </w:p>
        </w:tc>
        <w:tc>
          <w:tcPr>
            <w:tcW w:w="71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9,5</w:t>
            </w:r>
          </w:p>
        </w:tc>
        <w:tc>
          <w:tcPr>
            <w:tcW w:w="71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3,1</w:t>
            </w:r>
          </w:p>
        </w:tc>
        <w:tc>
          <w:tcPr>
            <w:tcW w:w="5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-3,6</w:t>
            </w:r>
          </w:p>
        </w:tc>
        <w:tc>
          <w:tcPr>
            <w:tcW w:w="594" w:type="dxa"/>
            <w:tcBorders>
              <w:top w:val="nil"/>
              <w:left w:val="nil"/>
              <w:bottom w:val="single" w:sz="4" w:space="0" w:color="auto"/>
              <w:right w:val="single" w:sz="4" w:space="0" w:color="auto"/>
            </w:tcBorders>
            <w:shd w:val="clear" w:color="auto" w:fill="auto"/>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-8,9</w:t>
            </w:r>
          </w:p>
        </w:tc>
        <w:tc>
          <w:tcPr>
            <w:tcW w:w="510" w:type="dxa"/>
            <w:tcBorders>
              <w:top w:val="nil"/>
              <w:left w:val="nil"/>
              <w:bottom w:val="single" w:sz="4" w:space="0" w:color="auto"/>
              <w:right w:val="single" w:sz="4" w:space="0" w:color="auto"/>
            </w:tcBorders>
            <w:shd w:val="clear" w:color="auto" w:fill="auto"/>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3,0</w:t>
            </w:r>
          </w:p>
        </w:tc>
        <w:tc>
          <w:tcPr>
            <w:tcW w:w="757" w:type="dxa"/>
            <w:tcBorders>
              <w:top w:val="nil"/>
              <w:left w:val="nil"/>
              <w:bottom w:val="single" w:sz="4" w:space="0" w:color="auto"/>
              <w:right w:val="single" w:sz="4" w:space="0" w:color="auto"/>
            </w:tcBorders>
            <w:shd w:val="clear" w:color="auto" w:fill="auto"/>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-4,2</w:t>
            </w:r>
          </w:p>
        </w:tc>
      </w:tr>
      <w:tr w:rsidR="006C2773" w:rsidRPr="00974E57" w:rsidTr="006C2773">
        <w:trPr>
          <w:gridAfter w:val="1"/>
          <w:wAfter w:w="640" w:type="dxa"/>
          <w:trHeight w:val="20"/>
        </w:trPr>
        <w:tc>
          <w:tcPr>
            <w:tcW w:w="1278" w:type="dxa"/>
            <w:tcBorders>
              <w:top w:val="single" w:sz="4" w:space="0" w:color="auto"/>
              <w:left w:val="single" w:sz="4" w:space="0" w:color="auto"/>
              <w:bottom w:val="single" w:sz="4" w:space="0" w:color="auto"/>
              <w:right w:val="nil"/>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факт за 5 лет</w:t>
            </w:r>
          </w:p>
        </w:tc>
        <w:tc>
          <w:tcPr>
            <w:tcW w:w="739"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-8,64</w:t>
            </w:r>
          </w:p>
        </w:tc>
        <w:tc>
          <w:tcPr>
            <w:tcW w:w="677"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-8,98</w:t>
            </w:r>
          </w:p>
        </w:tc>
        <w:tc>
          <w:tcPr>
            <w:tcW w:w="592"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-2,88</w:t>
            </w:r>
          </w:p>
        </w:tc>
        <w:tc>
          <w:tcPr>
            <w:tcW w:w="620"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3,9</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11,78</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16,16</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18,24</w:t>
            </w:r>
          </w:p>
        </w:tc>
        <w:tc>
          <w:tcPr>
            <w:tcW w:w="596" w:type="dxa"/>
            <w:tcBorders>
              <w:top w:val="nil"/>
              <w:left w:val="nil"/>
              <w:bottom w:val="nil"/>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16,06</w:t>
            </w:r>
          </w:p>
        </w:tc>
        <w:tc>
          <w:tcPr>
            <w:tcW w:w="712" w:type="dxa"/>
            <w:tcBorders>
              <w:top w:val="nil"/>
              <w:left w:val="nil"/>
              <w:bottom w:val="nil"/>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9,9</w:t>
            </w:r>
          </w:p>
        </w:tc>
        <w:tc>
          <w:tcPr>
            <w:tcW w:w="713" w:type="dxa"/>
            <w:tcBorders>
              <w:top w:val="nil"/>
              <w:left w:val="nil"/>
              <w:bottom w:val="nil"/>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4,48</w:t>
            </w:r>
          </w:p>
        </w:tc>
        <w:tc>
          <w:tcPr>
            <w:tcW w:w="591" w:type="dxa"/>
            <w:tcBorders>
              <w:top w:val="nil"/>
              <w:left w:val="nil"/>
              <w:bottom w:val="nil"/>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-1,5</w:t>
            </w:r>
          </w:p>
        </w:tc>
        <w:tc>
          <w:tcPr>
            <w:tcW w:w="594" w:type="dxa"/>
            <w:tcBorders>
              <w:top w:val="nil"/>
              <w:left w:val="nil"/>
              <w:bottom w:val="nil"/>
              <w:right w:val="single" w:sz="4" w:space="0" w:color="auto"/>
            </w:tcBorders>
            <w:shd w:val="clear" w:color="auto" w:fill="auto"/>
            <w:noWrap/>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-7,4</w:t>
            </w:r>
          </w:p>
        </w:tc>
        <w:tc>
          <w:tcPr>
            <w:tcW w:w="510" w:type="dxa"/>
            <w:tcBorders>
              <w:top w:val="nil"/>
              <w:left w:val="nil"/>
              <w:bottom w:val="nil"/>
              <w:right w:val="single" w:sz="4" w:space="0" w:color="auto"/>
            </w:tcBorders>
            <w:shd w:val="clear" w:color="auto" w:fill="auto"/>
            <w:noWrap/>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4,24</w:t>
            </w:r>
          </w:p>
        </w:tc>
        <w:tc>
          <w:tcPr>
            <w:tcW w:w="757" w:type="dxa"/>
            <w:tcBorders>
              <w:top w:val="nil"/>
              <w:left w:val="nil"/>
              <w:bottom w:val="nil"/>
              <w:right w:val="single" w:sz="4" w:space="0" w:color="auto"/>
            </w:tcBorders>
            <w:shd w:val="clear" w:color="auto" w:fill="auto"/>
            <w:noWrap/>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-2,24</w:t>
            </w:r>
          </w:p>
        </w:tc>
      </w:tr>
      <w:tr w:rsidR="006C2773" w:rsidRPr="00974E57" w:rsidTr="006C2773">
        <w:trPr>
          <w:gridAfter w:val="1"/>
          <w:wAfter w:w="640" w:type="dxa"/>
          <w:trHeight w:val="20"/>
        </w:trPr>
        <w:tc>
          <w:tcPr>
            <w:tcW w:w="10167" w:type="dxa"/>
            <w:gridSpan w:val="15"/>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температура грунта</w:t>
            </w:r>
          </w:p>
        </w:tc>
      </w:tr>
      <w:tr w:rsidR="006C2773" w:rsidRPr="00974E57" w:rsidTr="006C2773">
        <w:trPr>
          <w:gridAfter w:val="1"/>
          <w:wAfter w:w="640" w:type="dxa"/>
          <w:trHeight w:val="20"/>
        </w:trPr>
        <w:tc>
          <w:tcPr>
            <w:tcW w:w="1278"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факт за 5 лет</w:t>
            </w:r>
          </w:p>
        </w:tc>
        <w:tc>
          <w:tcPr>
            <w:tcW w:w="739"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3,5</w:t>
            </w:r>
          </w:p>
        </w:tc>
        <w:tc>
          <w:tcPr>
            <w:tcW w:w="677"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2,9</w:t>
            </w:r>
          </w:p>
        </w:tc>
        <w:tc>
          <w:tcPr>
            <w:tcW w:w="592"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2,48</w:t>
            </w:r>
          </w:p>
        </w:tc>
        <w:tc>
          <w:tcPr>
            <w:tcW w:w="620"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2,64</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5,82</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9,5</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12,46</w:t>
            </w:r>
          </w:p>
        </w:tc>
        <w:tc>
          <w:tcPr>
            <w:tcW w:w="5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14,02</w:t>
            </w:r>
          </w:p>
        </w:tc>
        <w:tc>
          <w:tcPr>
            <w:tcW w:w="7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13,38</w:t>
            </w:r>
          </w:p>
        </w:tc>
        <w:tc>
          <w:tcPr>
            <w:tcW w:w="71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10,74</w:t>
            </w:r>
          </w:p>
        </w:tc>
        <w:tc>
          <w:tcPr>
            <w:tcW w:w="5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7,46</w:t>
            </w:r>
          </w:p>
        </w:tc>
        <w:tc>
          <w:tcPr>
            <w:tcW w:w="594" w:type="dxa"/>
            <w:tcBorders>
              <w:top w:val="nil"/>
              <w:left w:val="nil"/>
              <w:bottom w:val="single" w:sz="4" w:space="0" w:color="auto"/>
              <w:right w:val="single" w:sz="4" w:space="0" w:color="auto"/>
            </w:tcBorders>
            <w:shd w:val="clear" w:color="auto" w:fill="auto"/>
            <w:noWrap/>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4,86</w:t>
            </w:r>
          </w:p>
        </w:tc>
        <w:tc>
          <w:tcPr>
            <w:tcW w:w="510" w:type="dxa"/>
            <w:tcBorders>
              <w:top w:val="nil"/>
              <w:left w:val="nil"/>
              <w:bottom w:val="single" w:sz="4" w:space="0" w:color="auto"/>
              <w:right w:val="single" w:sz="4" w:space="0" w:color="auto"/>
            </w:tcBorders>
            <w:shd w:val="clear" w:color="auto" w:fill="auto"/>
            <w:noWrap/>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7,51</w:t>
            </w:r>
          </w:p>
        </w:tc>
        <w:tc>
          <w:tcPr>
            <w:tcW w:w="757" w:type="dxa"/>
            <w:tcBorders>
              <w:top w:val="nil"/>
              <w:left w:val="nil"/>
              <w:bottom w:val="single" w:sz="4" w:space="0" w:color="auto"/>
              <w:right w:val="single" w:sz="4" w:space="0" w:color="auto"/>
            </w:tcBorders>
            <w:shd w:val="clear" w:color="auto" w:fill="auto"/>
            <w:noWrap/>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5,3</w:t>
            </w:r>
          </w:p>
        </w:tc>
      </w:tr>
    </w:tbl>
    <w:p w:rsidR="006C2773" w:rsidRDefault="006C2773" w:rsidP="006C2773">
      <w:pPr>
        <w:spacing w:before="120"/>
        <w:rPr>
          <w:sz w:val="26"/>
          <w:szCs w:val="26"/>
        </w:rPr>
      </w:pPr>
    </w:p>
    <w:p w:rsidR="006C2773" w:rsidRPr="0027196E" w:rsidRDefault="006C2773" w:rsidP="006C2773">
      <w:pPr>
        <w:rPr>
          <w:sz w:val="26"/>
          <w:szCs w:val="26"/>
        </w:rPr>
      </w:pPr>
      <w:r w:rsidRPr="0027196E">
        <w:rPr>
          <w:sz w:val="26"/>
          <w:szCs w:val="26"/>
        </w:rPr>
        <w:t xml:space="preserve">- среднегодовая температура наружного воздуха </w:t>
      </w:r>
      <w:r>
        <w:rPr>
          <w:sz w:val="26"/>
          <w:szCs w:val="26"/>
        </w:rPr>
        <w:t>4,24</w:t>
      </w:r>
      <w:r w:rsidRPr="0027196E">
        <w:rPr>
          <w:sz w:val="26"/>
          <w:szCs w:val="26"/>
          <w:vertAlign w:val="superscript"/>
        </w:rPr>
        <w:t>о</w:t>
      </w:r>
      <w:r w:rsidRPr="0027196E">
        <w:rPr>
          <w:sz w:val="26"/>
          <w:szCs w:val="26"/>
        </w:rPr>
        <w:t>С;</w:t>
      </w:r>
    </w:p>
    <w:p w:rsidR="006C2773" w:rsidRPr="0027196E" w:rsidRDefault="006C2773" w:rsidP="006C2773">
      <w:pPr>
        <w:rPr>
          <w:sz w:val="26"/>
          <w:szCs w:val="26"/>
        </w:rPr>
      </w:pPr>
      <w:r w:rsidRPr="0027196E">
        <w:rPr>
          <w:sz w:val="26"/>
          <w:szCs w:val="26"/>
        </w:rPr>
        <w:t xml:space="preserve">- среднесезонная температура грунта на глубине 1,6 м </w:t>
      </w:r>
      <w:r>
        <w:rPr>
          <w:sz w:val="26"/>
          <w:szCs w:val="26"/>
        </w:rPr>
        <w:t>5,3</w:t>
      </w:r>
      <w:r w:rsidRPr="0027196E">
        <w:rPr>
          <w:sz w:val="26"/>
          <w:szCs w:val="26"/>
          <w:vertAlign w:val="superscript"/>
        </w:rPr>
        <w:t>о</w:t>
      </w:r>
      <w:r w:rsidRPr="0027196E">
        <w:rPr>
          <w:sz w:val="26"/>
          <w:szCs w:val="26"/>
        </w:rPr>
        <w:t>С.</w:t>
      </w:r>
    </w:p>
    <w:p w:rsidR="006C2773" w:rsidRPr="0027196E" w:rsidRDefault="006C2773" w:rsidP="006C2773">
      <w:pPr>
        <w:rPr>
          <w:sz w:val="26"/>
          <w:szCs w:val="26"/>
        </w:rPr>
      </w:pPr>
      <w:r w:rsidRPr="0027196E">
        <w:rPr>
          <w:sz w:val="26"/>
          <w:szCs w:val="26"/>
        </w:rPr>
        <w:t>Параметры отопительного периода:</w:t>
      </w:r>
    </w:p>
    <w:p w:rsidR="006C2773" w:rsidRPr="0027196E" w:rsidRDefault="006C2773" w:rsidP="006C2773">
      <w:pPr>
        <w:ind w:left="120" w:hanging="120"/>
        <w:rPr>
          <w:sz w:val="26"/>
          <w:szCs w:val="26"/>
        </w:rPr>
      </w:pPr>
      <w:r w:rsidRPr="0027196E">
        <w:rPr>
          <w:sz w:val="26"/>
          <w:szCs w:val="26"/>
        </w:rPr>
        <w:t>- продолжительность 2</w:t>
      </w:r>
      <w:r>
        <w:rPr>
          <w:sz w:val="26"/>
          <w:szCs w:val="26"/>
        </w:rPr>
        <w:t xml:space="preserve">24 </w:t>
      </w:r>
      <w:r w:rsidRPr="0027196E">
        <w:rPr>
          <w:sz w:val="26"/>
          <w:szCs w:val="26"/>
        </w:rPr>
        <w:t xml:space="preserve">сут., начало и окончание периода устанавливается </w:t>
      </w:r>
      <w:r>
        <w:rPr>
          <w:sz w:val="26"/>
          <w:szCs w:val="26"/>
        </w:rPr>
        <w:t xml:space="preserve">распоряжениями </w:t>
      </w:r>
      <w:r w:rsidRPr="0027196E">
        <w:rPr>
          <w:sz w:val="26"/>
          <w:szCs w:val="26"/>
        </w:rPr>
        <w:t>администраци</w:t>
      </w:r>
      <w:r>
        <w:rPr>
          <w:sz w:val="26"/>
          <w:szCs w:val="26"/>
        </w:rPr>
        <w:t>и муниципального</w:t>
      </w:r>
      <w:r w:rsidRPr="0027196E">
        <w:rPr>
          <w:sz w:val="26"/>
          <w:szCs w:val="26"/>
        </w:rPr>
        <w:t xml:space="preserve"> района;</w:t>
      </w:r>
    </w:p>
    <w:p w:rsidR="006C2773" w:rsidRPr="0027196E" w:rsidRDefault="006C2773" w:rsidP="006C2773">
      <w:pPr>
        <w:rPr>
          <w:sz w:val="26"/>
          <w:szCs w:val="26"/>
        </w:rPr>
      </w:pPr>
      <w:r w:rsidRPr="0027196E">
        <w:rPr>
          <w:sz w:val="26"/>
          <w:szCs w:val="26"/>
        </w:rPr>
        <w:t>- средняя температура наружного воздуха -4,</w:t>
      </w:r>
      <w:r>
        <w:rPr>
          <w:sz w:val="26"/>
          <w:szCs w:val="26"/>
        </w:rPr>
        <w:t>2</w:t>
      </w:r>
      <w:r w:rsidRPr="0027196E">
        <w:rPr>
          <w:sz w:val="26"/>
          <w:szCs w:val="26"/>
          <w:vertAlign w:val="superscript"/>
        </w:rPr>
        <w:t>о</w:t>
      </w:r>
      <w:r w:rsidRPr="0027196E">
        <w:rPr>
          <w:sz w:val="26"/>
          <w:szCs w:val="26"/>
        </w:rPr>
        <w:t>С;</w:t>
      </w:r>
      <w:r>
        <w:rPr>
          <w:sz w:val="26"/>
          <w:szCs w:val="26"/>
        </w:rPr>
        <w:t xml:space="preserve"> фактическая за последние 5 лет -2,24</w:t>
      </w:r>
      <w:r w:rsidRPr="0027196E">
        <w:rPr>
          <w:sz w:val="26"/>
          <w:szCs w:val="26"/>
          <w:vertAlign w:val="superscript"/>
        </w:rPr>
        <w:t>о</w:t>
      </w:r>
      <w:r w:rsidRPr="0027196E">
        <w:rPr>
          <w:sz w:val="26"/>
          <w:szCs w:val="26"/>
        </w:rPr>
        <w:t>С</w:t>
      </w:r>
      <w:r>
        <w:rPr>
          <w:sz w:val="26"/>
          <w:szCs w:val="26"/>
        </w:rPr>
        <w:t>;</w:t>
      </w:r>
    </w:p>
    <w:p w:rsidR="006C2773" w:rsidRPr="0027196E" w:rsidRDefault="006C2773" w:rsidP="006C2773">
      <w:pPr>
        <w:rPr>
          <w:sz w:val="26"/>
          <w:szCs w:val="26"/>
        </w:rPr>
      </w:pPr>
      <w:r w:rsidRPr="0027196E">
        <w:rPr>
          <w:sz w:val="26"/>
          <w:szCs w:val="26"/>
        </w:rPr>
        <w:t>- расчетная температура наружного воздуха -32</w:t>
      </w:r>
      <w:r w:rsidRPr="0027196E">
        <w:rPr>
          <w:sz w:val="26"/>
          <w:szCs w:val="26"/>
          <w:vertAlign w:val="superscript"/>
        </w:rPr>
        <w:t>о</w:t>
      </w:r>
      <w:r w:rsidRPr="0027196E">
        <w:rPr>
          <w:sz w:val="26"/>
          <w:szCs w:val="26"/>
        </w:rPr>
        <w:t>С;</w:t>
      </w:r>
    </w:p>
    <w:p w:rsidR="006C2773" w:rsidRPr="0027196E" w:rsidRDefault="006C2773" w:rsidP="006C2773">
      <w:pPr>
        <w:rPr>
          <w:sz w:val="26"/>
          <w:szCs w:val="26"/>
        </w:rPr>
      </w:pPr>
      <w:r w:rsidRPr="0027196E">
        <w:rPr>
          <w:sz w:val="26"/>
          <w:szCs w:val="26"/>
        </w:rPr>
        <w:t xml:space="preserve">- средняя скорость ветра </w:t>
      </w:r>
      <w:r>
        <w:rPr>
          <w:sz w:val="26"/>
          <w:szCs w:val="26"/>
        </w:rPr>
        <w:t>2</w:t>
      </w:r>
      <w:r w:rsidRPr="0027196E">
        <w:rPr>
          <w:sz w:val="26"/>
          <w:szCs w:val="26"/>
        </w:rPr>
        <w:t>,9 м/с.</w:t>
      </w:r>
    </w:p>
    <w:p w:rsidR="006C2773" w:rsidRPr="0027196E" w:rsidRDefault="006C2773" w:rsidP="006C2773">
      <w:pPr>
        <w:rPr>
          <w:sz w:val="26"/>
          <w:szCs w:val="26"/>
        </w:rPr>
      </w:pPr>
      <w:r w:rsidRPr="0027196E">
        <w:rPr>
          <w:sz w:val="26"/>
          <w:szCs w:val="26"/>
        </w:rPr>
        <w:t>Параметры наружного воздуха, грунта и теплоносителя за каждый месяц отопительного периода приведены в таблице 1.3.3</w:t>
      </w:r>
    </w:p>
    <w:p w:rsidR="006C2773" w:rsidRPr="0027196E" w:rsidRDefault="006C2773" w:rsidP="006C2773">
      <w:pPr>
        <w:spacing w:before="120" w:after="120"/>
        <w:jc w:val="center"/>
        <w:rPr>
          <w:sz w:val="26"/>
          <w:szCs w:val="26"/>
        </w:rPr>
      </w:pPr>
      <w:r w:rsidRPr="0027196E">
        <w:rPr>
          <w:sz w:val="26"/>
          <w:szCs w:val="26"/>
        </w:rPr>
        <w:t>Таблица 1.3.3</w:t>
      </w:r>
      <w:r>
        <w:rPr>
          <w:sz w:val="26"/>
          <w:szCs w:val="26"/>
        </w:rPr>
        <w:t>. Фактические</w:t>
      </w:r>
      <w:r w:rsidRPr="0027196E">
        <w:rPr>
          <w:sz w:val="26"/>
          <w:szCs w:val="26"/>
        </w:rPr>
        <w:t xml:space="preserve"> параметры работы тепловой сети за отопительный период</w:t>
      </w:r>
    </w:p>
    <w:tbl>
      <w:tblPr>
        <w:tblW w:w="7885" w:type="dxa"/>
        <w:jc w:val="center"/>
        <w:tblLook w:val="0000"/>
      </w:tblPr>
      <w:tblGrid>
        <w:gridCol w:w="2231"/>
        <w:gridCol w:w="1656"/>
        <w:gridCol w:w="1991"/>
        <w:gridCol w:w="2007"/>
      </w:tblGrid>
      <w:tr w:rsidR="006C2773" w:rsidRPr="00974E57" w:rsidTr="006C2773">
        <w:trPr>
          <w:trHeight w:val="276"/>
          <w:jc w:val="center"/>
        </w:trPr>
        <w:tc>
          <w:tcPr>
            <w:tcW w:w="2231" w:type="dxa"/>
            <w:vMerge w:val="restart"/>
            <w:tcBorders>
              <w:top w:val="single" w:sz="4" w:space="0" w:color="auto"/>
              <w:left w:val="single" w:sz="4" w:space="0" w:color="auto"/>
              <w:bottom w:val="single" w:sz="4" w:space="0" w:color="000000"/>
              <w:right w:val="single" w:sz="4" w:space="0" w:color="auto"/>
            </w:tcBorders>
          </w:tcPr>
          <w:p w:rsidR="006C2773" w:rsidRPr="00974E57" w:rsidRDefault="006C2773" w:rsidP="006C2773">
            <w:pPr>
              <w:jc w:val="center"/>
              <w:rPr>
                <w:b/>
                <w:sz w:val="22"/>
              </w:rPr>
            </w:pPr>
            <w:r w:rsidRPr="00974E57">
              <w:rPr>
                <w:b/>
                <w:sz w:val="22"/>
              </w:rPr>
              <w:t>Месяц</w:t>
            </w:r>
          </w:p>
        </w:tc>
        <w:tc>
          <w:tcPr>
            <w:tcW w:w="1656" w:type="dxa"/>
            <w:vMerge w:val="restart"/>
            <w:tcBorders>
              <w:top w:val="single" w:sz="4" w:space="0" w:color="auto"/>
              <w:left w:val="single" w:sz="4" w:space="0" w:color="auto"/>
              <w:bottom w:val="single" w:sz="4" w:space="0" w:color="auto"/>
              <w:right w:val="single" w:sz="4" w:space="0" w:color="auto"/>
            </w:tcBorders>
          </w:tcPr>
          <w:p w:rsidR="006C2773" w:rsidRPr="00974E57" w:rsidRDefault="006C2773" w:rsidP="006C2773">
            <w:pPr>
              <w:jc w:val="center"/>
              <w:rPr>
                <w:b/>
                <w:sz w:val="22"/>
              </w:rPr>
            </w:pPr>
            <w:r w:rsidRPr="00974E57">
              <w:rPr>
                <w:b/>
                <w:sz w:val="22"/>
              </w:rPr>
              <w:t>Температура грунта t</w:t>
            </w:r>
            <w:r w:rsidRPr="00974E57">
              <w:rPr>
                <w:b/>
                <w:sz w:val="22"/>
                <w:vertAlign w:val="subscript"/>
              </w:rPr>
              <w:t>гр.,</w:t>
            </w:r>
            <w:r w:rsidRPr="00974E57">
              <w:rPr>
                <w:b/>
                <w:sz w:val="22"/>
                <w:vertAlign w:val="superscript"/>
              </w:rPr>
              <w:t>0</w:t>
            </w:r>
            <w:r w:rsidRPr="00974E57">
              <w:rPr>
                <w:b/>
                <w:sz w:val="22"/>
              </w:rPr>
              <w:t>С</w:t>
            </w:r>
          </w:p>
        </w:tc>
        <w:tc>
          <w:tcPr>
            <w:tcW w:w="1991" w:type="dxa"/>
            <w:vMerge w:val="restart"/>
            <w:tcBorders>
              <w:top w:val="single" w:sz="4" w:space="0" w:color="auto"/>
              <w:left w:val="single" w:sz="4" w:space="0" w:color="auto"/>
              <w:bottom w:val="single" w:sz="4" w:space="0" w:color="auto"/>
              <w:right w:val="nil"/>
            </w:tcBorders>
          </w:tcPr>
          <w:p w:rsidR="006C2773" w:rsidRPr="00974E57" w:rsidRDefault="006C2773" w:rsidP="006C2773">
            <w:pPr>
              <w:jc w:val="center"/>
              <w:rPr>
                <w:b/>
                <w:sz w:val="22"/>
              </w:rPr>
            </w:pPr>
            <w:r w:rsidRPr="00974E57">
              <w:rPr>
                <w:b/>
                <w:sz w:val="22"/>
              </w:rPr>
              <w:t>Температура наружного воздуха t</w:t>
            </w:r>
            <w:r w:rsidRPr="00974E57">
              <w:rPr>
                <w:b/>
                <w:sz w:val="22"/>
                <w:vertAlign w:val="subscript"/>
              </w:rPr>
              <w:t>н.в.,</w:t>
            </w:r>
            <w:r w:rsidRPr="00974E57">
              <w:rPr>
                <w:b/>
                <w:sz w:val="22"/>
                <w:vertAlign w:val="superscript"/>
              </w:rPr>
              <w:t>0</w:t>
            </w:r>
            <w:r w:rsidRPr="00974E57">
              <w:rPr>
                <w:b/>
                <w:sz w:val="22"/>
              </w:rPr>
              <w:t>С</w:t>
            </w:r>
          </w:p>
        </w:tc>
        <w:tc>
          <w:tcPr>
            <w:tcW w:w="2007" w:type="dxa"/>
            <w:vMerge w:val="restart"/>
            <w:tcBorders>
              <w:top w:val="single" w:sz="4" w:space="0" w:color="auto"/>
              <w:left w:val="single" w:sz="4" w:space="0" w:color="auto"/>
              <w:bottom w:val="single" w:sz="4" w:space="0" w:color="auto"/>
              <w:right w:val="single" w:sz="4" w:space="0" w:color="auto"/>
            </w:tcBorders>
          </w:tcPr>
          <w:p w:rsidR="006C2773" w:rsidRPr="00974E57" w:rsidRDefault="006C2773" w:rsidP="006C2773">
            <w:pPr>
              <w:jc w:val="center"/>
              <w:rPr>
                <w:b/>
                <w:sz w:val="22"/>
              </w:rPr>
            </w:pPr>
            <w:r w:rsidRPr="00974E57">
              <w:rPr>
                <w:b/>
                <w:sz w:val="22"/>
              </w:rPr>
              <w:t>Время работы за отопит. период, ч</w:t>
            </w:r>
          </w:p>
        </w:tc>
      </w:tr>
      <w:tr w:rsidR="006C2773" w:rsidRPr="00974E57" w:rsidTr="006C2773">
        <w:trPr>
          <w:trHeight w:val="276"/>
          <w:jc w:val="center"/>
        </w:trPr>
        <w:tc>
          <w:tcPr>
            <w:tcW w:w="2231" w:type="dxa"/>
            <w:vMerge/>
            <w:tcBorders>
              <w:top w:val="single" w:sz="4" w:space="0" w:color="auto"/>
              <w:left w:val="single" w:sz="4" w:space="0" w:color="auto"/>
              <w:bottom w:val="single" w:sz="4" w:space="0" w:color="000000"/>
              <w:right w:val="single" w:sz="4" w:space="0" w:color="auto"/>
            </w:tcBorders>
            <w:vAlign w:val="center"/>
          </w:tcPr>
          <w:p w:rsidR="006C2773" w:rsidRPr="00974E57" w:rsidRDefault="006C2773" w:rsidP="006C2773">
            <w:pPr>
              <w:rPr>
                <w:b/>
                <w:sz w:val="22"/>
              </w:rPr>
            </w:pPr>
          </w:p>
        </w:tc>
        <w:tc>
          <w:tcPr>
            <w:tcW w:w="1656" w:type="dxa"/>
            <w:vMerge/>
            <w:tcBorders>
              <w:top w:val="single" w:sz="4" w:space="0" w:color="auto"/>
              <w:left w:val="single" w:sz="4" w:space="0" w:color="auto"/>
              <w:bottom w:val="single" w:sz="4" w:space="0" w:color="auto"/>
              <w:right w:val="single" w:sz="4" w:space="0" w:color="auto"/>
            </w:tcBorders>
            <w:vAlign w:val="center"/>
          </w:tcPr>
          <w:p w:rsidR="006C2773" w:rsidRPr="00974E57" w:rsidRDefault="006C2773" w:rsidP="006C2773">
            <w:pPr>
              <w:jc w:val="center"/>
              <w:rPr>
                <w:sz w:val="22"/>
              </w:rPr>
            </w:pPr>
          </w:p>
        </w:tc>
        <w:tc>
          <w:tcPr>
            <w:tcW w:w="1991" w:type="dxa"/>
            <w:vMerge/>
            <w:tcBorders>
              <w:top w:val="single" w:sz="4" w:space="0" w:color="auto"/>
              <w:left w:val="single" w:sz="4" w:space="0" w:color="auto"/>
              <w:bottom w:val="single" w:sz="4" w:space="0" w:color="auto"/>
              <w:right w:val="nil"/>
            </w:tcBorders>
            <w:vAlign w:val="center"/>
          </w:tcPr>
          <w:p w:rsidR="006C2773" w:rsidRPr="00974E57" w:rsidRDefault="006C2773" w:rsidP="006C2773">
            <w:pPr>
              <w:rPr>
                <w:b/>
                <w:sz w:val="22"/>
              </w:rPr>
            </w:pPr>
          </w:p>
        </w:tc>
        <w:tc>
          <w:tcPr>
            <w:tcW w:w="2007" w:type="dxa"/>
            <w:vMerge/>
            <w:tcBorders>
              <w:top w:val="single" w:sz="4" w:space="0" w:color="auto"/>
              <w:left w:val="single" w:sz="4" w:space="0" w:color="auto"/>
              <w:bottom w:val="single" w:sz="4" w:space="0" w:color="auto"/>
              <w:right w:val="single" w:sz="4" w:space="0" w:color="auto"/>
            </w:tcBorders>
            <w:vAlign w:val="center"/>
          </w:tcPr>
          <w:p w:rsidR="006C2773" w:rsidRPr="00974E57" w:rsidRDefault="006C2773" w:rsidP="006C2773">
            <w:pPr>
              <w:rPr>
                <w:sz w:val="22"/>
              </w:rPr>
            </w:pP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Январь</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suppressAutoHyphens w:val="0"/>
              <w:jc w:val="center"/>
              <w:rPr>
                <w:rFonts w:eastAsia="Times New Roman"/>
                <w:bCs/>
                <w:sz w:val="22"/>
                <w:lang w:eastAsia="ru-RU"/>
              </w:rPr>
            </w:pPr>
            <w:r w:rsidRPr="00974E57">
              <w:rPr>
                <w:bCs/>
                <w:sz w:val="22"/>
              </w:rPr>
              <w:t>3,5</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suppressAutoHyphens w:val="0"/>
              <w:jc w:val="center"/>
              <w:rPr>
                <w:rFonts w:eastAsia="Times New Roman"/>
                <w:color w:val="282828"/>
                <w:sz w:val="22"/>
                <w:lang w:eastAsia="ru-RU"/>
              </w:rPr>
            </w:pPr>
            <w:r w:rsidRPr="00974E57">
              <w:rPr>
                <w:color w:val="282828"/>
                <w:sz w:val="22"/>
              </w:rPr>
              <w:t>-8,64</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suppressAutoHyphens w:val="0"/>
              <w:jc w:val="center"/>
              <w:rPr>
                <w:rFonts w:eastAsia="Times New Roman"/>
                <w:color w:val="000000"/>
                <w:sz w:val="22"/>
                <w:lang w:eastAsia="ru-RU"/>
              </w:rPr>
            </w:pPr>
            <w:r w:rsidRPr="00974E57">
              <w:rPr>
                <w:color w:val="000000"/>
                <w:sz w:val="22"/>
              </w:rPr>
              <w:t>744</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Февраль</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Cs/>
                <w:sz w:val="22"/>
              </w:rPr>
            </w:pPr>
            <w:r w:rsidRPr="00974E57">
              <w:rPr>
                <w:bCs/>
                <w:sz w:val="22"/>
              </w:rPr>
              <w:t>2,9</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jc w:val="center"/>
              <w:rPr>
                <w:color w:val="282828"/>
                <w:sz w:val="22"/>
              </w:rPr>
            </w:pPr>
            <w:r w:rsidRPr="00974E57">
              <w:rPr>
                <w:color w:val="282828"/>
                <w:sz w:val="22"/>
              </w:rPr>
              <w:t>-8,98</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jc w:val="center"/>
              <w:rPr>
                <w:color w:val="000000"/>
                <w:sz w:val="22"/>
              </w:rPr>
            </w:pPr>
            <w:r w:rsidRPr="00974E57">
              <w:rPr>
                <w:color w:val="000000"/>
                <w:sz w:val="22"/>
              </w:rPr>
              <w:t>672</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Март</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Cs/>
                <w:sz w:val="22"/>
              </w:rPr>
            </w:pPr>
            <w:r w:rsidRPr="00974E57">
              <w:rPr>
                <w:bCs/>
                <w:sz w:val="22"/>
              </w:rPr>
              <w:t>2,5</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jc w:val="center"/>
              <w:rPr>
                <w:color w:val="282828"/>
                <w:sz w:val="22"/>
              </w:rPr>
            </w:pPr>
            <w:r w:rsidRPr="00974E57">
              <w:rPr>
                <w:color w:val="282828"/>
                <w:sz w:val="22"/>
              </w:rPr>
              <w:t>-2,88</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jc w:val="center"/>
              <w:rPr>
                <w:color w:val="000000"/>
                <w:sz w:val="22"/>
              </w:rPr>
            </w:pPr>
            <w:r w:rsidRPr="00974E57">
              <w:rPr>
                <w:color w:val="000000"/>
                <w:sz w:val="22"/>
              </w:rPr>
              <w:t>744</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Апрель</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Cs/>
                <w:sz w:val="22"/>
              </w:rPr>
            </w:pPr>
            <w:r w:rsidRPr="00974E57">
              <w:rPr>
                <w:bCs/>
                <w:sz w:val="22"/>
              </w:rPr>
              <w:t>2,6</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jc w:val="center"/>
              <w:rPr>
                <w:color w:val="282828"/>
                <w:sz w:val="22"/>
              </w:rPr>
            </w:pPr>
            <w:r w:rsidRPr="00974E57">
              <w:rPr>
                <w:color w:val="282828"/>
                <w:sz w:val="22"/>
              </w:rPr>
              <w:t>3,9</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jc w:val="center"/>
              <w:rPr>
                <w:color w:val="000000"/>
                <w:sz w:val="22"/>
              </w:rPr>
            </w:pPr>
            <w:r w:rsidRPr="00974E57">
              <w:rPr>
                <w:color w:val="000000"/>
                <w:sz w:val="22"/>
              </w:rPr>
              <w:t>720</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Май</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Cs/>
                <w:sz w:val="22"/>
              </w:rPr>
            </w:pPr>
            <w:r w:rsidRPr="00974E57">
              <w:rPr>
                <w:bCs/>
                <w:sz w:val="22"/>
              </w:rPr>
              <w:t>5,8</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jc w:val="center"/>
              <w:rPr>
                <w:color w:val="000000"/>
                <w:sz w:val="22"/>
              </w:rPr>
            </w:pPr>
            <w:r w:rsidRPr="00974E57">
              <w:rPr>
                <w:color w:val="000000"/>
                <w:sz w:val="22"/>
              </w:rPr>
              <w:t>11,78</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jc w:val="center"/>
              <w:rPr>
                <w:color w:val="000000"/>
                <w:sz w:val="22"/>
              </w:rPr>
            </w:pPr>
            <w:r w:rsidRPr="00974E57">
              <w:rPr>
                <w:color w:val="000000"/>
                <w:sz w:val="22"/>
              </w:rPr>
              <w:t>96</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Июнь</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Cs/>
                <w:sz w:val="22"/>
              </w:rPr>
            </w:pPr>
            <w:r w:rsidRPr="00974E57">
              <w:rPr>
                <w:bCs/>
                <w:sz w:val="22"/>
              </w:rPr>
              <w:t>9,5</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jc w:val="center"/>
              <w:rPr>
                <w:color w:val="000000"/>
                <w:sz w:val="22"/>
              </w:rPr>
            </w:pPr>
            <w:r w:rsidRPr="00974E57">
              <w:rPr>
                <w:color w:val="000000"/>
                <w:sz w:val="22"/>
              </w:rPr>
              <w:t>16,16</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jc w:val="center"/>
              <w:rPr>
                <w:color w:val="000000"/>
                <w:sz w:val="22"/>
              </w:rPr>
            </w:pPr>
            <w:r w:rsidRPr="00974E57">
              <w:rPr>
                <w:color w:val="000000"/>
                <w:sz w:val="22"/>
              </w:rPr>
              <w:t>0</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Июль</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Cs/>
                <w:sz w:val="22"/>
              </w:rPr>
            </w:pPr>
            <w:r w:rsidRPr="00974E57">
              <w:rPr>
                <w:bCs/>
                <w:sz w:val="22"/>
              </w:rPr>
              <w:t>12,5</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jc w:val="center"/>
              <w:rPr>
                <w:color w:val="000000"/>
                <w:sz w:val="22"/>
              </w:rPr>
            </w:pPr>
            <w:r w:rsidRPr="00974E57">
              <w:rPr>
                <w:color w:val="000000"/>
                <w:sz w:val="22"/>
              </w:rPr>
              <w:t>18,24</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jc w:val="center"/>
              <w:rPr>
                <w:color w:val="000000"/>
                <w:sz w:val="22"/>
              </w:rPr>
            </w:pPr>
            <w:r w:rsidRPr="00974E57">
              <w:rPr>
                <w:color w:val="000000"/>
                <w:sz w:val="22"/>
              </w:rPr>
              <w:t>0</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Август</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Cs/>
                <w:sz w:val="22"/>
              </w:rPr>
            </w:pPr>
            <w:r w:rsidRPr="00974E57">
              <w:rPr>
                <w:bCs/>
                <w:sz w:val="22"/>
              </w:rPr>
              <w:t>14,0</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jc w:val="center"/>
              <w:rPr>
                <w:color w:val="000000"/>
                <w:sz w:val="22"/>
              </w:rPr>
            </w:pPr>
            <w:r w:rsidRPr="00974E57">
              <w:rPr>
                <w:color w:val="000000"/>
                <w:sz w:val="22"/>
              </w:rPr>
              <w:t>16,06</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jc w:val="center"/>
              <w:rPr>
                <w:color w:val="000000"/>
                <w:sz w:val="22"/>
              </w:rPr>
            </w:pPr>
            <w:r w:rsidRPr="00974E57">
              <w:rPr>
                <w:color w:val="000000"/>
                <w:sz w:val="22"/>
              </w:rPr>
              <w:t>0</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Сентябрь</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Cs/>
                <w:sz w:val="22"/>
              </w:rPr>
            </w:pPr>
            <w:r w:rsidRPr="00974E57">
              <w:rPr>
                <w:bCs/>
                <w:sz w:val="22"/>
              </w:rPr>
              <w:t>13,4</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jc w:val="center"/>
              <w:rPr>
                <w:color w:val="000000"/>
                <w:sz w:val="22"/>
              </w:rPr>
            </w:pPr>
            <w:r w:rsidRPr="00974E57">
              <w:rPr>
                <w:color w:val="000000"/>
                <w:sz w:val="22"/>
              </w:rPr>
              <w:t>9,9</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jc w:val="center"/>
              <w:rPr>
                <w:color w:val="000000"/>
                <w:sz w:val="22"/>
              </w:rPr>
            </w:pPr>
            <w:r w:rsidRPr="00974E57">
              <w:rPr>
                <w:color w:val="000000"/>
                <w:sz w:val="22"/>
              </w:rPr>
              <w:t>192</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Октябрь</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Cs/>
                <w:sz w:val="22"/>
              </w:rPr>
            </w:pPr>
            <w:r w:rsidRPr="00974E57">
              <w:rPr>
                <w:bCs/>
                <w:sz w:val="22"/>
              </w:rPr>
              <w:t>10,7</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jc w:val="center"/>
              <w:rPr>
                <w:color w:val="000000"/>
                <w:sz w:val="22"/>
              </w:rPr>
            </w:pPr>
            <w:r w:rsidRPr="00974E57">
              <w:rPr>
                <w:color w:val="000000"/>
                <w:sz w:val="22"/>
              </w:rPr>
              <w:t>4,48</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jc w:val="center"/>
              <w:rPr>
                <w:color w:val="000000"/>
                <w:sz w:val="22"/>
              </w:rPr>
            </w:pPr>
            <w:r w:rsidRPr="00974E57">
              <w:rPr>
                <w:color w:val="000000"/>
                <w:sz w:val="22"/>
              </w:rPr>
              <w:t>744</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Ноябрь</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Cs/>
                <w:sz w:val="22"/>
              </w:rPr>
            </w:pPr>
            <w:r w:rsidRPr="00974E57">
              <w:rPr>
                <w:bCs/>
                <w:sz w:val="22"/>
              </w:rPr>
              <w:t>7,5</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jc w:val="center"/>
              <w:rPr>
                <w:color w:val="000000"/>
                <w:sz w:val="22"/>
              </w:rPr>
            </w:pPr>
            <w:r w:rsidRPr="00974E57">
              <w:rPr>
                <w:color w:val="000000"/>
                <w:sz w:val="22"/>
              </w:rPr>
              <w:t>-1,5</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jc w:val="center"/>
              <w:rPr>
                <w:color w:val="000000"/>
                <w:sz w:val="22"/>
              </w:rPr>
            </w:pPr>
            <w:r w:rsidRPr="00974E57">
              <w:rPr>
                <w:color w:val="000000"/>
                <w:sz w:val="22"/>
              </w:rPr>
              <w:t>720</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Декабрь</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Cs/>
                <w:sz w:val="22"/>
              </w:rPr>
            </w:pPr>
            <w:r w:rsidRPr="00974E57">
              <w:rPr>
                <w:bCs/>
                <w:sz w:val="22"/>
              </w:rPr>
              <w:t>4,9</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jc w:val="center"/>
              <w:rPr>
                <w:color w:val="000000"/>
                <w:sz w:val="22"/>
              </w:rPr>
            </w:pPr>
            <w:r w:rsidRPr="00974E57">
              <w:rPr>
                <w:color w:val="000000"/>
                <w:sz w:val="22"/>
              </w:rPr>
              <w:t>-7,4</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jc w:val="center"/>
              <w:rPr>
                <w:color w:val="000000"/>
                <w:sz w:val="22"/>
              </w:rPr>
            </w:pPr>
            <w:r w:rsidRPr="00974E57">
              <w:rPr>
                <w:color w:val="000000"/>
                <w:sz w:val="22"/>
              </w:rPr>
              <w:t>744</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center"/>
          </w:tcPr>
          <w:p w:rsidR="006C2773" w:rsidRPr="00974E57" w:rsidRDefault="006C2773" w:rsidP="006C2773">
            <w:pPr>
              <w:rPr>
                <w:b/>
                <w:sz w:val="22"/>
              </w:rPr>
            </w:pPr>
            <w:r w:rsidRPr="00974E57">
              <w:rPr>
                <w:b/>
                <w:sz w:val="22"/>
              </w:rPr>
              <w:t>за год</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
                <w:bCs/>
                <w:sz w:val="22"/>
              </w:rPr>
            </w:pPr>
            <w:r w:rsidRPr="00974E57">
              <w:rPr>
                <w:b/>
                <w:bCs/>
                <w:sz w:val="22"/>
              </w:rPr>
              <w:t>7,5</w:t>
            </w:r>
          </w:p>
        </w:tc>
        <w:tc>
          <w:tcPr>
            <w:tcW w:w="1991" w:type="dxa"/>
            <w:tcBorders>
              <w:top w:val="single" w:sz="4" w:space="0" w:color="auto"/>
              <w:left w:val="single" w:sz="4" w:space="0" w:color="auto"/>
              <w:bottom w:val="single" w:sz="4" w:space="0" w:color="auto"/>
              <w:right w:val="single" w:sz="4" w:space="0" w:color="auto"/>
            </w:tcBorders>
            <w:noWrap/>
            <w:vAlign w:val="center"/>
          </w:tcPr>
          <w:p w:rsidR="006C2773" w:rsidRPr="00974E57" w:rsidRDefault="006C2773" w:rsidP="006C2773">
            <w:pPr>
              <w:jc w:val="center"/>
              <w:rPr>
                <w:b/>
                <w:color w:val="000000"/>
                <w:sz w:val="22"/>
              </w:rPr>
            </w:pPr>
            <w:r w:rsidRPr="00974E57">
              <w:rPr>
                <w:b/>
                <w:color w:val="000000"/>
                <w:sz w:val="22"/>
              </w:rPr>
              <w:t>4,24</w:t>
            </w:r>
          </w:p>
        </w:tc>
        <w:tc>
          <w:tcPr>
            <w:tcW w:w="2007" w:type="dxa"/>
            <w:tcBorders>
              <w:top w:val="single" w:sz="4" w:space="0" w:color="auto"/>
              <w:left w:val="nil"/>
              <w:bottom w:val="single" w:sz="4" w:space="0" w:color="auto"/>
              <w:right w:val="single" w:sz="4" w:space="0" w:color="auto"/>
            </w:tcBorders>
            <w:noWrap/>
            <w:vAlign w:val="center"/>
          </w:tcPr>
          <w:p w:rsidR="006C2773" w:rsidRPr="00974E57" w:rsidRDefault="006C2773" w:rsidP="006C2773">
            <w:pPr>
              <w:jc w:val="center"/>
              <w:rPr>
                <w:b/>
                <w:color w:val="000000"/>
                <w:sz w:val="22"/>
              </w:rPr>
            </w:pP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center"/>
          </w:tcPr>
          <w:p w:rsidR="006C2773" w:rsidRPr="00974E57" w:rsidRDefault="006C2773" w:rsidP="006C2773">
            <w:pPr>
              <w:rPr>
                <w:b/>
                <w:sz w:val="22"/>
              </w:rPr>
            </w:pPr>
            <w:r w:rsidRPr="00974E57">
              <w:rPr>
                <w:b/>
                <w:sz w:val="22"/>
              </w:rPr>
              <w:t>за отопит.период</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
                <w:bCs/>
                <w:sz w:val="22"/>
              </w:rPr>
            </w:pPr>
            <w:r w:rsidRPr="00974E57">
              <w:rPr>
                <w:b/>
                <w:bCs/>
                <w:sz w:val="22"/>
              </w:rPr>
              <w:t>5,3</w:t>
            </w:r>
          </w:p>
        </w:tc>
        <w:tc>
          <w:tcPr>
            <w:tcW w:w="1991" w:type="dxa"/>
            <w:tcBorders>
              <w:top w:val="single" w:sz="4" w:space="0" w:color="auto"/>
              <w:left w:val="single" w:sz="4" w:space="0" w:color="auto"/>
              <w:bottom w:val="single" w:sz="4" w:space="0" w:color="auto"/>
              <w:right w:val="single" w:sz="4" w:space="0" w:color="auto"/>
            </w:tcBorders>
            <w:noWrap/>
            <w:vAlign w:val="center"/>
          </w:tcPr>
          <w:p w:rsidR="006C2773" w:rsidRPr="00974E57" w:rsidRDefault="006C2773" w:rsidP="006C2773">
            <w:pPr>
              <w:jc w:val="center"/>
              <w:rPr>
                <w:b/>
                <w:color w:val="000000"/>
                <w:sz w:val="22"/>
              </w:rPr>
            </w:pPr>
            <w:r w:rsidRPr="00974E57">
              <w:rPr>
                <w:b/>
                <w:color w:val="000000"/>
                <w:sz w:val="22"/>
              </w:rPr>
              <w:t>-2,24</w:t>
            </w:r>
          </w:p>
        </w:tc>
        <w:tc>
          <w:tcPr>
            <w:tcW w:w="2007" w:type="dxa"/>
            <w:tcBorders>
              <w:top w:val="single" w:sz="4" w:space="0" w:color="auto"/>
              <w:left w:val="nil"/>
              <w:bottom w:val="single" w:sz="4" w:space="0" w:color="auto"/>
              <w:right w:val="single" w:sz="4" w:space="0" w:color="auto"/>
            </w:tcBorders>
            <w:noWrap/>
            <w:vAlign w:val="center"/>
          </w:tcPr>
          <w:p w:rsidR="006C2773" w:rsidRPr="00974E57" w:rsidRDefault="006C2773" w:rsidP="006C2773">
            <w:pPr>
              <w:suppressAutoHyphens w:val="0"/>
              <w:jc w:val="center"/>
              <w:rPr>
                <w:rFonts w:eastAsia="Times New Roman"/>
                <w:b/>
                <w:color w:val="000000"/>
                <w:sz w:val="22"/>
                <w:lang w:eastAsia="ru-RU"/>
              </w:rPr>
            </w:pPr>
            <w:r w:rsidRPr="00974E57">
              <w:rPr>
                <w:b/>
                <w:color w:val="000000"/>
                <w:sz w:val="22"/>
              </w:rPr>
              <w:t>5376</w:t>
            </w:r>
          </w:p>
        </w:tc>
      </w:tr>
    </w:tbl>
    <w:p w:rsidR="006C2773" w:rsidRPr="00901FA0" w:rsidRDefault="006C2773" w:rsidP="006C2773">
      <w:pPr>
        <w:spacing w:before="120"/>
        <w:ind w:firstLine="567"/>
        <w:jc w:val="both"/>
        <w:rPr>
          <w:sz w:val="26"/>
          <w:szCs w:val="26"/>
        </w:rPr>
      </w:pPr>
    </w:p>
    <w:p w:rsidR="00974E57" w:rsidRDefault="00974E57" w:rsidP="00721F94">
      <w:pPr>
        <w:pStyle w:val="ConsPlusNormal"/>
        <w:widowControl/>
        <w:tabs>
          <w:tab w:val="left" w:pos="0"/>
        </w:tabs>
        <w:spacing w:after="120"/>
        <w:ind w:firstLine="0"/>
        <w:jc w:val="both"/>
        <w:rPr>
          <w:rFonts w:ascii="Times New Roman" w:hAnsi="Times New Roman" w:cs="Times New Roman"/>
          <w:b/>
          <w:bCs/>
          <w:sz w:val="26"/>
          <w:szCs w:val="26"/>
        </w:rPr>
      </w:pPr>
    </w:p>
    <w:p w:rsidR="00974E57" w:rsidRDefault="00974E57" w:rsidP="00721F94">
      <w:pPr>
        <w:pStyle w:val="ConsPlusNormal"/>
        <w:widowControl/>
        <w:tabs>
          <w:tab w:val="left" w:pos="0"/>
        </w:tabs>
        <w:spacing w:after="120"/>
        <w:ind w:firstLine="0"/>
        <w:jc w:val="both"/>
        <w:rPr>
          <w:rFonts w:ascii="Times New Roman" w:hAnsi="Times New Roman" w:cs="Times New Roman"/>
          <w:b/>
          <w:bCs/>
          <w:sz w:val="26"/>
          <w:szCs w:val="26"/>
        </w:rPr>
      </w:pPr>
    </w:p>
    <w:p w:rsidR="00974E57" w:rsidRDefault="00974E57" w:rsidP="00721F94">
      <w:pPr>
        <w:pStyle w:val="ConsPlusNormal"/>
        <w:widowControl/>
        <w:tabs>
          <w:tab w:val="left" w:pos="0"/>
        </w:tabs>
        <w:spacing w:after="120"/>
        <w:ind w:firstLine="0"/>
        <w:jc w:val="both"/>
        <w:rPr>
          <w:rFonts w:ascii="Times New Roman" w:hAnsi="Times New Roman" w:cs="Times New Roman"/>
          <w:b/>
          <w:bCs/>
          <w:sz w:val="26"/>
          <w:szCs w:val="26"/>
        </w:rPr>
      </w:pPr>
    </w:p>
    <w:p w:rsidR="00974E57" w:rsidRDefault="00974E57" w:rsidP="00721F94">
      <w:pPr>
        <w:pStyle w:val="ConsPlusNormal"/>
        <w:widowControl/>
        <w:tabs>
          <w:tab w:val="left" w:pos="0"/>
        </w:tabs>
        <w:spacing w:after="120"/>
        <w:ind w:firstLine="0"/>
        <w:jc w:val="both"/>
        <w:rPr>
          <w:rFonts w:ascii="Times New Roman" w:hAnsi="Times New Roman" w:cs="Times New Roman"/>
          <w:b/>
          <w:bCs/>
          <w:sz w:val="26"/>
          <w:szCs w:val="26"/>
        </w:rPr>
      </w:pPr>
    </w:p>
    <w:p w:rsidR="00192B8B" w:rsidRPr="00B8306E" w:rsidRDefault="00192B8B" w:rsidP="00721F94">
      <w:pPr>
        <w:pStyle w:val="ConsPlusNormal"/>
        <w:widowControl/>
        <w:tabs>
          <w:tab w:val="left" w:pos="0"/>
        </w:tabs>
        <w:spacing w:after="120"/>
        <w:ind w:firstLine="0"/>
        <w:jc w:val="both"/>
        <w:rPr>
          <w:rFonts w:ascii="Times New Roman" w:hAnsi="Times New Roman" w:cs="Times New Roman"/>
          <w:b/>
          <w:bCs/>
          <w:sz w:val="26"/>
          <w:szCs w:val="26"/>
        </w:rPr>
      </w:pPr>
      <w:r w:rsidRPr="00B8306E">
        <w:rPr>
          <w:rFonts w:ascii="Times New Roman" w:hAnsi="Times New Roman" w:cs="Times New Roman"/>
          <w:b/>
          <w:bCs/>
          <w:sz w:val="26"/>
          <w:szCs w:val="26"/>
        </w:rPr>
        <w:lastRenderedPageBreak/>
        <w:t xml:space="preserve">1.4 </w:t>
      </w:r>
      <w:r w:rsidRPr="002A3F3E">
        <w:rPr>
          <w:rFonts w:ascii="Times New Roman" w:hAnsi="Times New Roman" w:cs="Times New Roman"/>
          <w:b/>
          <w:sz w:val="26"/>
          <w:szCs w:val="26"/>
        </w:rPr>
        <w:t>Существующие и перспективные объемы потребления тепловой энергии (мощности) и теплоносителя</w:t>
      </w:r>
    </w:p>
    <w:p w:rsidR="00721F94" w:rsidRDefault="00721F94" w:rsidP="00721F94">
      <w:pPr>
        <w:pStyle w:val="ConsPlusNormal"/>
        <w:widowControl/>
        <w:tabs>
          <w:tab w:val="left" w:pos="0"/>
        </w:tabs>
        <w:spacing w:after="120"/>
        <w:ind w:firstLine="142"/>
        <w:jc w:val="center"/>
        <w:rPr>
          <w:rFonts w:ascii="Times New Roman" w:hAnsi="Times New Roman" w:cs="Times New Roman"/>
          <w:sz w:val="24"/>
          <w:szCs w:val="24"/>
        </w:rPr>
      </w:pPr>
      <w:r w:rsidRPr="006B32DA">
        <w:rPr>
          <w:rFonts w:ascii="Times New Roman" w:hAnsi="Times New Roman" w:cs="Times New Roman"/>
          <w:sz w:val="26"/>
          <w:szCs w:val="26"/>
        </w:rPr>
        <w:t>Таблица 1.</w:t>
      </w:r>
      <w:r>
        <w:rPr>
          <w:rFonts w:ascii="Times New Roman" w:hAnsi="Times New Roman" w:cs="Times New Roman"/>
          <w:sz w:val="26"/>
          <w:szCs w:val="26"/>
        </w:rPr>
        <w:t>4</w:t>
      </w:r>
      <w:r w:rsidRPr="006B32DA">
        <w:rPr>
          <w:rFonts w:ascii="Times New Roman" w:hAnsi="Times New Roman" w:cs="Times New Roman"/>
          <w:sz w:val="26"/>
          <w:szCs w:val="26"/>
        </w:rPr>
        <w:t>.1Технико-экономические показатели теплоснабжающ</w:t>
      </w:r>
      <w:r>
        <w:rPr>
          <w:rFonts w:ascii="Times New Roman" w:hAnsi="Times New Roman" w:cs="Times New Roman"/>
          <w:sz w:val="26"/>
          <w:szCs w:val="26"/>
        </w:rPr>
        <w:t>ей</w:t>
      </w:r>
      <w:r w:rsidRPr="006B32DA">
        <w:rPr>
          <w:rFonts w:ascii="Times New Roman" w:hAnsi="Times New Roman" w:cs="Times New Roman"/>
          <w:sz w:val="26"/>
          <w:szCs w:val="26"/>
        </w:rPr>
        <w:t xml:space="preserve"> организаци</w:t>
      </w:r>
      <w:r>
        <w:rPr>
          <w:rFonts w:ascii="Times New Roman" w:hAnsi="Times New Roman" w:cs="Times New Roman"/>
          <w:sz w:val="26"/>
          <w:szCs w:val="26"/>
        </w:rPr>
        <w:t xml:space="preserve">и </w:t>
      </w:r>
      <w:r w:rsidRPr="006B32DA">
        <w:rPr>
          <w:rFonts w:ascii="Times New Roman" w:hAnsi="Times New Roman" w:cs="Times New Roman"/>
          <w:sz w:val="26"/>
          <w:szCs w:val="26"/>
        </w:rPr>
        <w:t>за 20</w:t>
      </w:r>
      <w:r>
        <w:rPr>
          <w:rFonts w:ascii="Times New Roman" w:hAnsi="Times New Roman" w:cs="Times New Roman"/>
          <w:sz w:val="26"/>
          <w:szCs w:val="26"/>
        </w:rPr>
        <w:t>21</w:t>
      </w:r>
      <w:r w:rsidRPr="006B32DA">
        <w:rPr>
          <w:rFonts w:ascii="Times New Roman" w:hAnsi="Times New Roman" w:cs="Times New Roman"/>
          <w:sz w:val="26"/>
          <w:szCs w:val="26"/>
        </w:rPr>
        <w:t xml:space="preserve"> год, Гкал/год</w:t>
      </w:r>
    </w:p>
    <w:tbl>
      <w:tblPr>
        <w:tblW w:w="10351" w:type="dxa"/>
        <w:tblInd w:w="-60" w:type="dxa"/>
        <w:tblLayout w:type="fixed"/>
        <w:tblCellMar>
          <w:left w:w="57" w:type="dxa"/>
          <w:right w:w="57" w:type="dxa"/>
        </w:tblCellMar>
        <w:tblLook w:val="0000"/>
      </w:tblPr>
      <w:tblGrid>
        <w:gridCol w:w="2669"/>
        <w:gridCol w:w="850"/>
        <w:gridCol w:w="1653"/>
        <w:gridCol w:w="1130"/>
        <w:gridCol w:w="1609"/>
        <w:gridCol w:w="1026"/>
        <w:gridCol w:w="1414"/>
      </w:tblGrid>
      <w:tr w:rsidR="00721F94" w:rsidRPr="00974E57" w:rsidTr="001C0EC1">
        <w:tc>
          <w:tcPr>
            <w:tcW w:w="3519" w:type="dxa"/>
            <w:gridSpan w:val="2"/>
            <w:tcBorders>
              <w:top w:val="single" w:sz="4" w:space="0" w:color="000000"/>
              <w:left w:val="single" w:sz="4" w:space="0" w:color="000000"/>
              <w:bottom w:val="single" w:sz="4" w:space="0" w:color="auto"/>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 xml:space="preserve">Наименование теплоснабжающих организаций </w:t>
            </w:r>
          </w:p>
        </w:tc>
        <w:tc>
          <w:tcPr>
            <w:tcW w:w="1653" w:type="dxa"/>
            <w:tcBorders>
              <w:top w:val="single" w:sz="4" w:space="0" w:color="000000"/>
              <w:left w:val="single" w:sz="4" w:space="0" w:color="000000"/>
              <w:bottom w:val="single" w:sz="4" w:space="0" w:color="000000"/>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Производство теплоэнергии</w:t>
            </w:r>
          </w:p>
        </w:tc>
        <w:tc>
          <w:tcPr>
            <w:tcW w:w="1130" w:type="dxa"/>
            <w:tcBorders>
              <w:top w:val="single" w:sz="4" w:space="0" w:color="000000"/>
              <w:left w:val="single" w:sz="4" w:space="0" w:color="000000"/>
              <w:bottom w:val="single" w:sz="4" w:space="0" w:color="000000"/>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Затраты на СН</w:t>
            </w:r>
          </w:p>
        </w:tc>
        <w:tc>
          <w:tcPr>
            <w:tcW w:w="1609" w:type="dxa"/>
            <w:tcBorders>
              <w:top w:val="single" w:sz="4" w:space="0" w:color="000000"/>
              <w:left w:val="single" w:sz="4" w:space="0" w:color="000000"/>
              <w:bottom w:val="single" w:sz="4" w:space="0" w:color="000000"/>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Отпуск теплоэнергии</w:t>
            </w:r>
          </w:p>
        </w:tc>
        <w:tc>
          <w:tcPr>
            <w:tcW w:w="1026" w:type="dxa"/>
            <w:tcBorders>
              <w:top w:val="single" w:sz="4" w:space="0" w:color="000000"/>
              <w:left w:val="single" w:sz="4" w:space="0" w:color="000000"/>
              <w:bottom w:val="single" w:sz="4" w:space="0" w:color="000000"/>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Сетевые потери</w:t>
            </w:r>
          </w:p>
        </w:tc>
        <w:tc>
          <w:tcPr>
            <w:tcW w:w="1414" w:type="dxa"/>
            <w:tcBorders>
              <w:top w:val="single" w:sz="4" w:space="0" w:color="000000"/>
              <w:left w:val="single" w:sz="4" w:space="0" w:color="000000"/>
              <w:bottom w:val="single" w:sz="4" w:space="0" w:color="000000"/>
              <w:right w:val="single" w:sz="4" w:space="0" w:color="000000"/>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 xml:space="preserve">Реализация </w:t>
            </w:r>
          </w:p>
        </w:tc>
      </w:tr>
      <w:tr w:rsidR="00262721" w:rsidRPr="00974E57" w:rsidTr="001C0EC1">
        <w:trPr>
          <w:trHeight w:val="227"/>
        </w:trPr>
        <w:tc>
          <w:tcPr>
            <w:tcW w:w="2669" w:type="dxa"/>
            <w:vMerge w:val="restart"/>
            <w:tcBorders>
              <w:top w:val="single" w:sz="4" w:space="0" w:color="auto"/>
              <w:left w:val="single" w:sz="4" w:space="0" w:color="auto"/>
              <w:bottom w:val="single" w:sz="4" w:space="0" w:color="auto"/>
              <w:right w:val="single" w:sz="4" w:space="0" w:color="auto"/>
            </w:tcBorders>
            <w:shd w:val="clear" w:color="auto" w:fill="auto"/>
          </w:tcPr>
          <w:p w:rsidR="00262721" w:rsidRPr="00974E57" w:rsidRDefault="00262721" w:rsidP="0026272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bCs/>
                <w:sz w:val="22"/>
                <w:szCs w:val="22"/>
              </w:rPr>
              <w:t>ООО «</w:t>
            </w:r>
            <w:r w:rsidRPr="00974E57">
              <w:rPr>
                <w:rFonts w:ascii="Times New Roman" w:hAnsi="Times New Roman" w:cs="Times New Roman"/>
                <w:sz w:val="22"/>
                <w:szCs w:val="22"/>
              </w:rPr>
              <w:t>ТЕПЛОСБЫТ</w:t>
            </w:r>
            <w:r w:rsidRPr="00974E57">
              <w:rPr>
                <w:rFonts w:ascii="Times New Roman" w:hAnsi="Times New Roman" w:cs="Times New Roman"/>
                <w:bCs/>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62721" w:rsidRPr="00974E57" w:rsidRDefault="00262721" w:rsidP="0026272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План</w:t>
            </w:r>
          </w:p>
        </w:tc>
        <w:tc>
          <w:tcPr>
            <w:tcW w:w="1653" w:type="dxa"/>
            <w:tcBorders>
              <w:top w:val="single" w:sz="4" w:space="0" w:color="000000"/>
              <w:left w:val="single" w:sz="4" w:space="0" w:color="auto"/>
              <w:bottom w:val="single" w:sz="4" w:space="0" w:color="000000"/>
            </w:tcBorders>
            <w:shd w:val="clear" w:color="auto" w:fill="auto"/>
            <w:vAlign w:val="center"/>
          </w:tcPr>
          <w:p w:rsidR="00262721" w:rsidRPr="00974E57" w:rsidRDefault="00262721" w:rsidP="00262721">
            <w:pPr>
              <w:suppressAutoHyphens w:val="0"/>
              <w:jc w:val="center"/>
              <w:rPr>
                <w:rFonts w:eastAsia="Times New Roman"/>
                <w:color w:val="000000"/>
                <w:sz w:val="22"/>
                <w:lang w:eastAsia="ru-RU"/>
              </w:rPr>
            </w:pPr>
            <w:r w:rsidRPr="00974E57">
              <w:rPr>
                <w:color w:val="000000"/>
                <w:sz w:val="22"/>
              </w:rPr>
              <w:t>10630,67</w:t>
            </w:r>
          </w:p>
        </w:tc>
        <w:tc>
          <w:tcPr>
            <w:tcW w:w="1130" w:type="dxa"/>
            <w:tcBorders>
              <w:top w:val="single" w:sz="4" w:space="0" w:color="000000"/>
              <w:left w:val="single" w:sz="4" w:space="0" w:color="000000"/>
              <w:bottom w:val="single" w:sz="4" w:space="0" w:color="000000"/>
            </w:tcBorders>
            <w:shd w:val="clear" w:color="auto" w:fill="auto"/>
            <w:vAlign w:val="center"/>
          </w:tcPr>
          <w:p w:rsidR="00262721" w:rsidRPr="00974E57" w:rsidRDefault="00262721" w:rsidP="00262721">
            <w:pPr>
              <w:jc w:val="center"/>
              <w:rPr>
                <w:color w:val="000000"/>
                <w:sz w:val="22"/>
              </w:rPr>
            </w:pPr>
            <w:r w:rsidRPr="00974E57">
              <w:rPr>
                <w:color w:val="000000"/>
                <w:sz w:val="22"/>
              </w:rPr>
              <w:t>531,53</w:t>
            </w:r>
          </w:p>
        </w:tc>
        <w:tc>
          <w:tcPr>
            <w:tcW w:w="1609" w:type="dxa"/>
            <w:tcBorders>
              <w:top w:val="single" w:sz="4" w:space="0" w:color="000000"/>
              <w:left w:val="single" w:sz="4" w:space="0" w:color="000000"/>
              <w:bottom w:val="single" w:sz="4" w:space="0" w:color="000000"/>
            </w:tcBorders>
            <w:shd w:val="clear" w:color="auto" w:fill="auto"/>
            <w:vAlign w:val="center"/>
          </w:tcPr>
          <w:p w:rsidR="00262721" w:rsidRPr="00974E57" w:rsidRDefault="00262721" w:rsidP="00262721">
            <w:pPr>
              <w:jc w:val="center"/>
              <w:rPr>
                <w:color w:val="000000"/>
                <w:sz w:val="22"/>
              </w:rPr>
            </w:pPr>
            <w:r w:rsidRPr="00974E57">
              <w:rPr>
                <w:color w:val="000000"/>
                <w:sz w:val="22"/>
              </w:rPr>
              <w:t>10099,13</w:t>
            </w:r>
          </w:p>
        </w:tc>
        <w:tc>
          <w:tcPr>
            <w:tcW w:w="1026" w:type="dxa"/>
            <w:tcBorders>
              <w:top w:val="single" w:sz="4" w:space="0" w:color="000000"/>
              <w:left w:val="single" w:sz="4" w:space="0" w:color="000000"/>
              <w:bottom w:val="single" w:sz="4" w:space="0" w:color="000000"/>
            </w:tcBorders>
            <w:shd w:val="clear" w:color="auto" w:fill="auto"/>
            <w:vAlign w:val="center"/>
          </w:tcPr>
          <w:p w:rsidR="00262721" w:rsidRPr="00974E57" w:rsidRDefault="00262721" w:rsidP="00262721">
            <w:pPr>
              <w:jc w:val="center"/>
              <w:rPr>
                <w:color w:val="000000"/>
                <w:sz w:val="22"/>
              </w:rPr>
            </w:pPr>
            <w:r w:rsidRPr="00974E57">
              <w:rPr>
                <w:color w:val="000000"/>
                <w:sz w:val="22"/>
              </w:rPr>
              <w:t>1652,48</w:t>
            </w:r>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2721" w:rsidRPr="00974E57" w:rsidRDefault="00262721" w:rsidP="00262721">
            <w:pPr>
              <w:jc w:val="center"/>
              <w:rPr>
                <w:color w:val="000000"/>
                <w:sz w:val="22"/>
              </w:rPr>
            </w:pPr>
            <w:r w:rsidRPr="00974E57">
              <w:rPr>
                <w:color w:val="000000"/>
                <w:sz w:val="22"/>
              </w:rPr>
              <w:t>8446,7</w:t>
            </w:r>
          </w:p>
        </w:tc>
      </w:tr>
      <w:tr w:rsidR="00262721" w:rsidRPr="00974E57" w:rsidTr="00A74664">
        <w:trPr>
          <w:trHeight w:val="227"/>
        </w:trPr>
        <w:tc>
          <w:tcPr>
            <w:tcW w:w="2669" w:type="dxa"/>
            <w:vMerge/>
            <w:tcBorders>
              <w:top w:val="single" w:sz="4" w:space="0" w:color="auto"/>
              <w:left w:val="single" w:sz="4" w:space="0" w:color="auto"/>
              <w:bottom w:val="single" w:sz="4" w:space="0" w:color="auto"/>
              <w:right w:val="single" w:sz="4" w:space="0" w:color="auto"/>
            </w:tcBorders>
            <w:shd w:val="clear" w:color="auto" w:fill="auto"/>
          </w:tcPr>
          <w:p w:rsidR="00262721" w:rsidRPr="00974E57" w:rsidRDefault="00262721" w:rsidP="00262721">
            <w:pPr>
              <w:pStyle w:val="ConsPlusNormal"/>
              <w:widowControl/>
              <w:tabs>
                <w:tab w:val="left" w:pos="0"/>
              </w:tabs>
              <w:ind w:firstLine="0"/>
              <w:jc w:val="center"/>
              <w:rPr>
                <w:rFonts w:ascii="Times New Roman" w:hAnsi="Times New Roman" w:cs="Times New Roman"/>
                <w:bCs/>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62721" w:rsidRPr="00974E57" w:rsidRDefault="00262721" w:rsidP="0026272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 xml:space="preserve">Факт </w:t>
            </w:r>
          </w:p>
        </w:tc>
        <w:tc>
          <w:tcPr>
            <w:tcW w:w="1653" w:type="dxa"/>
            <w:tcBorders>
              <w:top w:val="single" w:sz="4" w:space="0" w:color="000000"/>
              <w:left w:val="single" w:sz="4" w:space="0" w:color="auto"/>
              <w:bottom w:val="single" w:sz="4" w:space="0" w:color="000000"/>
            </w:tcBorders>
            <w:shd w:val="clear" w:color="auto" w:fill="auto"/>
            <w:vAlign w:val="center"/>
          </w:tcPr>
          <w:p w:rsidR="00262721" w:rsidRPr="00974E57" w:rsidRDefault="00262721" w:rsidP="00262721">
            <w:pPr>
              <w:suppressAutoHyphens w:val="0"/>
              <w:jc w:val="center"/>
              <w:rPr>
                <w:rFonts w:eastAsia="Times New Roman"/>
                <w:color w:val="000000"/>
                <w:sz w:val="22"/>
                <w:lang w:eastAsia="ru-RU"/>
              </w:rPr>
            </w:pPr>
            <w:r w:rsidRPr="00974E57">
              <w:rPr>
                <w:color w:val="000000"/>
                <w:sz w:val="22"/>
              </w:rPr>
              <w:t>13215,1</w:t>
            </w:r>
          </w:p>
        </w:tc>
        <w:tc>
          <w:tcPr>
            <w:tcW w:w="1130" w:type="dxa"/>
            <w:tcBorders>
              <w:top w:val="single" w:sz="4" w:space="0" w:color="000000"/>
              <w:left w:val="single" w:sz="4" w:space="0" w:color="000000"/>
              <w:bottom w:val="single" w:sz="4" w:space="0" w:color="000000"/>
            </w:tcBorders>
            <w:shd w:val="clear" w:color="auto" w:fill="auto"/>
            <w:vAlign w:val="center"/>
          </w:tcPr>
          <w:p w:rsidR="00262721" w:rsidRPr="00974E57" w:rsidRDefault="00262721" w:rsidP="00262721">
            <w:pPr>
              <w:jc w:val="center"/>
              <w:rPr>
                <w:color w:val="000000"/>
                <w:sz w:val="22"/>
              </w:rPr>
            </w:pPr>
            <w:r w:rsidRPr="00974E57">
              <w:rPr>
                <w:color w:val="000000"/>
                <w:sz w:val="22"/>
              </w:rPr>
              <w:t>660,8</w:t>
            </w:r>
          </w:p>
        </w:tc>
        <w:tc>
          <w:tcPr>
            <w:tcW w:w="1609" w:type="dxa"/>
            <w:tcBorders>
              <w:top w:val="single" w:sz="4" w:space="0" w:color="000000"/>
              <w:left w:val="single" w:sz="4" w:space="0" w:color="000000"/>
              <w:bottom w:val="single" w:sz="4" w:space="0" w:color="000000"/>
            </w:tcBorders>
            <w:shd w:val="clear" w:color="auto" w:fill="auto"/>
            <w:vAlign w:val="center"/>
          </w:tcPr>
          <w:p w:rsidR="00262721" w:rsidRPr="00974E57" w:rsidRDefault="00262721" w:rsidP="00262721">
            <w:pPr>
              <w:jc w:val="center"/>
              <w:rPr>
                <w:color w:val="000000"/>
                <w:sz w:val="22"/>
              </w:rPr>
            </w:pPr>
            <w:r w:rsidRPr="00974E57">
              <w:rPr>
                <w:color w:val="000000"/>
                <w:sz w:val="22"/>
              </w:rPr>
              <w:t>12554,3</w:t>
            </w:r>
          </w:p>
        </w:tc>
        <w:tc>
          <w:tcPr>
            <w:tcW w:w="1026" w:type="dxa"/>
            <w:tcBorders>
              <w:top w:val="single" w:sz="4" w:space="0" w:color="000000"/>
              <w:left w:val="single" w:sz="4" w:space="0" w:color="000000"/>
              <w:bottom w:val="single" w:sz="4" w:space="0" w:color="000000"/>
            </w:tcBorders>
            <w:shd w:val="clear" w:color="auto" w:fill="auto"/>
            <w:vAlign w:val="center"/>
          </w:tcPr>
          <w:p w:rsidR="00262721" w:rsidRPr="00974E57" w:rsidRDefault="00262721" w:rsidP="00262721">
            <w:pPr>
              <w:jc w:val="center"/>
              <w:rPr>
                <w:color w:val="000000"/>
                <w:sz w:val="22"/>
              </w:rPr>
            </w:pPr>
            <w:r w:rsidRPr="00974E57">
              <w:rPr>
                <w:color w:val="000000"/>
                <w:sz w:val="22"/>
              </w:rPr>
              <w:t>3429,3</w:t>
            </w:r>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2721" w:rsidRPr="00974E57" w:rsidRDefault="00262721" w:rsidP="00262721">
            <w:pPr>
              <w:jc w:val="center"/>
              <w:rPr>
                <w:color w:val="000000"/>
                <w:sz w:val="22"/>
              </w:rPr>
            </w:pPr>
            <w:r w:rsidRPr="00974E57">
              <w:rPr>
                <w:color w:val="000000"/>
                <w:sz w:val="22"/>
              </w:rPr>
              <w:t>9125</w:t>
            </w:r>
          </w:p>
        </w:tc>
      </w:tr>
    </w:tbl>
    <w:p w:rsidR="00721F94" w:rsidRPr="004C55C0" w:rsidRDefault="00721F94" w:rsidP="00721F94">
      <w:pPr>
        <w:pStyle w:val="ConsPlusNormal"/>
        <w:widowControl/>
        <w:tabs>
          <w:tab w:val="left" w:pos="0"/>
        </w:tabs>
        <w:spacing w:before="120" w:after="120"/>
        <w:ind w:firstLine="567"/>
        <w:jc w:val="right"/>
        <w:rPr>
          <w:rFonts w:ascii="Times New Roman" w:hAnsi="Times New Roman" w:cs="Times New Roman"/>
          <w:sz w:val="26"/>
          <w:szCs w:val="26"/>
        </w:rPr>
      </w:pPr>
      <w:r w:rsidRPr="004C55C0">
        <w:rPr>
          <w:rFonts w:ascii="Times New Roman" w:hAnsi="Times New Roman" w:cs="Times New Roman"/>
          <w:sz w:val="26"/>
          <w:szCs w:val="26"/>
        </w:rPr>
        <w:t>Продолжение таблицы 1.</w:t>
      </w:r>
      <w:r>
        <w:rPr>
          <w:rFonts w:ascii="Times New Roman" w:hAnsi="Times New Roman" w:cs="Times New Roman"/>
          <w:sz w:val="26"/>
          <w:szCs w:val="26"/>
        </w:rPr>
        <w:t>4</w:t>
      </w:r>
      <w:r w:rsidRPr="004C55C0">
        <w:rPr>
          <w:rFonts w:ascii="Times New Roman" w:hAnsi="Times New Roman" w:cs="Times New Roman"/>
          <w:sz w:val="26"/>
          <w:szCs w:val="26"/>
        </w:rPr>
        <w:t>.1</w:t>
      </w:r>
    </w:p>
    <w:p w:rsidR="00721F94" w:rsidRPr="004C55C0" w:rsidRDefault="00721F94" w:rsidP="00721F94">
      <w:pPr>
        <w:pStyle w:val="ConsPlusNormal"/>
        <w:widowControl/>
        <w:tabs>
          <w:tab w:val="left" w:pos="0"/>
        </w:tabs>
        <w:spacing w:before="120" w:after="120"/>
        <w:ind w:firstLine="142"/>
        <w:rPr>
          <w:rFonts w:ascii="Times New Roman" w:hAnsi="Times New Roman" w:cs="Times New Roman"/>
          <w:sz w:val="26"/>
          <w:szCs w:val="26"/>
        </w:rPr>
      </w:pPr>
      <w:r w:rsidRPr="00C576BD">
        <w:rPr>
          <w:rFonts w:ascii="Times New Roman" w:hAnsi="Times New Roman" w:cs="Times New Roman"/>
          <w:sz w:val="26"/>
          <w:szCs w:val="26"/>
        </w:rPr>
        <w:t>Технико</w:t>
      </w:r>
      <w:r w:rsidRPr="004C55C0">
        <w:rPr>
          <w:rFonts w:ascii="Times New Roman" w:hAnsi="Times New Roman" w:cs="Times New Roman"/>
          <w:sz w:val="26"/>
          <w:szCs w:val="26"/>
        </w:rPr>
        <w:t>-экономические показатели теплоснабжающ</w:t>
      </w:r>
      <w:r>
        <w:rPr>
          <w:rFonts w:ascii="Times New Roman" w:hAnsi="Times New Roman" w:cs="Times New Roman"/>
          <w:sz w:val="26"/>
          <w:szCs w:val="26"/>
        </w:rPr>
        <w:t>ей</w:t>
      </w:r>
      <w:r w:rsidRPr="004C55C0">
        <w:rPr>
          <w:rFonts w:ascii="Times New Roman" w:hAnsi="Times New Roman" w:cs="Times New Roman"/>
          <w:sz w:val="26"/>
          <w:szCs w:val="26"/>
        </w:rPr>
        <w:t xml:space="preserve"> организаци</w:t>
      </w:r>
      <w:r>
        <w:rPr>
          <w:rFonts w:ascii="Times New Roman" w:hAnsi="Times New Roman" w:cs="Times New Roman"/>
          <w:sz w:val="26"/>
          <w:szCs w:val="26"/>
        </w:rPr>
        <w:t>и в</w:t>
      </w:r>
      <w:r w:rsidRPr="006B32DA">
        <w:rPr>
          <w:rFonts w:ascii="Times New Roman" w:hAnsi="Times New Roman" w:cs="Times New Roman"/>
          <w:sz w:val="26"/>
          <w:szCs w:val="26"/>
        </w:rPr>
        <w:t xml:space="preserve"> 20</w:t>
      </w:r>
      <w:r>
        <w:rPr>
          <w:rFonts w:ascii="Times New Roman" w:hAnsi="Times New Roman" w:cs="Times New Roman"/>
          <w:sz w:val="26"/>
          <w:szCs w:val="26"/>
        </w:rPr>
        <w:t>21</w:t>
      </w:r>
      <w:r w:rsidRPr="006B32DA">
        <w:rPr>
          <w:rFonts w:ascii="Times New Roman" w:hAnsi="Times New Roman" w:cs="Times New Roman"/>
          <w:sz w:val="26"/>
          <w:szCs w:val="26"/>
        </w:rPr>
        <w:t xml:space="preserve"> год</w:t>
      </w:r>
      <w:r w:rsidRPr="004C55C0">
        <w:rPr>
          <w:rFonts w:ascii="Times New Roman" w:hAnsi="Times New Roman" w:cs="Times New Roman"/>
          <w:sz w:val="26"/>
          <w:szCs w:val="26"/>
        </w:rPr>
        <w:t>, Гкал/год</w:t>
      </w:r>
    </w:p>
    <w:tbl>
      <w:tblPr>
        <w:tblW w:w="10076" w:type="dxa"/>
        <w:tblLayout w:type="fixed"/>
        <w:tblCellMar>
          <w:left w:w="28" w:type="dxa"/>
          <w:right w:w="28" w:type="dxa"/>
        </w:tblCellMar>
        <w:tblLook w:val="0000"/>
      </w:tblPr>
      <w:tblGrid>
        <w:gridCol w:w="1871"/>
        <w:gridCol w:w="822"/>
        <w:gridCol w:w="882"/>
        <w:gridCol w:w="989"/>
        <w:gridCol w:w="993"/>
        <w:gridCol w:w="854"/>
        <w:gridCol w:w="8"/>
        <w:gridCol w:w="1248"/>
        <w:gridCol w:w="8"/>
        <w:gridCol w:w="1117"/>
        <w:gridCol w:w="8"/>
        <w:gridCol w:w="1268"/>
        <w:gridCol w:w="8"/>
      </w:tblGrid>
      <w:tr w:rsidR="00721F94" w:rsidRPr="00974E57" w:rsidTr="001C0EC1">
        <w:trPr>
          <w:trHeight w:val="571"/>
        </w:trPr>
        <w:tc>
          <w:tcPr>
            <w:tcW w:w="2693" w:type="dxa"/>
            <w:gridSpan w:val="2"/>
            <w:vMerge w:val="restart"/>
            <w:tcBorders>
              <w:top w:val="single" w:sz="4" w:space="0" w:color="000000"/>
              <w:left w:val="single" w:sz="4" w:space="0" w:color="000000"/>
              <w:bottom w:val="single" w:sz="4" w:space="0" w:color="000000"/>
            </w:tcBorders>
            <w:shd w:val="clear" w:color="auto" w:fill="auto"/>
            <w:vAlign w:val="center"/>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Наименование теплоснабжающих организаций</w:t>
            </w:r>
          </w:p>
        </w:tc>
        <w:tc>
          <w:tcPr>
            <w:tcW w:w="3726" w:type="dxa"/>
            <w:gridSpan w:val="5"/>
            <w:tcBorders>
              <w:top w:val="single" w:sz="4" w:space="0" w:color="000000"/>
              <w:left w:val="single" w:sz="4" w:space="0" w:color="000000"/>
              <w:bottom w:val="single" w:sz="4" w:space="0" w:color="000000"/>
              <w:right w:val="single" w:sz="4" w:space="0" w:color="000000"/>
            </w:tcBorders>
            <w:vAlign w:val="center"/>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Потребление топлива</w:t>
            </w:r>
          </w:p>
        </w:tc>
        <w:tc>
          <w:tcPr>
            <w:tcW w:w="1256" w:type="dxa"/>
            <w:gridSpan w:val="2"/>
            <w:tcBorders>
              <w:top w:val="single" w:sz="4" w:space="0" w:color="000000"/>
              <w:left w:val="single" w:sz="4" w:space="0" w:color="000000"/>
              <w:bottom w:val="single" w:sz="4" w:space="0" w:color="000000"/>
              <w:right w:val="single" w:sz="4" w:space="0" w:color="000000"/>
            </w:tcBorders>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Удельный расход топлива</w:t>
            </w:r>
          </w:p>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p>
        </w:tc>
        <w:tc>
          <w:tcPr>
            <w:tcW w:w="112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 xml:space="preserve">Потребле-ние эл. энергии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21F94" w:rsidRPr="00974E57" w:rsidRDefault="00721F94" w:rsidP="001C0EC1">
            <w:pPr>
              <w:pStyle w:val="ConsPlusNormal"/>
              <w:widowControl/>
              <w:tabs>
                <w:tab w:val="left" w:pos="0"/>
              </w:tabs>
              <w:ind w:left="-48" w:right="-78" w:firstLine="0"/>
              <w:jc w:val="center"/>
              <w:rPr>
                <w:rFonts w:ascii="Times New Roman" w:hAnsi="Times New Roman" w:cs="Times New Roman"/>
                <w:sz w:val="22"/>
                <w:szCs w:val="22"/>
              </w:rPr>
            </w:pPr>
            <w:r w:rsidRPr="00974E57">
              <w:rPr>
                <w:rFonts w:ascii="Times New Roman" w:hAnsi="Times New Roman" w:cs="Times New Roman"/>
                <w:sz w:val="22"/>
                <w:szCs w:val="22"/>
              </w:rPr>
              <w:t>Удельный расход эл.энергии</w:t>
            </w:r>
          </w:p>
        </w:tc>
      </w:tr>
      <w:tr w:rsidR="00721F94" w:rsidRPr="00974E57" w:rsidTr="001C0EC1">
        <w:trPr>
          <w:gridAfter w:val="1"/>
          <w:wAfter w:w="8" w:type="dxa"/>
          <w:trHeight w:val="258"/>
        </w:trPr>
        <w:tc>
          <w:tcPr>
            <w:tcW w:w="2693" w:type="dxa"/>
            <w:gridSpan w:val="2"/>
            <w:vMerge/>
            <w:tcBorders>
              <w:top w:val="single" w:sz="4" w:space="0" w:color="000000"/>
              <w:left w:val="single" w:sz="4" w:space="0" w:color="000000"/>
              <w:bottom w:val="single" w:sz="4" w:space="0" w:color="auto"/>
            </w:tcBorders>
            <w:shd w:val="clear" w:color="auto" w:fill="auto"/>
            <w:vAlign w:val="center"/>
          </w:tcPr>
          <w:p w:rsidR="00721F94" w:rsidRPr="00974E57" w:rsidRDefault="00721F94" w:rsidP="001C0EC1">
            <w:pPr>
              <w:jc w:val="center"/>
              <w:rPr>
                <w:sz w:val="22"/>
              </w:rPr>
            </w:pPr>
          </w:p>
        </w:tc>
        <w:tc>
          <w:tcPr>
            <w:tcW w:w="882" w:type="dxa"/>
            <w:tcBorders>
              <w:top w:val="single" w:sz="4" w:space="0" w:color="000000"/>
              <w:left w:val="single" w:sz="4" w:space="0" w:color="000000"/>
              <w:bottom w:val="single" w:sz="4" w:space="0" w:color="000000"/>
            </w:tcBorders>
            <w:shd w:val="clear" w:color="auto" w:fill="auto"/>
            <w:vAlign w:val="center"/>
          </w:tcPr>
          <w:p w:rsidR="00721F94" w:rsidRPr="00974E57" w:rsidRDefault="00721F94" w:rsidP="001C0EC1">
            <w:pPr>
              <w:pStyle w:val="ConsPlusNorma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уголь, т</w:t>
            </w:r>
          </w:p>
        </w:tc>
        <w:tc>
          <w:tcPr>
            <w:tcW w:w="989" w:type="dxa"/>
            <w:tcBorders>
              <w:top w:val="single" w:sz="4" w:space="0" w:color="000000"/>
              <w:left w:val="single" w:sz="4" w:space="0" w:color="000000"/>
              <w:bottom w:val="single" w:sz="4" w:space="0" w:color="000000"/>
              <w:right w:val="single" w:sz="4" w:space="0" w:color="000000"/>
            </w:tcBorders>
            <w:vAlign w:val="center"/>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дрова,  пл.м</w:t>
            </w:r>
            <w:r w:rsidRPr="00974E57">
              <w:rPr>
                <w:rFonts w:ascii="Times New Roman" w:hAnsi="Times New Roman" w:cs="Times New Roman"/>
                <w:sz w:val="22"/>
                <w:szCs w:val="22"/>
                <w:vertAlign w:val="superscript"/>
              </w:rPr>
              <w:t>3</w:t>
            </w:r>
          </w:p>
        </w:tc>
        <w:tc>
          <w:tcPr>
            <w:tcW w:w="993" w:type="dxa"/>
            <w:tcBorders>
              <w:top w:val="single" w:sz="4" w:space="0" w:color="000000"/>
              <w:left w:val="single" w:sz="4" w:space="0" w:color="000000"/>
              <w:bottom w:val="single" w:sz="4" w:space="0" w:color="000000"/>
            </w:tcBorders>
            <w:shd w:val="clear" w:color="auto" w:fill="auto"/>
            <w:vAlign w:val="center"/>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отходы, м</w:t>
            </w:r>
            <w:r w:rsidRPr="00974E57">
              <w:rPr>
                <w:rFonts w:ascii="Times New Roman" w:hAnsi="Times New Roman" w:cs="Times New Roman"/>
                <w:sz w:val="22"/>
                <w:szCs w:val="22"/>
                <w:vertAlign w:val="superscript"/>
              </w:rPr>
              <w:t>3</w:t>
            </w:r>
          </w:p>
        </w:tc>
        <w:tc>
          <w:tcPr>
            <w:tcW w:w="854" w:type="dxa"/>
            <w:tcBorders>
              <w:top w:val="single" w:sz="4" w:space="0" w:color="000000"/>
              <w:left w:val="single" w:sz="4" w:space="0" w:color="000000"/>
              <w:bottom w:val="single" w:sz="4" w:space="0" w:color="000000"/>
              <w:right w:val="single" w:sz="4" w:space="0" w:color="000000"/>
            </w:tcBorders>
            <w:vAlign w:val="center"/>
          </w:tcPr>
          <w:p w:rsidR="00721F94" w:rsidRPr="00974E57" w:rsidRDefault="00721F94" w:rsidP="001C0EC1">
            <w:pPr>
              <w:jc w:val="center"/>
              <w:rPr>
                <w:sz w:val="22"/>
              </w:rPr>
            </w:pPr>
            <w:r w:rsidRPr="00974E57">
              <w:rPr>
                <w:sz w:val="22"/>
              </w:rPr>
              <w:t>т у.т.</w:t>
            </w:r>
          </w:p>
        </w:tc>
        <w:tc>
          <w:tcPr>
            <w:tcW w:w="1256" w:type="dxa"/>
            <w:gridSpan w:val="2"/>
            <w:tcBorders>
              <w:top w:val="single" w:sz="4" w:space="0" w:color="000000"/>
              <w:left w:val="single" w:sz="4" w:space="0" w:color="000000"/>
              <w:bottom w:val="single" w:sz="4" w:space="0" w:color="000000"/>
              <w:right w:val="single" w:sz="4" w:space="0" w:color="000000"/>
            </w:tcBorders>
            <w:vAlign w:val="center"/>
          </w:tcPr>
          <w:p w:rsidR="00721F94" w:rsidRPr="00974E57" w:rsidRDefault="00721F94" w:rsidP="001C0EC1">
            <w:pPr>
              <w:jc w:val="center"/>
              <w:rPr>
                <w:sz w:val="22"/>
              </w:rPr>
            </w:pPr>
            <w:r w:rsidRPr="00974E57">
              <w:rPr>
                <w:sz w:val="22"/>
              </w:rPr>
              <w:t>кгу.т./Гкал</w:t>
            </w:r>
          </w:p>
        </w:tc>
        <w:tc>
          <w:tcPr>
            <w:tcW w:w="112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721F94" w:rsidRPr="00974E57" w:rsidRDefault="00721F94" w:rsidP="001C0EC1">
            <w:pPr>
              <w:jc w:val="center"/>
              <w:rPr>
                <w:sz w:val="22"/>
              </w:rPr>
            </w:pPr>
            <w:r w:rsidRPr="00974E57">
              <w:rPr>
                <w:sz w:val="22"/>
              </w:rPr>
              <w:t>кВт*ч</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21F94" w:rsidRPr="00974E57" w:rsidRDefault="00721F94" w:rsidP="001C0EC1">
            <w:pPr>
              <w:jc w:val="center"/>
              <w:rPr>
                <w:sz w:val="22"/>
              </w:rPr>
            </w:pPr>
            <w:r w:rsidRPr="00974E57">
              <w:rPr>
                <w:sz w:val="22"/>
              </w:rPr>
              <w:t>кВт*ч/Гкал</w:t>
            </w:r>
          </w:p>
        </w:tc>
      </w:tr>
      <w:tr w:rsidR="00262721" w:rsidRPr="00974E57" w:rsidTr="001C0EC1">
        <w:trPr>
          <w:gridAfter w:val="1"/>
          <w:wAfter w:w="8" w:type="dxa"/>
          <w:trHeight w:val="284"/>
        </w:trPr>
        <w:tc>
          <w:tcPr>
            <w:tcW w:w="18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2721" w:rsidRPr="00974E57" w:rsidRDefault="00262721" w:rsidP="0026272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bCs/>
                <w:sz w:val="22"/>
                <w:szCs w:val="22"/>
              </w:rPr>
              <w:t>ООО «</w:t>
            </w:r>
            <w:r w:rsidRPr="00974E57">
              <w:rPr>
                <w:rFonts w:ascii="Times New Roman" w:hAnsi="Times New Roman" w:cs="Times New Roman"/>
                <w:sz w:val="22"/>
                <w:szCs w:val="22"/>
              </w:rPr>
              <w:t>ТЕПЛОСБЫТ</w:t>
            </w:r>
            <w:r w:rsidRPr="00974E57">
              <w:rPr>
                <w:rFonts w:ascii="Times New Roman" w:hAnsi="Times New Roman" w:cs="Times New Roman"/>
                <w:bCs/>
                <w:sz w:val="22"/>
                <w:szCs w:val="22"/>
              </w:rPr>
              <w:t>»</w:t>
            </w:r>
          </w:p>
        </w:tc>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rsidR="00262721" w:rsidRPr="00974E57" w:rsidRDefault="00262721" w:rsidP="0026272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План</w:t>
            </w:r>
          </w:p>
        </w:tc>
        <w:tc>
          <w:tcPr>
            <w:tcW w:w="882" w:type="dxa"/>
            <w:tcBorders>
              <w:top w:val="single" w:sz="4" w:space="0" w:color="000000"/>
              <w:left w:val="single" w:sz="4" w:space="0" w:color="auto"/>
              <w:bottom w:val="single" w:sz="4" w:space="0" w:color="000000"/>
            </w:tcBorders>
            <w:shd w:val="clear" w:color="auto" w:fill="auto"/>
            <w:vAlign w:val="center"/>
          </w:tcPr>
          <w:p w:rsidR="00262721" w:rsidRPr="00974E57" w:rsidRDefault="00262721" w:rsidP="00262721">
            <w:pPr>
              <w:suppressAutoHyphens w:val="0"/>
              <w:jc w:val="center"/>
              <w:rPr>
                <w:rFonts w:eastAsia="Times New Roman"/>
                <w:color w:val="000000"/>
                <w:sz w:val="22"/>
                <w:lang w:eastAsia="ru-RU"/>
              </w:rPr>
            </w:pPr>
            <w:r w:rsidRPr="00974E57">
              <w:rPr>
                <w:color w:val="000000"/>
                <w:sz w:val="22"/>
              </w:rPr>
              <w:t>697,36</w:t>
            </w:r>
          </w:p>
        </w:tc>
        <w:tc>
          <w:tcPr>
            <w:tcW w:w="989" w:type="dxa"/>
            <w:tcBorders>
              <w:top w:val="single" w:sz="4" w:space="0" w:color="000000"/>
              <w:left w:val="single" w:sz="4" w:space="0" w:color="000000"/>
              <w:bottom w:val="single" w:sz="4" w:space="0" w:color="000000"/>
              <w:right w:val="single" w:sz="4" w:space="0" w:color="000000"/>
            </w:tcBorders>
            <w:vAlign w:val="center"/>
          </w:tcPr>
          <w:p w:rsidR="00262721" w:rsidRPr="00974E57" w:rsidRDefault="00262721" w:rsidP="00262721">
            <w:pPr>
              <w:jc w:val="center"/>
              <w:rPr>
                <w:color w:val="000000"/>
                <w:sz w:val="22"/>
              </w:rPr>
            </w:pPr>
            <w:r w:rsidRPr="00974E57">
              <w:rPr>
                <w:color w:val="000000"/>
                <w:sz w:val="22"/>
              </w:rPr>
              <w:t>5684,35</w:t>
            </w:r>
          </w:p>
        </w:tc>
        <w:tc>
          <w:tcPr>
            <w:tcW w:w="993" w:type="dxa"/>
            <w:tcBorders>
              <w:top w:val="single" w:sz="4" w:space="0" w:color="000000"/>
              <w:left w:val="single" w:sz="4" w:space="0" w:color="000000"/>
              <w:bottom w:val="single" w:sz="4" w:space="0" w:color="000000"/>
            </w:tcBorders>
            <w:shd w:val="clear" w:color="auto" w:fill="auto"/>
            <w:vAlign w:val="center"/>
          </w:tcPr>
          <w:p w:rsidR="00262721" w:rsidRPr="00974E57" w:rsidRDefault="00262721" w:rsidP="00262721">
            <w:pPr>
              <w:jc w:val="center"/>
              <w:rPr>
                <w:color w:val="000000"/>
                <w:sz w:val="22"/>
              </w:rPr>
            </w:pPr>
            <w:r w:rsidRPr="00974E57">
              <w:rPr>
                <w:color w:val="000000"/>
                <w:sz w:val="22"/>
              </w:rPr>
              <w:t>2221,06</w:t>
            </w:r>
          </w:p>
        </w:tc>
        <w:tc>
          <w:tcPr>
            <w:tcW w:w="854" w:type="dxa"/>
            <w:tcBorders>
              <w:top w:val="single" w:sz="4" w:space="0" w:color="000000"/>
              <w:left w:val="single" w:sz="4" w:space="0" w:color="000000"/>
              <w:bottom w:val="single" w:sz="4" w:space="0" w:color="auto"/>
              <w:right w:val="single" w:sz="4" w:space="0" w:color="000000"/>
            </w:tcBorders>
            <w:vAlign w:val="center"/>
          </w:tcPr>
          <w:p w:rsidR="00262721" w:rsidRPr="00974E57" w:rsidRDefault="00262721" w:rsidP="00262721">
            <w:pPr>
              <w:jc w:val="center"/>
              <w:rPr>
                <w:color w:val="000000"/>
                <w:sz w:val="22"/>
              </w:rPr>
            </w:pPr>
            <w:r w:rsidRPr="00974E57">
              <w:rPr>
                <w:color w:val="000000"/>
                <w:sz w:val="22"/>
              </w:rPr>
              <w:t>2180,9</w:t>
            </w:r>
          </w:p>
        </w:tc>
        <w:tc>
          <w:tcPr>
            <w:tcW w:w="1256" w:type="dxa"/>
            <w:gridSpan w:val="2"/>
            <w:tcBorders>
              <w:top w:val="single" w:sz="4" w:space="0" w:color="000000"/>
              <w:left w:val="single" w:sz="4" w:space="0" w:color="000000"/>
              <w:bottom w:val="single" w:sz="4" w:space="0" w:color="auto"/>
              <w:right w:val="single" w:sz="4" w:space="0" w:color="000000"/>
            </w:tcBorders>
            <w:vAlign w:val="center"/>
          </w:tcPr>
          <w:p w:rsidR="00262721" w:rsidRPr="00974E57" w:rsidRDefault="00262721" w:rsidP="00262721">
            <w:pPr>
              <w:jc w:val="center"/>
              <w:rPr>
                <w:color w:val="000000"/>
                <w:sz w:val="22"/>
              </w:rPr>
            </w:pPr>
            <w:r w:rsidRPr="00974E57">
              <w:rPr>
                <w:color w:val="000000"/>
                <w:sz w:val="22"/>
              </w:rPr>
              <w:t>222,84</w:t>
            </w:r>
          </w:p>
        </w:tc>
        <w:tc>
          <w:tcPr>
            <w:tcW w:w="1125" w:type="dxa"/>
            <w:gridSpan w:val="2"/>
            <w:tcBorders>
              <w:top w:val="single" w:sz="4" w:space="0" w:color="000000"/>
              <w:left w:val="single" w:sz="4" w:space="0" w:color="000000"/>
              <w:bottom w:val="single" w:sz="4" w:space="0" w:color="auto"/>
              <w:right w:val="single" w:sz="4" w:space="0" w:color="auto"/>
            </w:tcBorders>
            <w:shd w:val="clear" w:color="auto" w:fill="auto"/>
            <w:vAlign w:val="center"/>
          </w:tcPr>
          <w:p w:rsidR="00262721" w:rsidRPr="00974E57" w:rsidRDefault="00262721" w:rsidP="00262721">
            <w:pPr>
              <w:jc w:val="center"/>
              <w:rPr>
                <w:color w:val="000000"/>
                <w:sz w:val="22"/>
              </w:rPr>
            </w:pPr>
            <w:r w:rsidRPr="00974E57">
              <w:rPr>
                <w:color w:val="000000"/>
                <w:sz w:val="22"/>
              </w:rPr>
              <w:t>630950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62721" w:rsidRPr="00974E57" w:rsidRDefault="00262721" w:rsidP="00262721">
            <w:pPr>
              <w:jc w:val="center"/>
              <w:rPr>
                <w:color w:val="000000"/>
                <w:sz w:val="22"/>
              </w:rPr>
            </w:pPr>
            <w:r w:rsidRPr="00974E57">
              <w:rPr>
                <w:color w:val="000000"/>
                <w:sz w:val="22"/>
              </w:rPr>
              <w:t>59,35</w:t>
            </w:r>
          </w:p>
        </w:tc>
      </w:tr>
      <w:tr w:rsidR="00262721" w:rsidRPr="00974E57" w:rsidTr="001C0EC1">
        <w:trPr>
          <w:gridAfter w:val="1"/>
          <w:wAfter w:w="8" w:type="dxa"/>
          <w:trHeight w:val="284"/>
        </w:trPr>
        <w:tc>
          <w:tcPr>
            <w:tcW w:w="187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62721" w:rsidRPr="00974E57" w:rsidRDefault="00262721" w:rsidP="00262721">
            <w:pPr>
              <w:jc w:val="center"/>
              <w:rPr>
                <w:sz w:val="22"/>
              </w:rPr>
            </w:pPr>
          </w:p>
        </w:tc>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rsidR="00262721" w:rsidRPr="00974E57" w:rsidRDefault="00262721" w:rsidP="00262721">
            <w:pPr>
              <w:jc w:val="center"/>
              <w:rPr>
                <w:sz w:val="22"/>
              </w:rPr>
            </w:pPr>
            <w:r w:rsidRPr="00974E57">
              <w:rPr>
                <w:sz w:val="22"/>
              </w:rPr>
              <w:t>Факт</w:t>
            </w:r>
          </w:p>
        </w:tc>
        <w:tc>
          <w:tcPr>
            <w:tcW w:w="882" w:type="dxa"/>
            <w:tcBorders>
              <w:top w:val="single" w:sz="4" w:space="0" w:color="000000"/>
              <w:left w:val="single" w:sz="4" w:space="0" w:color="auto"/>
              <w:bottom w:val="single" w:sz="4" w:space="0" w:color="000000"/>
            </w:tcBorders>
            <w:shd w:val="clear" w:color="auto" w:fill="auto"/>
            <w:vAlign w:val="center"/>
          </w:tcPr>
          <w:p w:rsidR="00262721" w:rsidRPr="00974E57" w:rsidRDefault="00262721" w:rsidP="00262721">
            <w:pPr>
              <w:jc w:val="center"/>
              <w:rPr>
                <w:color w:val="000000"/>
                <w:sz w:val="22"/>
              </w:rPr>
            </w:pPr>
            <w:r w:rsidRPr="00974E57">
              <w:rPr>
                <w:color w:val="000000"/>
                <w:sz w:val="22"/>
              </w:rPr>
              <w:t>2371,3</w:t>
            </w:r>
          </w:p>
        </w:tc>
        <w:tc>
          <w:tcPr>
            <w:tcW w:w="989" w:type="dxa"/>
            <w:tcBorders>
              <w:top w:val="single" w:sz="4" w:space="0" w:color="000000"/>
              <w:left w:val="single" w:sz="4" w:space="0" w:color="000000"/>
              <w:bottom w:val="single" w:sz="4" w:space="0" w:color="000000"/>
              <w:right w:val="single" w:sz="4" w:space="0" w:color="000000"/>
            </w:tcBorders>
            <w:vAlign w:val="center"/>
          </w:tcPr>
          <w:p w:rsidR="00262721" w:rsidRPr="00974E57" w:rsidRDefault="00262721" w:rsidP="00262721">
            <w:pPr>
              <w:jc w:val="center"/>
              <w:rPr>
                <w:color w:val="000000"/>
                <w:sz w:val="22"/>
              </w:rPr>
            </w:pPr>
            <w:r w:rsidRPr="00974E57">
              <w:rPr>
                <w:color w:val="000000"/>
                <w:sz w:val="22"/>
              </w:rPr>
              <w:t>5273,0</w:t>
            </w:r>
          </w:p>
        </w:tc>
        <w:tc>
          <w:tcPr>
            <w:tcW w:w="993" w:type="dxa"/>
            <w:tcBorders>
              <w:top w:val="single" w:sz="4" w:space="0" w:color="000000"/>
              <w:left w:val="single" w:sz="4" w:space="0" w:color="000000"/>
              <w:bottom w:val="single" w:sz="4" w:space="0" w:color="000000"/>
            </w:tcBorders>
            <w:shd w:val="clear" w:color="auto" w:fill="auto"/>
            <w:vAlign w:val="center"/>
          </w:tcPr>
          <w:p w:rsidR="00262721" w:rsidRPr="00974E57" w:rsidRDefault="00262721" w:rsidP="00262721">
            <w:pPr>
              <w:jc w:val="center"/>
              <w:rPr>
                <w:color w:val="000000"/>
                <w:sz w:val="22"/>
              </w:rPr>
            </w:pPr>
            <w:r w:rsidRPr="00974E57">
              <w:rPr>
                <w:color w:val="000000"/>
                <w:sz w:val="22"/>
              </w:rPr>
              <w:t>14100</w:t>
            </w:r>
          </w:p>
        </w:tc>
        <w:tc>
          <w:tcPr>
            <w:tcW w:w="854" w:type="dxa"/>
            <w:tcBorders>
              <w:top w:val="single" w:sz="4" w:space="0" w:color="auto"/>
              <w:left w:val="single" w:sz="4" w:space="0" w:color="000000"/>
              <w:bottom w:val="single" w:sz="4" w:space="0" w:color="000000"/>
              <w:right w:val="single" w:sz="4" w:space="0" w:color="000000"/>
            </w:tcBorders>
            <w:vAlign w:val="center"/>
          </w:tcPr>
          <w:p w:rsidR="00262721" w:rsidRPr="00974E57" w:rsidRDefault="00262721" w:rsidP="00262721">
            <w:pPr>
              <w:jc w:val="center"/>
              <w:rPr>
                <w:color w:val="000000"/>
                <w:sz w:val="22"/>
              </w:rPr>
            </w:pPr>
            <w:r w:rsidRPr="00974E57">
              <w:rPr>
                <w:color w:val="000000"/>
                <w:sz w:val="22"/>
              </w:rPr>
              <w:t>4069,8</w:t>
            </w:r>
          </w:p>
        </w:tc>
        <w:tc>
          <w:tcPr>
            <w:tcW w:w="1256" w:type="dxa"/>
            <w:gridSpan w:val="2"/>
            <w:tcBorders>
              <w:top w:val="single" w:sz="4" w:space="0" w:color="auto"/>
              <w:left w:val="single" w:sz="4" w:space="0" w:color="000000"/>
              <w:bottom w:val="single" w:sz="4" w:space="0" w:color="000000"/>
              <w:right w:val="single" w:sz="4" w:space="0" w:color="000000"/>
            </w:tcBorders>
            <w:vAlign w:val="center"/>
          </w:tcPr>
          <w:p w:rsidR="00262721" w:rsidRPr="00974E57" w:rsidRDefault="00262721" w:rsidP="00262721">
            <w:pPr>
              <w:jc w:val="center"/>
              <w:rPr>
                <w:color w:val="000000"/>
                <w:sz w:val="22"/>
              </w:rPr>
            </w:pPr>
            <w:r w:rsidRPr="00974E57">
              <w:rPr>
                <w:color w:val="000000"/>
                <w:sz w:val="22"/>
              </w:rPr>
              <w:t>307,97</w:t>
            </w:r>
          </w:p>
        </w:tc>
        <w:tc>
          <w:tcPr>
            <w:tcW w:w="1125" w:type="dxa"/>
            <w:gridSpan w:val="2"/>
            <w:tcBorders>
              <w:top w:val="single" w:sz="4" w:space="0" w:color="auto"/>
              <w:left w:val="single" w:sz="4" w:space="0" w:color="000000"/>
              <w:bottom w:val="single" w:sz="4" w:space="0" w:color="000000"/>
              <w:right w:val="single" w:sz="4" w:space="0" w:color="auto"/>
            </w:tcBorders>
            <w:shd w:val="clear" w:color="auto" w:fill="auto"/>
            <w:vAlign w:val="center"/>
          </w:tcPr>
          <w:p w:rsidR="00262721" w:rsidRPr="00974E57" w:rsidRDefault="00262721" w:rsidP="00262721">
            <w:pPr>
              <w:jc w:val="center"/>
              <w:rPr>
                <w:color w:val="000000"/>
                <w:sz w:val="22"/>
              </w:rPr>
            </w:pPr>
            <w:r w:rsidRPr="00974E57">
              <w:rPr>
                <w:color w:val="000000"/>
                <w:sz w:val="22"/>
              </w:rPr>
              <w:t>624547,3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62721" w:rsidRPr="00974E57" w:rsidRDefault="00262721" w:rsidP="00262721">
            <w:pPr>
              <w:jc w:val="center"/>
              <w:rPr>
                <w:color w:val="000000"/>
                <w:sz w:val="22"/>
              </w:rPr>
            </w:pPr>
            <w:r w:rsidRPr="00974E57">
              <w:rPr>
                <w:color w:val="000000"/>
                <w:sz w:val="22"/>
              </w:rPr>
              <w:t>47,3</w:t>
            </w:r>
          </w:p>
        </w:tc>
      </w:tr>
    </w:tbl>
    <w:p w:rsidR="00721F94" w:rsidRPr="007D624C" w:rsidRDefault="00721F94" w:rsidP="00721F94">
      <w:pPr>
        <w:pStyle w:val="ConsPlusNormal"/>
        <w:widowControl/>
        <w:tabs>
          <w:tab w:val="left" w:pos="0"/>
        </w:tabs>
        <w:spacing w:before="120"/>
        <w:ind w:firstLine="567"/>
        <w:jc w:val="both"/>
        <w:rPr>
          <w:rFonts w:ascii="Times New Roman" w:hAnsi="Times New Roman" w:cs="Times New Roman"/>
          <w:sz w:val="26"/>
          <w:szCs w:val="26"/>
        </w:rPr>
      </w:pPr>
      <w:r w:rsidRPr="007D624C">
        <w:rPr>
          <w:rFonts w:ascii="Times New Roman" w:hAnsi="Times New Roman" w:cs="Times New Roman"/>
          <w:sz w:val="26"/>
          <w:szCs w:val="26"/>
        </w:rPr>
        <w:t>Анализ технико-экономических показателей позволяет сделать следующие выводы:</w:t>
      </w:r>
    </w:p>
    <w:p w:rsidR="00721F94" w:rsidRPr="002F0B2F" w:rsidRDefault="00721F94" w:rsidP="004464A6">
      <w:pPr>
        <w:pStyle w:val="ConsPlusNormal"/>
        <w:widowControl/>
        <w:numPr>
          <w:ilvl w:val="0"/>
          <w:numId w:val="5"/>
        </w:numPr>
        <w:tabs>
          <w:tab w:val="left" w:pos="0"/>
        </w:tabs>
        <w:ind w:left="924" w:hanging="357"/>
        <w:jc w:val="both"/>
        <w:rPr>
          <w:rFonts w:ascii="Times New Roman" w:hAnsi="Times New Roman" w:cs="Times New Roman"/>
          <w:sz w:val="26"/>
          <w:szCs w:val="26"/>
        </w:rPr>
      </w:pPr>
      <w:r w:rsidRPr="007D624C">
        <w:rPr>
          <w:rFonts w:ascii="Times New Roman" w:hAnsi="Times New Roman" w:cs="Times New Roman"/>
          <w:sz w:val="26"/>
          <w:szCs w:val="26"/>
        </w:rPr>
        <w:t>Фактическое значение реализации тепловой энергии по котельным ООО «</w:t>
      </w:r>
      <w:r w:rsidRPr="00621392">
        <w:rPr>
          <w:rFonts w:ascii="Times New Roman" w:hAnsi="Times New Roman" w:cs="Times New Roman"/>
          <w:sz w:val="26"/>
          <w:szCs w:val="26"/>
        </w:rPr>
        <w:t>ТЕПЛОСБЫТ</w:t>
      </w:r>
      <w:r w:rsidRPr="007D624C">
        <w:rPr>
          <w:rFonts w:ascii="Times New Roman" w:hAnsi="Times New Roman" w:cs="Times New Roman"/>
          <w:sz w:val="26"/>
          <w:szCs w:val="26"/>
        </w:rPr>
        <w:t xml:space="preserve">» </w:t>
      </w:r>
      <w:r w:rsidRPr="002F0B2F">
        <w:rPr>
          <w:rFonts w:ascii="Times New Roman" w:hAnsi="Times New Roman" w:cs="Times New Roman"/>
          <w:sz w:val="26"/>
          <w:szCs w:val="26"/>
        </w:rPr>
        <w:t>меньше планового. По итогам 2021 года имеют место выпадающие доходы в размере 838 тыс. руб.</w:t>
      </w:r>
    </w:p>
    <w:p w:rsidR="00721F94" w:rsidRDefault="00721F94" w:rsidP="004464A6">
      <w:pPr>
        <w:pStyle w:val="ConsPlusNormal"/>
        <w:widowControl/>
        <w:numPr>
          <w:ilvl w:val="0"/>
          <w:numId w:val="5"/>
        </w:numPr>
        <w:tabs>
          <w:tab w:val="left" w:pos="0"/>
        </w:tabs>
        <w:ind w:left="924" w:hanging="357"/>
        <w:jc w:val="both"/>
        <w:rPr>
          <w:rFonts w:ascii="Times New Roman" w:hAnsi="Times New Roman" w:cs="Times New Roman"/>
          <w:sz w:val="26"/>
          <w:szCs w:val="26"/>
        </w:rPr>
      </w:pPr>
      <w:r w:rsidRPr="007D624C">
        <w:rPr>
          <w:rFonts w:ascii="Times New Roman" w:hAnsi="Times New Roman" w:cs="Times New Roman"/>
          <w:sz w:val="26"/>
          <w:szCs w:val="26"/>
        </w:rPr>
        <w:t xml:space="preserve">Нормативные сетевые потери в тепловых сетях котельных городского поселения составляют </w:t>
      </w:r>
      <w:r w:rsidR="00262721">
        <w:rPr>
          <w:rFonts w:ascii="Times New Roman" w:hAnsi="Times New Roman" w:cs="Times New Roman"/>
          <w:sz w:val="26"/>
          <w:szCs w:val="26"/>
        </w:rPr>
        <w:t>3429,3</w:t>
      </w:r>
      <w:r w:rsidRPr="007D624C">
        <w:rPr>
          <w:rFonts w:ascii="Times New Roman" w:hAnsi="Times New Roman" w:cs="Times New Roman"/>
          <w:sz w:val="26"/>
          <w:szCs w:val="26"/>
        </w:rPr>
        <w:t>Гкал/год. Плановые потери установлены в размере 1</w:t>
      </w:r>
      <w:r>
        <w:rPr>
          <w:rFonts w:ascii="Times New Roman" w:hAnsi="Times New Roman" w:cs="Times New Roman"/>
          <w:sz w:val="26"/>
          <w:szCs w:val="26"/>
        </w:rPr>
        <w:t xml:space="preserve">652,48 </w:t>
      </w:r>
      <w:r w:rsidRPr="007D624C">
        <w:rPr>
          <w:rFonts w:ascii="Times New Roman" w:hAnsi="Times New Roman" w:cs="Times New Roman"/>
          <w:sz w:val="26"/>
          <w:szCs w:val="26"/>
        </w:rPr>
        <w:t>Гкал/год, что меньше нормативных</w:t>
      </w:r>
      <w:r w:rsidR="00BF68A9">
        <w:rPr>
          <w:rFonts w:ascii="Times New Roman" w:hAnsi="Times New Roman" w:cs="Times New Roman"/>
          <w:sz w:val="26"/>
          <w:szCs w:val="26"/>
        </w:rPr>
        <w:t xml:space="preserve"> на1776,8 Гкал/год, то есть в 2 раза.</w:t>
      </w:r>
    </w:p>
    <w:p w:rsidR="00721F94" w:rsidRDefault="00721F94" w:rsidP="004464A6">
      <w:pPr>
        <w:pStyle w:val="ConsPlusNormal"/>
        <w:widowControl/>
        <w:numPr>
          <w:ilvl w:val="0"/>
          <w:numId w:val="5"/>
        </w:numPr>
        <w:tabs>
          <w:tab w:val="left" w:pos="0"/>
        </w:tabs>
        <w:ind w:left="924" w:hanging="357"/>
        <w:jc w:val="both"/>
        <w:rPr>
          <w:rFonts w:ascii="Times New Roman" w:hAnsi="Times New Roman" w:cs="Times New Roman"/>
          <w:sz w:val="26"/>
          <w:szCs w:val="26"/>
        </w:rPr>
      </w:pPr>
      <w:r>
        <w:rPr>
          <w:rFonts w:ascii="Times New Roman" w:hAnsi="Times New Roman" w:cs="Times New Roman"/>
          <w:sz w:val="26"/>
          <w:szCs w:val="26"/>
        </w:rPr>
        <w:t>Фактическое потребление топлива превысило плановое значение.</w:t>
      </w:r>
    </w:p>
    <w:p w:rsidR="00721F94" w:rsidRDefault="00721F94" w:rsidP="004464A6">
      <w:pPr>
        <w:pStyle w:val="ConsPlusNormal"/>
        <w:widowControl/>
        <w:numPr>
          <w:ilvl w:val="0"/>
          <w:numId w:val="5"/>
        </w:numPr>
        <w:tabs>
          <w:tab w:val="left" w:pos="0"/>
        </w:tabs>
        <w:ind w:left="924" w:hanging="357"/>
        <w:jc w:val="both"/>
        <w:rPr>
          <w:rFonts w:ascii="Times New Roman" w:hAnsi="Times New Roman" w:cs="Times New Roman"/>
          <w:sz w:val="26"/>
          <w:szCs w:val="26"/>
        </w:rPr>
      </w:pPr>
      <w:r>
        <w:rPr>
          <w:rFonts w:ascii="Times New Roman" w:hAnsi="Times New Roman" w:cs="Times New Roman"/>
          <w:sz w:val="26"/>
          <w:szCs w:val="26"/>
        </w:rPr>
        <w:t xml:space="preserve">Фактический удельный расход условного топлива превышает плановое значение. </w:t>
      </w:r>
    </w:p>
    <w:p w:rsidR="00721F94" w:rsidRDefault="00721F94" w:rsidP="004464A6">
      <w:pPr>
        <w:pStyle w:val="ConsPlusNormal"/>
        <w:widowControl/>
        <w:numPr>
          <w:ilvl w:val="0"/>
          <w:numId w:val="5"/>
        </w:numPr>
        <w:tabs>
          <w:tab w:val="left" w:pos="0"/>
        </w:tabs>
        <w:ind w:left="924" w:hanging="357"/>
        <w:jc w:val="both"/>
        <w:rPr>
          <w:rFonts w:ascii="Times New Roman" w:hAnsi="Times New Roman" w:cs="Times New Roman"/>
          <w:sz w:val="26"/>
          <w:szCs w:val="26"/>
        </w:rPr>
      </w:pPr>
      <w:r>
        <w:rPr>
          <w:rFonts w:ascii="Times New Roman" w:hAnsi="Times New Roman" w:cs="Times New Roman"/>
          <w:sz w:val="26"/>
          <w:szCs w:val="26"/>
        </w:rPr>
        <w:t>Фактическое производство тепловой энергии выше плана.</w:t>
      </w:r>
    </w:p>
    <w:p w:rsidR="00721F94" w:rsidRPr="007D624C" w:rsidRDefault="00721F94" w:rsidP="00721F94">
      <w:pPr>
        <w:pStyle w:val="ConsPlusNormal"/>
        <w:widowControl/>
        <w:tabs>
          <w:tab w:val="left" w:pos="0"/>
        </w:tabs>
        <w:ind w:left="924" w:firstLine="0"/>
        <w:jc w:val="both"/>
        <w:rPr>
          <w:rFonts w:ascii="Times New Roman" w:hAnsi="Times New Roman" w:cs="Times New Roman"/>
          <w:sz w:val="26"/>
          <w:szCs w:val="26"/>
        </w:rPr>
      </w:pPr>
    </w:p>
    <w:p w:rsidR="00721F94" w:rsidRDefault="00721F94" w:rsidP="00721F94">
      <w:pPr>
        <w:pStyle w:val="ConsPlusNormal"/>
        <w:widowControl/>
        <w:tabs>
          <w:tab w:val="left" w:pos="0"/>
        </w:tabs>
        <w:ind w:firstLine="0"/>
        <w:jc w:val="center"/>
        <w:rPr>
          <w:rFonts w:ascii="Times New Roman" w:hAnsi="Times New Roman" w:cs="Times New Roman"/>
          <w:sz w:val="26"/>
          <w:szCs w:val="26"/>
        </w:rPr>
      </w:pPr>
      <w:r>
        <w:rPr>
          <w:rFonts w:ascii="Times New Roman" w:hAnsi="Times New Roman" w:cs="Times New Roman"/>
          <w:b/>
          <w:noProof/>
          <w:sz w:val="24"/>
          <w:szCs w:val="24"/>
          <w:lang w:eastAsia="ru-RU"/>
        </w:rPr>
        <w:drawing>
          <wp:anchor distT="0" distB="0" distL="114300" distR="114300" simplePos="0" relativeHeight="251659264" behindDoc="0" locked="0" layoutInCell="1" allowOverlap="1">
            <wp:simplePos x="0" y="0"/>
            <wp:positionH relativeFrom="column">
              <wp:posOffset>717550</wp:posOffset>
            </wp:positionH>
            <wp:positionV relativeFrom="paragraph">
              <wp:posOffset>69215</wp:posOffset>
            </wp:positionV>
            <wp:extent cx="5210175" cy="3009900"/>
            <wp:effectExtent l="0" t="0" r="9525" b="0"/>
            <wp:wrapSquare wrapText="bothSides"/>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A804F1" w:rsidRPr="00ED5F88" w:rsidRDefault="00721F94" w:rsidP="00721F94">
      <w:pPr>
        <w:pStyle w:val="ConsPlusNormal"/>
        <w:widowControl/>
        <w:tabs>
          <w:tab w:val="left" w:pos="0"/>
        </w:tabs>
        <w:spacing w:before="120"/>
        <w:ind w:firstLine="567"/>
        <w:jc w:val="center"/>
        <w:rPr>
          <w:rFonts w:ascii="Times New Roman" w:hAnsi="Times New Roman" w:cs="Times New Roman"/>
          <w:sz w:val="26"/>
          <w:szCs w:val="26"/>
          <w:highlight w:val="yellow"/>
        </w:rPr>
      </w:pPr>
      <w:r w:rsidRPr="004C55C0">
        <w:rPr>
          <w:rFonts w:ascii="Times New Roman" w:hAnsi="Times New Roman" w:cs="Times New Roman"/>
          <w:sz w:val="26"/>
          <w:szCs w:val="26"/>
        </w:rPr>
        <w:t>Рисунок 1.</w:t>
      </w:r>
      <w:r>
        <w:rPr>
          <w:rFonts w:ascii="Times New Roman" w:hAnsi="Times New Roman" w:cs="Times New Roman"/>
          <w:sz w:val="26"/>
          <w:szCs w:val="26"/>
        </w:rPr>
        <w:t>4</w:t>
      </w:r>
      <w:r w:rsidRPr="004C55C0">
        <w:rPr>
          <w:rFonts w:ascii="Times New Roman" w:hAnsi="Times New Roman" w:cs="Times New Roman"/>
          <w:sz w:val="26"/>
          <w:szCs w:val="26"/>
        </w:rPr>
        <w:t>.1 – Диаграмма структуры производства тепловой энергии</w:t>
      </w:r>
      <w:r w:rsidRPr="004C55C0">
        <w:rPr>
          <w:rFonts w:ascii="Times New Roman" w:hAnsi="Times New Roman" w:cs="Times New Roman"/>
          <w:bCs/>
          <w:sz w:val="26"/>
          <w:szCs w:val="26"/>
        </w:rPr>
        <w:t>ООО «</w:t>
      </w:r>
      <w:r w:rsidRPr="00621392">
        <w:rPr>
          <w:rFonts w:ascii="Times New Roman" w:hAnsi="Times New Roman" w:cs="Times New Roman"/>
          <w:sz w:val="26"/>
          <w:szCs w:val="26"/>
        </w:rPr>
        <w:t>ТЕПЛОСБЫТ</w:t>
      </w:r>
      <w:r w:rsidRPr="004C55C0">
        <w:rPr>
          <w:rFonts w:ascii="Times New Roman" w:hAnsi="Times New Roman" w:cs="Times New Roman"/>
          <w:bCs/>
          <w:sz w:val="26"/>
          <w:szCs w:val="26"/>
        </w:rPr>
        <w:t>»</w:t>
      </w:r>
      <w:r w:rsidR="00A804F1" w:rsidRPr="00ED5F88">
        <w:rPr>
          <w:rFonts w:ascii="Times New Roman" w:hAnsi="Times New Roman" w:cs="Times New Roman"/>
          <w:sz w:val="26"/>
          <w:szCs w:val="26"/>
        </w:rPr>
        <w:t>.</w:t>
      </w:r>
    </w:p>
    <w:p w:rsidR="00A804F1" w:rsidRDefault="00A804F1" w:rsidP="00A804F1">
      <w:pPr>
        <w:pStyle w:val="ConsPlusNormal"/>
        <w:widowControl/>
        <w:tabs>
          <w:tab w:val="left" w:pos="0"/>
        </w:tabs>
        <w:spacing w:after="120"/>
        <w:ind w:firstLine="567"/>
        <w:jc w:val="right"/>
        <w:rPr>
          <w:rFonts w:ascii="Times New Roman" w:hAnsi="Times New Roman" w:cs="Times New Roman"/>
          <w:sz w:val="26"/>
          <w:szCs w:val="26"/>
        </w:rPr>
      </w:pPr>
    </w:p>
    <w:p w:rsidR="00721F94" w:rsidRPr="004C55C0" w:rsidRDefault="00A804F1" w:rsidP="00721F94">
      <w:pPr>
        <w:pStyle w:val="ConsPlusNormal"/>
        <w:widowControl/>
        <w:tabs>
          <w:tab w:val="left" w:pos="0"/>
        </w:tabs>
        <w:spacing w:before="120" w:after="120"/>
        <w:ind w:firstLine="567"/>
        <w:jc w:val="both"/>
        <w:rPr>
          <w:rFonts w:ascii="Times New Roman" w:hAnsi="Times New Roman" w:cs="Times New Roman"/>
          <w:sz w:val="26"/>
          <w:szCs w:val="26"/>
        </w:rPr>
      </w:pPr>
      <w:r w:rsidRPr="00ED5F88">
        <w:rPr>
          <w:rFonts w:ascii="Times New Roman" w:hAnsi="Times New Roman" w:cs="Times New Roman"/>
          <w:sz w:val="26"/>
          <w:szCs w:val="26"/>
        </w:rPr>
        <w:lastRenderedPageBreak/>
        <w:t>Таблица 1.</w:t>
      </w:r>
      <w:r>
        <w:rPr>
          <w:rFonts w:ascii="Times New Roman" w:hAnsi="Times New Roman" w:cs="Times New Roman"/>
          <w:sz w:val="26"/>
          <w:szCs w:val="26"/>
        </w:rPr>
        <w:t>4.</w:t>
      </w:r>
      <w:r w:rsidR="00721F94">
        <w:rPr>
          <w:rFonts w:ascii="Times New Roman" w:hAnsi="Times New Roman" w:cs="Times New Roman"/>
          <w:sz w:val="26"/>
          <w:szCs w:val="26"/>
        </w:rPr>
        <w:t>2</w:t>
      </w:r>
      <w:r w:rsidR="00486F20">
        <w:rPr>
          <w:rFonts w:ascii="Times New Roman" w:hAnsi="Times New Roman" w:cs="Times New Roman"/>
          <w:sz w:val="26"/>
          <w:szCs w:val="26"/>
        </w:rPr>
        <w:t xml:space="preserve">. </w:t>
      </w:r>
      <w:r w:rsidR="00721F94" w:rsidRPr="004C55C0">
        <w:rPr>
          <w:rFonts w:ascii="Times New Roman" w:hAnsi="Times New Roman" w:cs="Times New Roman"/>
          <w:sz w:val="26"/>
          <w:szCs w:val="26"/>
        </w:rPr>
        <w:t xml:space="preserve">Установленные </w:t>
      </w:r>
      <w:r w:rsidR="00721F94">
        <w:rPr>
          <w:rFonts w:ascii="Times New Roman" w:hAnsi="Times New Roman" w:cs="Times New Roman"/>
          <w:sz w:val="26"/>
          <w:szCs w:val="26"/>
        </w:rPr>
        <w:t>с 01.01.</w:t>
      </w:r>
      <w:r w:rsidR="00721F94" w:rsidRPr="004C55C0">
        <w:rPr>
          <w:rFonts w:ascii="Times New Roman" w:hAnsi="Times New Roman" w:cs="Times New Roman"/>
          <w:sz w:val="26"/>
          <w:szCs w:val="26"/>
        </w:rPr>
        <w:t>20</w:t>
      </w:r>
      <w:r w:rsidR="00721F94">
        <w:rPr>
          <w:rFonts w:ascii="Times New Roman" w:hAnsi="Times New Roman" w:cs="Times New Roman"/>
          <w:sz w:val="26"/>
          <w:szCs w:val="26"/>
        </w:rPr>
        <w:t>22</w:t>
      </w:r>
      <w:r w:rsidR="00721F94" w:rsidRPr="004C55C0">
        <w:rPr>
          <w:rFonts w:ascii="Times New Roman" w:hAnsi="Times New Roman" w:cs="Times New Roman"/>
          <w:sz w:val="26"/>
          <w:szCs w:val="26"/>
        </w:rPr>
        <w:t xml:space="preserve"> год тарифы на тепловую энергию и воду</w:t>
      </w:r>
    </w:p>
    <w:tbl>
      <w:tblPr>
        <w:tblW w:w="0" w:type="auto"/>
        <w:tblInd w:w="250" w:type="dxa"/>
        <w:tblLayout w:type="fixed"/>
        <w:tblLook w:val="0000"/>
      </w:tblPr>
      <w:tblGrid>
        <w:gridCol w:w="641"/>
        <w:gridCol w:w="4996"/>
        <w:gridCol w:w="1701"/>
        <w:gridCol w:w="1761"/>
      </w:tblGrid>
      <w:tr w:rsidR="00721F94" w:rsidRPr="00974E57" w:rsidTr="001C0EC1">
        <w:tc>
          <w:tcPr>
            <w:tcW w:w="641" w:type="dxa"/>
            <w:tcBorders>
              <w:top w:val="single" w:sz="4" w:space="0" w:color="000000"/>
              <w:left w:val="single" w:sz="4" w:space="0" w:color="000000"/>
              <w:bottom w:val="single" w:sz="4" w:space="0" w:color="000000"/>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 п/п</w:t>
            </w:r>
          </w:p>
        </w:tc>
        <w:tc>
          <w:tcPr>
            <w:tcW w:w="4996" w:type="dxa"/>
            <w:tcBorders>
              <w:top w:val="single" w:sz="4" w:space="0" w:color="000000"/>
              <w:left w:val="single" w:sz="4" w:space="0" w:color="000000"/>
              <w:bottom w:val="single" w:sz="4" w:space="0" w:color="000000"/>
              <w:right w:val="single" w:sz="4" w:space="0" w:color="auto"/>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Наименование теплоснабжающих и водоснабжающих организаций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Тепловая энергия, руб./Гкал</w:t>
            </w:r>
          </w:p>
        </w:tc>
        <w:tc>
          <w:tcPr>
            <w:tcW w:w="1761" w:type="dxa"/>
            <w:tcBorders>
              <w:top w:val="single" w:sz="4" w:space="0" w:color="auto"/>
              <w:left w:val="single" w:sz="4" w:space="0" w:color="auto"/>
              <w:bottom w:val="single" w:sz="4" w:space="0" w:color="auto"/>
              <w:right w:val="single" w:sz="4" w:space="0" w:color="auto"/>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Питьевая вода, руб./м</w:t>
            </w:r>
            <w:r w:rsidRPr="00974E57">
              <w:rPr>
                <w:rFonts w:ascii="Times New Roman" w:hAnsi="Times New Roman" w:cs="Times New Roman"/>
                <w:sz w:val="22"/>
                <w:szCs w:val="22"/>
                <w:vertAlign w:val="superscript"/>
              </w:rPr>
              <w:t>3</w:t>
            </w:r>
          </w:p>
        </w:tc>
      </w:tr>
      <w:tr w:rsidR="00721F94" w:rsidRPr="00974E57" w:rsidTr="001C0EC1">
        <w:tc>
          <w:tcPr>
            <w:tcW w:w="641" w:type="dxa"/>
            <w:tcBorders>
              <w:top w:val="single" w:sz="4" w:space="0" w:color="000000"/>
              <w:left w:val="single" w:sz="4" w:space="0" w:color="000000"/>
              <w:bottom w:val="single" w:sz="4" w:space="0" w:color="000000"/>
            </w:tcBorders>
            <w:shd w:val="clear" w:color="auto" w:fill="auto"/>
            <w:vAlign w:val="center"/>
          </w:tcPr>
          <w:p w:rsidR="00721F94" w:rsidRPr="00974E57" w:rsidRDefault="00721F94" w:rsidP="001C0EC1">
            <w:pPr>
              <w:pStyle w:val="ConsPlusNormal"/>
              <w:widowControl/>
              <w:tabs>
                <w:tab w:val="left" w:pos="0"/>
              </w:tabs>
              <w:ind w:firstLine="0"/>
              <w:jc w:val="center"/>
              <w:rPr>
                <w:rFonts w:ascii="Times New Roman" w:hAnsi="Times New Roman" w:cs="Times New Roman"/>
                <w:bCs/>
                <w:sz w:val="22"/>
                <w:szCs w:val="22"/>
              </w:rPr>
            </w:pPr>
            <w:r w:rsidRPr="00974E57">
              <w:rPr>
                <w:rFonts w:ascii="Times New Roman" w:hAnsi="Times New Roman" w:cs="Times New Roman"/>
                <w:sz w:val="22"/>
                <w:szCs w:val="22"/>
              </w:rPr>
              <w:t>1</w:t>
            </w:r>
          </w:p>
        </w:tc>
        <w:tc>
          <w:tcPr>
            <w:tcW w:w="4996" w:type="dxa"/>
            <w:tcBorders>
              <w:top w:val="single" w:sz="4" w:space="0" w:color="000000"/>
              <w:left w:val="single" w:sz="4" w:space="0" w:color="000000"/>
              <w:bottom w:val="single" w:sz="4" w:space="0" w:color="000000"/>
              <w:right w:val="single" w:sz="4" w:space="0" w:color="auto"/>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bCs/>
                <w:sz w:val="22"/>
                <w:szCs w:val="22"/>
              </w:rPr>
              <w:t>ООО «</w:t>
            </w:r>
            <w:r w:rsidRPr="00974E57">
              <w:rPr>
                <w:rFonts w:ascii="Times New Roman" w:hAnsi="Times New Roman" w:cs="Times New Roman"/>
                <w:sz w:val="22"/>
                <w:szCs w:val="22"/>
              </w:rPr>
              <w:t>ТЕПЛОСБЫТ</w:t>
            </w:r>
            <w:r w:rsidRPr="00974E57">
              <w:rPr>
                <w:rFonts w:ascii="Times New Roman" w:hAnsi="Times New Roman" w:cs="Times New Roman"/>
                <w:bCs/>
                <w:sz w:val="22"/>
                <w:szCs w:val="22"/>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3551,00</w:t>
            </w:r>
          </w:p>
        </w:tc>
        <w:tc>
          <w:tcPr>
            <w:tcW w:w="1761" w:type="dxa"/>
            <w:tcBorders>
              <w:top w:val="single" w:sz="4" w:space="0" w:color="auto"/>
              <w:left w:val="single" w:sz="4" w:space="0" w:color="auto"/>
              <w:bottom w:val="single" w:sz="4" w:space="0" w:color="auto"/>
              <w:right w:val="single" w:sz="4" w:space="0" w:color="auto"/>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w:t>
            </w:r>
          </w:p>
        </w:tc>
      </w:tr>
      <w:tr w:rsidR="00721F94" w:rsidRPr="00974E57" w:rsidTr="001C0EC1">
        <w:tc>
          <w:tcPr>
            <w:tcW w:w="641" w:type="dxa"/>
            <w:tcBorders>
              <w:top w:val="single" w:sz="4" w:space="0" w:color="000000"/>
              <w:left w:val="single" w:sz="4" w:space="0" w:color="000000"/>
              <w:bottom w:val="single" w:sz="4" w:space="0" w:color="000000"/>
            </w:tcBorders>
            <w:shd w:val="clear" w:color="auto" w:fill="auto"/>
            <w:vAlign w:val="center"/>
          </w:tcPr>
          <w:p w:rsidR="00721F94" w:rsidRPr="00974E57" w:rsidRDefault="00721F94" w:rsidP="001C0EC1">
            <w:pPr>
              <w:pStyle w:val="ConsPlusNormal"/>
              <w:widowControl/>
              <w:tabs>
                <w:tab w:val="left" w:pos="0"/>
              </w:tabs>
              <w:ind w:firstLine="0"/>
              <w:jc w:val="center"/>
              <w:rPr>
                <w:rFonts w:ascii="Times New Roman" w:hAnsi="Times New Roman" w:cs="Times New Roman"/>
                <w:bCs/>
                <w:sz w:val="22"/>
                <w:szCs w:val="22"/>
              </w:rPr>
            </w:pPr>
            <w:r w:rsidRPr="00974E57">
              <w:rPr>
                <w:rFonts w:ascii="Times New Roman" w:hAnsi="Times New Roman" w:cs="Times New Roman"/>
                <w:bCs/>
                <w:sz w:val="22"/>
                <w:szCs w:val="22"/>
              </w:rPr>
              <w:t>3</w:t>
            </w:r>
          </w:p>
        </w:tc>
        <w:tc>
          <w:tcPr>
            <w:tcW w:w="4996" w:type="dxa"/>
            <w:tcBorders>
              <w:top w:val="single" w:sz="4" w:space="0" w:color="000000"/>
              <w:left w:val="single" w:sz="4" w:space="0" w:color="000000"/>
              <w:bottom w:val="single" w:sz="4" w:space="0" w:color="000000"/>
              <w:right w:val="single" w:sz="4" w:space="0" w:color="auto"/>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bCs/>
                <w:sz w:val="22"/>
                <w:szCs w:val="22"/>
              </w:rPr>
            </w:pPr>
            <w:r w:rsidRPr="00974E57">
              <w:rPr>
                <w:rFonts w:ascii="Times New Roman" w:hAnsi="Times New Roman" w:cs="Times New Roman"/>
                <w:bCs/>
                <w:sz w:val="22"/>
                <w:szCs w:val="22"/>
              </w:rPr>
              <w:t>МУП «Макарьевское КХ»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w:t>
            </w:r>
          </w:p>
        </w:tc>
        <w:tc>
          <w:tcPr>
            <w:tcW w:w="1761" w:type="dxa"/>
            <w:tcBorders>
              <w:top w:val="single" w:sz="4" w:space="0" w:color="auto"/>
              <w:left w:val="single" w:sz="4" w:space="0" w:color="auto"/>
              <w:bottom w:val="single" w:sz="4" w:space="0" w:color="auto"/>
              <w:right w:val="single" w:sz="4" w:space="0" w:color="auto"/>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bCs/>
                <w:sz w:val="22"/>
                <w:szCs w:val="22"/>
              </w:rPr>
              <w:t>63,84</w:t>
            </w:r>
          </w:p>
        </w:tc>
      </w:tr>
    </w:tbl>
    <w:p w:rsidR="00721F94" w:rsidRDefault="00721F94" w:rsidP="00721F94">
      <w:pPr>
        <w:pStyle w:val="ConsPlusNormal"/>
        <w:widowControl/>
        <w:tabs>
          <w:tab w:val="left" w:pos="0"/>
        </w:tabs>
        <w:spacing w:before="120"/>
        <w:ind w:firstLine="567"/>
        <w:jc w:val="center"/>
        <w:rPr>
          <w:rFonts w:ascii="Times New Roman" w:hAnsi="Times New Roman" w:cs="Times New Roman"/>
          <w:sz w:val="24"/>
          <w:szCs w:val="24"/>
        </w:rPr>
      </w:pPr>
    </w:p>
    <w:p w:rsidR="00721F94" w:rsidRPr="004C55C0" w:rsidRDefault="00721F94" w:rsidP="00721F94">
      <w:pPr>
        <w:pStyle w:val="ConsPlusNormal"/>
        <w:widowControl/>
        <w:tabs>
          <w:tab w:val="left" w:pos="0"/>
        </w:tabs>
        <w:spacing w:before="120"/>
        <w:ind w:firstLine="567"/>
        <w:jc w:val="center"/>
        <w:rPr>
          <w:rFonts w:ascii="Times New Roman" w:hAnsi="Times New Roman" w:cs="Times New Roman"/>
          <w:sz w:val="26"/>
          <w:szCs w:val="26"/>
        </w:rPr>
      </w:pPr>
      <w:r w:rsidRPr="004C55C0">
        <w:rPr>
          <w:rFonts w:ascii="Times New Roman" w:hAnsi="Times New Roman" w:cs="Times New Roman"/>
          <w:sz w:val="26"/>
          <w:szCs w:val="26"/>
        </w:rPr>
        <w:t>Динамика изменения тарифов на тепловую эне</w:t>
      </w:r>
      <w:r>
        <w:rPr>
          <w:rFonts w:ascii="Times New Roman" w:hAnsi="Times New Roman" w:cs="Times New Roman"/>
          <w:sz w:val="26"/>
          <w:szCs w:val="26"/>
        </w:rPr>
        <w:t>ргию приведена в таблице 1.4.3 и на диаграмме 1.4.1</w:t>
      </w:r>
    </w:p>
    <w:p w:rsidR="00721F94" w:rsidRDefault="00721F94" w:rsidP="00721F94">
      <w:pPr>
        <w:pStyle w:val="ConsPlusNormal"/>
        <w:widowControl/>
        <w:tabs>
          <w:tab w:val="left" w:pos="0"/>
        </w:tabs>
        <w:ind w:firstLine="567"/>
        <w:jc w:val="right"/>
        <w:rPr>
          <w:rFonts w:ascii="Times New Roman" w:hAnsi="Times New Roman" w:cs="Times New Roman"/>
          <w:sz w:val="26"/>
          <w:szCs w:val="26"/>
        </w:rPr>
      </w:pPr>
    </w:p>
    <w:p w:rsidR="00721F94" w:rsidRPr="004C55C0" w:rsidRDefault="00721F94" w:rsidP="00721F94">
      <w:pPr>
        <w:pStyle w:val="ConsPlusNormal"/>
        <w:widowControl/>
        <w:tabs>
          <w:tab w:val="left" w:pos="0"/>
        </w:tabs>
        <w:spacing w:after="120"/>
        <w:ind w:firstLine="567"/>
        <w:jc w:val="center"/>
        <w:rPr>
          <w:rFonts w:ascii="Times New Roman" w:hAnsi="Times New Roman" w:cs="Times New Roman"/>
          <w:sz w:val="26"/>
          <w:szCs w:val="26"/>
        </w:rPr>
      </w:pPr>
      <w:r w:rsidRPr="004C55C0">
        <w:rPr>
          <w:rFonts w:ascii="Times New Roman" w:hAnsi="Times New Roman" w:cs="Times New Roman"/>
          <w:sz w:val="26"/>
          <w:szCs w:val="26"/>
        </w:rPr>
        <w:t>Таблица 1.</w:t>
      </w:r>
      <w:r>
        <w:rPr>
          <w:rFonts w:ascii="Times New Roman" w:hAnsi="Times New Roman" w:cs="Times New Roman"/>
          <w:sz w:val="26"/>
          <w:szCs w:val="26"/>
        </w:rPr>
        <w:t xml:space="preserve">4.3. </w:t>
      </w:r>
      <w:r w:rsidRPr="004C55C0">
        <w:rPr>
          <w:rFonts w:ascii="Times New Roman" w:hAnsi="Times New Roman" w:cs="Times New Roman"/>
          <w:sz w:val="26"/>
          <w:szCs w:val="26"/>
        </w:rPr>
        <w:t xml:space="preserve">Динамика изменения тарифов на тепловую энергию для теплоснабжающих </w:t>
      </w:r>
      <w:r>
        <w:rPr>
          <w:rFonts w:ascii="Times New Roman" w:hAnsi="Times New Roman" w:cs="Times New Roman"/>
          <w:sz w:val="26"/>
          <w:szCs w:val="26"/>
        </w:rPr>
        <w:t>о</w:t>
      </w:r>
      <w:r w:rsidRPr="004C55C0">
        <w:rPr>
          <w:rFonts w:ascii="Times New Roman" w:hAnsi="Times New Roman" w:cs="Times New Roman"/>
          <w:sz w:val="26"/>
          <w:szCs w:val="26"/>
        </w:rPr>
        <w:t>рганизаций городского поселения город Макарьевв период с 20</w:t>
      </w:r>
      <w:r>
        <w:rPr>
          <w:rFonts w:ascii="Times New Roman" w:hAnsi="Times New Roman" w:cs="Times New Roman"/>
          <w:sz w:val="26"/>
          <w:szCs w:val="26"/>
        </w:rPr>
        <w:t>20</w:t>
      </w:r>
      <w:r w:rsidRPr="004C55C0">
        <w:rPr>
          <w:rFonts w:ascii="Times New Roman" w:hAnsi="Times New Roman" w:cs="Times New Roman"/>
          <w:sz w:val="26"/>
          <w:szCs w:val="26"/>
        </w:rPr>
        <w:t xml:space="preserve"> по 20</w:t>
      </w:r>
      <w:r>
        <w:rPr>
          <w:rFonts w:ascii="Times New Roman" w:hAnsi="Times New Roman" w:cs="Times New Roman"/>
          <w:sz w:val="26"/>
          <w:szCs w:val="26"/>
        </w:rPr>
        <w:t>23</w:t>
      </w:r>
      <w:r w:rsidRPr="004C55C0">
        <w:rPr>
          <w:rFonts w:ascii="Times New Roman" w:hAnsi="Times New Roman" w:cs="Times New Roman"/>
          <w:sz w:val="26"/>
          <w:szCs w:val="26"/>
        </w:rPr>
        <w:t xml:space="preserve"> год, руб./Гкал </w:t>
      </w:r>
    </w:p>
    <w:tbl>
      <w:tblPr>
        <w:tblW w:w="9701" w:type="dxa"/>
        <w:tblInd w:w="28" w:type="dxa"/>
        <w:tblLayout w:type="fixed"/>
        <w:tblCellMar>
          <w:left w:w="28" w:type="dxa"/>
          <w:right w:w="28" w:type="dxa"/>
        </w:tblCellMar>
        <w:tblLook w:val="0000"/>
      </w:tblPr>
      <w:tblGrid>
        <w:gridCol w:w="3402"/>
        <w:gridCol w:w="899"/>
        <w:gridCol w:w="900"/>
        <w:gridCol w:w="900"/>
        <w:gridCol w:w="900"/>
        <w:gridCol w:w="900"/>
        <w:gridCol w:w="900"/>
        <w:gridCol w:w="900"/>
      </w:tblGrid>
      <w:tr w:rsidR="00721F94" w:rsidRPr="00974E57" w:rsidTr="001C0EC1">
        <w:trPr>
          <w:trHeight w:val="20"/>
        </w:trPr>
        <w:tc>
          <w:tcPr>
            <w:tcW w:w="3402" w:type="dxa"/>
            <w:vMerge w:val="restart"/>
            <w:tcBorders>
              <w:top w:val="single" w:sz="4" w:space="0" w:color="000000"/>
              <w:left w:val="single" w:sz="4" w:space="0" w:color="000000"/>
              <w:right w:val="single" w:sz="4" w:space="0" w:color="auto"/>
            </w:tcBorders>
            <w:shd w:val="clear" w:color="auto" w:fill="auto"/>
            <w:vAlign w:val="center"/>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Наименование теплоснабжающих организаций</w:t>
            </w: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2020г.</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2021г.</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2022г.</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2023г.</w:t>
            </w:r>
          </w:p>
        </w:tc>
      </w:tr>
      <w:tr w:rsidR="00721F94" w:rsidRPr="00974E57" w:rsidTr="001C0EC1">
        <w:trPr>
          <w:trHeight w:val="20"/>
        </w:trPr>
        <w:tc>
          <w:tcPr>
            <w:tcW w:w="3402" w:type="dxa"/>
            <w:vMerge/>
            <w:tcBorders>
              <w:left w:val="single" w:sz="4" w:space="0" w:color="000000"/>
              <w:bottom w:val="single" w:sz="4" w:space="0" w:color="000000"/>
              <w:right w:val="single" w:sz="4" w:space="0" w:color="auto"/>
            </w:tcBorders>
            <w:shd w:val="clear" w:color="auto" w:fill="auto"/>
            <w:vAlign w:val="center"/>
          </w:tcPr>
          <w:p w:rsidR="00721F94" w:rsidRPr="00974E57" w:rsidRDefault="00721F94" w:rsidP="001C0EC1">
            <w:pPr>
              <w:pStyle w:val="ConsPlusNormal"/>
              <w:widowControl/>
              <w:tabs>
                <w:tab w:val="left" w:pos="0"/>
              </w:tabs>
              <w:ind w:firstLine="0"/>
              <w:jc w:val="center"/>
              <w:rPr>
                <w:rFonts w:ascii="Times New Roman" w:hAnsi="Times New Roman" w:cs="Times New Roman"/>
                <w:bCs/>
                <w:sz w:val="22"/>
                <w:szCs w:val="22"/>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с 01.07</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с 01.01</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с 01.07</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с 01.01</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с 01.07</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с 01.01</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с 01.07</w:t>
            </w:r>
          </w:p>
        </w:tc>
      </w:tr>
      <w:tr w:rsidR="00721F94" w:rsidRPr="00974E57" w:rsidTr="001C0EC1">
        <w:trPr>
          <w:trHeight w:val="20"/>
        </w:trPr>
        <w:tc>
          <w:tcPr>
            <w:tcW w:w="3402" w:type="dxa"/>
            <w:tcBorders>
              <w:top w:val="single" w:sz="4" w:space="0" w:color="000000"/>
              <w:left w:val="single" w:sz="4" w:space="0" w:color="000000"/>
              <w:bottom w:val="single" w:sz="4" w:space="0" w:color="000000"/>
              <w:right w:val="single" w:sz="4" w:space="0" w:color="auto"/>
            </w:tcBorders>
            <w:shd w:val="clear" w:color="auto" w:fill="auto"/>
            <w:vAlign w:val="center"/>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bCs/>
                <w:sz w:val="22"/>
                <w:szCs w:val="22"/>
              </w:rPr>
              <w:t>ООО «</w:t>
            </w:r>
            <w:r w:rsidRPr="00974E57">
              <w:rPr>
                <w:rFonts w:ascii="Times New Roman" w:hAnsi="Times New Roman" w:cs="Times New Roman"/>
                <w:sz w:val="22"/>
                <w:szCs w:val="22"/>
              </w:rPr>
              <w:t>ТЕПЛОСБЫТ</w:t>
            </w:r>
            <w:r w:rsidRPr="00974E57">
              <w:rPr>
                <w:rFonts w:ascii="Times New Roman" w:hAnsi="Times New Roman" w:cs="Times New Roman"/>
                <w:bCs/>
                <w:sz w:val="22"/>
                <w:szCs w:val="22"/>
              </w:rPr>
              <w:t>»</w:t>
            </w: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3378,00</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3378,00</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3551,00</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3551,00</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2059AF" w:rsidP="002059AF">
            <w:pPr>
              <w:jc w:val="center"/>
              <w:rPr>
                <w:rFonts w:eastAsia="Times New Roman"/>
                <w:color w:val="000000"/>
                <w:sz w:val="22"/>
                <w:lang w:eastAsia="ru-RU"/>
              </w:rPr>
            </w:pPr>
            <w:r w:rsidRPr="00974E57">
              <w:rPr>
                <w:rFonts w:eastAsia="Times New Roman"/>
                <w:color w:val="000000"/>
                <w:sz w:val="22"/>
                <w:lang w:eastAsia="ru-RU"/>
              </w:rPr>
              <w:t>3687</w:t>
            </w:r>
            <w:r w:rsidR="00721F94" w:rsidRPr="00974E57">
              <w:rPr>
                <w:rFonts w:eastAsia="Times New Roman"/>
                <w:color w:val="000000"/>
                <w:sz w:val="22"/>
                <w:lang w:eastAsia="ru-RU"/>
              </w:rPr>
              <w:t>,00</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721F94" w:rsidP="002059AF">
            <w:pPr>
              <w:jc w:val="center"/>
              <w:rPr>
                <w:rFonts w:eastAsia="Times New Roman"/>
                <w:color w:val="000000"/>
                <w:sz w:val="22"/>
                <w:lang w:eastAsia="ru-RU"/>
              </w:rPr>
            </w:pPr>
            <w:r w:rsidRPr="00974E57">
              <w:rPr>
                <w:rFonts w:eastAsia="Times New Roman"/>
                <w:color w:val="000000"/>
                <w:sz w:val="22"/>
                <w:lang w:eastAsia="ru-RU"/>
              </w:rPr>
              <w:t>36</w:t>
            </w:r>
            <w:r w:rsidR="002059AF" w:rsidRPr="00974E57">
              <w:rPr>
                <w:rFonts w:eastAsia="Times New Roman"/>
                <w:color w:val="000000"/>
                <w:sz w:val="22"/>
                <w:lang w:eastAsia="ru-RU"/>
              </w:rPr>
              <w:t>87</w:t>
            </w:r>
            <w:r w:rsidRPr="00974E57">
              <w:rPr>
                <w:rFonts w:eastAsia="Times New Roman"/>
                <w:color w:val="000000"/>
                <w:sz w:val="22"/>
                <w:lang w:eastAsia="ru-RU"/>
              </w:rPr>
              <w:t>,00</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3795,00</w:t>
            </w:r>
          </w:p>
        </w:tc>
      </w:tr>
    </w:tbl>
    <w:p w:rsidR="00721F94" w:rsidRPr="00DF2C92" w:rsidRDefault="00721F94" w:rsidP="00721F94">
      <w:pPr>
        <w:pStyle w:val="ConsPlusNormal"/>
        <w:widowControl/>
        <w:tabs>
          <w:tab w:val="left" w:pos="0"/>
        </w:tabs>
        <w:spacing w:before="120" w:after="120"/>
        <w:ind w:firstLine="567"/>
        <w:jc w:val="both"/>
        <w:rPr>
          <w:rFonts w:ascii="Times New Roman" w:hAnsi="Times New Roman" w:cs="Times New Roman"/>
          <w:sz w:val="26"/>
          <w:szCs w:val="26"/>
        </w:rPr>
      </w:pPr>
      <w:r w:rsidRPr="00DF2C92">
        <w:rPr>
          <w:rFonts w:ascii="Times New Roman" w:hAnsi="Times New Roman" w:cs="Times New Roman"/>
          <w:sz w:val="26"/>
          <w:szCs w:val="26"/>
        </w:rPr>
        <w:t>Рост тарифа в 2023 г. составит 3,944%.</w:t>
      </w:r>
    </w:p>
    <w:p w:rsidR="00721F94" w:rsidRPr="00A850DE" w:rsidRDefault="00721F94" w:rsidP="00721F94">
      <w:pPr>
        <w:pStyle w:val="ConsPlusNormal"/>
        <w:widowControl/>
        <w:tabs>
          <w:tab w:val="left" w:pos="0"/>
        </w:tabs>
        <w:spacing w:before="120" w:after="120"/>
        <w:ind w:firstLine="567"/>
        <w:jc w:val="center"/>
        <w:rPr>
          <w:rFonts w:ascii="Times New Roman" w:hAnsi="Times New Roman" w:cs="Times New Roman"/>
          <w:sz w:val="26"/>
          <w:szCs w:val="26"/>
        </w:rPr>
      </w:pPr>
    </w:p>
    <w:p w:rsidR="00721F94" w:rsidRDefault="00721F94" w:rsidP="00721F94">
      <w:pPr>
        <w:pStyle w:val="ConsPlusNormal"/>
        <w:widowControl/>
        <w:tabs>
          <w:tab w:val="left" w:pos="0"/>
        </w:tabs>
        <w:spacing w:before="120" w:after="120"/>
        <w:ind w:firstLine="0"/>
        <w:jc w:val="center"/>
      </w:pPr>
      <w:r>
        <w:rPr>
          <w:noProof/>
          <w:lang w:eastAsia="ru-RU"/>
        </w:rPr>
        <w:drawing>
          <wp:inline distT="0" distB="0" distL="0" distR="0">
            <wp:extent cx="5486400" cy="320040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92B8B" w:rsidRDefault="00721F94" w:rsidP="00721F94">
      <w:pPr>
        <w:pStyle w:val="ConsPlusNormal"/>
        <w:widowControl/>
        <w:tabs>
          <w:tab w:val="left" w:pos="0"/>
        </w:tabs>
        <w:spacing w:after="120"/>
        <w:ind w:firstLine="567"/>
        <w:jc w:val="center"/>
        <w:rPr>
          <w:rFonts w:ascii="Times New Roman" w:hAnsi="Times New Roman" w:cs="Times New Roman"/>
          <w:sz w:val="26"/>
          <w:szCs w:val="26"/>
        </w:rPr>
      </w:pPr>
      <w:r w:rsidRPr="00A850DE">
        <w:rPr>
          <w:rFonts w:ascii="Times New Roman" w:hAnsi="Times New Roman" w:cs="Times New Roman"/>
          <w:sz w:val="26"/>
          <w:szCs w:val="26"/>
        </w:rPr>
        <w:t>Рисунок 1.</w:t>
      </w:r>
      <w:r>
        <w:rPr>
          <w:rFonts w:ascii="Times New Roman" w:hAnsi="Times New Roman" w:cs="Times New Roman"/>
          <w:sz w:val="26"/>
          <w:szCs w:val="26"/>
        </w:rPr>
        <w:t>4</w:t>
      </w:r>
      <w:r w:rsidRPr="00A850DE">
        <w:rPr>
          <w:rFonts w:ascii="Times New Roman" w:hAnsi="Times New Roman" w:cs="Times New Roman"/>
          <w:sz w:val="26"/>
          <w:szCs w:val="26"/>
        </w:rPr>
        <w:t>.1 – Динамика изменения тарифов на тепловую энергию</w:t>
      </w:r>
      <w:r>
        <w:rPr>
          <w:rFonts w:ascii="Times New Roman" w:hAnsi="Times New Roman" w:cs="Times New Roman"/>
          <w:sz w:val="26"/>
          <w:szCs w:val="26"/>
        </w:rPr>
        <w:t xml:space="preserve"> ООО «ТЕПЛОСБЫТ»</w:t>
      </w:r>
    </w:p>
    <w:p w:rsidR="00721F94" w:rsidRDefault="00721F94" w:rsidP="00721F94">
      <w:pPr>
        <w:pStyle w:val="ConsPlusNormal"/>
        <w:widowControl/>
        <w:tabs>
          <w:tab w:val="left" w:pos="0"/>
        </w:tabs>
        <w:spacing w:after="120"/>
        <w:ind w:firstLine="567"/>
        <w:jc w:val="center"/>
        <w:rPr>
          <w:rFonts w:ascii="Times New Roman" w:hAnsi="Times New Roman" w:cs="Times New Roman"/>
          <w:sz w:val="26"/>
          <w:szCs w:val="26"/>
        </w:rPr>
      </w:pPr>
    </w:p>
    <w:p w:rsidR="00721F94" w:rsidRDefault="00721F94" w:rsidP="00721F94">
      <w:pPr>
        <w:pStyle w:val="ConsPlusNormal"/>
        <w:widowControl/>
        <w:tabs>
          <w:tab w:val="left" w:pos="0"/>
        </w:tabs>
        <w:spacing w:after="120"/>
        <w:ind w:firstLine="567"/>
        <w:jc w:val="center"/>
        <w:rPr>
          <w:rFonts w:ascii="Times New Roman" w:hAnsi="Times New Roman" w:cs="Times New Roman"/>
          <w:sz w:val="26"/>
          <w:szCs w:val="26"/>
        </w:rPr>
      </w:pPr>
    </w:p>
    <w:p w:rsidR="00721F94" w:rsidRDefault="00721F94" w:rsidP="00721F94">
      <w:pPr>
        <w:pStyle w:val="ConsPlusNormal"/>
        <w:widowControl/>
        <w:tabs>
          <w:tab w:val="left" w:pos="0"/>
        </w:tabs>
        <w:spacing w:after="120"/>
        <w:ind w:firstLine="567"/>
        <w:jc w:val="center"/>
        <w:rPr>
          <w:rFonts w:ascii="Times New Roman" w:hAnsi="Times New Roman" w:cs="Times New Roman"/>
          <w:sz w:val="26"/>
          <w:szCs w:val="26"/>
        </w:rPr>
      </w:pPr>
    </w:p>
    <w:p w:rsidR="00721F94" w:rsidRDefault="00721F94" w:rsidP="00721F94">
      <w:pPr>
        <w:pStyle w:val="ConsPlusNormal"/>
        <w:widowControl/>
        <w:tabs>
          <w:tab w:val="left" w:pos="0"/>
        </w:tabs>
        <w:spacing w:after="120"/>
        <w:ind w:firstLine="567"/>
        <w:jc w:val="center"/>
        <w:rPr>
          <w:rFonts w:ascii="Times New Roman" w:hAnsi="Times New Roman" w:cs="Times New Roman"/>
          <w:sz w:val="26"/>
          <w:szCs w:val="26"/>
        </w:rPr>
      </w:pPr>
    </w:p>
    <w:p w:rsidR="00721F94" w:rsidRDefault="00721F94" w:rsidP="00721F94">
      <w:pPr>
        <w:pStyle w:val="ConsPlusNormal"/>
        <w:widowControl/>
        <w:tabs>
          <w:tab w:val="left" w:pos="0"/>
        </w:tabs>
        <w:spacing w:after="120"/>
        <w:ind w:firstLine="567"/>
        <w:jc w:val="center"/>
        <w:rPr>
          <w:rFonts w:ascii="Times New Roman" w:hAnsi="Times New Roman" w:cs="Times New Roman"/>
          <w:sz w:val="26"/>
          <w:szCs w:val="26"/>
        </w:rPr>
      </w:pPr>
    </w:p>
    <w:p w:rsidR="00721F94" w:rsidRDefault="00721F94" w:rsidP="00721F94">
      <w:pPr>
        <w:pStyle w:val="ConsPlusNormal"/>
        <w:widowControl/>
        <w:tabs>
          <w:tab w:val="left" w:pos="0"/>
        </w:tabs>
        <w:spacing w:after="120"/>
        <w:ind w:firstLine="567"/>
        <w:jc w:val="center"/>
        <w:rPr>
          <w:rFonts w:ascii="Times New Roman" w:hAnsi="Times New Roman" w:cs="Times New Roman"/>
          <w:sz w:val="26"/>
          <w:szCs w:val="26"/>
        </w:rPr>
      </w:pPr>
    </w:p>
    <w:p w:rsidR="00721F94" w:rsidRDefault="00721F94" w:rsidP="00721F94">
      <w:pPr>
        <w:pStyle w:val="ConsPlusNormal"/>
        <w:widowControl/>
        <w:tabs>
          <w:tab w:val="left" w:pos="0"/>
        </w:tabs>
        <w:spacing w:after="120"/>
        <w:ind w:firstLine="567"/>
        <w:jc w:val="center"/>
        <w:rPr>
          <w:sz w:val="26"/>
          <w:szCs w:val="26"/>
        </w:rPr>
      </w:pPr>
    </w:p>
    <w:p w:rsidR="00F016D6" w:rsidRPr="00D87EA3" w:rsidRDefault="00F016D6" w:rsidP="00F016D6">
      <w:pPr>
        <w:pStyle w:val="ConsPlusNormal"/>
        <w:widowControl/>
        <w:spacing w:after="120"/>
        <w:ind w:left="426" w:hanging="426"/>
        <w:jc w:val="both"/>
        <w:rPr>
          <w:rFonts w:ascii="Times New Roman" w:hAnsi="Times New Roman" w:cs="Times New Roman"/>
          <w:sz w:val="26"/>
          <w:szCs w:val="26"/>
        </w:rPr>
      </w:pPr>
      <w:r w:rsidRPr="00D87EA3">
        <w:rPr>
          <w:rFonts w:ascii="Times New Roman" w:hAnsi="Times New Roman" w:cs="Times New Roman"/>
          <w:b/>
          <w:sz w:val="26"/>
          <w:szCs w:val="26"/>
        </w:rPr>
        <w:lastRenderedPageBreak/>
        <w:t>1.5 Тепловые нагрузки потребителей тепловой энергии в зонах действия источников теплоснабжения</w:t>
      </w:r>
    </w:p>
    <w:p w:rsidR="005040CB" w:rsidRDefault="00414667" w:rsidP="005040CB">
      <w:pPr>
        <w:pStyle w:val="ConsPlusNormal"/>
        <w:widowControl/>
        <w:spacing w:before="120" w:after="120"/>
        <w:ind w:firstLine="0"/>
        <w:jc w:val="center"/>
        <w:rPr>
          <w:rFonts w:ascii="Times New Roman" w:hAnsi="Times New Roman" w:cs="Times New Roman"/>
          <w:sz w:val="26"/>
          <w:szCs w:val="26"/>
        </w:rPr>
      </w:pPr>
      <w:r w:rsidRPr="00504A9A">
        <w:rPr>
          <w:rFonts w:ascii="Times New Roman" w:hAnsi="Times New Roman" w:cs="Times New Roman"/>
          <w:sz w:val="26"/>
          <w:szCs w:val="26"/>
        </w:rPr>
        <w:t>Таблица 1.5.1</w:t>
      </w:r>
      <w:r w:rsidR="005040CB" w:rsidRPr="0027196E">
        <w:rPr>
          <w:rFonts w:ascii="Times New Roman" w:hAnsi="Times New Roman" w:cs="Times New Roman"/>
          <w:sz w:val="26"/>
          <w:szCs w:val="26"/>
        </w:rPr>
        <w:t>Тепловые нагрузки и тепловые мощности в зонах действия источников тепловой энергии</w:t>
      </w:r>
    </w:p>
    <w:tbl>
      <w:tblPr>
        <w:tblW w:w="10221" w:type="dxa"/>
        <w:tblInd w:w="14" w:type="dxa"/>
        <w:tblLayout w:type="fixed"/>
        <w:tblCellMar>
          <w:left w:w="28" w:type="dxa"/>
          <w:right w:w="28" w:type="dxa"/>
        </w:tblCellMar>
        <w:tblLook w:val="0000"/>
      </w:tblPr>
      <w:tblGrid>
        <w:gridCol w:w="1999"/>
        <w:gridCol w:w="3260"/>
        <w:gridCol w:w="1418"/>
        <w:gridCol w:w="870"/>
        <w:gridCol w:w="1035"/>
        <w:gridCol w:w="1639"/>
      </w:tblGrid>
      <w:tr w:rsidR="005040CB" w:rsidRPr="00974E57" w:rsidTr="001C0EC1">
        <w:trPr>
          <w:trHeight w:val="285"/>
        </w:trPr>
        <w:tc>
          <w:tcPr>
            <w:tcW w:w="1999" w:type="dxa"/>
            <w:vMerge w:val="restart"/>
            <w:tcBorders>
              <w:top w:val="single" w:sz="4" w:space="0" w:color="000000"/>
              <w:left w:val="single" w:sz="4" w:space="0" w:color="000000"/>
              <w:bottom w:val="single" w:sz="4" w:space="0" w:color="000000"/>
            </w:tcBorders>
            <w:shd w:val="clear" w:color="auto" w:fill="auto"/>
            <w:vAlign w:val="center"/>
          </w:tcPr>
          <w:p w:rsidR="005040CB" w:rsidRPr="00974E57" w:rsidRDefault="005040CB" w:rsidP="001C0EC1">
            <w:pPr>
              <w:pStyle w:val="ConsPlusNormal"/>
              <w:widowControl/>
              <w:ind w:firstLine="0"/>
              <w:jc w:val="center"/>
              <w:rPr>
                <w:rFonts w:ascii="Times New Roman" w:hAnsi="Times New Roman" w:cs="Times New Roman"/>
                <w:sz w:val="22"/>
                <w:szCs w:val="22"/>
              </w:rPr>
            </w:pPr>
            <w:r w:rsidRPr="00974E57">
              <w:rPr>
                <w:rFonts w:ascii="Times New Roman" w:hAnsi="Times New Roman" w:cs="Times New Roman"/>
                <w:sz w:val="22"/>
                <w:szCs w:val="22"/>
              </w:rPr>
              <w:t>Наименование источников теплоснабжения</w:t>
            </w:r>
          </w:p>
        </w:tc>
        <w:tc>
          <w:tcPr>
            <w:tcW w:w="6583" w:type="dxa"/>
            <w:gridSpan w:val="4"/>
            <w:tcBorders>
              <w:top w:val="single" w:sz="4" w:space="0" w:color="000000"/>
              <w:left w:val="single" w:sz="4" w:space="0" w:color="000000"/>
              <w:bottom w:val="single" w:sz="4" w:space="0" w:color="000000"/>
            </w:tcBorders>
            <w:shd w:val="clear" w:color="auto" w:fill="auto"/>
            <w:vAlign w:val="center"/>
          </w:tcPr>
          <w:p w:rsidR="005040CB" w:rsidRPr="00974E57" w:rsidRDefault="005040CB" w:rsidP="001C0EC1">
            <w:pPr>
              <w:pStyle w:val="ConsPlusNormal"/>
              <w:widowControl/>
              <w:ind w:firstLine="0"/>
              <w:jc w:val="center"/>
              <w:rPr>
                <w:rFonts w:ascii="Times New Roman" w:hAnsi="Times New Roman" w:cs="Times New Roman"/>
                <w:sz w:val="22"/>
                <w:szCs w:val="22"/>
              </w:rPr>
            </w:pPr>
            <w:r w:rsidRPr="00974E57">
              <w:rPr>
                <w:rFonts w:ascii="Times New Roman" w:hAnsi="Times New Roman" w:cs="Times New Roman"/>
                <w:sz w:val="22"/>
                <w:szCs w:val="22"/>
              </w:rPr>
              <w:t>Расчетные тепловые нагрузки, Гкал/ч</w:t>
            </w:r>
          </w:p>
        </w:tc>
        <w:tc>
          <w:tcPr>
            <w:tcW w:w="16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040CB" w:rsidRPr="00974E57" w:rsidRDefault="005040CB" w:rsidP="001C0EC1">
            <w:pPr>
              <w:pStyle w:val="ConsPlusNormal"/>
              <w:widowControl/>
              <w:ind w:left="-123" w:right="-138" w:firstLine="0"/>
              <w:jc w:val="center"/>
              <w:rPr>
                <w:rFonts w:ascii="Times New Roman" w:hAnsi="Times New Roman" w:cs="Times New Roman"/>
                <w:sz w:val="22"/>
                <w:szCs w:val="22"/>
              </w:rPr>
            </w:pPr>
            <w:r w:rsidRPr="00974E57">
              <w:rPr>
                <w:rFonts w:ascii="Times New Roman" w:hAnsi="Times New Roman" w:cs="Times New Roman"/>
                <w:sz w:val="22"/>
                <w:szCs w:val="22"/>
              </w:rPr>
              <w:t xml:space="preserve">Тепловая мощность, </w:t>
            </w:r>
          </w:p>
          <w:p w:rsidR="005040CB" w:rsidRPr="00974E57" w:rsidRDefault="005040CB" w:rsidP="001C0EC1">
            <w:pPr>
              <w:pStyle w:val="ConsPlusNormal"/>
              <w:widowControl/>
              <w:ind w:left="-123" w:right="-138" w:firstLine="0"/>
              <w:jc w:val="center"/>
              <w:rPr>
                <w:rFonts w:ascii="Times New Roman" w:hAnsi="Times New Roman" w:cs="Times New Roman"/>
                <w:sz w:val="22"/>
                <w:szCs w:val="22"/>
              </w:rPr>
            </w:pPr>
            <w:r w:rsidRPr="00974E57">
              <w:rPr>
                <w:rFonts w:ascii="Times New Roman" w:hAnsi="Times New Roman" w:cs="Times New Roman"/>
                <w:sz w:val="22"/>
                <w:szCs w:val="22"/>
              </w:rPr>
              <w:t>Гкал/ч</w:t>
            </w:r>
          </w:p>
        </w:tc>
      </w:tr>
      <w:tr w:rsidR="005040CB" w:rsidRPr="00974E57" w:rsidTr="001C0EC1">
        <w:trPr>
          <w:trHeight w:val="435"/>
        </w:trPr>
        <w:tc>
          <w:tcPr>
            <w:tcW w:w="1999" w:type="dxa"/>
            <w:vMerge/>
            <w:tcBorders>
              <w:top w:val="single" w:sz="4" w:space="0" w:color="000000"/>
              <w:left w:val="single" w:sz="4" w:space="0" w:color="000000"/>
              <w:bottom w:val="single" w:sz="4" w:space="0" w:color="000000"/>
            </w:tcBorders>
            <w:shd w:val="clear" w:color="auto" w:fill="auto"/>
            <w:vAlign w:val="center"/>
          </w:tcPr>
          <w:p w:rsidR="005040CB" w:rsidRPr="00974E57" w:rsidRDefault="005040CB" w:rsidP="001C0EC1">
            <w:pPr>
              <w:rPr>
                <w:sz w:val="22"/>
              </w:rPr>
            </w:pPr>
          </w:p>
        </w:tc>
        <w:tc>
          <w:tcPr>
            <w:tcW w:w="3260" w:type="dxa"/>
            <w:tcBorders>
              <w:top w:val="single" w:sz="4" w:space="0" w:color="000000"/>
              <w:left w:val="single" w:sz="4" w:space="0" w:color="000000"/>
              <w:bottom w:val="single" w:sz="4" w:space="0" w:color="000000"/>
            </w:tcBorders>
            <w:shd w:val="clear" w:color="auto" w:fill="auto"/>
            <w:vAlign w:val="center"/>
          </w:tcPr>
          <w:p w:rsidR="005040CB" w:rsidRPr="00974E57" w:rsidRDefault="005040CB" w:rsidP="001C0EC1">
            <w:pPr>
              <w:pStyle w:val="ConsPlusNormal"/>
              <w:widowControl/>
              <w:ind w:right="114" w:firstLine="0"/>
              <w:jc w:val="center"/>
              <w:rPr>
                <w:rFonts w:ascii="Times New Roman" w:hAnsi="Times New Roman" w:cs="Times New Roman"/>
                <w:sz w:val="22"/>
                <w:szCs w:val="22"/>
              </w:rPr>
            </w:pPr>
            <w:r w:rsidRPr="00974E57">
              <w:rPr>
                <w:rFonts w:ascii="Times New Roman" w:hAnsi="Times New Roman" w:cs="Times New Roman"/>
                <w:sz w:val="22"/>
                <w:szCs w:val="22"/>
              </w:rPr>
              <w:t xml:space="preserve">Потребители и зоны действия теплоисточников </w:t>
            </w:r>
          </w:p>
        </w:tc>
        <w:tc>
          <w:tcPr>
            <w:tcW w:w="1418" w:type="dxa"/>
            <w:tcBorders>
              <w:top w:val="single" w:sz="4" w:space="0" w:color="000000"/>
              <w:left w:val="single" w:sz="4" w:space="0" w:color="000000"/>
              <w:bottom w:val="single" w:sz="4" w:space="0" w:color="000000"/>
            </w:tcBorders>
            <w:shd w:val="clear" w:color="auto" w:fill="auto"/>
            <w:vAlign w:val="center"/>
          </w:tcPr>
          <w:p w:rsidR="005040CB" w:rsidRPr="00974E57" w:rsidRDefault="005040CB" w:rsidP="001C0EC1">
            <w:pPr>
              <w:pStyle w:val="ConsPlusNormal"/>
              <w:widowControl/>
              <w:ind w:left="-93" w:right="-28" w:firstLine="0"/>
              <w:jc w:val="center"/>
              <w:rPr>
                <w:rFonts w:ascii="Times New Roman" w:hAnsi="Times New Roman" w:cs="Times New Roman"/>
                <w:sz w:val="22"/>
                <w:szCs w:val="22"/>
              </w:rPr>
            </w:pPr>
            <w:r w:rsidRPr="00974E57">
              <w:rPr>
                <w:rFonts w:ascii="Times New Roman" w:hAnsi="Times New Roman" w:cs="Times New Roman"/>
                <w:sz w:val="22"/>
                <w:szCs w:val="22"/>
              </w:rPr>
              <w:t>Отопление и вентиляция</w:t>
            </w:r>
          </w:p>
        </w:tc>
        <w:tc>
          <w:tcPr>
            <w:tcW w:w="870" w:type="dxa"/>
            <w:tcBorders>
              <w:top w:val="single" w:sz="4" w:space="0" w:color="000000"/>
              <w:left w:val="single" w:sz="4" w:space="0" w:color="000000"/>
              <w:bottom w:val="single" w:sz="4" w:space="0" w:color="000000"/>
            </w:tcBorders>
            <w:shd w:val="clear" w:color="auto" w:fill="auto"/>
            <w:vAlign w:val="center"/>
          </w:tcPr>
          <w:p w:rsidR="005040CB" w:rsidRPr="00974E57" w:rsidRDefault="005040CB" w:rsidP="001C0EC1">
            <w:pPr>
              <w:pStyle w:val="ConsPlusNormal"/>
              <w:widowControl/>
              <w:ind w:firstLine="0"/>
              <w:jc w:val="center"/>
              <w:rPr>
                <w:rFonts w:ascii="Times New Roman" w:hAnsi="Times New Roman" w:cs="Times New Roman"/>
                <w:sz w:val="22"/>
                <w:szCs w:val="22"/>
              </w:rPr>
            </w:pPr>
            <w:r w:rsidRPr="00974E57">
              <w:rPr>
                <w:rFonts w:ascii="Times New Roman" w:hAnsi="Times New Roman" w:cs="Times New Roman"/>
                <w:sz w:val="22"/>
                <w:szCs w:val="22"/>
              </w:rPr>
              <w:t>ГВС</w:t>
            </w:r>
          </w:p>
        </w:tc>
        <w:tc>
          <w:tcPr>
            <w:tcW w:w="1035" w:type="dxa"/>
            <w:tcBorders>
              <w:top w:val="single" w:sz="4" w:space="0" w:color="000000"/>
              <w:left w:val="single" w:sz="4" w:space="0" w:color="000000"/>
              <w:bottom w:val="single" w:sz="4" w:space="0" w:color="000000"/>
            </w:tcBorders>
            <w:shd w:val="clear" w:color="auto" w:fill="auto"/>
            <w:vAlign w:val="center"/>
          </w:tcPr>
          <w:p w:rsidR="005040CB" w:rsidRPr="00974E57" w:rsidRDefault="005040CB" w:rsidP="001C0EC1">
            <w:pPr>
              <w:pStyle w:val="ConsPlusNormal"/>
              <w:widowControl/>
              <w:ind w:left="-123" w:right="-123" w:firstLine="0"/>
              <w:jc w:val="center"/>
              <w:rPr>
                <w:rFonts w:ascii="Times New Roman" w:hAnsi="Times New Roman" w:cs="Times New Roman"/>
                <w:sz w:val="22"/>
                <w:szCs w:val="22"/>
              </w:rPr>
            </w:pPr>
            <w:r w:rsidRPr="00974E57">
              <w:rPr>
                <w:rFonts w:ascii="Times New Roman" w:hAnsi="Times New Roman" w:cs="Times New Roman"/>
                <w:sz w:val="22"/>
                <w:szCs w:val="22"/>
              </w:rPr>
              <w:t>Суммар-ная</w:t>
            </w:r>
          </w:p>
        </w:tc>
        <w:tc>
          <w:tcPr>
            <w:tcW w:w="16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040CB" w:rsidRPr="00974E57" w:rsidRDefault="005040CB" w:rsidP="001C0EC1">
            <w:pPr>
              <w:rPr>
                <w:sz w:val="22"/>
              </w:rPr>
            </w:pPr>
          </w:p>
        </w:tc>
      </w:tr>
      <w:tr w:rsidR="005040CB" w:rsidRPr="00974E57" w:rsidTr="001C0EC1">
        <w:tc>
          <w:tcPr>
            <w:tcW w:w="5259" w:type="dxa"/>
            <w:gridSpan w:val="2"/>
            <w:tcBorders>
              <w:top w:val="single" w:sz="4" w:space="0" w:color="000000"/>
              <w:left w:val="single" w:sz="4" w:space="0" w:color="000000"/>
              <w:bottom w:val="single" w:sz="4" w:space="0" w:color="000000"/>
            </w:tcBorders>
            <w:shd w:val="clear" w:color="auto" w:fill="auto"/>
          </w:tcPr>
          <w:p w:rsidR="005040CB" w:rsidRPr="00974E57" w:rsidRDefault="005040CB" w:rsidP="001C0EC1">
            <w:pPr>
              <w:pStyle w:val="ConsPlusNormal"/>
              <w:widowControl/>
              <w:snapToGrid w:val="0"/>
              <w:ind w:firstLine="0"/>
              <w:rPr>
                <w:rFonts w:ascii="Times New Roman" w:hAnsi="Times New Roman" w:cs="Times New Roman"/>
                <w:sz w:val="22"/>
                <w:szCs w:val="22"/>
              </w:rPr>
            </w:pPr>
            <w:r w:rsidRPr="00974E57">
              <w:rPr>
                <w:rFonts w:ascii="Times New Roman" w:hAnsi="Times New Roman" w:cs="Times New Roman"/>
                <w:b/>
                <w:sz w:val="22"/>
                <w:szCs w:val="22"/>
              </w:rPr>
              <w:t>ООО «ТЕПЛОСБЫТ»</w:t>
            </w:r>
          </w:p>
        </w:tc>
        <w:tc>
          <w:tcPr>
            <w:tcW w:w="1418" w:type="dxa"/>
            <w:tcBorders>
              <w:top w:val="single" w:sz="4" w:space="0" w:color="000000"/>
              <w:left w:val="single" w:sz="4" w:space="0" w:color="000000"/>
              <w:bottom w:val="single" w:sz="4" w:space="0" w:color="000000"/>
            </w:tcBorders>
            <w:shd w:val="clear" w:color="auto" w:fill="auto"/>
            <w:vAlign w:val="center"/>
          </w:tcPr>
          <w:p w:rsidR="005040CB" w:rsidRPr="00974E57" w:rsidRDefault="005040CB" w:rsidP="001C0EC1">
            <w:pPr>
              <w:pStyle w:val="ConsPlusNormal"/>
              <w:widowControl/>
              <w:ind w:firstLine="0"/>
              <w:jc w:val="center"/>
              <w:rPr>
                <w:rFonts w:ascii="Times New Roman" w:hAnsi="Times New Roman" w:cs="Times New Roman"/>
                <w:b/>
                <w:bCs/>
                <w:sz w:val="22"/>
                <w:szCs w:val="22"/>
              </w:rPr>
            </w:pPr>
          </w:p>
        </w:tc>
        <w:tc>
          <w:tcPr>
            <w:tcW w:w="870" w:type="dxa"/>
            <w:tcBorders>
              <w:top w:val="single" w:sz="4" w:space="0" w:color="000000"/>
              <w:left w:val="single" w:sz="4" w:space="0" w:color="000000"/>
              <w:bottom w:val="single" w:sz="4" w:space="0" w:color="000000"/>
            </w:tcBorders>
            <w:shd w:val="clear" w:color="auto" w:fill="auto"/>
            <w:vAlign w:val="center"/>
          </w:tcPr>
          <w:p w:rsidR="005040CB" w:rsidRPr="00974E57" w:rsidRDefault="005040CB" w:rsidP="001C0EC1">
            <w:pPr>
              <w:pStyle w:val="ConsPlusNormal"/>
              <w:widowControl/>
              <w:ind w:firstLine="0"/>
              <w:jc w:val="center"/>
              <w:rPr>
                <w:rFonts w:ascii="Times New Roman" w:hAnsi="Times New Roman" w:cs="Times New Roman"/>
                <w:b/>
                <w:bCs/>
                <w:sz w:val="22"/>
                <w:szCs w:val="22"/>
              </w:rPr>
            </w:pPr>
          </w:p>
        </w:tc>
        <w:tc>
          <w:tcPr>
            <w:tcW w:w="1035" w:type="dxa"/>
            <w:tcBorders>
              <w:top w:val="single" w:sz="4" w:space="0" w:color="000000"/>
              <w:left w:val="single" w:sz="4" w:space="0" w:color="000000"/>
              <w:bottom w:val="single" w:sz="4" w:space="0" w:color="000000"/>
            </w:tcBorders>
            <w:shd w:val="clear" w:color="auto" w:fill="auto"/>
            <w:vAlign w:val="center"/>
          </w:tcPr>
          <w:p w:rsidR="005040CB" w:rsidRPr="00974E57" w:rsidRDefault="005040CB" w:rsidP="001C0EC1">
            <w:pPr>
              <w:pStyle w:val="ConsPlusNormal"/>
              <w:widowControl/>
              <w:ind w:firstLine="0"/>
              <w:jc w:val="center"/>
              <w:rPr>
                <w:rFonts w:ascii="Times New Roman" w:hAnsi="Times New Roman" w:cs="Times New Roman"/>
                <w:b/>
                <w:bCs/>
                <w:sz w:val="22"/>
                <w:szCs w:val="22"/>
              </w:rPr>
            </w:pPr>
          </w:p>
        </w:tc>
        <w:tc>
          <w:tcPr>
            <w:tcW w:w="16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40CB" w:rsidRPr="00974E57" w:rsidRDefault="005040CB" w:rsidP="001C0EC1">
            <w:pPr>
              <w:pStyle w:val="ConsPlusNormal"/>
              <w:widowControl/>
              <w:ind w:firstLine="0"/>
              <w:jc w:val="center"/>
              <w:rPr>
                <w:rFonts w:ascii="Times New Roman" w:hAnsi="Times New Roman" w:cs="Times New Roman"/>
                <w:sz w:val="22"/>
                <w:szCs w:val="22"/>
              </w:rPr>
            </w:pPr>
          </w:p>
        </w:tc>
      </w:tr>
      <w:tr w:rsidR="00755ED6" w:rsidRPr="00974E57" w:rsidTr="001C0EC1">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13 квартала</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Спорткомплекс «Юность», Россельхозбанк,12 жилых домов</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suppressAutoHyphens w:val="0"/>
              <w:jc w:val="center"/>
              <w:rPr>
                <w:rFonts w:eastAsia="Times New Roman"/>
                <w:color w:val="000000"/>
                <w:sz w:val="22"/>
                <w:lang w:eastAsia="ru-RU"/>
              </w:rPr>
            </w:pPr>
            <w:r w:rsidRPr="00974E57">
              <w:rPr>
                <w:color w:val="000000"/>
                <w:sz w:val="22"/>
              </w:rPr>
              <w:t>0,4743</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0,4743</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1,272</w:t>
            </w:r>
          </w:p>
        </w:tc>
      </w:tr>
      <w:tr w:rsidR="00755ED6" w:rsidRPr="00974E57" w:rsidTr="0087113B">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21 квартала</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Макарьевская РБ, 16 жилых домов</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0,7612</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0,7612</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3,816</w:t>
            </w:r>
          </w:p>
        </w:tc>
      </w:tr>
      <w:tr w:rsidR="00755ED6" w:rsidRPr="00974E57" w:rsidTr="0087113B">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23 квартала</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14 жилых домов</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0,7242</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0,7242</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2,3</w:t>
            </w:r>
          </w:p>
        </w:tc>
      </w:tr>
      <w:tr w:rsidR="00755ED6" w:rsidRPr="00974E57" w:rsidTr="0087113B">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27 квартала</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6</w:t>
            </w:r>
          </w:p>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 xml:space="preserve"> жилых домов</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0,1979</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0,1979</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0,838</w:t>
            </w:r>
          </w:p>
        </w:tc>
      </w:tr>
      <w:tr w:rsidR="00755ED6" w:rsidRPr="00974E57" w:rsidTr="0087113B">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ДМШ</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Аптека, художественная и музыкальная  школы, 2 жилых дома</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0,2197</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0,2197</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0,48</w:t>
            </w:r>
          </w:p>
        </w:tc>
      </w:tr>
      <w:tr w:rsidR="00755ED6" w:rsidRPr="00974E57" w:rsidTr="0087113B">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городской бани</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14 жилых домов</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0,2443</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0,2443</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3,594</w:t>
            </w:r>
          </w:p>
        </w:tc>
      </w:tr>
      <w:tr w:rsidR="00755ED6" w:rsidRPr="00974E57" w:rsidTr="0087113B">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детсада №5</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Здание и кухня детсада, 3жилых дома</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0,1515</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0,1515</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0,56</w:t>
            </w:r>
          </w:p>
        </w:tc>
      </w:tr>
      <w:tr w:rsidR="00755ED6" w:rsidRPr="00974E57" w:rsidTr="0087113B">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детсада№4</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2 здания детского сада, 3 жилых дома</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0,2214</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0,0894</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0,3108</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0,996</w:t>
            </w:r>
          </w:p>
        </w:tc>
      </w:tr>
      <w:tr w:rsidR="00755ED6" w:rsidRPr="00974E57" w:rsidTr="0087113B">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МСШ №1</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3 корпуса школы, музей, гараж</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0,5235</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0,5235</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1,834</w:t>
            </w:r>
          </w:p>
        </w:tc>
      </w:tr>
      <w:tr w:rsidR="00755ED6" w:rsidRPr="00974E57" w:rsidTr="0087113B">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МСШ №2</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Здание школы, 2 жилых дома</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0,4770</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0,4770</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0,856</w:t>
            </w:r>
          </w:p>
        </w:tc>
      </w:tr>
      <w:tr w:rsidR="00755ED6" w:rsidRPr="00974E57" w:rsidTr="0087113B">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Сервисбыта</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 xml:space="preserve">Здания Сервисбыта, налоговой инспекции и ПФ, КЦСОН, </w:t>
            </w:r>
          </w:p>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2 жилых дома</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0,1359</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0,1359</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0,72</w:t>
            </w:r>
          </w:p>
        </w:tc>
      </w:tr>
      <w:tr w:rsidR="00755ED6" w:rsidRPr="00974E57" w:rsidTr="0087113B">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Лесторга</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10 жилых домов</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0,0903</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0,0903</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0,92</w:t>
            </w:r>
          </w:p>
        </w:tc>
      </w:tr>
      <w:tr w:rsidR="00755ED6" w:rsidRPr="00974E57" w:rsidTr="0087113B">
        <w:tc>
          <w:tcPr>
            <w:tcW w:w="1999" w:type="dxa"/>
            <w:tcBorders>
              <w:left w:val="single" w:sz="4" w:space="0" w:color="000000"/>
              <w:bottom w:val="single" w:sz="4" w:space="0" w:color="000000"/>
            </w:tcBorders>
            <w:shd w:val="clear" w:color="auto" w:fill="auto"/>
          </w:tcPr>
          <w:p w:rsidR="00755ED6" w:rsidRPr="00974E57" w:rsidRDefault="00755ED6" w:rsidP="00755ED6">
            <w:pPr>
              <w:snapToGrid w:val="0"/>
              <w:jc w:val="both"/>
              <w:rPr>
                <w:sz w:val="22"/>
              </w:rPr>
            </w:pPr>
            <w:r w:rsidRPr="00974E57">
              <w:rPr>
                <w:sz w:val="22"/>
              </w:rPr>
              <w:t xml:space="preserve">Котельная </w:t>
            </w:r>
            <w:r w:rsidRPr="00974E57">
              <w:rPr>
                <w:bCs/>
                <w:sz w:val="22"/>
              </w:rPr>
              <w:t>ОГБПОУ «Костромской автодорожный колледж»</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 xml:space="preserve">5 корпусов колледжа, </w:t>
            </w:r>
          </w:p>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5 жилых домов</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0,3635</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0,3635</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1,262</w:t>
            </w:r>
          </w:p>
        </w:tc>
      </w:tr>
      <w:tr w:rsidR="00755ED6" w:rsidRPr="00974E57" w:rsidTr="001C0EC1">
        <w:tc>
          <w:tcPr>
            <w:tcW w:w="5259" w:type="dxa"/>
            <w:gridSpan w:val="2"/>
            <w:tcBorders>
              <w:left w:val="single" w:sz="4" w:space="0" w:color="000000"/>
              <w:bottom w:val="single" w:sz="4" w:space="0" w:color="auto"/>
            </w:tcBorders>
            <w:shd w:val="clear" w:color="auto" w:fill="auto"/>
            <w:vAlign w:val="center"/>
          </w:tcPr>
          <w:p w:rsidR="00755ED6" w:rsidRPr="00974E57" w:rsidRDefault="00755ED6" w:rsidP="00755ED6">
            <w:pPr>
              <w:pStyle w:val="ConsPlusNormal"/>
              <w:widowControl/>
              <w:tabs>
                <w:tab w:val="left" w:pos="0"/>
              </w:tabs>
              <w:ind w:firstLine="0"/>
              <w:rPr>
                <w:rFonts w:ascii="Times New Roman" w:hAnsi="Times New Roman" w:cs="Times New Roman"/>
                <w:sz w:val="22"/>
                <w:szCs w:val="22"/>
              </w:rPr>
            </w:pPr>
            <w:r w:rsidRPr="00974E57">
              <w:rPr>
                <w:rFonts w:ascii="Times New Roman" w:hAnsi="Times New Roman" w:cs="Times New Roman"/>
                <w:b/>
                <w:sz w:val="22"/>
                <w:szCs w:val="22"/>
              </w:rPr>
              <w:t xml:space="preserve">Итого по ООО «ТЕПЛОСБЫТ» </w:t>
            </w:r>
          </w:p>
        </w:tc>
        <w:tc>
          <w:tcPr>
            <w:tcW w:w="1418" w:type="dxa"/>
            <w:tcBorders>
              <w:left w:val="single" w:sz="4" w:space="0" w:color="000000"/>
              <w:bottom w:val="single" w:sz="4" w:space="0" w:color="auto"/>
            </w:tcBorders>
            <w:shd w:val="clear" w:color="auto" w:fill="auto"/>
            <w:vAlign w:val="center"/>
          </w:tcPr>
          <w:p w:rsidR="00755ED6" w:rsidRPr="00974E57" w:rsidRDefault="00755ED6" w:rsidP="00755ED6">
            <w:pPr>
              <w:suppressAutoHyphens w:val="0"/>
              <w:jc w:val="center"/>
              <w:rPr>
                <w:rFonts w:eastAsia="Times New Roman"/>
                <w:b/>
                <w:bCs/>
                <w:color w:val="000000"/>
                <w:sz w:val="22"/>
                <w:lang w:eastAsia="ru-RU"/>
              </w:rPr>
            </w:pPr>
            <w:r w:rsidRPr="00974E57">
              <w:rPr>
                <w:b/>
                <w:bCs/>
                <w:color w:val="000000"/>
                <w:sz w:val="22"/>
              </w:rPr>
              <w:t>4,5847</w:t>
            </w:r>
          </w:p>
        </w:tc>
        <w:tc>
          <w:tcPr>
            <w:tcW w:w="870" w:type="dxa"/>
            <w:tcBorders>
              <w:left w:val="single" w:sz="4" w:space="0" w:color="000000"/>
              <w:bottom w:val="single" w:sz="4" w:space="0" w:color="auto"/>
            </w:tcBorders>
            <w:shd w:val="clear" w:color="auto" w:fill="auto"/>
            <w:vAlign w:val="center"/>
          </w:tcPr>
          <w:p w:rsidR="00755ED6" w:rsidRPr="00974E57" w:rsidRDefault="00755ED6" w:rsidP="00755ED6">
            <w:pPr>
              <w:jc w:val="center"/>
              <w:rPr>
                <w:b/>
                <w:bCs/>
                <w:color w:val="000000"/>
                <w:sz w:val="22"/>
              </w:rPr>
            </w:pPr>
            <w:r w:rsidRPr="00974E57">
              <w:rPr>
                <w:b/>
                <w:bCs/>
                <w:color w:val="000000"/>
                <w:sz w:val="22"/>
              </w:rPr>
              <w:t>0,0894</w:t>
            </w:r>
          </w:p>
        </w:tc>
        <w:tc>
          <w:tcPr>
            <w:tcW w:w="1035" w:type="dxa"/>
            <w:tcBorders>
              <w:left w:val="single" w:sz="4" w:space="0" w:color="000000"/>
              <w:bottom w:val="single" w:sz="4" w:space="0" w:color="auto"/>
            </w:tcBorders>
            <w:shd w:val="clear" w:color="auto" w:fill="auto"/>
            <w:vAlign w:val="center"/>
          </w:tcPr>
          <w:p w:rsidR="00755ED6" w:rsidRPr="00974E57" w:rsidRDefault="00755ED6" w:rsidP="00755ED6">
            <w:pPr>
              <w:jc w:val="center"/>
              <w:rPr>
                <w:b/>
                <w:bCs/>
                <w:color w:val="000000"/>
                <w:sz w:val="22"/>
              </w:rPr>
            </w:pPr>
            <w:r w:rsidRPr="00974E57">
              <w:rPr>
                <w:b/>
                <w:bCs/>
                <w:color w:val="000000"/>
                <w:sz w:val="22"/>
              </w:rPr>
              <w:t>4,6741</w:t>
            </w:r>
          </w:p>
        </w:tc>
        <w:tc>
          <w:tcPr>
            <w:tcW w:w="1639" w:type="dxa"/>
            <w:tcBorders>
              <w:left w:val="single" w:sz="4" w:space="0" w:color="000000"/>
              <w:bottom w:val="single" w:sz="4" w:space="0" w:color="auto"/>
              <w:right w:val="single" w:sz="4" w:space="0" w:color="000000"/>
            </w:tcBorders>
            <w:shd w:val="clear" w:color="auto" w:fill="auto"/>
            <w:vAlign w:val="center"/>
          </w:tcPr>
          <w:p w:rsidR="00755ED6" w:rsidRPr="00974E57" w:rsidRDefault="007A6A2C" w:rsidP="00755ED6">
            <w:pPr>
              <w:jc w:val="center"/>
              <w:rPr>
                <w:b/>
                <w:bCs/>
                <w:color w:val="000000"/>
                <w:sz w:val="22"/>
              </w:rPr>
            </w:pPr>
            <w:r w:rsidRPr="00974E57">
              <w:rPr>
                <w:b/>
                <w:bCs/>
                <w:color w:val="000000"/>
                <w:sz w:val="22"/>
              </w:rPr>
              <w:fldChar w:fldCharType="begin"/>
            </w:r>
            <w:r w:rsidR="00755ED6" w:rsidRPr="00974E57">
              <w:rPr>
                <w:b/>
                <w:bCs/>
                <w:color w:val="000000"/>
                <w:sz w:val="22"/>
              </w:rPr>
              <w:instrText xml:space="preserve"> =SUM(ABOVE) </w:instrText>
            </w:r>
            <w:r w:rsidRPr="00974E57">
              <w:rPr>
                <w:b/>
                <w:bCs/>
                <w:color w:val="000000"/>
                <w:sz w:val="22"/>
              </w:rPr>
              <w:fldChar w:fldCharType="separate"/>
            </w:r>
            <w:r w:rsidR="00755ED6" w:rsidRPr="00974E57">
              <w:rPr>
                <w:b/>
                <w:bCs/>
                <w:noProof/>
                <w:color w:val="000000"/>
                <w:sz w:val="22"/>
              </w:rPr>
              <w:t>19,448</w:t>
            </w:r>
            <w:r w:rsidRPr="00974E57">
              <w:rPr>
                <w:b/>
                <w:bCs/>
                <w:color w:val="000000"/>
                <w:sz w:val="22"/>
              </w:rPr>
              <w:fldChar w:fldCharType="end"/>
            </w:r>
          </w:p>
        </w:tc>
      </w:tr>
    </w:tbl>
    <w:p w:rsidR="005040CB" w:rsidRDefault="005040CB" w:rsidP="005040CB">
      <w:pPr>
        <w:pStyle w:val="ConsPlusNormal"/>
        <w:widowControl/>
        <w:spacing w:after="120"/>
        <w:ind w:firstLine="0"/>
        <w:jc w:val="center"/>
        <w:rPr>
          <w:rFonts w:ascii="Times New Roman" w:hAnsi="Times New Roman" w:cs="Times New Roman"/>
          <w:sz w:val="26"/>
          <w:szCs w:val="26"/>
        </w:rPr>
      </w:pPr>
    </w:p>
    <w:p w:rsidR="00F016D6" w:rsidRDefault="005040CB" w:rsidP="005040CB">
      <w:pPr>
        <w:pStyle w:val="ConsPlusNormal"/>
        <w:widowControl/>
        <w:spacing w:after="120"/>
        <w:ind w:firstLine="0"/>
        <w:jc w:val="both"/>
        <w:rPr>
          <w:sz w:val="26"/>
          <w:szCs w:val="26"/>
        </w:rPr>
      </w:pPr>
      <w:r w:rsidRPr="00321011">
        <w:rPr>
          <w:rFonts w:ascii="Times New Roman" w:hAnsi="Times New Roman" w:cs="Times New Roman"/>
          <w:sz w:val="26"/>
          <w:szCs w:val="26"/>
        </w:rPr>
        <w:t xml:space="preserve">Как следует из данных, приведенных в таблицах 1.2.1 и 1.5.1, у теплоснабжающих организаций нет дефицита в тепловой мощности теплоисточников. </w:t>
      </w:r>
      <w:r>
        <w:rPr>
          <w:rFonts w:ascii="Times New Roman" w:hAnsi="Times New Roman" w:cs="Times New Roman"/>
          <w:sz w:val="26"/>
          <w:szCs w:val="26"/>
        </w:rPr>
        <w:t>Плотность тепловой нагрузки по городскому поселению составляет: 4,</w:t>
      </w:r>
      <w:r w:rsidR="00F6071A">
        <w:rPr>
          <w:rFonts w:ascii="Times New Roman" w:hAnsi="Times New Roman" w:cs="Times New Roman"/>
          <w:sz w:val="26"/>
          <w:szCs w:val="26"/>
        </w:rPr>
        <w:t>6</w:t>
      </w:r>
      <w:r w:rsidR="00755ED6">
        <w:rPr>
          <w:rFonts w:ascii="Times New Roman" w:hAnsi="Times New Roman" w:cs="Times New Roman"/>
          <w:sz w:val="26"/>
          <w:szCs w:val="26"/>
        </w:rPr>
        <w:t>74</w:t>
      </w:r>
      <w:r w:rsidR="00F6071A">
        <w:rPr>
          <w:rFonts w:ascii="Times New Roman" w:hAnsi="Times New Roman" w:cs="Times New Roman"/>
          <w:sz w:val="26"/>
          <w:szCs w:val="26"/>
        </w:rPr>
        <w:t>/3 = 1,5</w:t>
      </w:r>
      <w:r>
        <w:rPr>
          <w:rFonts w:ascii="Times New Roman" w:hAnsi="Times New Roman" w:cs="Times New Roman"/>
          <w:sz w:val="26"/>
          <w:szCs w:val="26"/>
        </w:rPr>
        <w:t>6 Гкал/ч/км</w:t>
      </w:r>
      <w:r w:rsidRPr="007C31D5">
        <w:rPr>
          <w:rFonts w:ascii="Times New Roman" w:hAnsi="Times New Roman" w:cs="Times New Roman"/>
          <w:sz w:val="26"/>
          <w:szCs w:val="26"/>
          <w:vertAlign w:val="superscript"/>
        </w:rPr>
        <w:t>2</w:t>
      </w:r>
      <w:r>
        <w:rPr>
          <w:rFonts w:ascii="Times New Roman" w:hAnsi="Times New Roman" w:cs="Times New Roman"/>
          <w:sz w:val="26"/>
          <w:szCs w:val="26"/>
        </w:rPr>
        <w:t>.</w:t>
      </w:r>
      <w:r w:rsidR="00414667">
        <w:rPr>
          <w:sz w:val="26"/>
          <w:szCs w:val="26"/>
        </w:rPr>
        <w:t>.</w:t>
      </w:r>
    </w:p>
    <w:p w:rsidR="00F016D6" w:rsidRDefault="00F016D6" w:rsidP="001B136E">
      <w:pPr>
        <w:spacing w:before="120"/>
        <w:rPr>
          <w:sz w:val="26"/>
          <w:szCs w:val="26"/>
        </w:rPr>
      </w:pPr>
      <w:r w:rsidRPr="00290731">
        <w:rPr>
          <w:b/>
          <w:sz w:val="26"/>
          <w:szCs w:val="26"/>
        </w:rPr>
        <w:t>1.6 Перспективные тепловые нагрузки</w:t>
      </w:r>
    </w:p>
    <w:p w:rsidR="005040CB" w:rsidRPr="00E0460F" w:rsidRDefault="005040CB" w:rsidP="005040CB">
      <w:pPr>
        <w:pStyle w:val="ConsPlusNormal"/>
        <w:widowControl/>
        <w:tabs>
          <w:tab w:val="left" w:pos="0"/>
        </w:tabs>
        <w:spacing w:before="120"/>
        <w:jc w:val="both"/>
        <w:rPr>
          <w:rFonts w:ascii="Times New Roman" w:hAnsi="Times New Roman" w:cs="Times New Roman"/>
          <w:sz w:val="26"/>
          <w:szCs w:val="26"/>
        </w:rPr>
      </w:pPr>
      <w:r w:rsidRPr="00E0460F">
        <w:rPr>
          <w:rFonts w:ascii="Times New Roman" w:hAnsi="Times New Roman" w:cs="Times New Roman"/>
          <w:sz w:val="26"/>
          <w:szCs w:val="26"/>
        </w:rPr>
        <w:t>Структура существующих тепловых нагрузок в зонах действия источников тепловой энергии приведена в таблице 1.5.1. Основной вид тепловой нагрузки - нагрузка на отопление. Тепловая нагрузка на вентиляцию и технологию пр</w:t>
      </w:r>
      <w:r>
        <w:rPr>
          <w:rFonts w:ascii="Times New Roman" w:hAnsi="Times New Roman" w:cs="Times New Roman"/>
          <w:sz w:val="26"/>
          <w:szCs w:val="26"/>
        </w:rPr>
        <w:t xml:space="preserve">оизводства у всех подключенных </w:t>
      </w:r>
      <w:r w:rsidRPr="00E0460F">
        <w:rPr>
          <w:rFonts w:ascii="Times New Roman" w:hAnsi="Times New Roman" w:cs="Times New Roman"/>
          <w:sz w:val="26"/>
          <w:szCs w:val="26"/>
        </w:rPr>
        <w:t xml:space="preserve">к муниципальным котельным потребителей отсутствует. Тепловая нагрузка </w:t>
      </w:r>
      <w:r w:rsidRPr="00F20AD6">
        <w:rPr>
          <w:rFonts w:ascii="Times New Roman" w:hAnsi="Times New Roman" w:cs="Times New Roman"/>
          <w:sz w:val="26"/>
          <w:szCs w:val="26"/>
        </w:rPr>
        <w:t xml:space="preserve">на горячее </w:t>
      </w:r>
      <w:r w:rsidRPr="00A56694">
        <w:rPr>
          <w:rFonts w:ascii="Times New Roman" w:hAnsi="Times New Roman" w:cs="Times New Roman"/>
          <w:sz w:val="26"/>
          <w:szCs w:val="26"/>
        </w:rPr>
        <w:t>водоснабжение име</w:t>
      </w:r>
      <w:r w:rsidR="00A56694" w:rsidRPr="00A56694">
        <w:rPr>
          <w:rFonts w:ascii="Times New Roman" w:hAnsi="Times New Roman" w:cs="Times New Roman"/>
          <w:sz w:val="26"/>
          <w:szCs w:val="26"/>
        </w:rPr>
        <w:t>ется</w:t>
      </w:r>
      <w:r w:rsidRPr="00A56694">
        <w:rPr>
          <w:rFonts w:ascii="Times New Roman" w:hAnsi="Times New Roman" w:cs="Times New Roman"/>
          <w:sz w:val="26"/>
          <w:szCs w:val="26"/>
        </w:rPr>
        <w:t xml:space="preserve"> только у </w:t>
      </w:r>
      <w:r w:rsidR="00A56694" w:rsidRPr="00A56694">
        <w:rPr>
          <w:rFonts w:ascii="Times New Roman" w:hAnsi="Times New Roman" w:cs="Times New Roman"/>
          <w:sz w:val="26"/>
          <w:szCs w:val="26"/>
        </w:rPr>
        <w:t>котельной детского сада №4</w:t>
      </w:r>
      <w:r w:rsidRPr="00A56694">
        <w:rPr>
          <w:rFonts w:ascii="Times New Roman" w:hAnsi="Times New Roman" w:cs="Times New Roman"/>
          <w:sz w:val="26"/>
          <w:szCs w:val="26"/>
        </w:rPr>
        <w:t>. Изменение этих нагрузок</w:t>
      </w:r>
      <w:r w:rsidR="0087113B" w:rsidRPr="00A56694">
        <w:rPr>
          <w:rFonts w:ascii="Times New Roman" w:hAnsi="Times New Roman" w:cs="Times New Roman"/>
          <w:sz w:val="26"/>
          <w:szCs w:val="26"/>
        </w:rPr>
        <w:t>, к</w:t>
      </w:r>
      <w:r w:rsidRPr="00A56694">
        <w:rPr>
          <w:rFonts w:ascii="Times New Roman" w:hAnsi="Times New Roman" w:cs="Times New Roman"/>
          <w:sz w:val="26"/>
          <w:szCs w:val="26"/>
        </w:rPr>
        <w:t>ак по величине, так и</w:t>
      </w:r>
      <w:r w:rsidRPr="00E0460F">
        <w:rPr>
          <w:rFonts w:ascii="Times New Roman" w:hAnsi="Times New Roman" w:cs="Times New Roman"/>
          <w:sz w:val="26"/>
          <w:szCs w:val="26"/>
        </w:rPr>
        <w:t xml:space="preserve"> по структуресогласно градостроительному плану в ближайшей и отдаленной перспективе не ожидается.</w:t>
      </w:r>
    </w:p>
    <w:p w:rsidR="00F016D6" w:rsidRDefault="005040CB" w:rsidP="005040CB">
      <w:pPr>
        <w:ind w:firstLine="567"/>
        <w:jc w:val="both"/>
        <w:rPr>
          <w:bCs/>
          <w:sz w:val="26"/>
          <w:szCs w:val="26"/>
        </w:rPr>
      </w:pPr>
      <w:r w:rsidRPr="00E0460F">
        <w:rPr>
          <w:sz w:val="26"/>
          <w:szCs w:val="26"/>
        </w:rPr>
        <w:t xml:space="preserve">Всё новое строительство планируется в усадебных одноквартирных жилых домах, которые будут иметь индивидуальное отопление. </w:t>
      </w:r>
      <w:r w:rsidRPr="00E0460F">
        <w:rPr>
          <w:bCs/>
          <w:sz w:val="26"/>
          <w:szCs w:val="26"/>
        </w:rPr>
        <w:t>Площадь кв</w:t>
      </w:r>
      <w:r>
        <w:rPr>
          <w:bCs/>
          <w:sz w:val="26"/>
          <w:szCs w:val="26"/>
        </w:rPr>
        <w:t xml:space="preserve">артир в домах с индивидуальным </w:t>
      </w:r>
      <w:r w:rsidRPr="00E0460F">
        <w:rPr>
          <w:bCs/>
          <w:sz w:val="26"/>
          <w:szCs w:val="26"/>
        </w:rPr>
        <w:t xml:space="preserve">теплоснабжением составляет </w:t>
      </w:r>
      <w:r w:rsidRPr="00311088">
        <w:rPr>
          <w:sz w:val="26"/>
          <w:szCs w:val="26"/>
        </w:rPr>
        <w:t>139,164</w:t>
      </w:r>
      <w:r w:rsidRPr="00E0460F">
        <w:rPr>
          <w:sz w:val="26"/>
          <w:szCs w:val="26"/>
        </w:rPr>
        <w:t xml:space="preserve">тыс. </w:t>
      </w:r>
      <w:r w:rsidRPr="00E0460F">
        <w:rPr>
          <w:bCs/>
          <w:sz w:val="26"/>
          <w:szCs w:val="26"/>
        </w:rPr>
        <w:t>м</w:t>
      </w:r>
      <w:r w:rsidRPr="00E0460F">
        <w:rPr>
          <w:bCs/>
          <w:sz w:val="26"/>
          <w:szCs w:val="26"/>
          <w:vertAlign w:val="superscript"/>
        </w:rPr>
        <w:t>2</w:t>
      </w:r>
      <w:r w:rsidRPr="00E0460F">
        <w:rPr>
          <w:bCs/>
          <w:sz w:val="26"/>
          <w:szCs w:val="26"/>
        </w:rPr>
        <w:t xml:space="preserve">. Ежегодный прирост этой </w:t>
      </w:r>
      <w:r w:rsidRPr="00E0460F">
        <w:rPr>
          <w:bCs/>
          <w:sz w:val="26"/>
          <w:szCs w:val="26"/>
        </w:rPr>
        <w:lastRenderedPageBreak/>
        <w:t xml:space="preserve">площади планируется в объеме </w:t>
      </w:r>
      <w:r>
        <w:rPr>
          <w:sz w:val="26"/>
          <w:szCs w:val="26"/>
        </w:rPr>
        <w:t>18</w:t>
      </w:r>
      <w:r w:rsidRPr="00E0460F">
        <w:rPr>
          <w:sz w:val="26"/>
          <w:szCs w:val="26"/>
        </w:rPr>
        <w:t>00</w:t>
      </w:r>
      <w:r w:rsidRPr="00E0460F">
        <w:rPr>
          <w:bCs/>
          <w:sz w:val="26"/>
          <w:szCs w:val="26"/>
        </w:rPr>
        <w:t xml:space="preserve"> м</w:t>
      </w:r>
      <w:r w:rsidRPr="00E0460F">
        <w:rPr>
          <w:bCs/>
          <w:sz w:val="26"/>
          <w:szCs w:val="26"/>
          <w:vertAlign w:val="superscript"/>
        </w:rPr>
        <w:t>2</w:t>
      </w:r>
      <w:r w:rsidRPr="00E0460F">
        <w:rPr>
          <w:bCs/>
          <w:sz w:val="26"/>
          <w:szCs w:val="26"/>
        </w:rPr>
        <w:t xml:space="preserve">/год. </w:t>
      </w:r>
      <w:r w:rsidRPr="00124140">
        <w:rPr>
          <w:bCs/>
          <w:sz w:val="26"/>
          <w:szCs w:val="26"/>
        </w:rPr>
        <w:t>Для одноэтажных жилых домов с отапливаемой площадью 100 м</w:t>
      </w:r>
      <w:r w:rsidRPr="00124140">
        <w:rPr>
          <w:bCs/>
          <w:sz w:val="26"/>
          <w:szCs w:val="26"/>
          <w:vertAlign w:val="superscript"/>
        </w:rPr>
        <w:t>2</w:t>
      </w:r>
      <w:r w:rsidRPr="00124140">
        <w:rPr>
          <w:bCs/>
          <w:sz w:val="26"/>
          <w:szCs w:val="26"/>
        </w:rPr>
        <w:t xml:space="preserve"> нормативный расход тепловой энергии на отопление</w:t>
      </w:r>
      <w:r>
        <w:rPr>
          <w:bCs/>
          <w:sz w:val="26"/>
          <w:szCs w:val="26"/>
        </w:rPr>
        <w:t xml:space="preserve"> согласно СП 50.13330.2012</w:t>
      </w:r>
      <w:r w:rsidRPr="00124140">
        <w:rPr>
          <w:bCs/>
          <w:sz w:val="26"/>
          <w:szCs w:val="26"/>
        </w:rPr>
        <w:t xml:space="preserve"> составляет 0,517 Вт/(м</w:t>
      </w:r>
      <w:r w:rsidRPr="00124140">
        <w:rPr>
          <w:bCs/>
          <w:sz w:val="26"/>
          <w:szCs w:val="26"/>
          <w:vertAlign w:val="superscript"/>
        </w:rPr>
        <w:t>3</w:t>
      </w:r>
      <w:r w:rsidRPr="00124140">
        <w:rPr>
          <w:bCs/>
          <w:sz w:val="26"/>
          <w:szCs w:val="26"/>
        </w:rPr>
        <w:t>*</w:t>
      </w:r>
      <w:r w:rsidRPr="00124140">
        <w:rPr>
          <w:bCs/>
          <w:sz w:val="26"/>
          <w:szCs w:val="26"/>
          <w:vertAlign w:val="superscript"/>
        </w:rPr>
        <w:t>о</w:t>
      </w:r>
      <w:r w:rsidRPr="00124140">
        <w:rPr>
          <w:bCs/>
          <w:sz w:val="26"/>
          <w:szCs w:val="26"/>
        </w:rPr>
        <w:t xml:space="preserve">С) или </w:t>
      </w:r>
      <w:r>
        <w:rPr>
          <w:bCs/>
          <w:sz w:val="26"/>
          <w:szCs w:val="26"/>
        </w:rPr>
        <w:t>190</w:t>
      </w:r>
      <w:r w:rsidRPr="00124140">
        <w:rPr>
          <w:bCs/>
          <w:sz w:val="26"/>
          <w:szCs w:val="26"/>
        </w:rPr>
        <w:t>,</w:t>
      </w:r>
      <w:r>
        <w:rPr>
          <w:bCs/>
          <w:sz w:val="26"/>
          <w:szCs w:val="26"/>
        </w:rPr>
        <w:t>5</w:t>
      </w:r>
      <w:r w:rsidRPr="00124140">
        <w:rPr>
          <w:bCs/>
          <w:sz w:val="26"/>
          <w:szCs w:val="26"/>
        </w:rPr>
        <w:t>6 кВт*ч/м</w:t>
      </w:r>
      <w:r w:rsidRPr="00124140">
        <w:rPr>
          <w:bCs/>
          <w:sz w:val="26"/>
          <w:szCs w:val="26"/>
          <w:vertAlign w:val="superscript"/>
        </w:rPr>
        <w:t>2</w:t>
      </w:r>
      <w:r w:rsidRPr="00124140">
        <w:rPr>
          <w:bCs/>
          <w:sz w:val="26"/>
          <w:szCs w:val="26"/>
        </w:rPr>
        <w:t>.</w:t>
      </w:r>
      <w:r>
        <w:rPr>
          <w:sz w:val="26"/>
          <w:szCs w:val="26"/>
        </w:rPr>
        <w:t>Д</w:t>
      </w:r>
      <w:r w:rsidRPr="00E0460F">
        <w:rPr>
          <w:sz w:val="26"/>
          <w:szCs w:val="26"/>
        </w:rPr>
        <w:t xml:space="preserve">ля </w:t>
      </w:r>
      <w:r>
        <w:rPr>
          <w:sz w:val="26"/>
          <w:szCs w:val="26"/>
        </w:rPr>
        <w:t xml:space="preserve">ГО </w:t>
      </w:r>
      <w:r w:rsidRPr="00E0460F">
        <w:rPr>
          <w:sz w:val="26"/>
          <w:szCs w:val="26"/>
        </w:rPr>
        <w:t>г. Макарьевградусо-сутки отопительного периода согласно климатологиирайона</w:t>
      </w:r>
      <w:r>
        <w:rPr>
          <w:sz w:val="26"/>
          <w:szCs w:val="26"/>
        </w:rPr>
        <w:t xml:space="preserve"> составляют: </w:t>
      </w:r>
      <w:r w:rsidRPr="00E0460F">
        <w:rPr>
          <w:sz w:val="26"/>
          <w:szCs w:val="26"/>
        </w:rPr>
        <w:t>ГСОП = 2</w:t>
      </w:r>
      <w:r>
        <w:rPr>
          <w:sz w:val="26"/>
          <w:szCs w:val="26"/>
        </w:rPr>
        <w:t>24</w:t>
      </w:r>
      <w:r w:rsidRPr="00E0460F">
        <w:rPr>
          <w:sz w:val="26"/>
          <w:szCs w:val="26"/>
        </w:rPr>
        <w:t>*(20+4,</w:t>
      </w:r>
      <w:r>
        <w:rPr>
          <w:sz w:val="26"/>
          <w:szCs w:val="26"/>
        </w:rPr>
        <w:t>2</w:t>
      </w:r>
      <w:r w:rsidRPr="00E0460F">
        <w:rPr>
          <w:sz w:val="26"/>
          <w:szCs w:val="26"/>
        </w:rPr>
        <w:t>) = 5</w:t>
      </w:r>
      <w:r>
        <w:rPr>
          <w:sz w:val="26"/>
          <w:szCs w:val="26"/>
        </w:rPr>
        <w:t>420,8</w:t>
      </w:r>
    </w:p>
    <w:p w:rsidR="00DF63B6" w:rsidRDefault="00DF63B6" w:rsidP="00DF63B6">
      <w:pPr>
        <w:rPr>
          <w:sz w:val="26"/>
          <w:szCs w:val="26"/>
        </w:rPr>
      </w:pPr>
      <w:r w:rsidRPr="00ED19ED">
        <w:rPr>
          <w:sz w:val="26"/>
          <w:szCs w:val="26"/>
        </w:rPr>
        <w:t>Потребление тепловой энергии на</w:t>
      </w:r>
      <w:r>
        <w:rPr>
          <w:sz w:val="26"/>
          <w:szCs w:val="26"/>
        </w:rPr>
        <w:t xml:space="preserve"> отопление жилых домов с индивидуальным теплоснабжением составит:</w:t>
      </w:r>
    </w:p>
    <w:p w:rsidR="005040CB" w:rsidRPr="00755B5B" w:rsidRDefault="005040CB" w:rsidP="005040CB">
      <w:pPr>
        <w:tabs>
          <w:tab w:val="left" w:pos="0"/>
        </w:tabs>
        <w:spacing w:before="120" w:after="120"/>
        <w:jc w:val="both"/>
        <w:rPr>
          <w:sz w:val="26"/>
          <w:szCs w:val="26"/>
        </w:rPr>
      </w:pPr>
      <w:r w:rsidRPr="00755B5B">
        <w:rPr>
          <w:sz w:val="26"/>
          <w:szCs w:val="26"/>
          <w:lang w:val="en-US"/>
        </w:rPr>
        <w:t>Q</w:t>
      </w:r>
      <w:r w:rsidRPr="00755B5B">
        <w:rPr>
          <w:sz w:val="26"/>
          <w:szCs w:val="26"/>
          <w:vertAlign w:val="subscript"/>
        </w:rPr>
        <w:t>инд.от.</w:t>
      </w:r>
      <w:r w:rsidRPr="00755B5B">
        <w:rPr>
          <w:sz w:val="26"/>
          <w:szCs w:val="26"/>
        </w:rPr>
        <w:t xml:space="preserve"> = </w:t>
      </w:r>
      <w:r w:rsidRPr="00755B5B">
        <w:rPr>
          <w:bCs/>
          <w:sz w:val="26"/>
          <w:szCs w:val="26"/>
        </w:rPr>
        <w:t>1</w:t>
      </w:r>
      <w:r>
        <w:rPr>
          <w:bCs/>
          <w:sz w:val="26"/>
          <w:szCs w:val="26"/>
        </w:rPr>
        <w:t>90,56</w:t>
      </w:r>
      <w:r w:rsidRPr="00755B5B">
        <w:rPr>
          <w:bCs/>
          <w:sz w:val="26"/>
          <w:szCs w:val="26"/>
        </w:rPr>
        <w:t>*</w:t>
      </w:r>
      <w:r>
        <w:rPr>
          <w:sz w:val="26"/>
          <w:szCs w:val="26"/>
        </w:rPr>
        <w:t>139164</w:t>
      </w:r>
      <w:r w:rsidRPr="00755B5B">
        <w:rPr>
          <w:sz w:val="26"/>
          <w:szCs w:val="26"/>
        </w:rPr>
        <w:t xml:space="preserve"> = </w:t>
      </w:r>
      <w:r>
        <w:rPr>
          <w:sz w:val="26"/>
          <w:szCs w:val="26"/>
        </w:rPr>
        <w:t xml:space="preserve">26519,1 </w:t>
      </w:r>
      <w:r w:rsidRPr="00755B5B">
        <w:rPr>
          <w:sz w:val="26"/>
          <w:szCs w:val="26"/>
        </w:rPr>
        <w:t xml:space="preserve">МВт*ч/год = </w:t>
      </w:r>
      <w:r>
        <w:rPr>
          <w:sz w:val="26"/>
          <w:szCs w:val="26"/>
        </w:rPr>
        <w:t xml:space="preserve">22806,4 </w:t>
      </w:r>
      <w:r w:rsidRPr="00755B5B">
        <w:rPr>
          <w:sz w:val="26"/>
          <w:szCs w:val="26"/>
        </w:rPr>
        <w:t>Гкал/год</w:t>
      </w:r>
    </w:p>
    <w:p w:rsidR="005040CB" w:rsidRPr="00755B5B" w:rsidRDefault="005040CB" w:rsidP="005040CB">
      <w:pPr>
        <w:tabs>
          <w:tab w:val="left" w:pos="0"/>
        </w:tabs>
        <w:spacing w:before="120" w:after="120"/>
        <w:jc w:val="both"/>
        <w:rPr>
          <w:sz w:val="26"/>
          <w:szCs w:val="26"/>
        </w:rPr>
      </w:pPr>
      <w:r w:rsidRPr="00755B5B">
        <w:rPr>
          <w:sz w:val="26"/>
          <w:szCs w:val="26"/>
        </w:rPr>
        <w:t>Расчетная тепловая нагрузка на отопление имеющегося индивидуального жилого фонда составляет:</w:t>
      </w:r>
    </w:p>
    <w:p w:rsidR="00DF63B6" w:rsidRDefault="005040CB" w:rsidP="005040CB">
      <w:pPr>
        <w:jc w:val="center"/>
        <w:rPr>
          <w:sz w:val="26"/>
          <w:szCs w:val="26"/>
        </w:rPr>
      </w:pPr>
      <w:r w:rsidRPr="00755B5B">
        <w:rPr>
          <w:sz w:val="26"/>
          <w:szCs w:val="26"/>
          <w:lang w:val="en-US"/>
        </w:rPr>
        <w:t>Q</w:t>
      </w:r>
      <w:r w:rsidRPr="00755B5B">
        <w:rPr>
          <w:sz w:val="26"/>
          <w:szCs w:val="26"/>
          <w:vertAlign w:val="subscript"/>
        </w:rPr>
        <w:t>0инд.от.</w:t>
      </w:r>
      <w:r w:rsidRPr="00755B5B">
        <w:rPr>
          <w:sz w:val="26"/>
          <w:szCs w:val="26"/>
        </w:rPr>
        <w:t xml:space="preserve"> = (</w:t>
      </w:r>
      <w:r>
        <w:rPr>
          <w:sz w:val="26"/>
          <w:szCs w:val="26"/>
        </w:rPr>
        <w:t>22806,4</w:t>
      </w:r>
      <w:r w:rsidRPr="00755B5B">
        <w:rPr>
          <w:sz w:val="26"/>
          <w:szCs w:val="26"/>
        </w:rPr>
        <w:t>/</w:t>
      </w:r>
      <w:r>
        <w:rPr>
          <w:sz w:val="26"/>
          <w:szCs w:val="26"/>
        </w:rPr>
        <w:t>5376</w:t>
      </w:r>
      <w:r w:rsidRPr="00755B5B">
        <w:rPr>
          <w:sz w:val="26"/>
          <w:szCs w:val="26"/>
        </w:rPr>
        <w:t>)*(</w:t>
      </w:r>
      <w:r>
        <w:rPr>
          <w:sz w:val="26"/>
          <w:szCs w:val="26"/>
        </w:rPr>
        <w:t>20</w:t>
      </w:r>
      <w:r w:rsidRPr="00755B5B">
        <w:rPr>
          <w:sz w:val="26"/>
          <w:szCs w:val="26"/>
        </w:rPr>
        <w:t>+3</w:t>
      </w:r>
      <w:r>
        <w:rPr>
          <w:sz w:val="26"/>
          <w:szCs w:val="26"/>
        </w:rPr>
        <w:t>2</w:t>
      </w:r>
      <w:r w:rsidRPr="00755B5B">
        <w:rPr>
          <w:sz w:val="26"/>
          <w:szCs w:val="26"/>
        </w:rPr>
        <w:t>)/(</w:t>
      </w:r>
      <w:r>
        <w:rPr>
          <w:sz w:val="26"/>
          <w:szCs w:val="26"/>
        </w:rPr>
        <w:t>20</w:t>
      </w:r>
      <w:r w:rsidRPr="00755B5B">
        <w:rPr>
          <w:sz w:val="26"/>
          <w:szCs w:val="26"/>
        </w:rPr>
        <w:t>+</w:t>
      </w:r>
      <w:r>
        <w:rPr>
          <w:sz w:val="26"/>
          <w:szCs w:val="26"/>
        </w:rPr>
        <w:t>4,2)</w:t>
      </w:r>
      <w:r w:rsidRPr="00755B5B">
        <w:rPr>
          <w:sz w:val="26"/>
          <w:szCs w:val="26"/>
        </w:rPr>
        <w:t xml:space="preserve"> = </w:t>
      </w:r>
      <w:r>
        <w:rPr>
          <w:sz w:val="26"/>
          <w:szCs w:val="26"/>
        </w:rPr>
        <w:t xml:space="preserve">9,1156 </w:t>
      </w:r>
      <w:r w:rsidRPr="00755B5B">
        <w:rPr>
          <w:sz w:val="26"/>
          <w:szCs w:val="26"/>
        </w:rPr>
        <w:t>Гкал/ч.</w:t>
      </w:r>
    </w:p>
    <w:p w:rsidR="00DF63B6" w:rsidRPr="00ED19ED" w:rsidRDefault="00DF63B6" w:rsidP="00DF63B6">
      <w:pPr>
        <w:rPr>
          <w:sz w:val="26"/>
          <w:szCs w:val="26"/>
        </w:rPr>
      </w:pPr>
      <w:r w:rsidRPr="00ED19ED">
        <w:rPr>
          <w:sz w:val="26"/>
          <w:szCs w:val="26"/>
        </w:rPr>
        <w:t xml:space="preserve">Потребление тепловой энергии на ГВС </w:t>
      </w:r>
      <w:r>
        <w:rPr>
          <w:sz w:val="26"/>
          <w:szCs w:val="26"/>
        </w:rPr>
        <w:t>жилых домов с индивидуальным теплоснабжением</w:t>
      </w:r>
      <w:r w:rsidR="00D378AE">
        <w:rPr>
          <w:sz w:val="26"/>
          <w:szCs w:val="26"/>
        </w:rPr>
        <w:t xml:space="preserve">по норме потребления горячей воды </w:t>
      </w:r>
      <w:r w:rsidR="00D378AE" w:rsidRPr="00ED19ED">
        <w:rPr>
          <w:sz w:val="26"/>
          <w:szCs w:val="26"/>
        </w:rPr>
        <w:t>g</w:t>
      </w:r>
      <w:r w:rsidR="00D378AE" w:rsidRPr="00ED19ED">
        <w:rPr>
          <w:sz w:val="26"/>
          <w:szCs w:val="26"/>
          <w:vertAlign w:val="subscript"/>
        </w:rPr>
        <w:t>гв</w:t>
      </w:r>
      <w:r w:rsidR="00D378AE" w:rsidRPr="00ED19ED">
        <w:rPr>
          <w:sz w:val="26"/>
          <w:szCs w:val="26"/>
        </w:rPr>
        <w:t xml:space="preserve"> = 100 л/сут.</w:t>
      </w:r>
      <w:r w:rsidR="00D378AE">
        <w:rPr>
          <w:sz w:val="26"/>
          <w:szCs w:val="26"/>
        </w:rPr>
        <w:t xml:space="preserve"> составит</w:t>
      </w:r>
      <w:r w:rsidRPr="00ED19ED">
        <w:rPr>
          <w:sz w:val="26"/>
          <w:szCs w:val="26"/>
        </w:rPr>
        <w:t>:</w:t>
      </w:r>
    </w:p>
    <w:p w:rsidR="005040CB" w:rsidRPr="00755B5B" w:rsidRDefault="005040CB" w:rsidP="005040CB">
      <w:pPr>
        <w:spacing w:before="120" w:after="120"/>
        <w:jc w:val="center"/>
        <w:rPr>
          <w:sz w:val="26"/>
          <w:szCs w:val="26"/>
        </w:rPr>
      </w:pPr>
      <w:r w:rsidRPr="007946CA">
        <w:t>Q</w:t>
      </w:r>
      <w:r w:rsidRPr="007946CA">
        <w:rPr>
          <w:vertAlign w:val="subscript"/>
        </w:rPr>
        <w:t>гвс</w:t>
      </w:r>
      <w:r w:rsidRPr="007946CA">
        <w:t xml:space="preserve"> = </w:t>
      </w:r>
      <w:r>
        <w:t>100</w:t>
      </w:r>
      <w:r w:rsidRPr="007946CA">
        <w:t>*</w:t>
      </w:r>
      <w:r>
        <w:t>5450*365</w:t>
      </w:r>
      <w:r w:rsidRPr="005E26A1">
        <w:t>*</w:t>
      </w:r>
      <w:r>
        <w:t>0,052</w:t>
      </w:r>
      <w:r w:rsidRPr="007946CA">
        <w:t xml:space="preserve">/1000   </w:t>
      </w:r>
      <w:r>
        <w:t xml:space="preserve">= 10344,1 </w:t>
      </w:r>
      <w:r w:rsidRPr="007946CA">
        <w:t>Гкал/год</w:t>
      </w:r>
    </w:p>
    <w:p w:rsidR="005040CB" w:rsidRDefault="005040CB" w:rsidP="005040CB">
      <w:pPr>
        <w:spacing w:before="120" w:after="120"/>
        <w:jc w:val="both"/>
        <w:rPr>
          <w:sz w:val="26"/>
          <w:szCs w:val="26"/>
        </w:rPr>
      </w:pPr>
      <w:r w:rsidRPr="00755B5B">
        <w:rPr>
          <w:sz w:val="26"/>
          <w:szCs w:val="26"/>
        </w:rPr>
        <w:t xml:space="preserve">Расчетная тепловая нагрузка на ГВС </w:t>
      </w:r>
      <w:r>
        <w:rPr>
          <w:sz w:val="26"/>
          <w:szCs w:val="26"/>
        </w:rPr>
        <w:t>определяется как среднечасовая на эти цели.</w:t>
      </w:r>
    </w:p>
    <w:p w:rsidR="00DF63B6" w:rsidRPr="00ED19ED" w:rsidRDefault="005040CB" w:rsidP="005040CB">
      <w:pPr>
        <w:jc w:val="center"/>
        <w:rPr>
          <w:sz w:val="26"/>
          <w:szCs w:val="26"/>
        </w:rPr>
      </w:pPr>
      <w:r w:rsidRPr="00B12C48">
        <w:rPr>
          <w:sz w:val="26"/>
          <w:szCs w:val="26"/>
        </w:rPr>
        <w:t>Q</w:t>
      </w:r>
      <w:r w:rsidRPr="00B12C48">
        <w:rPr>
          <w:sz w:val="26"/>
          <w:szCs w:val="26"/>
          <w:vertAlign w:val="subscript"/>
        </w:rPr>
        <w:t>огвс</w:t>
      </w:r>
      <w:r w:rsidRPr="00B12C48">
        <w:rPr>
          <w:sz w:val="26"/>
          <w:szCs w:val="26"/>
        </w:rPr>
        <w:t xml:space="preserve"> = </w:t>
      </w:r>
      <w:r>
        <w:rPr>
          <w:sz w:val="26"/>
          <w:szCs w:val="26"/>
        </w:rPr>
        <w:t>10344,1</w:t>
      </w:r>
      <w:r w:rsidRPr="00B12C48">
        <w:rPr>
          <w:sz w:val="26"/>
          <w:szCs w:val="26"/>
        </w:rPr>
        <w:t xml:space="preserve">/8760 = </w:t>
      </w:r>
      <w:r>
        <w:rPr>
          <w:sz w:val="26"/>
          <w:szCs w:val="26"/>
        </w:rPr>
        <w:t xml:space="preserve">1,1808 </w:t>
      </w:r>
      <w:r w:rsidRPr="00B12C48">
        <w:rPr>
          <w:sz w:val="26"/>
          <w:szCs w:val="26"/>
        </w:rPr>
        <w:t>Гкал/ч</w:t>
      </w:r>
    </w:p>
    <w:p w:rsidR="00DF63B6" w:rsidRDefault="00DF63B6" w:rsidP="00DF63B6">
      <w:pPr>
        <w:pStyle w:val="ConsPlusNormal"/>
        <w:widowControl/>
        <w:tabs>
          <w:tab w:val="left" w:pos="0"/>
        </w:tabs>
        <w:jc w:val="both"/>
        <w:rPr>
          <w:rFonts w:ascii="Times New Roman" w:hAnsi="Times New Roman" w:cs="Times New Roman"/>
          <w:sz w:val="26"/>
          <w:szCs w:val="26"/>
        </w:rPr>
      </w:pPr>
      <w:r>
        <w:rPr>
          <w:rFonts w:ascii="Times New Roman" w:hAnsi="Times New Roman" w:cs="Times New Roman"/>
          <w:sz w:val="26"/>
          <w:szCs w:val="26"/>
        </w:rPr>
        <w:t xml:space="preserve">Потребление тепловой энергии на отопление жилыми домами и другими потребителями с центральным теплоснабжением рассчитывается по </w:t>
      </w:r>
      <w:r w:rsidR="00D378AE">
        <w:rPr>
          <w:rFonts w:ascii="Times New Roman" w:hAnsi="Times New Roman" w:cs="Times New Roman"/>
          <w:sz w:val="26"/>
          <w:szCs w:val="26"/>
        </w:rPr>
        <w:t xml:space="preserve">расчетным тепловым нагрузкам и </w:t>
      </w:r>
      <w:r w:rsidRPr="00ED19ED">
        <w:rPr>
          <w:rFonts w:ascii="Times New Roman" w:hAnsi="Times New Roman" w:cs="Times New Roman"/>
          <w:sz w:val="26"/>
          <w:szCs w:val="26"/>
        </w:rPr>
        <w:t>продолжительност</w:t>
      </w:r>
      <w:r w:rsidR="00D378AE">
        <w:rPr>
          <w:rFonts w:ascii="Times New Roman" w:hAnsi="Times New Roman" w:cs="Times New Roman"/>
          <w:sz w:val="26"/>
          <w:szCs w:val="26"/>
        </w:rPr>
        <w:t>и</w:t>
      </w:r>
      <w:r w:rsidRPr="00ED19ED">
        <w:rPr>
          <w:rFonts w:ascii="Times New Roman" w:hAnsi="Times New Roman" w:cs="Times New Roman"/>
          <w:sz w:val="26"/>
          <w:szCs w:val="26"/>
        </w:rPr>
        <w:t xml:space="preserve"> отопительного периода</w:t>
      </w:r>
      <w:r w:rsidR="00D378AE">
        <w:rPr>
          <w:rFonts w:ascii="Times New Roman" w:hAnsi="Times New Roman" w:cs="Times New Roman"/>
          <w:sz w:val="26"/>
          <w:szCs w:val="26"/>
        </w:rPr>
        <w:t xml:space="preserve">, </w:t>
      </w:r>
      <w:r>
        <w:rPr>
          <w:rFonts w:ascii="Times New Roman" w:hAnsi="Times New Roman" w:cs="Times New Roman"/>
          <w:sz w:val="26"/>
          <w:szCs w:val="26"/>
        </w:rPr>
        <w:t>принимае</w:t>
      </w:r>
      <w:r w:rsidR="00D378AE">
        <w:rPr>
          <w:rFonts w:ascii="Times New Roman" w:hAnsi="Times New Roman" w:cs="Times New Roman"/>
          <w:sz w:val="26"/>
          <w:szCs w:val="26"/>
        </w:rPr>
        <w:t>мой</w:t>
      </w:r>
      <w:r>
        <w:rPr>
          <w:rFonts w:ascii="Times New Roman" w:hAnsi="Times New Roman" w:cs="Times New Roman"/>
          <w:sz w:val="26"/>
          <w:szCs w:val="26"/>
        </w:rPr>
        <w:t xml:space="preserve"> по нормативу 5</w:t>
      </w:r>
      <w:r w:rsidR="005040CB">
        <w:rPr>
          <w:rFonts w:ascii="Times New Roman" w:hAnsi="Times New Roman" w:cs="Times New Roman"/>
          <w:sz w:val="26"/>
          <w:szCs w:val="26"/>
        </w:rPr>
        <w:t>376</w:t>
      </w:r>
      <w:r>
        <w:rPr>
          <w:rFonts w:ascii="Times New Roman" w:hAnsi="Times New Roman" w:cs="Times New Roman"/>
          <w:sz w:val="26"/>
          <w:szCs w:val="26"/>
        </w:rPr>
        <w:t xml:space="preserve"> ч, а средние температуры воздуха в помещениях и </w:t>
      </w:r>
      <w:r w:rsidR="00A56694">
        <w:rPr>
          <w:rFonts w:ascii="Times New Roman" w:hAnsi="Times New Roman" w:cs="Times New Roman"/>
          <w:sz w:val="26"/>
          <w:szCs w:val="26"/>
        </w:rPr>
        <w:t>температура наружного воздуха</w:t>
      </w:r>
      <w:r w:rsidR="00D378AE">
        <w:rPr>
          <w:rFonts w:ascii="Times New Roman" w:hAnsi="Times New Roman" w:cs="Times New Roman"/>
          <w:sz w:val="26"/>
          <w:szCs w:val="26"/>
        </w:rPr>
        <w:t xml:space="preserve"> принимаются</w:t>
      </w:r>
      <w:r>
        <w:rPr>
          <w:rFonts w:ascii="Times New Roman" w:hAnsi="Times New Roman" w:cs="Times New Roman"/>
          <w:sz w:val="26"/>
          <w:szCs w:val="26"/>
        </w:rPr>
        <w:t xml:space="preserve">, соответственно, </w:t>
      </w:r>
      <w:r w:rsidR="00AB65A6">
        <w:rPr>
          <w:rFonts w:ascii="Times New Roman" w:hAnsi="Times New Roman" w:cs="Times New Roman"/>
          <w:sz w:val="26"/>
          <w:szCs w:val="26"/>
        </w:rPr>
        <w:t>20</w:t>
      </w:r>
      <w:r w:rsidRPr="000F2B2F">
        <w:rPr>
          <w:rFonts w:ascii="Times New Roman" w:hAnsi="Times New Roman" w:cs="Times New Roman"/>
          <w:sz w:val="26"/>
          <w:szCs w:val="26"/>
          <w:vertAlign w:val="superscript"/>
        </w:rPr>
        <w:t>о</w:t>
      </w:r>
      <w:r>
        <w:rPr>
          <w:rFonts w:ascii="Times New Roman" w:hAnsi="Times New Roman" w:cs="Times New Roman"/>
          <w:sz w:val="26"/>
          <w:szCs w:val="26"/>
        </w:rPr>
        <w:t>С и -</w:t>
      </w:r>
      <w:r w:rsidR="00AB65A6">
        <w:rPr>
          <w:rFonts w:ascii="Times New Roman" w:hAnsi="Times New Roman" w:cs="Times New Roman"/>
          <w:sz w:val="26"/>
          <w:szCs w:val="26"/>
        </w:rPr>
        <w:t>4,2</w:t>
      </w:r>
      <w:r w:rsidRPr="000F2B2F">
        <w:rPr>
          <w:rFonts w:ascii="Times New Roman" w:hAnsi="Times New Roman" w:cs="Times New Roman"/>
          <w:sz w:val="26"/>
          <w:szCs w:val="26"/>
          <w:vertAlign w:val="superscript"/>
        </w:rPr>
        <w:t>о</w:t>
      </w:r>
      <w:r>
        <w:rPr>
          <w:rFonts w:ascii="Times New Roman" w:hAnsi="Times New Roman" w:cs="Times New Roman"/>
          <w:sz w:val="26"/>
          <w:szCs w:val="26"/>
        </w:rPr>
        <w:t>С (климатологии</w:t>
      </w:r>
      <w:r w:rsidR="00AB65A6">
        <w:rPr>
          <w:rFonts w:ascii="Times New Roman" w:hAnsi="Times New Roman" w:cs="Times New Roman"/>
          <w:sz w:val="26"/>
          <w:szCs w:val="26"/>
        </w:rPr>
        <w:t xml:space="preserve"> СП 131</w:t>
      </w:r>
      <w:r>
        <w:rPr>
          <w:rFonts w:ascii="Times New Roman" w:hAnsi="Times New Roman" w:cs="Times New Roman"/>
          <w:sz w:val="26"/>
          <w:szCs w:val="26"/>
        </w:rPr>
        <w:t xml:space="preserve">). </w:t>
      </w:r>
    </w:p>
    <w:p w:rsidR="00DF63B6" w:rsidRDefault="00DF63B6" w:rsidP="00D378AE">
      <w:pPr>
        <w:pStyle w:val="ConsPlusNormal"/>
        <w:widowControl/>
        <w:tabs>
          <w:tab w:val="left" w:pos="0"/>
        </w:tabs>
        <w:jc w:val="both"/>
        <w:rPr>
          <w:rFonts w:ascii="Times New Roman" w:hAnsi="Times New Roman" w:cs="Times New Roman"/>
          <w:sz w:val="26"/>
          <w:szCs w:val="26"/>
        </w:rPr>
      </w:pPr>
    </w:p>
    <w:p w:rsidR="00AB65A6" w:rsidRDefault="00AB65A6" w:rsidP="00AB65A6">
      <w:pPr>
        <w:pStyle w:val="ConsPlusNormal"/>
        <w:widowControl/>
        <w:tabs>
          <w:tab w:val="left" w:pos="0"/>
        </w:tabs>
        <w:ind w:firstLine="0"/>
        <w:jc w:val="both"/>
        <w:rPr>
          <w:bCs/>
          <w:sz w:val="26"/>
          <w:szCs w:val="26"/>
        </w:rPr>
      </w:pPr>
    </w:p>
    <w:p w:rsidR="00AB65A6" w:rsidRDefault="00AB65A6" w:rsidP="00AB65A6">
      <w:pPr>
        <w:tabs>
          <w:tab w:val="left" w:pos="1356"/>
        </w:tabs>
        <w:spacing w:after="120"/>
        <w:rPr>
          <w:bCs/>
          <w:sz w:val="26"/>
          <w:szCs w:val="26"/>
        </w:rPr>
        <w:sectPr w:rsidR="00AB65A6" w:rsidSect="007B2BD6">
          <w:pgSz w:w="11906" w:h="16838"/>
          <w:pgMar w:top="851" w:right="567" w:bottom="709" w:left="1134" w:header="568" w:footer="400" w:gutter="0"/>
          <w:cols w:space="720"/>
          <w:docGrid w:linePitch="360"/>
        </w:sectPr>
      </w:pPr>
    </w:p>
    <w:p w:rsidR="00AB65A6" w:rsidRDefault="00414667" w:rsidP="00AB65A6">
      <w:pPr>
        <w:tabs>
          <w:tab w:val="left" w:pos="1356"/>
        </w:tabs>
        <w:spacing w:after="120"/>
        <w:rPr>
          <w:sz w:val="26"/>
          <w:szCs w:val="26"/>
        </w:rPr>
      </w:pPr>
      <w:r w:rsidRPr="00907F99">
        <w:rPr>
          <w:bCs/>
          <w:sz w:val="26"/>
          <w:szCs w:val="26"/>
        </w:rPr>
        <w:lastRenderedPageBreak/>
        <w:t xml:space="preserve">Таблица </w:t>
      </w:r>
      <w:r>
        <w:rPr>
          <w:bCs/>
          <w:sz w:val="26"/>
          <w:szCs w:val="26"/>
        </w:rPr>
        <w:t>1.6.</w:t>
      </w:r>
      <w:r w:rsidR="00AB65A6">
        <w:rPr>
          <w:bCs/>
          <w:sz w:val="26"/>
          <w:szCs w:val="26"/>
        </w:rPr>
        <w:t>1</w:t>
      </w:r>
      <w:r>
        <w:rPr>
          <w:bCs/>
          <w:sz w:val="26"/>
          <w:szCs w:val="26"/>
        </w:rPr>
        <w:t xml:space="preserve">. </w:t>
      </w:r>
      <w:r w:rsidR="0067771B">
        <w:rPr>
          <w:bCs/>
          <w:sz w:val="26"/>
          <w:szCs w:val="26"/>
        </w:rPr>
        <w:t xml:space="preserve">Перспективные </w:t>
      </w:r>
      <w:r w:rsidR="0067771B" w:rsidRPr="000B2938">
        <w:rPr>
          <w:bCs/>
          <w:sz w:val="26"/>
          <w:szCs w:val="26"/>
        </w:rPr>
        <w:t>теплов</w:t>
      </w:r>
      <w:r w:rsidR="0067771B">
        <w:rPr>
          <w:bCs/>
          <w:sz w:val="26"/>
          <w:szCs w:val="26"/>
        </w:rPr>
        <w:t>ые</w:t>
      </w:r>
      <w:r w:rsidR="0067771B" w:rsidRPr="000B2938">
        <w:rPr>
          <w:bCs/>
          <w:sz w:val="26"/>
          <w:szCs w:val="26"/>
        </w:rPr>
        <w:t xml:space="preserve"> нагрузки </w:t>
      </w:r>
      <w:r w:rsidR="0067771B" w:rsidRPr="000B2938">
        <w:rPr>
          <w:color w:val="000000"/>
          <w:sz w:val="26"/>
          <w:szCs w:val="26"/>
        </w:rPr>
        <w:t>в систем</w:t>
      </w:r>
      <w:r w:rsidR="0067771B">
        <w:rPr>
          <w:color w:val="000000"/>
          <w:sz w:val="26"/>
          <w:szCs w:val="26"/>
        </w:rPr>
        <w:t>ах</w:t>
      </w:r>
      <w:r w:rsidR="0067771B" w:rsidRPr="000B2938">
        <w:rPr>
          <w:color w:val="000000"/>
          <w:sz w:val="26"/>
          <w:szCs w:val="26"/>
        </w:rPr>
        <w:t xml:space="preserve"> теплоснабжения городского </w:t>
      </w:r>
      <w:r w:rsidR="00AB65A6">
        <w:rPr>
          <w:color w:val="000000"/>
          <w:sz w:val="26"/>
          <w:szCs w:val="26"/>
        </w:rPr>
        <w:t>поселения</w:t>
      </w:r>
      <w:r w:rsidR="0067771B" w:rsidRPr="000B2938">
        <w:rPr>
          <w:bCs/>
          <w:sz w:val="26"/>
          <w:szCs w:val="26"/>
        </w:rPr>
        <w:t>, Гкал/ч</w:t>
      </w:r>
    </w:p>
    <w:tbl>
      <w:tblPr>
        <w:tblW w:w="15812" w:type="dxa"/>
        <w:tblInd w:w="28" w:type="dxa"/>
        <w:tblCellMar>
          <w:left w:w="28" w:type="dxa"/>
          <w:right w:w="28" w:type="dxa"/>
        </w:tblCellMar>
        <w:tblLook w:val="04A0"/>
      </w:tblPr>
      <w:tblGrid>
        <w:gridCol w:w="3054"/>
        <w:gridCol w:w="851"/>
        <w:gridCol w:w="850"/>
        <w:gridCol w:w="851"/>
        <w:gridCol w:w="850"/>
        <w:gridCol w:w="851"/>
        <w:gridCol w:w="850"/>
        <w:gridCol w:w="851"/>
        <w:gridCol w:w="850"/>
        <w:gridCol w:w="851"/>
        <w:gridCol w:w="850"/>
        <w:gridCol w:w="851"/>
        <w:gridCol w:w="850"/>
        <w:gridCol w:w="851"/>
        <w:gridCol w:w="850"/>
        <w:gridCol w:w="851"/>
      </w:tblGrid>
      <w:tr w:rsidR="00AB65A6" w:rsidRPr="00974E57" w:rsidTr="001C0EC1">
        <w:trPr>
          <w:trHeight w:val="288"/>
        </w:trPr>
        <w:tc>
          <w:tcPr>
            <w:tcW w:w="30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Показатели</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ind w:right="-28"/>
              <w:jc w:val="center"/>
              <w:rPr>
                <w:rFonts w:eastAsia="Times New Roman"/>
                <w:color w:val="000000"/>
                <w:sz w:val="22"/>
                <w:lang w:eastAsia="ru-RU"/>
              </w:rPr>
            </w:pPr>
            <w:r w:rsidRPr="00974E57">
              <w:rPr>
                <w:rFonts w:eastAsia="Times New Roman"/>
                <w:color w:val="000000"/>
                <w:sz w:val="22"/>
                <w:lang w:eastAsia="ru-RU"/>
              </w:rPr>
              <w:t>2014г.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2015г.</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2016г.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2017г.</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2018г.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2019г.</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2020г.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2021г.</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2022г.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2023г.</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2024г.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2025г.</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2026г.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2027г.</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2028г.</w:t>
            </w:r>
          </w:p>
        </w:tc>
      </w:tr>
      <w:tr w:rsidR="00AB65A6" w:rsidRPr="00974E57" w:rsidTr="001C0EC1">
        <w:trPr>
          <w:trHeight w:val="288"/>
        </w:trPr>
        <w:tc>
          <w:tcPr>
            <w:tcW w:w="3054" w:type="dxa"/>
            <w:tcBorders>
              <w:top w:val="nil"/>
              <w:left w:val="single" w:sz="4" w:space="0" w:color="auto"/>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jc w:val="center"/>
              <w:rPr>
                <w:rFonts w:eastAsia="Times New Roman"/>
                <w:b/>
                <w:bCs/>
                <w:color w:val="000000"/>
                <w:sz w:val="22"/>
                <w:lang w:eastAsia="ru-RU"/>
              </w:rPr>
            </w:pPr>
            <w:r w:rsidRPr="00974E57">
              <w:rPr>
                <w:rFonts w:eastAsia="Times New Roman"/>
                <w:b/>
                <w:bCs/>
                <w:color w:val="000000"/>
                <w:sz w:val="22"/>
                <w:lang w:eastAsia="ru-RU"/>
              </w:rPr>
              <w:t>индивидуальное теплоснабжение</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ind w:right="-28"/>
              <w:jc w:val="center"/>
              <w:rPr>
                <w:rFonts w:eastAsia="Times New Roman"/>
                <w:b/>
                <w:bCs/>
                <w:color w:val="000000"/>
                <w:sz w:val="22"/>
                <w:lang w:eastAsia="ru-RU"/>
              </w:rPr>
            </w:pPr>
            <w:r w:rsidRPr="00974E57">
              <w:rPr>
                <w:rFonts w:eastAsia="Times New Roman"/>
                <w:b/>
                <w:bCs/>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jc w:val="center"/>
              <w:rPr>
                <w:rFonts w:eastAsia="Times New Roman"/>
                <w:b/>
                <w:bCs/>
                <w:color w:val="000000"/>
                <w:sz w:val="22"/>
                <w:lang w:eastAsia="ru-RU"/>
              </w:rPr>
            </w:pPr>
            <w:r w:rsidRPr="00974E57">
              <w:rPr>
                <w:rFonts w:eastAsia="Times New Roman"/>
                <w:b/>
                <w:bCs/>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jc w:val="center"/>
              <w:rPr>
                <w:rFonts w:eastAsia="Times New Roman"/>
                <w:b/>
                <w:bCs/>
                <w:color w:val="000000"/>
                <w:sz w:val="22"/>
                <w:lang w:eastAsia="ru-RU"/>
              </w:rPr>
            </w:pPr>
            <w:r w:rsidRPr="00974E57">
              <w:rPr>
                <w:rFonts w:eastAsia="Times New Roman"/>
                <w:b/>
                <w:bCs/>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r>
      <w:tr w:rsidR="00AB65A6" w:rsidRPr="00974E57" w:rsidTr="001C0EC1">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AB65A6" w:rsidRPr="00974E57" w:rsidRDefault="00AB65A6" w:rsidP="001C0EC1">
            <w:pPr>
              <w:suppressAutoHyphens w:val="0"/>
              <w:rPr>
                <w:rFonts w:eastAsia="Times New Roman"/>
                <w:color w:val="000000"/>
                <w:sz w:val="22"/>
                <w:lang w:eastAsia="ru-RU"/>
              </w:rPr>
            </w:pPr>
            <w:r w:rsidRPr="00974E57">
              <w:rPr>
                <w:color w:val="000000"/>
                <w:sz w:val="22"/>
              </w:rPr>
              <w:t>площадь ИЖФ, м</w:t>
            </w:r>
            <w:r w:rsidRPr="00974E57">
              <w:rPr>
                <w:color w:val="000000"/>
                <w:sz w:val="22"/>
                <w:vertAlign w:val="superscript"/>
              </w:rPr>
              <w:t>2</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127464</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128964</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130464</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131964</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133764</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135564</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137364</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139164</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140964</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142764</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144564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146364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148164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149964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0,1269</w:t>
            </w:r>
          </w:p>
        </w:tc>
      </w:tr>
      <w:tr w:rsidR="00AB65A6" w:rsidRPr="00974E57" w:rsidTr="001C0EC1">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AB65A6" w:rsidRPr="00974E57" w:rsidRDefault="00AB65A6" w:rsidP="001C0EC1">
            <w:pPr>
              <w:rPr>
                <w:color w:val="000000"/>
                <w:sz w:val="22"/>
              </w:rPr>
            </w:pPr>
            <w:r w:rsidRPr="00974E57">
              <w:rPr>
                <w:color w:val="000000"/>
                <w:sz w:val="22"/>
              </w:rPr>
              <w:t>расчетные тепловые нагрузки на отопление</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8,3492</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8,4475</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8,5457</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8,6440</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8,7619</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8,8798</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8,9977</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9,1156</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9,2335</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9,3514</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9,4693</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9,5872</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9,7051</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9,8230</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11,1852</w:t>
            </w:r>
          </w:p>
        </w:tc>
      </w:tr>
      <w:tr w:rsidR="00AB65A6" w:rsidRPr="00974E57" w:rsidTr="001C0EC1">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AB65A6" w:rsidRPr="00974E57" w:rsidRDefault="00AB65A6" w:rsidP="001C0EC1">
            <w:pPr>
              <w:rPr>
                <w:color w:val="000000"/>
                <w:sz w:val="22"/>
              </w:rPr>
            </w:pPr>
            <w:r w:rsidRPr="00974E57">
              <w:rPr>
                <w:color w:val="000000"/>
                <w:sz w:val="22"/>
              </w:rPr>
              <w:t xml:space="preserve">численность населения в ИЖД, чел. </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6062</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5960</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5858</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5756</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5654</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5552</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5450</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5450</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5450</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5450</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5450</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5450</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5450</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5450</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0</w:t>
            </w:r>
          </w:p>
        </w:tc>
      </w:tr>
      <w:tr w:rsidR="00AB65A6" w:rsidRPr="00974E57" w:rsidTr="001C0EC1">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AB65A6" w:rsidRPr="00974E57" w:rsidRDefault="00AB65A6" w:rsidP="001C0EC1">
            <w:pPr>
              <w:rPr>
                <w:color w:val="000000"/>
                <w:sz w:val="22"/>
              </w:rPr>
            </w:pPr>
            <w:r w:rsidRPr="00974E57">
              <w:rPr>
                <w:color w:val="000000"/>
                <w:sz w:val="22"/>
              </w:rPr>
              <w:t>расчетные тепловые нагрузки на ГВС</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1,3134</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1,2913</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1,2692</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1,2471</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1,2250</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1,2029</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1,1808</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1,1808</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1,1808</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1,1808</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1,1808</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1,1808</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1,1808</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1,1808</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1,2623</w:t>
            </w:r>
          </w:p>
        </w:tc>
      </w:tr>
      <w:tr w:rsidR="00AB65A6" w:rsidRPr="00974E57" w:rsidTr="001C0EC1">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AB65A6" w:rsidRPr="00974E57" w:rsidRDefault="00AB65A6" w:rsidP="001C0EC1">
            <w:pPr>
              <w:rPr>
                <w:color w:val="000000"/>
                <w:sz w:val="22"/>
              </w:rPr>
            </w:pPr>
            <w:r w:rsidRPr="00974E57">
              <w:rPr>
                <w:color w:val="000000"/>
                <w:sz w:val="22"/>
              </w:rPr>
              <w:t>расчетные тепловые нагрузки суммарные</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9,6627</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9,7388</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9,8150</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9,8911</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9,9869</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10,0827</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10,1785</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10,2964</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10,4143</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10,5323</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10,6502</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10,7681</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10,8860</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11,0039</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12,4475</w:t>
            </w:r>
          </w:p>
        </w:tc>
      </w:tr>
      <w:tr w:rsidR="00AB65A6" w:rsidRPr="00974E57" w:rsidTr="001C0EC1">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AB65A6" w:rsidRPr="00974E57" w:rsidRDefault="00AB65A6" w:rsidP="001C0EC1">
            <w:pPr>
              <w:jc w:val="center"/>
              <w:rPr>
                <w:b/>
                <w:bCs/>
                <w:color w:val="000000"/>
                <w:sz w:val="22"/>
              </w:rPr>
            </w:pPr>
            <w:r w:rsidRPr="00974E57">
              <w:rPr>
                <w:b/>
                <w:bCs/>
                <w:color w:val="000000"/>
                <w:sz w:val="22"/>
              </w:rPr>
              <w:t>ООО "ТЕПЛОСБЫТ"</w:t>
            </w:r>
          </w:p>
        </w:tc>
        <w:tc>
          <w:tcPr>
            <w:tcW w:w="851"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b/>
                <w:bCs/>
                <w:color w:val="000000"/>
                <w:sz w:val="22"/>
              </w:rPr>
            </w:pPr>
            <w:r w:rsidRPr="00974E57">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b/>
                <w:bCs/>
                <w:color w:val="000000"/>
                <w:sz w:val="22"/>
              </w:rPr>
            </w:pPr>
            <w:r w:rsidRPr="00974E57">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b/>
                <w:bCs/>
                <w:color w:val="000000"/>
                <w:sz w:val="22"/>
              </w:rPr>
            </w:pPr>
            <w:r w:rsidRPr="00974E57">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b/>
                <w:bCs/>
                <w:color w:val="000000"/>
                <w:sz w:val="22"/>
              </w:rPr>
            </w:pPr>
          </w:p>
        </w:tc>
        <w:tc>
          <w:tcPr>
            <w:tcW w:w="851" w:type="dxa"/>
            <w:tcBorders>
              <w:top w:val="nil"/>
              <w:left w:val="nil"/>
              <w:bottom w:val="nil"/>
              <w:right w:val="single" w:sz="4" w:space="0" w:color="auto"/>
            </w:tcBorders>
            <w:shd w:val="clear" w:color="auto" w:fill="auto"/>
            <w:vAlign w:val="center"/>
            <w:hideMark/>
          </w:tcPr>
          <w:p w:rsidR="00AB65A6" w:rsidRPr="00974E57" w:rsidRDefault="00AB65A6" w:rsidP="001C0EC1">
            <w:pPr>
              <w:jc w:val="center"/>
              <w:rPr>
                <w:color w:val="000000"/>
                <w:sz w:val="22"/>
              </w:rPr>
            </w:pPr>
          </w:p>
        </w:tc>
        <w:tc>
          <w:tcPr>
            <w:tcW w:w="850" w:type="dxa"/>
            <w:tcBorders>
              <w:top w:val="nil"/>
              <w:left w:val="nil"/>
              <w:bottom w:val="nil"/>
              <w:right w:val="single" w:sz="4" w:space="0" w:color="auto"/>
            </w:tcBorders>
            <w:shd w:val="clear" w:color="auto" w:fill="auto"/>
            <w:vAlign w:val="center"/>
            <w:hideMark/>
          </w:tcPr>
          <w:p w:rsidR="00AB65A6" w:rsidRPr="00974E57" w:rsidRDefault="00AB65A6" w:rsidP="001C0EC1">
            <w:pPr>
              <w:jc w:val="center"/>
              <w:rPr>
                <w:color w:val="000000"/>
                <w:sz w:val="22"/>
              </w:rPr>
            </w:pPr>
            <w:r w:rsidRPr="00974E57">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color w:val="000000"/>
                <w:sz w:val="22"/>
              </w:rPr>
            </w:pPr>
            <w:r w:rsidRPr="00974E57">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color w:val="000000"/>
                <w:sz w:val="22"/>
              </w:rPr>
            </w:pPr>
            <w:r w:rsidRPr="00974E57">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color w:val="000000"/>
                <w:sz w:val="22"/>
              </w:rPr>
            </w:pPr>
            <w:r w:rsidRPr="00974E57">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color w:val="000000"/>
                <w:sz w:val="22"/>
              </w:rPr>
            </w:pPr>
            <w:r w:rsidRPr="00974E57">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color w:val="000000"/>
                <w:sz w:val="22"/>
              </w:rPr>
            </w:pPr>
            <w:r w:rsidRPr="00974E57">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color w:val="000000"/>
                <w:sz w:val="22"/>
              </w:rPr>
            </w:pPr>
            <w:r w:rsidRPr="00974E57">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color w:val="000000"/>
                <w:sz w:val="22"/>
              </w:rPr>
            </w:pPr>
            <w:r w:rsidRPr="00974E57">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color w:val="000000"/>
                <w:sz w:val="22"/>
              </w:rPr>
            </w:pPr>
            <w:r w:rsidRPr="00974E57">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color w:val="000000"/>
                <w:sz w:val="22"/>
              </w:rPr>
            </w:pPr>
            <w:r w:rsidRPr="00974E57">
              <w:rPr>
                <w:color w:val="000000"/>
                <w:sz w:val="22"/>
              </w:rPr>
              <w:t> </w:t>
            </w:r>
          </w:p>
        </w:tc>
      </w:tr>
      <w:tr w:rsidR="00755ED6" w:rsidRPr="00974E57" w:rsidTr="001C0EC1">
        <w:trPr>
          <w:trHeight w:val="288"/>
        </w:trPr>
        <w:tc>
          <w:tcPr>
            <w:tcW w:w="3054" w:type="dxa"/>
            <w:tcBorders>
              <w:top w:val="nil"/>
              <w:left w:val="single" w:sz="4" w:space="0" w:color="auto"/>
              <w:bottom w:val="single" w:sz="4" w:space="0" w:color="auto"/>
              <w:right w:val="nil"/>
            </w:tcBorders>
            <w:shd w:val="clear" w:color="auto" w:fill="auto"/>
            <w:vAlign w:val="center"/>
            <w:hideMark/>
          </w:tcPr>
          <w:p w:rsidR="00755ED6" w:rsidRPr="00974E57" w:rsidRDefault="00755ED6" w:rsidP="00755ED6">
            <w:pPr>
              <w:rPr>
                <w:color w:val="000000"/>
                <w:sz w:val="22"/>
              </w:rPr>
            </w:pPr>
            <w:r w:rsidRPr="00974E57">
              <w:rPr>
                <w:color w:val="000000"/>
                <w:sz w:val="22"/>
              </w:rPr>
              <w:t>увеличение тепловой нагрузки на отопление</w:t>
            </w:r>
          </w:p>
        </w:tc>
        <w:tc>
          <w:tcPr>
            <w:tcW w:w="851" w:type="dxa"/>
            <w:tcBorders>
              <w:top w:val="nil"/>
              <w:left w:val="single" w:sz="4" w:space="0" w:color="auto"/>
              <w:bottom w:val="single" w:sz="4" w:space="0" w:color="auto"/>
              <w:right w:val="nil"/>
            </w:tcBorders>
            <w:shd w:val="clear" w:color="auto" w:fill="auto"/>
            <w:vAlign w:val="center"/>
            <w:hideMark/>
          </w:tcPr>
          <w:p w:rsidR="00755ED6" w:rsidRPr="00974E57" w:rsidRDefault="00755ED6" w:rsidP="00755ED6">
            <w:pPr>
              <w:suppressAutoHyphens w:val="0"/>
              <w:jc w:val="center"/>
              <w:rPr>
                <w:rFonts w:eastAsia="Times New Roman"/>
                <w:color w:val="000000"/>
                <w:sz w:val="22"/>
                <w:lang w:eastAsia="ru-RU"/>
              </w:rPr>
            </w:pPr>
            <w:r w:rsidRPr="00974E57">
              <w:rPr>
                <w:color w:val="000000"/>
                <w:sz w:val="22"/>
              </w:rPr>
              <w:t>0</w:t>
            </w:r>
          </w:p>
        </w:tc>
        <w:tc>
          <w:tcPr>
            <w:tcW w:w="850" w:type="dxa"/>
            <w:tcBorders>
              <w:top w:val="nil"/>
              <w:left w:val="single" w:sz="4" w:space="0" w:color="auto"/>
              <w:bottom w:val="single" w:sz="4" w:space="0" w:color="auto"/>
              <w:right w:val="nil"/>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-0,1169</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0,3257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-0,0349</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0,1808</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r>
      <w:tr w:rsidR="00755ED6" w:rsidRPr="00974E57" w:rsidTr="001C0EC1">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755ED6" w:rsidRPr="00974E57" w:rsidRDefault="00755ED6" w:rsidP="00755ED6">
            <w:pPr>
              <w:rPr>
                <w:color w:val="000000"/>
                <w:sz w:val="22"/>
              </w:rPr>
            </w:pPr>
            <w:r w:rsidRPr="00974E57">
              <w:rPr>
                <w:color w:val="000000"/>
                <w:sz w:val="22"/>
              </w:rPr>
              <w:t>расчетные тепловые нагрузки на отопление</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4,23</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4,23</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4,23</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4,1131</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4,4388</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4,4388</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4,4039</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4,5847</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4,5847</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4,5847</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4,5847</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4,5847</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4,1</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4,1</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4,1</w:t>
            </w:r>
          </w:p>
        </w:tc>
      </w:tr>
      <w:tr w:rsidR="00755ED6" w:rsidRPr="00974E57" w:rsidTr="001C0EC1">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755ED6" w:rsidRPr="00974E57" w:rsidRDefault="00755ED6" w:rsidP="00755ED6">
            <w:pPr>
              <w:rPr>
                <w:color w:val="000000"/>
                <w:sz w:val="22"/>
              </w:rPr>
            </w:pPr>
            <w:r w:rsidRPr="00974E57">
              <w:rPr>
                <w:color w:val="000000"/>
                <w:sz w:val="22"/>
              </w:rPr>
              <w:t>увеличение тепловой нагрузки на ГВС</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-0,25</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r>
      <w:tr w:rsidR="00755ED6" w:rsidRPr="00974E57" w:rsidTr="001C0EC1">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755ED6" w:rsidRPr="00974E57" w:rsidRDefault="00755ED6" w:rsidP="00755ED6">
            <w:pPr>
              <w:rPr>
                <w:color w:val="000000"/>
                <w:sz w:val="22"/>
              </w:rPr>
            </w:pPr>
            <w:r w:rsidRPr="00974E57">
              <w:rPr>
                <w:color w:val="000000"/>
                <w:sz w:val="22"/>
              </w:rPr>
              <w:t>расчетные тепловые нагрузки на ГВС</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0,3394</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0,3394</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0,3394</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0,3394</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0,3394</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0,3394</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0,3394</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0,0894</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0,0894</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0,0894</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0,0894</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0,0894</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0,0894</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0,0894</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0,0894</w:t>
            </w:r>
          </w:p>
        </w:tc>
      </w:tr>
      <w:tr w:rsidR="00755ED6" w:rsidRPr="00974E57" w:rsidTr="001C0EC1">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755ED6" w:rsidRPr="00974E57" w:rsidRDefault="00755ED6" w:rsidP="00755ED6">
            <w:pPr>
              <w:rPr>
                <w:color w:val="000000"/>
                <w:sz w:val="22"/>
              </w:rPr>
            </w:pPr>
            <w:r w:rsidRPr="00974E57">
              <w:rPr>
                <w:color w:val="000000"/>
                <w:sz w:val="22"/>
              </w:rPr>
              <w:t>расчетные тепловые нагрузки сумм.</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4,5694</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4,5694</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4,5694</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4,4525</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4,7782</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4,7782</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4,7433</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4,6741</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4,6741</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4,6741</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4,6741</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4,6741</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4,1894</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4,1894</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4,1894</w:t>
            </w:r>
          </w:p>
        </w:tc>
      </w:tr>
    </w:tbl>
    <w:p w:rsidR="00AB65A6" w:rsidRDefault="00AB65A6" w:rsidP="00AB65A6">
      <w:pPr>
        <w:spacing w:after="120"/>
        <w:jc w:val="center"/>
        <w:rPr>
          <w:b/>
        </w:rPr>
        <w:sectPr w:rsidR="00AB65A6" w:rsidSect="00AB65A6">
          <w:pgSz w:w="16838" w:h="11906" w:orient="landscape"/>
          <w:pgMar w:top="851" w:right="567" w:bottom="851" w:left="567" w:header="567" w:footer="403" w:gutter="0"/>
          <w:cols w:space="720"/>
          <w:docGrid w:linePitch="360"/>
        </w:sectPr>
      </w:pPr>
    </w:p>
    <w:p w:rsidR="001E01E7" w:rsidRDefault="001E01E7" w:rsidP="001E01E7">
      <w:pPr>
        <w:pStyle w:val="ConsPlusNormal"/>
        <w:widowControl/>
        <w:tabs>
          <w:tab w:val="left" w:pos="0"/>
        </w:tabs>
        <w:spacing w:after="240"/>
        <w:ind w:firstLine="0"/>
        <w:jc w:val="center"/>
        <w:rPr>
          <w:rFonts w:ascii="Times New Roman" w:hAnsi="Times New Roman" w:cs="Times New Roman"/>
          <w:sz w:val="26"/>
          <w:szCs w:val="26"/>
        </w:rPr>
      </w:pPr>
      <w:r w:rsidRPr="00B9710F">
        <w:rPr>
          <w:rFonts w:ascii="Times New Roman" w:hAnsi="Times New Roman" w:cs="Times New Roman"/>
          <w:b/>
          <w:sz w:val="28"/>
          <w:szCs w:val="28"/>
        </w:rPr>
        <w:lastRenderedPageBreak/>
        <w:t>2 Существующий и перспективный балансы располагаемой тепловой мощности источников тепловой энергии и тепловой нагрузки потребителей</w:t>
      </w:r>
    </w:p>
    <w:p w:rsidR="00F016D6" w:rsidRDefault="001E01E7" w:rsidP="000536E3">
      <w:pPr>
        <w:spacing w:after="120"/>
        <w:rPr>
          <w:sz w:val="26"/>
          <w:szCs w:val="26"/>
        </w:rPr>
      </w:pPr>
      <w:r>
        <w:rPr>
          <w:b/>
          <w:sz w:val="26"/>
          <w:szCs w:val="26"/>
        </w:rPr>
        <w:t>2.1</w:t>
      </w:r>
      <w:r w:rsidRPr="0027196E">
        <w:rPr>
          <w:b/>
          <w:sz w:val="26"/>
          <w:szCs w:val="26"/>
        </w:rPr>
        <w:t xml:space="preserve"> Зоны действия источников теплоснабжения</w:t>
      </w:r>
    </w:p>
    <w:p w:rsidR="00AB65A6" w:rsidRPr="0027196E" w:rsidRDefault="00AB65A6" w:rsidP="00AB65A6">
      <w:pPr>
        <w:pStyle w:val="ConsPlusNormal"/>
        <w:widowControl/>
        <w:ind w:firstLine="567"/>
        <w:jc w:val="both"/>
        <w:rPr>
          <w:rFonts w:ascii="Times New Roman" w:hAnsi="Times New Roman" w:cs="Times New Roman"/>
          <w:bCs/>
          <w:sz w:val="26"/>
          <w:szCs w:val="26"/>
        </w:rPr>
      </w:pPr>
      <w:r w:rsidRPr="0027196E">
        <w:rPr>
          <w:rFonts w:ascii="Times New Roman" w:hAnsi="Times New Roman" w:cs="Times New Roman"/>
          <w:bCs/>
          <w:sz w:val="26"/>
          <w:szCs w:val="26"/>
        </w:rPr>
        <w:t xml:space="preserve">Муниципальные котельные географически распределены по всей территории городского поселения и обслуживают многоквартирные жилые дома, учебные заведения, социальные учреждения, административные и общественные здания. Большая часть котельных и их потребители (тепловые нагрузки) расположены в центральной части города в районе пл. Революции, улиц Б. Советская, Валовая, Окружная, Ю.Смирнова, а также в микрорайонах Юбилейный, </w:t>
      </w:r>
      <w:r>
        <w:rPr>
          <w:rFonts w:ascii="Times New Roman" w:hAnsi="Times New Roman" w:cs="Times New Roman"/>
          <w:bCs/>
          <w:sz w:val="26"/>
          <w:szCs w:val="26"/>
        </w:rPr>
        <w:t xml:space="preserve">13 квартала, </w:t>
      </w:r>
      <w:r w:rsidRPr="0027196E">
        <w:rPr>
          <w:rFonts w:ascii="Times New Roman" w:hAnsi="Times New Roman" w:cs="Times New Roman"/>
          <w:bCs/>
          <w:sz w:val="26"/>
          <w:szCs w:val="26"/>
        </w:rPr>
        <w:t>21 квартала, 23 квартала, 27 квартала.</w:t>
      </w:r>
    </w:p>
    <w:p w:rsidR="00AB65A6" w:rsidRPr="0027196E" w:rsidRDefault="00AB65A6" w:rsidP="00AB65A6">
      <w:pPr>
        <w:pStyle w:val="ConsPlusNormal"/>
        <w:widowControl/>
        <w:ind w:firstLine="567"/>
        <w:jc w:val="both"/>
        <w:rPr>
          <w:rFonts w:ascii="Times New Roman" w:hAnsi="Times New Roman" w:cs="Times New Roman"/>
          <w:bCs/>
          <w:sz w:val="26"/>
          <w:szCs w:val="26"/>
        </w:rPr>
      </w:pPr>
      <w:r w:rsidRPr="0027196E">
        <w:rPr>
          <w:rFonts w:ascii="Times New Roman" w:hAnsi="Times New Roman" w:cs="Times New Roman"/>
          <w:bCs/>
          <w:sz w:val="26"/>
          <w:szCs w:val="26"/>
        </w:rPr>
        <w:t xml:space="preserve">Ряд котельных обслуживают свои учреждения: </w:t>
      </w:r>
      <w:r w:rsidRPr="00A56694">
        <w:rPr>
          <w:rFonts w:ascii="Times New Roman" w:hAnsi="Times New Roman" w:cs="Times New Roman"/>
          <w:bCs/>
          <w:sz w:val="26"/>
          <w:szCs w:val="26"/>
        </w:rPr>
        <w:t>2 детских сада, 2 общеобразовательные шк</w:t>
      </w:r>
      <w:r w:rsidR="00A06322" w:rsidRPr="00A56694">
        <w:rPr>
          <w:rFonts w:ascii="Times New Roman" w:hAnsi="Times New Roman" w:cs="Times New Roman"/>
          <w:bCs/>
          <w:sz w:val="26"/>
          <w:szCs w:val="26"/>
        </w:rPr>
        <w:t>олы, детскую музыкальную школу</w:t>
      </w:r>
      <w:r w:rsidRPr="00A56694">
        <w:rPr>
          <w:rFonts w:ascii="Times New Roman" w:hAnsi="Times New Roman" w:cs="Times New Roman"/>
          <w:bCs/>
          <w:sz w:val="26"/>
          <w:szCs w:val="26"/>
        </w:rPr>
        <w:t>.</w:t>
      </w:r>
    </w:p>
    <w:p w:rsidR="00AB65A6" w:rsidRPr="0027196E" w:rsidRDefault="00AB65A6" w:rsidP="00AB65A6">
      <w:pPr>
        <w:pStyle w:val="ConsPlusNormal"/>
        <w:widowControl/>
        <w:ind w:firstLine="567"/>
        <w:jc w:val="both"/>
        <w:rPr>
          <w:rFonts w:ascii="Times New Roman" w:hAnsi="Times New Roman" w:cs="Times New Roman"/>
          <w:bCs/>
          <w:sz w:val="26"/>
          <w:szCs w:val="26"/>
        </w:rPr>
      </w:pPr>
      <w:r w:rsidRPr="0027196E">
        <w:rPr>
          <w:rFonts w:ascii="Times New Roman" w:hAnsi="Times New Roman" w:cs="Times New Roman"/>
          <w:bCs/>
          <w:sz w:val="26"/>
          <w:szCs w:val="26"/>
        </w:rPr>
        <w:t xml:space="preserve">Средняя протяженность тепловых сетей от котельных составляет около </w:t>
      </w:r>
      <w:r w:rsidRPr="001F5739">
        <w:rPr>
          <w:rFonts w:ascii="Times New Roman" w:hAnsi="Times New Roman" w:cs="Times New Roman"/>
          <w:bCs/>
          <w:sz w:val="26"/>
          <w:szCs w:val="26"/>
        </w:rPr>
        <w:t>5</w:t>
      </w:r>
      <w:r>
        <w:rPr>
          <w:rFonts w:ascii="Times New Roman" w:hAnsi="Times New Roman" w:cs="Times New Roman"/>
          <w:bCs/>
          <w:sz w:val="26"/>
          <w:szCs w:val="26"/>
        </w:rPr>
        <w:t>5</w:t>
      </w:r>
      <w:r w:rsidRPr="001F5739">
        <w:rPr>
          <w:rFonts w:ascii="Times New Roman" w:hAnsi="Times New Roman" w:cs="Times New Roman"/>
          <w:bCs/>
          <w:sz w:val="26"/>
          <w:szCs w:val="26"/>
        </w:rPr>
        <w:t xml:space="preserve">0 м. </w:t>
      </w:r>
      <w:r w:rsidRPr="0027196E">
        <w:rPr>
          <w:rFonts w:ascii="Times New Roman" w:hAnsi="Times New Roman" w:cs="Times New Roman"/>
          <w:bCs/>
          <w:sz w:val="26"/>
          <w:szCs w:val="26"/>
        </w:rPr>
        <w:t>Таким образом, муниципальные котельные приближены к отапливаемым объектам, имеют сравнительно небольшую протяженность тепловых сетей. Следовательно, затраты электроэнергии на передачу теплоты в такой системе</w:t>
      </w:r>
      <w:r>
        <w:rPr>
          <w:rFonts w:ascii="Times New Roman" w:hAnsi="Times New Roman" w:cs="Times New Roman"/>
          <w:bCs/>
          <w:sz w:val="26"/>
          <w:szCs w:val="26"/>
        </w:rPr>
        <w:t xml:space="preserve"> должны быть</w:t>
      </w:r>
      <w:r w:rsidRPr="0027196E">
        <w:rPr>
          <w:rFonts w:ascii="Times New Roman" w:hAnsi="Times New Roman" w:cs="Times New Roman"/>
          <w:bCs/>
          <w:sz w:val="26"/>
          <w:szCs w:val="26"/>
        </w:rPr>
        <w:t xml:space="preserve"> минимальны, однако, велики затраты на содержание персонала на каждой мелкой котельной (кочегаров, операторов, слесарей) и низок КПД котлов. Средняя подключенная тепловая нагрузка на каждую котельную составляет 0,</w:t>
      </w:r>
      <w:r>
        <w:rPr>
          <w:rFonts w:ascii="Times New Roman" w:hAnsi="Times New Roman" w:cs="Times New Roman"/>
          <w:bCs/>
          <w:sz w:val="26"/>
          <w:szCs w:val="26"/>
        </w:rPr>
        <w:t>34</w:t>
      </w:r>
      <w:r w:rsidRPr="0027196E">
        <w:rPr>
          <w:rFonts w:ascii="Times New Roman" w:hAnsi="Times New Roman" w:cs="Times New Roman"/>
          <w:bCs/>
          <w:sz w:val="26"/>
          <w:szCs w:val="26"/>
        </w:rPr>
        <w:t xml:space="preserve"> Гкал/ч.</w:t>
      </w:r>
    </w:p>
    <w:p w:rsidR="00AB65A6" w:rsidRPr="0027196E" w:rsidRDefault="00AB65A6" w:rsidP="00AB65A6">
      <w:pPr>
        <w:pStyle w:val="ConsPlusNormal"/>
        <w:widowControl/>
        <w:ind w:firstLine="567"/>
        <w:jc w:val="both"/>
        <w:rPr>
          <w:bCs/>
          <w:sz w:val="26"/>
          <w:szCs w:val="26"/>
        </w:rPr>
      </w:pPr>
      <w:r w:rsidRPr="0027196E">
        <w:rPr>
          <w:rFonts w:ascii="Times New Roman" w:hAnsi="Times New Roman" w:cs="Times New Roman"/>
          <w:bCs/>
          <w:color w:val="000000"/>
          <w:sz w:val="26"/>
          <w:szCs w:val="26"/>
        </w:rPr>
        <w:t xml:space="preserve">Котельные </w:t>
      </w:r>
      <w:r w:rsidRPr="0027196E">
        <w:rPr>
          <w:rFonts w:ascii="Times New Roman" w:hAnsi="Times New Roman" w:cs="Times New Roman"/>
          <w:bCs/>
          <w:sz w:val="26"/>
          <w:szCs w:val="26"/>
        </w:rPr>
        <w:t xml:space="preserve">учреждений и организаций </w:t>
      </w:r>
      <w:r w:rsidRPr="0027196E">
        <w:rPr>
          <w:rFonts w:ascii="Times New Roman" w:hAnsi="Times New Roman" w:cs="Times New Roman"/>
          <w:bCs/>
          <w:color w:val="000000"/>
          <w:sz w:val="26"/>
          <w:szCs w:val="26"/>
        </w:rPr>
        <w:t xml:space="preserve">обеспечивают отопление собственных зданий. Их тепловые сети имеют небольшую протяженность, суммарная тепловая мощность составляет </w:t>
      </w:r>
      <w:r>
        <w:rPr>
          <w:rFonts w:ascii="Times New Roman" w:hAnsi="Times New Roman" w:cs="Times New Roman"/>
          <w:bCs/>
          <w:color w:val="000000"/>
          <w:sz w:val="26"/>
          <w:szCs w:val="26"/>
        </w:rPr>
        <w:t>3</w:t>
      </w:r>
      <w:r w:rsidRPr="0027196E">
        <w:rPr>
          <w:rFonts w:ascii="Times New Roman" w:hAnsi="Times New Roman" w:cs="Times New Roman"/>
          <w:bCs/>
          <w:color w:val="000000"/>
          <w:sz w:val="26"/>
          <w:szCs w:val="26"/>
        </w:rPr>
        <w:t xml:space="preserve"> Гкал/ч, а суммарная тепловая нагрузка составляет </w:t>
      </w:r>
      <w:r>
        <w:rPr>
          <w:rFonts w:ascii="Times New Roman" w:hAnsi="Times New Roman" w:cs="Times New Roman"/>
          <w:bCs/>
          <w:color w:val="000000"/>
          <w:sz w:val="26"/>
          <w:szCs w:val="26"/>
        </w:rPr>
        <w:t>0,</w:t>
      </w:r>
      <w:r w:rsidR="00F6071A">
        <w:rPr>
          <w:rFonts w:ascii="Times New Roman" w:hAnsi="Times New Roman" w:cs="Times New Roman"/>
          <w:bCs/>
          <w:color w:val="000000"/>
          <w:sz w:val="26"/>
          <w:szCs w:val="26"/>
        </w:rPr>
        <w:t>5</w:t>
      </w:r>
      <w:r w:rsidRPr="0027196E">
        <w:rPr>
          <w:rFonts w:ascii="Times New Roman" w:hAnsi="Times New Roman" w:cs="Times New Roman"/>
          <w:bCs/>
          <w:color w:val="000000"/>
          <w:sz w:val="26"/>
          <w:szCs w:val="26"/>
        </w:rPr>
        <w:t xml:space="preserve"> Гкал/ч.</w:t>
      </w:r>
    </w:p>
    <w:p w:rsidR="00AB65A6" w:rsidRPr="0027196E" w:rsidRDefault="00AB65A6" w:rsidP="00AB65A6">
      <w:pPr>
        <w:pStyle w:val="ConsPlusNormal"/>
        <w:widowControl/>
        <w:ind w:firstLine="567"/>
        <w:jc w:val="both"/>
        <w:rPr>
          <w:rFonts w:ascii="Times New Roman" w:hAnsi="Times New Roman" w:cs="Times New Roman"/>
          <w:sz w:val="26"/>
          <w:szCs w:val="26"/>
        </w:rPr>
      </w:pPr>
      <w:r w:rsidRPr="0027196E">
        <w:rPr>
          <w:rFonts w:ascii="Times New Roman" w:hAnsi="Times New Roman" w:cs="Times New Roman"/>
          <w:sz w:val="26"/>
          <w:szCs w:val="26"/>
        </w:rPr>
        <w:t xml:space="preserve">Зоны действия источников теплоснабжения в соответствии с </w:t>
      </w:r>
      <w:r w:rsidRPr="0027196E">
        <w:rPr>
          <w:rFonts w:ascii="Times New Roman" w:hAnsi="Times New Roman" w:cs="Times New Roman"/>
          <w:bCs/>
          <w:sz w:val="26"/>
          <w:szCs w:val="26"/>
        </w:rPr>
        <w:t xml:space="preserve">градостроительным планом муниципального района изменению не подлежат, поскольку </w:t>
      </w:r>
      <w:r w:rsidRPr="0027196E">
        <w:rPr>
          <w:rFonts w:ascii="Times New Roman" w:hAnsi="Times New Roman" w:cs="Times New Roman"/>
          <w:sz w:val="26"/>
          <w:szCs w:val="26"/>
        </w:rPr>
        <w:t>всё новое строительство планируется в усадебных одноквартирных жилых домах, которые будут иметь индивидуальноеотопление.</w:t>
      </w:r>
    </w:p>
    <w:p w:rsidR="00AB65A6" w:rsidRPr="0027196E" w:rsidRDefault="00AB65A6" w:rsidP="00AB65A6">
      <w:pPr>
        <w:pStyle w:val="ConsPlusNormal"/>
        <w:widowControl/>
        <w:ind w:firstLine="567"/>
        <w:jc w:val="both"/>
        <w:rPr>
          <w:rFonts w:ascii="Times New Roman" w:hAnsi="Times New Roman" w:cs="Times New Roman"/>
          <w:sz w:val="26"/>
          <w:szCs w:val="26"/>
        </w:rPr>
      </w:pPr>
      <w:r w:rsidRPr="00D62DB8">
        <w:rPr>
          <w:rFonts w:ascii="Times New Roman" w:hAnsi="Times New Roman" w:cs="Times New Roman"/>
          <w:sz w:val="26"/>
          <w:szCs w:val="26"/>
        </w:rPr>
        <w:t xml:space="preserve">Газификация городского поселения г. Макарьев администрацией области планируется в 2025 году, что требует в </w:t>
      </w:r>
      <w:r>
        <w:rPr>
          <w:rFonts w:ascii="Times New Roman" w:hAnsi="Times New Roman" w:cs="Times New Roman"/>
          <w:sz w:val="26"/>
          <w:szCs w:val="26"/>
        </w:rPr>
        <w:t xml:space="preserve">городском </w:t>
      </w:r>
      <w:r w:rsidRPr="00D62DB8">
        <w:rPr>
          <w:rFonts w:ascii="Times New Roman" w:hAnsi="Times New Roman" w:cs="Times New Roman"/>
          <w:sz w:val="26"/>
          <w:szCs w:val="26"/>
        </w:rPr>
        <w:t xml:space="preserve">поселении и в Макарьевском районе в целом разработки проекта газификации с учетом развития систем теплоснабжения с использованием как </w:t>
      </w:r>
      <w:r>
        <w:rPr>
          <w:rFonts w:ascii="Times New Roman" w:hAnsi="Times New Roman" w:cs="Times New Roman"/>
          <w:sz w:val="26"/>
          <w:szCs w:val="26"/>
        </w:rPr>
        <w:t>природного газа</w:t>
      </w:r>
      <w:r w:rsidRPr="00D62DB8">
        <w:rPr>
          <w:rFonts w:ascii="Times New Roman" w:hAnsi="Times New Roman" w:cs="Times New Roman"/>
          <w:sz w:val="26"/>
          <w:szCs w:val="26"/>
        </w:rPr>
        <w:t>, так и местных видов топлива: дров и отходов деревообработки.</w:t>
      </w:r>
    </w:p>
    <w:p w:rsidR="00AB65A6" w:rsidRDefault="00AB65A6" w:rsidP="00AB65A6">
      <w:pPr>
        <w:pStyle w:val="ConsPlusNormal"/>
        <w:widowControl/>
        <w:ind w:firstLine="567"/>
        <w:jc w:val="both"/>
        <w:rPr>
          <w:rFonts w:ascii="Times New Roman" w:hAnsi="Times New Roman" w:cs="Times New Roman"/>
          <w:sz w:val="26"/>
          <w:szCs w:val="26"/>
        </w:rPr>
      </w:pPr>
      <w:r>
        <w:rPr>
          <w:rFonts w:ascii="Times New Roman" w:hAnsi="Times New Roman" w:cs="Times New Roman"/>
          <w:sz w:val="26"/>
          <w:szCs w:val="26"/>
        </w:rPr>
        <w:t>Газификация существенно изменит зоны действия существующих источников тепловой энергии, поскольку многие потребители тепловой энергии, прежде всего индивидуальные жилые дома, перейдут на индивидуальное теплоснабжение.</w:t>
      </w:r>
    </w:p>
    <w:p w:rsidR="00F016D6" w:rsidRDefault="00AB65A6" w:rsidP="00AB65A6">
      <w:pPr>
        <w:pStyle w:val="ConsPlusNormal"/>
        <w:widowControl/>
        <w:ind w:firstLine="567"/>
        <w:jc w:val="both"/>
        <w:rPr>
          <w:rFonts w:ascii="Times New Roman" w:hAnsi="Times New Roman" w:cs="Times New Roman"/>
          <w:sz w:val="26"/>
          <w:szCs w:val="26"/>
        </w:rPr>
      </w:pPr>
      <w:r>
        <w:rPr>
          <w:rFonts w:ascii="Times New Roman" w:hAnsi="Times New Roman" w:cs="Times New Roman"/>
          <w:sz w:val="26"/>
          <w:szCs w:val="26"/>
        </w:rPr>
        <w:t>Существующие зоны действия источников тепловой энергии представлены на графической части настоящей схемы теплоснабжения.</w:t>
      </w:r>
    </w:p>
    <w:p w:rsidR="004D3579" w:rsidRDefault="004D3579" w:rsidP="0067771B">
      <w:pPr>
        <w:pStyle w:val="ConsPlusNormal"/>
        <w:widowControl/>
        <w:ind w:firstLine="567"/>
        <w:jc w:val="both"/>
        <w:rPr>
          <w:rFonts w:ascii="Times New Roman" w:hAnsi="Times New Roman" w:cs="Times New Roman"/>
          <w:sz w:val="26"/>
          <w:szCs w:val="26"/>
        </w:rPr>
      </w:pPr>
    </w:p>
    <w:p w:rsidR="00CA34EC" w:rsidRPr="00F5519D" w:rsidRDefault="00CA34EC" w:rsidP="00F5519D">
      <w:pPr>
        <w:ind w:firstLine="708"/>
        <w:jc w:val="both"/>
        <w:rPr>
          <w:sz w:val="26"/>
          <w:szCs w:val="26"/>
        </w:rPr>
        <w:sectPr w:rsidR="00CA34EC" w:rsidRPr="00F5519D" w:rsidSect="007B2BD6">
          <w:pgSz w:w="11906" w:h="16838"/>
          <w:pgMar w:top="851" w:right="567" w:bottom="709" w:left="1134" w:header="568" w:footer="400" w:gutter="0"/>
          <w:cols w:space="720"/>
          <w:docGrid w:linePitch="360"/>
        </w:sectPr>
      </w:pPr>
    </w:p>
    <w:p w:rsidR="00F5519D" w:rsidRPr="00F5519D" w:rsidRDefault="00F5519D" w:rsidP="00F5519D">
      <w:pPr>
        <w:pStyle w:val="ConsPlusNormal"/>
        <w:widowControl/>
        <w:ind w:firstLine="0"/>
        <w:rPr>
          <w:rFonts w:ascii="Times New Roman" w:hAnsi="Times New Roman" w:cs="Times New Roman"/>
        </w:rPr>
      </w:pPr>
      <w:r w:rsidRPr="00F5519D">
        <w:rPr>
          <w:rFonts w:ascii="Times New Roman" w:hAnsi="Times New Roman" w:cs="Times New Roman"/>
          <w:b/>
          <w:sz w:val="26"/>
          <w:szCs w:val="26"/>
        </w:rPr>
        <w:lastRenderedPageBreak/>
        <w:t>2.2 Существующий и перспективный балансы тепловой мощности и тепловой нагрузки потребителей в зонах действия источников тепловой энергии</w:t>
      </w:r>
      <w:r w:rsidR="006E5F03" w:rsidRPr="00F5519D">
        <w:rPr>
          <w:rFonts w:ascii="Times New Roman" w:hAnsi="Times New Roman" w:cs="Times New Roman"/>
        </w:rPr>
        <w:tab/>
      </w:r>
      <w:r w:rsidR="006E5F03" w:rsidRPr="00F5519D">
        <w:rPr>
          <w:rFonts w:ascii="Times New Roman" w:hAnsi="Times New Roman" w:cs="Times New Roman"/>
        </w:rPr>
        <w:tab/>
      </w:r>
      <w:r w:rsidR="006E5F03" w:rsidRPr="00F5519D">
        <w:rPr>
          <w:rFonts w:ascii="Times New Roman" w:hAnsi="Times New Roman" w:cs="Times New Roman"/>
        </w:rPr>
        <w:tab/>
      </w:r>
    </w:p>
    <w:p w:rsidR="006E5F03" w:rsidRPr="00092609" w:rsidRDefault="006E5F03" w:rsidP="006E5F03">
      <w:pPr>
        <w:pStyle w:val="ConsPlusNormal"/>
        <w:widowControl/>
        <w:tabs>
          <w:tab w:val="left" w:pos="2622"/>
        </w:tabs>
        <w:ind w:firstLine="567"/>
        <w:jc w:val="right"/>
        <w:rPr>
          <w:rFonts w:ascii="Times New Roman" w:hAnsi="Times New Roman" w:cs="Times New Roman"/>
          <w:sz w:val="26"/>
          <w:szCs w:val="26"/>
        </w:rPr>
      </w:pPr>
    </w:p>
    <w:p w:rsidR="00BE4DD4" w:rsidRDefault="00BE4DD4" w:rsidP="00BE4DD4">
      <w:pPr>
        <w:pStyle w:val="ConsPlusNormal"/>
        <w:widowControl/>
        <w:tabs>
          <w:tab w:val="left" w:pos="2622"/>
        </w:tabs>
        <w:spacing w:after="120"/>
        <w:ind w:firstLine="567"/>
        <w:jc w:val="center"/>
        <w:rPr>
          <w:rFonts w:ascii="Times New Roman" w:hAnsi="Times New Roman" w:cs="Times New Roman"/>
          <w:color w:val="000000"/>
          <w:sz w:val="26"/>
          <w:szCs w:val="26"/>
        </w:rPr>
      </w:pPr>
      <w:r w:rsidRPr="00092609">
        <w:rPr>
          <w:rFonts w:ascii="Times New Roman" w:hAnsi="Times New Roman" w:cs="Times New Roman"/>
          <w:sz w:val="26"/>
          <w:szCs w:val="26"/>
        </w:rPr>
        <w:t xml:space="preserve">Таблица </w:t>
      </w:r>
      <w:r>
        <w:rPr>
          <w:rFonts w:ascii="Times New Roman" w:hAnsi="Times New Roman" w:cs="Times New Roman"/>
          <w:sz w:val="26"/>
          <w:szCs w:val="26"/>
        </w:rPr>
        <w:t>2.2</w:t>
      </w:r>
      <w:r w:rsidRPr="00092609">
        <w:rPr>
          <w:rFonts w:ascii="Times New Roman" w:hAnsi="Times New Roman" w:cs="Times New Roman"/>
          <w:sz w:val="26"/>
          <w:szCs w:val="26"/>
        </w:rPr>
        <w:t>.1</w:t>
      </w:r>
      <w:r>
        <w:rPr>
          <w:rFonts w:ascii="Times New Roman" w:hAnsi="Times New Roman" w:cs="Times New Roman"/>
          <w:sz w:val="26"/>
          <w:szCs w:val="26"/>
        </w:rPr>
        <w:t xml:space="preserve">. </w:t>
      </w:r>
      <w:r w:rsidR="00F5519D">
        <w:rPr>
          <w:rFonts w:ascii="Times New Roman" w:hAnsi="Times New Roman" w:cs="Times New Roman"/>
          <w:color w:val="000000"/>
          <w:sz w:val="26"/>
          <w:szCs w:val="26"/>
          <w:lang w:eastAsia="ru-RU"/>
        </w:rPr>
        <w:t>Существующий б</w:t>
      </w:r>
      <w:r w:rsidR="00F5519D" w:rsidRPr="00092609">
        <w:rPr>
          <w:rFonts w:ascii="Times New Roman" w:hAnsi="Times New Roman" w:cs="Times New Roman"/>
          <w:color w:val="000000"/>
          <w:sz w:val="26"/>
          <w:szCs w:val="26"/>
          <w:lang w:eastAsia="ru-RU"/>
        </w:rPr>
        <w:t xml:space="preserve">аланс тепловой мощности </w:t>
      </w:r>
      <w:r w:rsidRPr="00092609">
        <w:rPr>
          <w:rFonts w:ascii="Times New Roman" w:hAnsi="Times New Roman" w:cs="Times New Roman"/>
          <w:color w:val="000000"/>
          <w:sz w:val="26"/>
          <w:szCs w:val="26"/>
          <w:lang w:eastAsia="ru-RU"/>
        </w:rPr>
        <w:t xml:space="preserve">и тепловых нагрузок </w:t>
      </w:r>
      <w:r w:rsidR="00F5519D" w:rsidRPr="00092609">
        <w:rPr>
          <w:rFonts w:ascii="Times New Roman" w:hAnsi="Times New Roman" w:cs="Times New Roman"/>
          <w:color w:val="000000"/>
          <w:sz w:val="26"/>
          <w:szCs w:val="26"/>
          <w:lang w:eastAsia="ru-RU"/>
        </w:rPr>
        <w:t>теплоисточников, Гкал/ч</w:t>
      </w:r>
    </w:p>
    <w:tbl>
      <w:tblPr>
        <w:tblW w:w="15371" w:type="dxa"/>
        <w:tblInd w:w="108" w:type="dxa"/>
        <w:tblCellMar>
          <w:left w:w="28" w:type="dxa"/>
          <w:right w:w="28" w:type="dxa"/>
        </w:tblCellMar>
        <w:tblLook w:val="04A0"/>
      </w:tblPr>
      <w:tblGrid>
        <w:gridCol w:w="386"/>
        <w:gridCol w:w="1421"/>
        <w:gridCol w:w="876"/>
        <w:gridCol w:w="876"/>
        <w:gridCol w:w="876"/>
        <w:gridCol w:w="876"/>
        <w:gridCol w:w="850"/>
        <w:gridCol w:w="851"/>
        <w:gridCol w:w="850"/>
        <w:gridCol w:w="1193"/>
        <w:gridCol w:w="948"/>
        <w:gridCol w:w="945"/>
        <w:gridCol w:w="949"/>
        <w:gridCol w:w="992"/>
        <w:gridCol w:w="992"/>
        <w:gridCol w:w="12"/>
        <w:gridCol w:w="1600"/>
      </w:tblGrid>
      <w:tr w:rsidR="00BE4DD4" w:rsidRPr="00974E57" w:rsidTr="001C0EC1">
        <w:trPr>
          <w:trHeight w:val="20"/>
        </w:trPr>
        <w:tc>
          <w:tcPr>
            <w:tcW w:w="397" w:type="dxa"/>
            <w:vMerge w:val="restart"/>
            <w:tcBorders>
              <w:top w:val="single" w:sz="4" w:space="0" w:color="auto"/>
              <w:left w:val="single" w:sz="4" w:space="0" w:color="auto"/>
              <w:right w:val="single" w:sz="4" w:space="0" w:color="auto"/>
            </w:tcBorders>
            <w:shd w:val="clear" w:color="auto" w:fill="auto"/>
            <w:vAlign w:val="center"/>
          </w:tcPr>
          <w:p w:rsidR="00BE4DD4" w:rsidRPr="00974E57" w:rsidRDefault="00BE4DD4" w:rsidP="001C0EC1">
            <w:pPr>
              <w:jc w:val="center"/>
              <w:rPr>
                <w:rFonts w:eastAsia="Times New Roman"/>
                <w:color w:val="000000"/>
                <w:sz w:val="22"/>
                <w:lang w:eastAsia="ru-RU"/>
              </w:rPr>
            </w:pPr>
            <w:r w:rsidRPr="00974E57">
              <w:rPr>
                <w:rFonts w:eastAsia="Times New Roman"/>
                <w:color w:val="000000"/>
                <w:sz w:val="22"/>
                <w:lang w:eastAsia="ru-RU"/>
              </w:rPr>
              <w:t>№ п/п</w:t>
            </w:r>
          </w:p>
        </w:tc>
        <w:tc>
          <w:tcPr>
            <w:tcW w:w="1433" w:type="dxa"/>
            <w:vMerge w:val="restart"/>
            <w:tcBorders>
              <w:top w:val="single" w:sz="4" w:space="0" w:color="auto"/>
              <w:left w:val="nil"/>
              <w:right w:val="single" w:sz="4" w:space="0" w:color="auto"/>
            </w:tcBorders>
            <w:shd w:val="clear" w:color="auto" w:fill="auto"/>
            <w:vAlign w:val="center"/>
          </w:tcPr>
          <w:p w:rsidR="00BE4DD4" w:rsidRPr="00974E57" w:rsidRDefault="00BE4DD4" w:rsidP="001C0EC1">
            <w:pPr>
              <w:jc w:val="center"/>
              <w:rPr>
                <w:rFonts w:eastAsia="Times New Roman"/>
                <w:color w:val="000000"/>
                <w:sz w:val="22"/>
                <w:lang w:eastAsia="ru-RU"/>
              </w:rPr>
            </w:pPr>
            <w:r w:rsidRPr="00974E57">
              <w:rPr>
                <w:rFonts w:eastAsia="Times New Roman"/>
                <w:color w:val="000000"/>
                <w:sz w:val="22"/>
                <w:lang w:eastAsia="ru-RU"/>
              </w:rPr>
              <w:t>Показатели баланса</w:t>
            </w:r>
          </w:p>
        </w:tc>
        <w:tc>
          <w:tcPr>
            <w:tcW w:w="11859" w:type="dxa"/>
            <w:gridSpan w:val="14"/>
            <w:tcBorders>
              <w:top w:val="single" w:sz="4" w:space="0" w:color="auto"/>
              <w:left w:val="nil"/>
              <w:bottom w:val="single" w:sz="4" w:space="0" w:color="auto"/>
              <w:right w:val="single" w:sz="4" w:space="0" w:color="auto"/>
            </w:tcBorders>
            <w:shd w:val="clear" w:color="auto" w:fill="auto"/>
            <w:vAlign w:val="center"/>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Наименование котельной</w:t>
            </w:r>
          </w:p>
        </w:tc>
        <w:tc>
          <w:tcPr>
            <w:tcW w:w="1682" w:type="dxa"/>
            <w:tcBorders>
              <w:top w:val="single" w:sz="4" w:space="0" w:color="auto"/>
              <w:left w:val="nil"/>
              <w:bottom w:val="single" w:sz="4" w:space="0" w:color="auto"/>
              <w:right w:val="single" w:sz="4" w:space="0" w:color="auto"/>
            </w:tcBorders>
            <w:shd w:val="clear" w:color="auto" w:fill="auto"/>
            <w:vAlign w:val="center"/>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 xml:space="preserve">Итого </w:t>
            </w:r>
          </w:p>
        </w:tc>
      </w:tr>
      <w:tr w:rsidR="00BE4DD4" w:rsidRPr="00974E57" w:rsidTr="001C0EC1">
        <w:trPr>
          <w:trHeight w:val="20"/>
        </w:trPr>
        <w:tc>
          <w:tcPr>
            <w:tcW w:w="397" w:type="dxa"/>
            <w:vMerge/>
            <w:tcBorders>
              <w:left w:val="single" w:sz="4" w:space="0" w:color="auto"/>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p>
        </w:tc>
        <w:tc>
          <w:tcPr>
            <w:tcW w:w="1433" w:type="dxa"/>
            <w:vMerge/>
            <w:tcBorders>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p>
        </w:tc>
        <w:tc>
          <w:tcPr>
            <w:tcW w:w="805"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13 квартала</w:t>
            </w:r>
          </w:p>
        </w:tc>
        <w:tc>
          <w:tcPr>
            <w:tcW w:w="811"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21 квартала</w:t>
            </w:r>
          </w:p>
        </w:tc>
        <w:tc>
          <w:tcPr>
            <w:tcW w:w="810"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23 квартала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27 квартала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ДМШ</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 xml:space="preserve">  бани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color w:val="000000"/>
                <w:sz w:val="22"/>
              </w:rPr>
              <w:t>детсада №5</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color w:val="000000"/>
                <w:sz w:val="22"/>
              </w:rPr>
              <w:t>детсада №4</w:t>
            </w:r>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МСШ №1</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МСШ №2</w:t>
            </w:r>
          </w:p>
        </w:tc>
        <w:tc>
          <w:tcPr>
            <w:tcW w:w="949"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Сервис-быта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Лесторга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ОГБПОУ «КАДК»</w:t>
            </w:r>
          </w:p>
        </w:tc>
        <w:tc>
          <w:tcPr>
            <w:tcW w:w="1694" w:type="dxa"/>
            <w:gridSpan w:val="2"/>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ООО «ТЕПЛОСБЫТ»</w:t>
            </w:r>
          </w:p>
        </w:tc>
      </w:tr>
      <w:tr w:rsidR="00BE4DD4" w:rsidRPr="00974E57" w:rsidTr="001C0EC1">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right"/>
              <w:rPr>
                <w:rFonts w:eastAsia="Times New Roman"/>
                <w:color w:val="000000"/>
                <w:sz w:val="22"/>
                <w:lang w:eastAsia="ru-RU"/>
              </w:rPr>
            </w:pPr>
            <w:r w:rsidRPr="00974E57">
              <w:rPr>
                <w:rFonts w:eastAsia="Times New Roman"/>
                <w:color w:val="000000"/>
                <w:sz w:val="22"/>
                <w:lang w:eastAsia="ru-RU"/>
              </w:rPr>
              <w:t>1</w:t>
            </w:r>
          </w:p>
        </w:tc>
        <w:tc>
          <w:tcPr>
            <w:tcW w:w="1433" w:type="dxa"/>
            <w:tcBorders>
              <w:top w:val="nil"/>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xml:space="preserve">Приход:  </w:t>
            </w:r>
          </w:p>
        </w:tc>
        <w:tc>
          <w:tcPr>
            <w:tcW w:w="805" w:type="dxa"/>
            <w:tcBorders>
              <w:top w:val="nil"/>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11" w:type="dxa"/>
            <w:tcBorders>
              <w:top w:val="nil"/>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10" w:type="dxa"/>
            <w:tcBorders>
              <w:top w:val="nil"/>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1193" w:type="dxa"/>
            <w:tcBorders>
              <w:top w:val="nil"/>
              <w:left w:val="nil"/>
              <w:bottom w:val="single" w:sz="4" w:space="0" w:color="auto"/>
              <w:right w:val="single" w:sz="4" w:space="0" w:color="auto"/>
            </w:tcBorders>
            <w:shd w:val="clear" w:color="auto" w:fill="auto"/>
            <w:noWrap/>
            <w:vAlign w:val="bottom"/>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948" w:type="dxa"/>
            <w:tcBorders>
              <w:top w:val="nil"/>
              <w:left w:val="nil"/>
              <w:bottom w:val="single" w:sz="4" w:space="0" w:color="auto"/>
              <w:right w:val="single" w:sz="4" w:space="0" w:color="auto"/>
            </w:tcBorders>
            <w:shd w:val="clear" w:color="auto" w:fill="auto"/>
            <w:noWrap/>
            <w:vAlign w:val="bottom"/>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945" w:type="dxa"/>
            <w:tcBorders>
              <w:top w:val="nil"/>
              <w:left w:val="nil"/>
              <w:bottom w:val="single" w:sz="4" w:space="0" w:color="auto"/>
              <w:right w:val="single" w:sz="4" w:space="0" w:color="auto"/>
            </w:tcBorders>
            <w:shd w:val="clear" w:color="auto" w:fill="auto"/>
            <w:noWrap/>
            <w:vAlign w:val="bottom"/>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949" w:type="dxa"/>
            <w:tcBorders>
              <w:top w:val="nil"/>
              <w:left w:val="nil"/>
              <w:bottom w:val="single" w:sz="4" w:space="0" w:color="auto"/>
              <w:right w:val="single" w:sz="4" w:space="0" w:color="auto"/>
            </w:tcBorders>
            <w:shd w:val="clear" w:color="auto" w:fill="auto"/>
            <w:noWrap/>
            <w:vAlign w:val="bottom"/>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1694" w:type="dxa"/>
            <w:gridSpan w:val="2"/>
            <w:tcBorders>
              <w:top w:val="nil"/>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r>
      <w:tr w:rsidR="00A74664" w:rsidRPr="00974E57" w:rsidTr="001C0EC1">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A74664" w:rsidRPr="00974E57" w:rsidRDefault="00A74664" w:rsidP="00A74664">
            <w:pPr>
              <w:suppressAutoHyphens w:val="0"/>
              <w:jc w:val="right"/>
              <w:rPr>
                <w:rFonts w:eastAsia="Times New Roman"/>
                <w:color w:val="000000"/>
                <w:sz w:val="22"/>
                <w:lang w:eastAsia="ru-RU"/>
              </w:rPr>
            </w:pPr>
            <w:r w:rsidRPr="00974E57">
              <w:rPr>
                <w:rFonts w:eastAsia="Times New Roman"/>
                <w:color w:val="000000"/>
                <w:sz w:val="22"/>
                <w:lang w:eastAsia="ru-RU"/>
              </w:rPr>
              <w:t>1.1.</w:t>
            </w:r>
          </w:p>
        </w:tc>
        <w:tc>
          <w:tcPr>
            <w:tcW w:w="1433"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suppressAutoHyphens w:val="0"/>
              <w:rPr>
                <w:rFonts w:eastAsia="Times New Roman"/>
                <w:color w:val="000000"/>
                <w:sz w:val="22"/>
                <w:lang w:eastAsia="ru-RU"/>
              </w:rPr>
            </w:pPr>
            <w:r w:rsidRPr="00974E57">
              <w:rPr>
                <w:rFonts w:eastAsia="Times New Roman"/>
                <w:color w:val="000000"/>
                <w:sz w:val="22"/>
                <w:lang w:eastAsia="ru-RU"/>
              </w:rPr>
              <w:t>располагаемая  мощность котлов</w:t>
            </w:r>
          </w:p>
        </w:tc>
        <w:tc>
          <w:tcPr>
            <w:tcW w:w="805"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suppressAutoHyphens w:val="0"/>
              <w:jc w:val="center"/>
              <w:rPr>
                <w:rFonts w:eastAsia="Times New Roman"/>
                <w:color w:val="000000"/>
                <w:sz w:val="22"/>
                <w:lang w:eastAsia="ru-RU"/>
              </w:rPr>
            </w:pPr>
            <w:r w:rsidRPr="00974E57">
              <w:rPr>
                <w:color w:val="000000"/>
                <w:sz w:val="22"/>
              </w:rPr>
              <w:t>1,032</w:t>
            </w:r>
          </w:p>
        </w:tc>
        <w:tc>
          <w:tcPr>
            <w:tcW w:w="811"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3,096</w:t>
            </w:r>
          </w:p>
        </w:tc>
        <w:tc>
          <w:tcPr>
            <w:tcW w:w="810"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1,72</w:t>
            </w:r>
          </w:p>
        </w:tc>
        <w:tc>
          <w:tcPr>
            <w:tcW w:w="851"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0,598</w:t>
            </w:r>
          </w:p>
        </w:tc>
        <w:tc>
          <w:tcPr>
            <w:tcW w:w="850"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0,48</w:t>
            </w:r>
          </w:p>
        </w:tc>
        <w:tc>
          <w:tcPr>
            <w:tcW w:w="851"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3,354</w:t>
            </w:r>
          </w:p>
        </w:tc>
        <w:tc>
          <w:tcPr>
            <w:tcW w:w="850"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0,56</w:t>
            </w:r>
          </w:p>
        </w:tc>
        <w:tc>
          <w:tcPr>
            <w:tcW w:w="1193"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0,516</w:t>
            </w:r>
          </w:p>
        </w:tc>
        <w:tc>
          <w:tcPr>
            <w:tcW w:w="948"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1,114</w:t>
            </w:r>
          </w:p>
        </w:tc>
        <w:tc>
          <w:tcPr>
            <w:tcW w:w="945"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0,856</w:t>
            </w:r>
          </w:p>
        </w:tc>
        <w:tc>
          <w:tcPr>
            <w:tcW w:w="949"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0,72</w:t>
            </w:r>
          </w:p>
        </w:tc>
        <w:tc>
          <w:tcPr>
            <w:tcW w:w="992"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0,92</w:t>
            </w:r>
          </w:p>
        </w:tc>
        <w:tc>
          <w:tcPr>
            <w:tcW w:w="992"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0,542</w:t>
            </w:r>
          </w:p>
        </w:tc>
        <w:tc>
          <w:tcPr>
            <w:tcW w:w="1694" w:type="dxa"/>
            <w:gridSpan w:val="2"/>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15,508</w:t>
            </w:r>
          </w:p>
        </w:tc>
      </w:tr>
      <w:tr w:rsidR="00A74664" w:rsidRPr="00974E57" w:rsidTr="001C0EC1">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A74664" w:rsidRPr="00974E57" w:rsidRDefault="00A74664" w:rsidP="00A74664">
            <w:pPr>
              <w:suppressAutoHyphens w:val="0"/>
              <w:jc w:val="right"/>
              <w:rPr>
                <w:rFonts w:eastAsia="Times New Roman"/>
                <w:color w:val="000000"/>
                <w:sz w:val="22"/>
                <w:lang w:eastAsia="ru-RU"/>
              </w:rPr>
            </w:pPr>
            <w:r w:rsidRPr="00974E57">
              <w:rPr>
                <w:rFonts w:eastAsia="Times New Roman"/>
                <w:color w:val="000000"/>
                <w:sz w:val="22"/>
                <w:lang w:eastAsia="ru-RU"/>
              </w:rPr>
              <w:t>1.2.</w:t>
            </w:r>
          </w:p>
        </w:tc>
        <w:tc>
          <w:tcPr>
            <w:tcW w:w="1433"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suppressAutoHyphens w:val="0"/>
              <w:rPr>
                <w:rFonts w:eastAsia="Times New Roman"/>
                <w:color w:val="000000"/>
                <w:sz w:val="22"/>
                <w:lang w:eastAsia="ru-RU"/>
              </w:rPr>
            </w:pPr>
            <w:r w:rsidRPr="00974E57">
              <w:rPr>
                <w:rFonts w:eastAsia="Times New Roman"/>
                <w:color w:val="000000"/>
                <w:sz w:val="22"/>
                <w:lang w:eastAsia="ru-RU"/>
              </w:rPr>
              <w:t>резервная тепловая мощность</w:t>
            </w:r>
          </w:p>
        </w:tc>
        <w:tc>
          <w:tcPr>
            <w:tcW w:w="805"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0,24</w:t>
            </w:r>
          </w:p>
        </w:tc>
        <w:tc>
          <w:tcPr>
            <w:tcW w:w="811"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0,72</w:t>
            </w:r>
          </w:p>
        </w:tc>
        <w:tc>
          <w:tcPr>
            <w:tcW w:w="810"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0,58</w:t>
            </w:r>
          </w:p>
        </w:tc>
        <w:tc>
          <w:tcPr>
            <w:tcW w:w="851"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0,24</w:t>
            </w:r>
          </w:p>
        </w:tc>
        <w:tc>
          <w:tcPr>
            <w:tcW w:w="850"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w:t>
            </w:r>
          </w:p>
        </w:tc>
        <w:tc>
          <w:tcPr>
            <w:tcW w:w="851"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0,24</w:t>
            </w:r>
          </w:p>
        </w:tc>
        <w:tc>
          <w:tcPr>
            <w:tcW w:w="850"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w:t>
            </w:r>
          </w:p>
        </w:tc>
        <w:tc>
          <w:tcPr>
            <w:tcW w:w="1193"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0,48</w:t>
            </w:r>
          </w:p>
        </w:tc>
        <w:tc>
          <w:tcPr>
            <w:tcW w:w="948"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0,72</w:t>
            </w:r>
          </w:p>
        </w:tc>
        <w:tc>
          <w:tcPr>
            <w:tcW w:w="945"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w:t>
            </w:r>
          </w:p>
        </w:tc>
        <w:tc>
          <w:tcPr>
            <w:tcW w:w="949"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w:t>
            </w:r>
          </w:p>
        </w:tc>
        <w:tc>
          <w:tcPr>
            <w:tcW w:w="992"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w:t>
            </w:r>
          </w:p>
        </w:tc>
        <w:tc>
          <w:tcPr>
            <w:tcW w:w="992"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0,72</w:t>
            </w:r>
          </w:p>
        </w:tc>
        <w:tc>
          <w:tcPr>
            <w:tcW w:w="1694" w:type="dxa"/>
            <w:gridSpan w:val="2"/>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3,94</w:t>
            </w:r>
          </w:p>
        </w:tc>
      </w:tr>
      <w:tr w:rsidR="00A74664" w:rsidRPr="00974E57" w:rsidTr="001C0EC1">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A74664" w:rsidRPr="00974E57" w:rsidRDefault="00A74664" w:rsidP="00A74664">
            <w:pPr>
              <w:suppressAutoHyphens w:val="0"/>
              <w:rPr>
                <w:rFonts w:eastAsia="Times New Roman"/>
                <w:color w:val="000000"/>
                <w:sz w:val="22"/>
                <w:lang w:eastAsia="ru-RU"/>
              </w:rPr>
            </w:pPr>
            <w:r w:rsidRPr="00974E57">
              <w:rPr>
                <w:rFonts w:eastAsia="Times New Roman"/>
                <w:color w:val="000000"/>
                <w:sz w:val="22"/>
                <w:lang w:eastAsia="ru-RU"/>
              </w:rPr>
              <w:t> </w:t>
            </w:r>
          </w:p>
        </w:tc>
        <w:tc>
          <w:tcPr>
            <w:tcW w:w="1433"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suppressAutoHyphens w:val="0"/>
              <w:rPr>
                <w:rFonts w:eastAsia="Times New Roman"/>
                <w:color w:val="000000"/>
                <w:sz w:val="22"/>
                <w:lang w:eastAsia="ru-RU"/>
              </w:rPr>
            </w:pPr>
            <w:r w:rsidRPr="00974E57">
              <w:rPr>
                <w:rFonts w:eastAsia="Times New Roman"/>
                <w:color w:val="000000"/>
                <w:sz w:val="22"/>
                <w:lang w:eastAsia="ru-RU"/>
              </w:rPr>
              <w:t>итого приход</w:t>
            </w:r>
          </w:p>
        </w:tc>
        <w:tc>
          <w:tcPr>
            <w:tcW w:w="805"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1,272</w:t>
            </w:r>
          </w:p>
        </w:tc>
        <w:tc>
          <w:tcPr>
            <w:tcW w:w="811"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3,816</w:t>
            </w:r>
          </w:p>
        </w:tc>
        <w:tc>
          <w:tcPr>
            <w:tcW w:w="810"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2,3</w:t>
            </w:r>
          </w:p>
        </w:tc>
        <w:tc>
          <w:tcPr>
            <w:tcW w:w="851"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0,838</w:t>
            </w:r>
          </w:p>
        </w:tc>
        <w:tc>
          <w:tcPr>
            <w:tcW w:w="850"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0,48</w:t>
            </w:r>
          </w:p>
        </w:tc>
        <w:tc>
          <w:tcPr>
            <w:tcW w:w="851"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3,594</w:t>
            </w:r>
          </w:p>
        </w:tc>
        <w:tc>
          <w:tcPr>
            <w:tcW w:w="850"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0,56</w:t>
            </w:r>
          </w:p>
        </w:tc>
        <w:tc>
          <w:tcPr>
            <w:tcW w:w="1193"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0,996</w:t>
            </w:r>
          </w:p>
        </w:tc>
        <w:tc>
          <w:tcPr>
            <w:tcW w:w="948"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1,834</w:t>
            </w:r>
          </w:p>
        </w:tc>
        <w:tc>
          <w:tcPr>
            <w:tcW w:w="945"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0,856</w:t>
            </w:r>
          </w:p>
        </w:tc>
        <w:tc>
          <w:tcPr>
            <w:tcW w:w="949"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0,72</w:t>
            </w:r>
          </w:p>
        </w:tc>
        <w:tc>
          <w:tcPr>
            <w:tcW w:w="992"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0,92</w:t>
            </w:r>
          </w:p>
        </w:tc>
        <w:tc>
          <w:tcPr>
            <w:tcW w:w="992"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1,262</w:t>
            </w:r>
          </w:p>
        </w:tc>
        <w:tc>
          <w:tcPr>
            <w:tcW w:w="1694" w:type="dxa"/>
            <w:gridSpan w:val="2"/>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19,448</w:t>
            </w:r>
          </w:p>
        </w:tc>
      </w:tr>
      <w:tr w:rsidR="00A74664" w:rsidRPr="00974E57" w:rsidTr="001C0EC1">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A74664" w:rsidRPr="00974E57" w:rsidRDefault="00A74664" w:rsidP="00A74664">
            <w:pPr>
              <w:suppressAutoHyphens w:val="0"/>
              <w:jc w:val="right"/>
              <w:rPr>
                <w:rFonts w:eastAsia="Times New Roman"/>
                <w:color w:val="000000"/>
                <w:sz w:val="22"/>
                <w:lang w:eastAsia="ru-RU"/>
              </w:rPr>
            </w:pPr>
            <w:r w:rsidRPr="00974E57">
              <w:rPr>
                <w:rFonts w:eastAsia="Times New Roman"/>
                <w:color w:val="000000"/>
                <w:sz w:val="22"/>
                <w:lang w:eastAsia="ru-RU"/>
              </w:rPr>
              <w:t>2</w:t>
            </w:r>
          </w:p>
        </w:tc>
        <w:tc>
          <w:tcPr>
            <w:tcW w:w="1433"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suppressAutoHyphens w:val="0"/>
              <w:rPr>
                <w:rFonts w:eastAsia="Times New Roman"/>
                <w:color w:val="000000"/>
                <w:sz w:val="22"/>
                <w:lang w:eastAsia="ru-RU"/>
              </w:rPr>
            </w:pPr>
            <w:r w:rsidRPr="00974E57">
              <w:rPr>
                <w:rFonts w:eastAsia="Times New Roman"/>
                <w:color w:val="000000"/>
                <w:sz w:val="22"/>
                <w:lang w:eastAsia="ru-RU"/>
              </w:rPr>
              <w:t>Расход:</w:t>
            </w:r>
          </w:p>
        </w:tc>
        <w:tc>
          <w:tcPr>
            <w:tcW w:w="805"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 </w:t>
            </w:r>
          </w:p>
        </w:tc>
        <w:tc>
          <w:tcPr>
            <w:tcW w:w="811"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 </w:t>
            </w:r>
          </w:p>
        </w:tc>
        <w:tc>
          <w:tcPr>
            <w:tcW w:w="810"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 </w:t>
            </w:r>
          </w:p>
        </w:tc>
        <w:tc>
          <w:tcPr>
            <w:tcW w:w="1193"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 </w:t>
            </w:r>
          </w:p>
        </w:tc>
        <w:tc>
          <w:tcPr>
            <w:tcW w:w="948"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 </w:t>
            </w:r>
          </w:p>
        </w:tc>
        <w:tc>
          <w:tcPr>
            <w:tcW w:w="945"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 </w:t>
            </w:r>
          </w:p>
        </w:tc>
        <w:tc>
          <w:tcPr>
            <w:tcW w:w="949"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 </w:t>
            </w:r>
          </w:p>
        </w:tc>
        <w:tc>
          <w:tcPr>
            <w:tcW w:w="1694" w:type="dxa"/>
            <w:gridSpan w:val="2"/>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 </w:t>
            </w:r>
          </w:p>
        </w:tc>
      </w:tr>
      <w:tr w:rsidR="00755ED6" w:rsidRPr="00974E57" w:rsidTr="001C0EC1">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2.1.</w:t>
            </w:r>
          </w:p>
        </w:tc>
        <w:tc>
          <w:tcPr>
            <w:tcW w:w="1433"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suppressAutoHyphens w:val="0"/>
              <w:rPr>
                <w:rFonts w:eastAsia="Times New Roman"/>
                <w:color w:val="000000"/>
                <w:sz w:val="22"/>
                <w:lang w:eastAsia="ru-RU"/>
              </w:rPr>
            </w:pPr>
            <w:r w:rsidRPr="00974E57">
              <w:rPr>
                <w:rFonts w:eastAsia="Times New Roman"/>
                <w:color w:val="000000"/>
                <w:sz w:val="22"/>
                <w:lang w:eastAsia="ru-RU"/>
              </w:rPr>
              <w:t>тепловые нагрузки потребителей</w:t>
            </w:r>
          </w:p>
        </w:tc>
        <w:tc>
          <w:tcPr>
            <w:tcW w:w="805"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suppressAutoHyphens w:val="0"/>
              <w:jc w:val="center"/>
              <w:rPr>
                <w:rFonts w:eastAsia="Times New Roman"/>
                <w:color w:val="000000"/>
                <w:sz w:val="22"/>
                <w:lang w:eastAsia="ru-RU"/>
              </w:rPr>
            </w:pPr>
            <w:r w:rsidRPr="00974E57">
              <w:rPr>
                <w:color w:val="000000"/>
                <w:sz w:val="22"/>
              </w:rPr>
              <w:t>0,4743</w:t>
            </w:r>
          </w:p>
        </w:tc>
        <w:tc>
          <w:tcPr>
            <w:tcW w:w="81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0,7612</w:t>
            </w:r>
          </w:p>
        </w:tc>
        <w:tc>
          <w:tcPr>
            <w:tcW w:w="81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0,7242</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0,1979</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0,2197</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0,2443</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0,1515</w:t>
            </w:r>
          </w:p>
        </w:tc>
        <w:tc>
          <w:tcPr>
            <w:tcW w:w="1193"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0,3108</w:t>
            </w:r>
          </w:p>
        </w:tc>
        <w:tc>
          <w:tcPr>
            <w:tcW w:w="948"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0,5235</w:t>
            </w:r>
          </w:p>
        </w:tc>
        <w:tc>
          <w:tcPr>
            <w:tcW w:w="945"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0,4770</w:t>
            </w:r>
          </w:p>
        </w:tc>
        <w:tc>
          <w:tcPr>
            <w:tcW w:w="949"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0,1359</w:t>
            </w:r>
          </w:p>
        </w:tc>
        <w:tc>
          <w:tcPr>
            <w:tcW w:w="992"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0,0903</w:t>
            </w:r>
          </w:p>
        </w:tc>
        <w:tc>
          <w:tcPr>
            <w:tcW w:w="992"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0,3635</w:t>
            </w:r>
          </w:p>
        </w:tc>
        <w:tc>
          <w:tcPr>
            <w:tcW w:w="1694" w:type="dxa"/>
            <w:gridSpan w:val="2"/>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4,6741</w:t>
            </w:r>
          </w:p>
        </w:tc>
      </w:tr>
      <w:tr w:rsidR="00755ED6" w:rsidRPr="00974E57" w:rsidTr="001C0EC1">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2.2.</w:t>
            </w:r>
          </w:p>
        </w:tc>
        <w:tc>
          <w:tcPr>
            <w:tcW w:w="1433"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suppressAutoHyphens w:val="0"/>
              <w:rPr>
                <w:rFonts w:eastAsia="Times New Roman"/>
                <w:color w:val="000000"/>
                <w:sz w:val="22"/>
                <w:lang w:eastAsia="ru-RU"/>
              </w:rPr>
            </w:pPr>
            <w:r w:rsidRPr="00974E57">
              <w:rPr>
                <w:rFonts w:eastAsia="Times New Roman"/>
                <w:color w:val="000000"/>
                <w:sz w:val="22"/>
                <w:lang w:eastAsia="ru-RU"/>
              </w:rPr>
              <w:t>сетевые потери</w:t>
            </w:r>
          </w:p>
        </w:tc>
        <w:tc>
          <w:tcPr>
            <w:tcW w:w="805"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0,0875</w:t>
            </w:r>
          </w:p>
        </w:tc>
        <w:tc>
          <w:tcPr>
            <w:tcW w:w="81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0,1393</w:t>
            </w:r>
          </w:p>
        </w:tc>
        <w:tc>
          <w:tcPr>
            <w:tcW w:w="81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0,1066</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0,0422</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0,0056</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0,0525</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0,009</w:t>
            </w:r>
          </w:p>
        </w:tc>
        <w:tc>
          <w:tcPr>
            <w:tcW w:w="1193"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0,0261</w:t>
            </w:r>
          </w:p>
        </w:tc>
        <w:tc>
          <w:tcPr>
            <w:tcW w:w="948"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0,0117</w:t>
            </w:r>
          </w:p>
        </w:tc>
        <w:tc>
          <w:tcPr>
            <w:tcW w:w="945"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0,0187</w:t>
            </w:r>
          </w:p>
        </w:tc>
        <w:tc>
          <w:tcPr>
            <w:tcW w:w="949"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0,0344</w:t>
            </w:r>
          </w:p>
        </w:tc>
        <w:tc>
          <w:tcPr>
            <w:tcW w:w="992"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0,0441</w:t>
            </w:r>
          </w:p>
        </w:tc>
        <w:tc>
          <w:tcPr>
            <w:tcW w:w="992"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0,0564</w:t>
            </w:r>
          </w:p>
        </w:tc>
        <w:tc>
          <w:tcPr>
            <w:tcW w:w="1694" w:type="dxa"/>
            <w:gridSpan w:val="2"/>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0,6341</w:t>
            </w:r>
          </w:p>
        </w:tc>
      </w:tr>
      <w:tr w:rsidR="00755ED6" w:rsidRPr="00974E57" w:rsidTr="001C0EC1">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2.3.</w:t>
            </w:r>
          </w:p>
        </w:tc>
        <w:tc>
          <w:tcPr>
            <w:tcW w:w="1433"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suppressAutoHyphens w:val="0"/>
              <w:rPr>
                <w:rFonts w:eastAsia="Times New Roman"/>
                <w:color w:val="000000"/>
                <w:sz w:val="22"/>
                <w:lang w:eastAsia="ru-RU"/>
              </w:rPr>
            </w:pPr>
            <w:r w:rsidRPr="00974E57">
              <w:rPr>
                <w:rFonts w:eastAsia="Times New Roman"/>
                <w:color w:val="000000"/>
                <w:sz w:val="22"/>
                <w:lang w:eastAsia="ru-RU"/>
              </w:rPr>
              <w:t>затраты на собственные нужды</w:t>
            </w:r>
          </w:p>
        </w:tc>
        <w:tc>
          <w:tcPr>
            <w:tcW w:w="805"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0,0107</w:t>
            </w:r>
          </w:p>
        </w:tc>
        <w:tc>
          <w:tcPr>
            <w:tcW w:w="81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0,0172</w:t>
            </w:r>
          </w:p>
        </w:tc>
        <w:tc>
          <w:tcPr>
            <w:tcW w:w="81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0,0164</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0,0045</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0,0050</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0,0055</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0,0034</w:t>
            </w:r>
          </w:p>
        </w:tc>
        <w:tc>
          <w:tcPr>
            <w:tcW w:w="1193"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0,0070</w:t>
            </w:r>
          </w:p>
        </w:tc>
        <w:tc>
          <w:tcPr>
            <w:tcW w:w="948"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0,0118</w:t>
            </w:r>
          </w:p>
        </w:tc>
        <w:tc>
          <w:tcPr>
            <w:tcW w:w="945"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0,0108</w:t>
            </w:r>
          </w:p>
        </w:tc>
        <w:tc>
          <w:tcPr>
            <w:tcW w:w="949"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0,0031</w:t>
            </w:r>
          </w:p>
        </w:tc>
        <w:tc>
          <w:tcPr>
            <w:tcW w:w="992"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0,0020</w:t>
            </w:r>
          </w:p>
        </w:tc>
        <w:tc>
          <w:tcPr>
            <w:tcW w:w="992"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0,0082</w:t>
            </w:r>
          </w:p>
        </w:tc>
        <w:tc>
          <w:tcPr>
            <w:tcW w:w="1694" w:type="dxa"/>
            <w:gridSpan w:val="2"/>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0,1058</w:t>
            </w:r>
          </w:p>
        </w:tc>
      </w:tr>
      <w:tr w:rsidR="00755ED6" w:rsidRPr="00974E57" w:rsidTr="001C0EC1">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2.4.</w:t>
            </w:r>
          </w:p>
        </w:tc>
        <w:tc>
          <w:tcPr>
            <w:tcW w:w="1433"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suppressAutoHyphens w:val="0"/>
              <w:rPr>
                <w:rFonts w:eastAsia="Times New Roman"/>
                <w:color w:val="000000"/>
                <w:sz w:val="22"/>
                <w:lang w:eastAsia="ru-RU"/>
              </w:rPr>
            </w:pPr>
            <w:r w:rsidRPr="00974E57">
              <w:rPr>
                <w:rFonts w:eastAsia="Times New Roman"/>
                <w:color w:val="000000"/>
                <w:sz w:val="22"/>
                <w:lang w:eastAsia="ru-RU"/>
              </w:rPr>
              <w:t>тепловая нагрузка на котлы</w:t>
            </w:r>
          </w:p>
        </w:tc>
        <w:tc>
          <w:tcPr>
            <w:tcW w:w="805"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0,5726</w:t>
            </w:r>
          </w:p>
        </w:tc>
        <w:tc>
          <w:tcPr>
            <w:tcW w:w="81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0,9177</w:t>
            </w:r>
          </w:p>
        </w:tc>
        <w:tc>
          <w:tcPr>
            <w:tcW w:w="81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0,8472</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0,2446</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0,2302</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0,3023</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0,1640</w:t>
            </w:r>
          </w:p>
        </w:tc>
        <w:tc>
          <w:tcPr>
            <w:tcW w:w="1193"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0,3440</w:t>
            </w:r>
          </w:p>
        </w:tc>
        <w:tc>
          <w:tcPr>
            <w:tcW w:w="948"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0,5471</w:t>
            </w:r>
          </w:p>
        </w:tc>
        <w:tc>
          <w:tcPr>
            <w:tcW w:w="945"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0,5065</w:t>
            </w:r>
          </w:p>
        </w:tc>
        <w:tc>
          <w:tcPr>
            <w:tcW w:w="949"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0,1734</w:t>
            </w:r>
          </w:p>
        </w:tc>
        <w:tc>
          <w:tcPr>
            <w:tcW w:w="992"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0,1364</w:t>
            </w:r>
          </w:p>
        </w:tc>
        <w:tc>
          <w:tcPr>
            <w:tcW w:w="992"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0,4281</w:t>
            </w:r>
          </w:p>
        </w:tc>
        <w:tc>
          <w:tcPr>
            <w:tcW w:w="1694" w:type="dxa"/>
            <w:gridSpan w:val="2"/>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5,4140</w:t>
            </w:r>
          </w:p>
        </w:tc>
      </w:tr>
      <w:tr w:rsidR="00755ED6" w:rsidRPr="00974E57" w:rsidTr="005A5DDB">
        <w:trPr>
          <w:trHeight w:val="732"/>
        </w:trPr>
        <w:tc>
          <w:tcPr>
            <w:tcW w:w="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2.5.</w:t>
            </w:r>
          </w:p>
        </w:tc>
        <w:tc>
          <w:tcPr>
            <w:tcW w:w="1433"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suppressAutoHyphens w:val="0"/>
              <w:rPr>
                <w:rFonts w:eastAsia="Times New Roman"/>
                <w:color w:val="000000"/>
                <w:sz w:val="22"/>
                <w:lang w:eastAsia="ru-RU"/>
              </w:rPr>
            </w:pPr>
            <w:r w:rsidRPr="00974E57">
              <w:rPr>
                <w:rFonts w:eastAsia="Times New Roman"/>
                <w:color w:val="000000"/>
                <w:sz w:val="22"/>
                <w:lang w:eastAsia="ru-RU"/>
              </w:rPr>
              <w:t>резерв тепловой мощности</w:t>
            </w:r>
          </w:p>
        </w:tc>
        <w:tc>
          <w:tcPr>
            <w:tcW w:w="805"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0,6994</w:t>
            </w:r>
          </w:p>
        </w:tc>
        <w:tc>
          <w:tcPr>
            <w:tcW w:w="811"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2,8983</w:t>
            </w:r>
          </w:p>
        </w:tc>
        <w:tc>
          <w:tcPr>
            <w:tcW w:w="810"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1,4528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0,5934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0,2498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3,2917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0,3960</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0,6520</w:t>
            </w:r>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1,2869</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0,3495</w:t>
            </w:r>
          </w:p>
        </w:tc>
        <w:tc>
          <w:tcPr>
            <w:tcW w:w="949"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0,5466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0,7836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0,8339</w:t>
            </w:r>
          </w:p>
        </w:tc>
        <w:tc>
          <w:tcPr>
            <w:tcW w:w="1694" w:type="dxa"/>
            <w:gridSpan w:val="2"/>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14,0340</w:t>
            </w:r>
          </w:p>
        </w:tc>
      </w:tr>
    </w:tbl>
    <w:p w:rsidR="006E5F03" w:rsidRPr="007575F7" w:rsidRDefault="00BE4DD4" w:rsidP="00BE4DD4">
      <w:pPr>
        <w:pStyle w:val="ConsPlusNormal"/>
        <w:widowControl/>
        <w:tabs>
          <w:tab w:val="left" w:pos="2622"/>
        </w:tabs>
        <w:spacing w:before="120" w:after="120"/>
        <w:ind w:firstLine="567"/>
        <w:jc w:val="both"/>
        <w:rPr>
          <w:rFonts w:ascii="Times New Roman" w:hAnsi="Times New Roman" w:cs="Times New Roman"/>
        </w:rPr>
      </w:pPr>
      <w:r w:rsidRPr="00321011">
        <w:rPr>
          <w:rFonts w:ascii="Times New Roman" w:hAnsi="Times New Roman" w:cs="Times New Roman"/>
          <w:sz w:val="26"/>
          <w:szCs w:val="26"/>
        </w:rPr>
        <w:t xml:space="preserve">Как следует из приведенного баланса, у всех </w:t>
      </w:r>
      <w:r>
        <w:rPr>
          <w:rFonts w:ascii="Times New Roman" w:hAnsi="Times New Roman" w:cs="Times New Roman"/>
          <w:sz w:val="26"/>
          <w:szCs w:val="26"/>
        </w:rPr>
        <w:t>теплоисточников</w:t>
      </w:r>
      <w:r w:rsidRPr="00321011">
        <w:rPr>
          <w:rFonts w:ascii="Times New Roman" w:hAnsi="Times New Roman" w:cs="Times New Roman"/>
          <w:sz w:val="26"/>
          <w:szCs w:val="26"/>
        </w:rPr>
        <w:t xml:space="preserve"> имеется </w:t>
      </w:r>
      <w:r>
        <w:rPr>
          <w:rFonts w:ascii="Times New Roman" w:hAnsi="Times New Roman" w:cs="Times New Roman"/>
          <w:sz w:val="26"/>
          <w:szCs w:val="26"/>
        </w:rPr>
        <w:t>значитель</w:t>
      </w:r>
      <w:r w:rsidRPr="00321011">
        <w:rPr>
          <w:rFonts w:ascii="Times New Roman" w:hAnsi="Times New Roman" w:cs="Times New Roman"/>
          <w:sz w:val="26"/>
          <w:szCs w:val="26"/>
        </w:rPr>
        <w:t xml:space="preserve">ный резерв установленной тепловой мощности котлов. Однако, техническое состояние котлов на отдельных котельных и качество поставляемого топлива </w:t>
      </w:r>
      <w:r w:rsidRPr="00321011">
        <w:rPr>
          <w:rFonts w:ascii="Times New Roman" w:hAnsi="Times New Roman" w:cs="Times New Roman"/>
          <w:bCs/>
          <w:sz w:val="26"/>
          <w:szCs w:val="26"/>
        </w:rPr>
        <w:t xml:space="preserve">таково, что котлы могут выдать своей паспортной мощности. Поэтому реальный резерв тепловой мощности на котельных </w:t>
      </w:r>
      <w:r w:rsidRPr="00321011">
        <w:rPr>
          <w:rFonts w:ascii="Times New Roman" w:hAnsi="Times New Roman" w:cs="Times New Roman"/>
          <w:sz w:val="26"/>
          <w:szCs w:val="26"/>
        </w:rPr>
        <w:t>ООО «</w:t>
      </w:r>
      <w:r>
        <w:rPr>
          <w:rFonts w:ascii="Times New Roman" w:hAnsi="Times New Roman" w:cs="Times New Roman"/>
          <w:sz w:val="26"/>
          <w:szCs w:val="26"/>
        </w:rPr>
        <w:t>ТЕПЛОСБЫТ</w:t>
      </w:r>
      <w:r w:rsidRPr="00321011">
        <w:rPr>
          <w:rFonts w:ascii="Times New Roman" w:hAnsi="Times New Roman" w:cs="Times New Roman"/>
          <w:sz w:val="26"/>
          <w:szCs w:val="26"/>
        </w:rPr>
        <w:t>»</w:t>
      </w:r>
      <w:r w:rsidRPr="00321011">
        <w:rPr>
          <w:rFonts w:ascii="Times New Roman" w:hAnsi="Times New Roman" w:cs="Times New Roman"/>
          <w:bCs/>
          <w:sz w:val="26"/>
          <w:szCs w:val="26"/>
        </w:rPr>
        <w:t>значительно меньше. Котлы на котельных в наиболее холодный период не в состоянии нагреть сетевую воду до требуемой по сетевому графику температуры</w:t>
      </w:r>
      <w:r>
        <w:rPr>
          <w:rFonts w:ascii="Times New Roman" w:hAnsi="Times New Roman" w:cs="Times New Roman"/>
          <w:bCs/>
          <w:sz w:val="26"/>
          <w:szCs w:val="26"/>
        </w:rPr>
        <w:t xml:space="preserve"> выше 80</w:t>
      </w:r>
      <w:r w:rsidRPr="00827928">
        <w:rPr>
          <w:rFonts w:ascii="Times New Roman" w:hAnsi="Times New Roman" w:cs="Times New Roman"/>
          <w:bCs/>
          <w:sz w:val="26"/>
          <w:szCs w:val="26"/>
          <w:vertAlign w:val="superscript"/>
        </w:rPr>
        <w:t>о</w:t>
      </w:r>
      <w:r>
        <w:rPr>
          <w:rFonts w:ascii="Times New Roman" w:hAnsi="Times New Roman" w:cs="Times New Roman"/>
          <w:bCs/>
          <w:sz w:val="26"/>
          <w:szCs w:val="26"/>
        </w:rPr>
        <w:t>С</w:t>
      </w:r>
      <w:r w:rsidRPr="00321011">
        <w:rPr>
          <w:rFonts w:ascii="Times New Roman" w:hAnsi="Times New Roman" w:cs="Times New Roman"/>
          <w:bCs/>
          <w:sz w:val="26"/>
          <w:szCs w:val="26"/>
        </w:rPr>
        <w:t>.</w:t>
      </w:r>
    </w:p>
    <w:p w:rsidR="006E5F03" w:rsidRDefault="006E5F03" w:rsidP="006E5F03">
      <w:pPr>
        <w:jc w:val="right"/>
        <w:rPr>
          <w:bCs/>
          <w:sz w:val="26"/>
          <w:szCs w:val="26"/>
        </w:rPr>
      </w:pPr>
    </w:p>
    <w:p w:rsidR="00BE4DD4" w:rsidRDefault="00BE4DD4" w:rsidP="00BE4DD4">
      <w:pPr>
        <w:tabs>
          <w:tab w:val="left" w:pos="1356"/>
        </w:tabs>
        <w:spacing w:after="120"/>
        <w:jc w:val="center"/>
        <w:rPr>
          <w:bCs/>
          <w:sz w:val="26"/>
          <w:szCs w:val="26"/>
        </w:rPr>
      </w:pPr>
    </w:p>
    <w:p w:rsidR="00A74664" w:rsidRPr="000B2938" w:rsidRDefault="00AA7CA5" w:rsidP="00A74664">
      <w:pPr>
        <w:spacing w:after="120"/>
        <w:jc w:val="center"/>
      </w:pPr>
      <w:r w:rsidRPr="00907F99">
        <w:rPr>
          <w:bCs/>
          <w:sz w:val="26"/>
          <w:szCs w:val="26"/>
        </w:rPr>
        <w:t xml:space="preserve">Таблица </w:t>
      </w:r>
      <w:r>
        <w:rPr>
          <w:bCs/>
          <w:sz w:val="26"/>
          <w:szCs w:val="26"/>
        </w:rPr>
        <w:t xml:space="preserve">2.2.2. </w:t>
      </w:r>
      <w:r w:rsidR="00A74664">
        <w:rPr>
          <w:bCs/>
          <w:sz w:val="26"/>
          <w:szCs w:val="26"/>
        </w:rPr>
        <w:t>Перспективный б</w:t>
      </w:r>
      <w:r w:rsidR="00A74664" w:rsidRPr="000B2938">
        <w:rPr>
          <w:bCs/>
          <w:sz w:val="26"/>
          <w:szCs w:val="26"/>
        </w:rPr>
        <w:t xml:space="preserve">аланс тепловой мощности и тепловой нагрузки </w:t>
      </w:r>
      <w:r w:rsidR="00A74664" w:rsidRPr="000B2938">
        <w:rPr>
          <w:color w:val="000000"/>
          <w:sz w:val="26"/>
          <w:szCs w:val="26"/>
        </w:rPr>
        <w:t>в систем</w:t>
      </w:r>
      <w:r w:rsidR="00A74664">
        <w:rPr>
          <w:color w:val="000000"/>
          <w:sz w:val="26"/>
          <w:szCs w:val="26"/>
        </w:rPr>
        <w:t>ах</w:t>
      </w:r>
      <w:r w:rsidR="00A74664" w:rsidRPr="000B2938">
        <w:rPr>
          <w:color w:val="000000"/>
          <w:sz w:val="26"/>
          <w:szCs w:val="26"/>
        </w:rPr>
        <w:t xml:space="preserve"> теплоснабжения городского поселения</w:t>
      </w:r>
      <w:r w:rsidR="00A74664" w:rsidRPr="000B2938">
        <w:rPr>
          <w:bCs/>
          <w:sz w:val="26"/>
          <w:szCs w:val="26"/>
        </w:rPr>
        <w:t>, Гкал/ч</w:t>
      </w:r>
    </w:p>
    <w:tbl>
      <w:tblPr>
        <w:tblW w:w="15592" w:type="dxa"/>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5" w:type="dxa"/>
          <w:right w:w="55" w:type="dxa"/>
        </w:tblCellMar>
        <w:tblLook w:val="0000"/>
      </w:tblPr>
      <w:tblGrid>
        <w:gridCol w:w="2693"/>
        <w:gridCol w:w="850"/>
        <w:gridCol w:w="851"/>
        <w:gridCol w:w="851"/>
        <w:gridCol w:w="850"/>
        <w:gridCol w:w="851"/>
        <w:gridCol w:w="850"/>
        <w:gridCol w:w="851"/>
        <w:gridCol w:w="850"/>
        <w:gridCol w:w="850"/>
        <w:gridCol w:w="851"/>
        <w:gridCol w:w="850"/>
        <w:gridCol w:w="851"/>
        <w:gridCol w:w="850"/>
        <w:gridCol w:w="992"/>
        <w:gridCol w:w="851"/>
      </w:tblGrid>
      <w:tr w:rsidR="00A74664" w:rsidRPr="00974E57" w:rsidTr="00A74664">
        <w:tc>
          <w:tcPr>
            <w:tcW w:w="2693" w:type="dxa"/>
            <w:shd w:val="clear" w:color="auto" w:fill="auto"/>
          </w:tcPr>
          <w:p w:rsidR="00A74664" w:rsidRPr="00974E57" w:rsidRDefault="00A74664" w:rsidP="00A74664">
            <w:pPr>
              <w:pStyle w:val="af1"/>
              <w:snapToGrid w:val="0"/>
              <w:rPr>
                <w:sz w:val="22"/>
              </w:rPr>
            </w:pPr>
            <w:r w:rsidRPr="00974E57">
              <w:rPr>
                <w:sz w:val="22"/>
              </w:rPr>
              <w:t>Показатели баланса</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2014г.</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2015г.</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2016г.</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2017г.</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2018г.</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2019г.</w:t>
            </w:r>
          </w:p>
        </w:tc>
        <w:tc>
          <w:tcPr>
            <w:tcW w:w="851" w:type="dxa"/>
            <w:vAlign w:val="center"/>
          </w:tcPr>
          <w:p w:rsidR="00A74664" w:rsidRPr="00974E57" w:rsidRDefault="00A74664" w:rsidP="00A74664">
            <w:pPr>
              <w:jc w:val="center"/>
              <w:rPr>
                <w:color w:val="000000"/>
                <w:sz w:val="22"/>
              </w:rPr>
            </w:pPr>
            <w:r w:rsidRPr="00974E57">
              <w:rPr>
                <w:color w:val="000000"/>
                <w:sz w:val="22"/>
              </w:rPr>
              <w:t>2020г.</w:t>
            </w:r>
          </w:p>
        </w:tc>
        <w:tc>
          <w:tcPr>
            <w:tcW w:w="850" w:type="dxa"/>
            <w:vAlign w:val="center"/>
          </w:tcPr>
          <w:p w:rsidR="00A74664" w:rsidRPr="00974E57" w:rsidRDefault="00A74664" w:rsidP="00A74664">
            <w:pPr>
              <w:jc w:val="center"/>
              <w:rPr>
                <w:color w:val="000000"/>
                <w:sz w:val="22"/>
              </w:rPr>
            </w:pPr>
            <w:r w:rsidRPr="00974E57">
              <w:rPr>
                <w:color w:val="000000"/>
                <w:sz w:val="22"/>
              </w:rPr>
              <w:t>2021г.</w:t>
            </w:r>
          </w:p>
        </w:tc>
        <w:tc>
          <w:tcPr>
            <w:tcW w:w="850" w:type="dxa"/>
            <w:vAlign w:val="center"/>
          </w:tcPr>
          <w:p w:rsidR="00A74664" w:rsidRPr="00974E57" w:rsidRDefault="00A74664" w:rsidP="00A74664">
            <w:pPr>
              <w:jc w:val="center"/>
              <w:rPr>
                <w:color w:val="000000"/>
                <w:sz w:val="22"/>
              </w:rPr>
            </w:pPr>
            <w:r w:rsidRPr="00974E57">
              <w:rPr>
                <w:color w:val="000000"/>
                <w:sz w:val="22"/>
              </w:rPr>
              <w:t>2022г.</w:t>
            </w:r>
          </w:p>
        </w:tc>
        <w:tc>
          <w:tcPr>
            <w:tcW w:w="851" w:type="dxa"/>
            <w:vAlign w:val="center"/>
          </w:tcPr>
          <w:p w:rsidR="00A74664" w:rsidRPr="00974E57" w:rsidRDefault="00A74664" w:rsidP="00A74664">
            <w:pPr>
              <w:jc w:val="center"/>
              <w:rPr>
                <w:color w:val="000000"/>
                <w:sz w:val="22"/>
              </w:rPr>
            </w:pPr>
            <w:r w:rsidRPr="00974E57">
              <w:rPr>
                <w:color w:val="000000"/>
                <w:sz w:val="22"/>
              </w:rPr>
              <w:t>2023г.</w:t>
            </w:r>
          </w:p>
        </w:tc>
        <w:tc>
          <w:tcPr>
            <w:tcW w:w="850" w:type="dxa"/>
            <w:vAlign w:val="center"/>
          </w:tcPr>
          <w:p w:rsidR="00A74664" w:rsidRPr="00974E57" w:rsidRDefault="00A74664" w:rsidP="00A74664">
            <w:pPr>
              <w:jc w:val="center"/>
              <w:rPr>
                <w:color w:val="000000"/>
                <w:sz w:val="22"/>
              </w:rPr>
            </w:pPr>
            <w:r w:rsidRPr="00974E57">
              <w:rPr>
                <w:color w:val="000000"/>
                <w:sz w:val="22"/>
              </w:rPr>
              <w:t>2024г.</w:t>
            </w:r>
          </w:p>
        </w:tc>
        <w:tc>
          <w:tcPr>
            <w:tcW w:w="851" w:type="dxa"/>
            <w:vAlign w:val="center"/>
          </w:tcPr>
          <w:p w:rsidR="00A74664" w:rsidRPr="00974E57" w:rsidRDefault="00A74664" w:rsidP="00A74664">
            <w:pPr>
              <w:jc w:val="center"/>
              <w:rPr>
                <w:color w:val="000000"/>
                <w:sz w:val="22"/>
              </w:rPr>
            </w:pPr>
            <w:r w:rsidRPr="00974E57">
              <w:rPr>
                <w:color w:val="000000"/>
                <w:sz w:val="22"/>
              </w:rPr>
              <w:t>2025г.</w:t>
            </w:r>
          </w:p>
        </w:tc>
        <w:tc>
          <w:tcPr>
            <w:tcW w:w="850" w:type="dxa"/>
            <w:vAlign w:val="center"/>
          </w:tcPr>
          <w:p w:rsidR="00A74664" w:rsidRPr="00974E57" w:rsidRDefault="00A74664" w:rsidP="00A74664">
            <w:pPr>
              <w:jc w:val="center"/>
              <w:rPr>
                <w:color w:val="000000"/>
                <w:sz w:val="22"/>
              </w:rPr>
            </w:pPr>
            <w:r w:rsidRPr="00974E57">
              <w:rPr>
                <w:color w:val="000000"/>
                <w:sz w:val="22"/>
              </w:rPr>
              <w:t>2026г.</w:t>
            </w:r>
          </w:p>
        </w:tc>
        <w:tc>
          <w:tcPr>
            <w:tcW w:w="992" w:type="dxa"/>
            <w:vAlign w:val="center"/>
          </w:tcPr>
          <w:p w:rsidR="00A74664" w:rsidRPr="00974E57" w:rsidRDefault="00A74664" w:rsidP="00A74664">
            <w:pPr>
              <w:jc w:val="center"/>
              <w:rPr>
                <w:color w:val="000000"/>
                <w:sz w:val="22"/>
              </w:rPr>
            </w:pPr>
            <w:r w:rsidRPr="00974E57">
              <w:rPr>
                <w:color w:val="000000"/>
                <w:sz w:val="22"/>
              </w:rPr>
              <w:t>2027г.</w:t>
            </w:r>
          </w:p>
        </w:tc>
        <w:tc>
          <w:tcPr>
            <w:tcW w:w="851" w:type="dxa"/>
            <w:vAlign w:val="center"/>
          </w:tcPr>
          <w:p w:rsidR="00A74664" w:rsidRPr="00974E57" w:rsidRDefault="00A74664" w:rsidP="00A74664">
            <w:pPr>
              <w:jc w:val="center"/>
              <w:rPr>
                <w:color w:val="000000"/>
                <w:sz w:val="22"/>
              </w:rPr>
            </w:pPr>
            <w:r w:rsidRPr="00974E57">
              <w:rPr>
                <w:color w:val="000000"/>
                <w:sz w:val="22"/>
              </w:rPr>
              <w:t>2028г.</w:t>
            </w:r>
          </w:p>
        </w:tc>
      </w:tr>
      <w:tr w:rsidR="00A74664" w:rsidRPr="00974E57" w:rsidTr="00A74664">
        <w:tc>
          <w:tcPr>
            <w:tcW w:w="2693" w:type="dxa"/>
            <w:shd w:val="clear" w:color="auto" w:fill="auto"/>
          </w:tcPr>
          <w:p w:rsidR="00A74664" w:rsidRPr="00974E57" w:rsidRDefault="00A74664" w:rsidP="00A74664">
            <w:pPr>
              <w:pStyle w:val="af1"/>
              <w:rPr>
                <w:b/>
                <w:sz w:val="22"/>
              </w:rPr>
            </w:pPr>
            <w:r w:rsidRPr="00974E57">
              <w:rPr>
                <w:b/>
                <w:sz w:val="22"/>
              </w:rPr>
              <w:t>Приход тепловой мощности:</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992" w:type="dxa"/>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r>
      <w:tr w:rsidR="00A74664" w:rsidRPr="00974E57" w:rsidTr="00A74664">
        <w:tc>
          <w:tcPr>
            <w:tcW w:w="2693" w:type="dxa"/>
            <w:shd w:val="clear" w:color="auto" w:fill="auto"/>
            <w:vAlign w:val="center"/>
          </w:tcPr>
          <w:p w:rsidR="00A74664" w:rsidRPr="00974E57" w:rsidRDefault="00A74664" w:rsidP="00A74664">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Муниципальные котельные</w:t>
            </w:r>
          </w:p>
        </w:tc>
        <w:tc>
          <w:tcPr>
            <w:tcW w:w="850" w:type="dxa"/>
            <w:shd w:val="clear" w:color="auto" w:fill="auto"/>
            <w:vAlign w:val="center"/>
          </w:tcPr>
          <w:p w:rsidR="00A74664" w:rsidRPr="00974E57" w:rsidRDefault="00A74664" w:rsidP="00A74664">
            <w:pPr>
              <w:suppressAutoHyphens w:val="0"/>
              <w:jc w:val="center"/>
              <w:rPr>
                <w:rFonts w:eastAsia="Times New Roman"/>
                <w:color w:val="000000"/>
                <w:sz w:val="22"/>
                <w:lang w:eastAsia="ru-RU"/>
              </w:rPr>
            </w:pPr>
            <w:r w:rsidRPr="00974E57">
              <w:rPr>
                <w:color w:val="000000"/>
                <w:sz w:val="22"/>
              </w:rPr>
              <w:t>16,288</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16,288</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16,288</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15,288</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17,898</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17,898</w:t>
            </w:r>
          </w:p>
        </w:tc>
        <w:tc>
          <w:tcPr>
            <w:tcW w:w="851" w:type="dxa"/>
            <w:vAlign w:val="center"/>
          </w:tcPr>
          <w:p w:rsidR="00A74664" w:rsidRPr="00974E57" w:rsidRDefault="00A74664" w:rsidP="00A74664">
            <w:pPr>
              <w:jc w:val="center"/>
              <w:rPr>
                <w:color w:val="000000"/>
                <w:sz w:val="22"/>
              </w:rPr>
            </w:pPr>
            <w:r w:rsidRPr="00974E57">
              <w:rPr>
                <w:color w:val="000000"/>
                <w:sz w:val="22"/>
              </w:rPr>
              <w:t>17,906</w:t>
            </w:r>
          </w:p>
        </w:tc>
        <w:tc>
          <w:tcPr>
            <w:tcW w:w="850" w:type="dxa"/>
            <w:vAlign w:val="center"/>
          </w:tcPr>
          <w:p w:rsidR="00A74664" w:rsidRPr="00974E57" w:rsidRDefault="00A74664" w:rsidP="00A74664">
            <w:pPr>
              <w:jc w:val="center"/>
              <w:rPr>
                <w:color w:val="000000"/>
                <w:sz w:val="22"/>
              </w:rPr>
            </w:pPr>
            <w:r w:rsidRPr="00974E57">
              <w:rPr>
                <w:color w:val="000000"/>
                <w:sz w:val="22"/>
              </w:rPr>
              <w:t>19,448</w:t>
            </w:r>
          </w:p>
        </w:tc>
        <w:tc>
          <w:tcPr>
            <w:tcW w:w="850" w:type="dxa"/>
            <w:vAlign w:val="center"/>
          </w:tcPr>
          <w:p w:rsidR="00A74664" w:rsidRPr="00974E57" w:rsidRDefault="00A74664" w:rsidP="00A74664">
            <w:pPr>
              <w:jc w:val="center"/>
              <w:rPr>
                <w:color w:val="000000"/>
                <w:sz w:val="22"/>
              </w:rPr>
            </w:pPr>
            <w:r w:rsidRPr="00974E57">
              <w:rPr>
                <w:color w:val="000000"/>
                <w:sz w:val="22"/>
              </w:rPr>
              <w:t>19,448</w:t>
            </w:r>
          </w:p>
        </w:tc>
        <w:tc>
          <w:tcPr>
            <w:tcW w:w="851" w:type="dxa"/>
            <w:vAlign w:val="center"/>
          </w:tcPr>
          <w:p w:rsidR="00A74664" w:rsidRPr="00974E57" w:rsidRDefault="00A74664" w:rsidP="00A74664">
            <w:pPr>
              <w:jc w:val="center"/>
              <w:rPr>
                <w:color w:val="000000"/>
                <w:sz w:val="22"/>
              </w:rPr>
            </w:pPr>
            <w:r w:rsidRPr="00974E57">
              <w:rPr>
                <w:color w:val="000000"/>
                <w:sz w:val="22"/>
              </w:rPr>
              <w:t>19,448</w:t>
            </w:r>
          </w:p>
        </w:tc>
        <w:tc>
          <w:tcPr>
            <w:tcW w:w="850" w:type="dxa"/>
            <w:vAlign w:val="center"/>
          </w:tcPr>
          <w:p w:rsidR="00A74664" w:rsidRPr="00974E57" w:rsidRDefault="00A74664" w:rsidP="00A74664">
            <w:pPr>
              <w:jc w:val="center"/>
              <w:rPr>
                <w:color w:val="000000"/>
                <w:sz w:val="22"/>
              </w:rPr>
            </w:pPr>
            <w:r w:rsidRPr="00974E57">
              <w:rPr>
                <w:color w:val="000000"/>
                <w:sz w:val="22"/>
              </w:rPr>
              <w:t>19,448</w:t>
            </w:r>
          </w:p>
        </w:tc>
        <w:tc>
          <w:tcPr>
            <w:tcW w:w="851" w:type="dxa"/>
            <w:vAlign w:val="center"/>
          </w:tcPr>
          <w:p w:rsidR="00A74664" w:rsidRPr="00974E57" w:rsidRDefault="00A74664" w:rsidP="00A74664">
            <w:pPr>
              <w:jc w:val="center"/>
              <w:rPr>
                <w:color w:val="000000"/>
                <w:sz w:val="22"/>
              </w:rPr>
            </w:pPr>
            <w:r w:rsidRPr="00974E57">
              <w:rPr>
                <w:color w:val="000000"/>
                <w:sz w:val="22"/>
              </w:rPr>
              <w:t>19,448</w:t>
            </w:r>
          </w:p>
        </w:tc>
        <w:tc>
          <w:tcPr>
            <w:tcW w:w="850" w:type="dxa"/>
            <w:vAlign w:val="center"/>
          </w:tcPr>
          <w:p w:rsidR="00A74664" w:rsidRPr="00974E57" w:rsidRDefault="00A74664" w:rsidP="00A74664">
            <w:pPr>
              <w:jc w:val="center"/>
              <w:rPr>
                <w:color w:val="000000"/>
                <w:sz w:val="22"/>
              </w:rPr>
            </w:pPr>
            <w:r w:rsidRPr="00974E57">
              <w:rPr>
                <w:color w:val="000000"/>
                <w:sz w:val="22"/>
              </w:rPr>
              <w:t>19,448</w:t>
            </w:r>
          </w:p>
        </w:tc>
        <w:tc>
          <w:tcPr>
            <w:tcW w:w="992" w:type="dxa"/>
            <w:vAlign w:val="center"/>
          </w:tcPr>
          <w:p w:rsidR="00A74664" w:rsidRPr="00974E57" w:rsidRDefault="00A74664" w:rsidP="00A74664">
            <w:pPr>
              <w:jc w:val="center"/>
              <w:rPr>
                <w:color w:val="000000"/>
                <w:sz w:val="22"/>
              </w:rPr>
            </w:pPr>
            <w:r w:rsidRPr="00974E57">
              <w:rPr>
                <w:color w:val="000000"/>
                <w:sz w:val="22"/>
              </w:rPr>
              <w:t>19,448</w:t>
            </w:r>
          </w:p>
        </w:tc>
        <w:tc>
          <w:tcPr>
            <w:tcW w:w="851" w:type="dxa"/>
            <w:vAlign w:val="center"/>
          </w:tcPr>
          <w:p w:rsidR="00A74664" w:rsidRPr="00974E57" w:rsidRDefault="00A74664" w:rsidP="00A74664">
            <w:pPr>
              <w:jc w:val="center"/>
              <w:rPr>
                <w:color w:val="000000"/>
                <w:sz w:val="22"/>
              </w:rPr>
            </w:pPr>
            <w:r w:rsidRPr="00974E57">
              <w:rPr>
                <w:color w:val="000000"/>
                <w:sz w:val="22"/>
              </w:rPr>
              <w:t>19,448</w:t>
            </w:r>
          </w:p>
        </w:tc>
      </w:tr>
      <w:tr w:rsidR="00A74664" w:rsidRPr="00974E57" w:rsidTr="00A74664">
        <w:tc>
          <w:tcPr>
            <w:tcW w:w="2693" w:type="dxa"/>
            <w:shd w:val="clear" w:color="auto" w:fill="auto"/>
          </w:tcPr>
          <w:p w:rsidR="00A74664" w:rsidRPr="00974E57" w:rsidRDefault="00A74664" w:rsidP="00A74664">
            <w:pPr>
              <w:pStyle w:val="ConsPlusNormal"/>
              <w:widowControl/>
              <w:tabs>
                <w:tab w:val="left" w:pos="0"/>
              </w:tabs>
              <w:snapToGrid w:val="0"/>
              <w:ind w:firstLine="0"/>
              <w:jc w:val="center"/>
              <w:rPr>
                <w:rFonts w:ascii="Times New Roman" w:hAnsi="Times New Roman" w:cs="Times New Roman"/>
                <w:color w:val="000000"/>
                <w:sz w:val="22"/>
                <w:szCs w:val="22"/>
              </w:rPr>
            </w:pPr>
            <w:r w:rsidRPr="00974E57">
              <w:rPr>
                <w:rFonts w:ascii="Times New Roman" w:hAnsi="Times New Roman" w:cs="Times New Roman"/>
                <w:color w:val="000000"/>
                <w:sz w:val="22"/>
                <w:szCs w:val="22"/>
              </w:rPr>
              <w:t>Индивидуальный жилой фонд</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10,736</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10,821</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10,906</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10,990</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11,097</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11,203</w:t>
            </w:r>
          </w:p>
        </w:tc>
        <w:tc>
          <w:tcPr>
            <w:tcW w:w="851" w:type="dxa"/>
            <w:vAlign w:val="center"/>
          </w:tcPr>
          <w:p w:rsidR="00A74664" w:rsidRPr="00974E57" w:rsidRDefault="00A74664" w:rsidP="00A74664">
            <w:pPr>
              <w:jc w:val="center"/>
              <w:rPr>
                <w:color w:val="000000"/>
                <w:sz w:val="22"/>
              </w:rPr>
            </w:pPr>
            <w:r w:rsidRPr="00974E57">
              <w:rPr>
                <w:color w:val="000000"/>
                <w:sz w:val="22"/>
              </w:rPr>
              <w:t>11,309</w:t>
            </w:r>
          </w:p>
        </w:tc>
        <w:tc>
          <w:tcPr>
            <w:tcW w:w="850" w:type="dxa"/>
            <w:vAlign w:val="center"/>
          </w:tcPr>
          <w:p w:rsidR="00A74664" w:rsidRPr="00974E57" w:rsidRDefault="00A74664" w:rsidP="00A74664">
            <w:pPr>
              <w:jc w:val="center"/>
              <w:rPr>
                <w:color w:val="000000"/>
                <w:sz w:val="22"/>
              </w:rPr>
            </w:pPr>
            <w:r w:rsidRPr="00974E57">
              <w:rPr>
                <w:color w:val="000000"/>
                <w:sz w:val="22"/>
              </w:rPr>
              <w:t>11,440</w:t>
            </w:r>
          </w:p>
        </w:tc>
        <w:tc>
          <w:tcPr>
            <w:tcW w:w="850" w:type="dxa"/>
            <w:vAlign w:val="center"/>
          </w:tcPr>
          <w:p w:rsidR="00A74664" w:rsidRPr="00974E57" w:rsidRDefault="00A74664" w:rsidP="00A74664">
            <w:pPr>
              <w:jc w:val="center"/>
              <w:rPr>
                <w:color w:val="000000"/>
                <w:sz w:val="22"/>
              </w:rPr>
            </w:pPr>
            <w:r w:rsidRPr="00974E57">
              <w:rPr>
                <w:color w:val="000000"/>
                <w:sz w:val="22"/>
              </w:rPr>
              <w:t>11,571</w:t>
            </w:r>
          </w:p>
        </w:tc>
        <w:tc>
          <w:tcPr>
            <w:tcW w:w="851" w:type="dxa"/>
            <w:vAlign w:val="center"/>
          </w:tcPr>
          <w:p w:rsidR="00A74664" w:rsidRPr="00974E57" w:rsidRDefault="00A74664" w:rsidP="00A74664">
            <w:pPr>
              <w:jc w:val="center"/>
              <w:rPr>
                <w:color w:val="000000"/>
                <w:sz w:val="22"/>
              </w:rPr>
            </w:pPr>
            <w:r w:rsidRPr="00974E57">
              <w:rPr>
                <w:color w:val="000000"/>
                <w:sz w:val="22"/>
              </w:rPr>
              <w:t>11,703</w:t>
            </w:r>
          </w:p>
        </w:tc>
        <w:tc>
          <w:tcPr>
            <w:tcW w:w="850" w:type="dxa"/>
            <w:vAlign w:val="center"/>
          </w:tcPr>
          <w:p w:rsidR="00A74664" w:rsidRPr="00974E57" w:rsidRDefault="00A74664" w:rsidP="00A74664">
            <w:pPr>
              <w:jc w:val="center"/>
              <w:rPr>
                <w:color w:val="000000"/>
                <w:sz w:val="22"/>
              </w:rPr>
            </w:pPr>
            <w:r w:rsidRPr="00974E57">
              <w:rPr>
                <w:color w:val="000000"/>
                <w:sz w:val="22"/>
              </w:rPr>
              <w:t>11,834</w:t>
            </w:r>
          </w:p>
        </w:tc>
        <w:tc>
          <w:tcPr>
            <w:tcW w:w="851" w:type="dxa"/>
            <w:vAlign w:val="center"/>
          </w:tcPr>
          <w:p w:rsidR="00A74664" w:rsidRPr="00974E57" w:rsidRDefault="00A74664" w:rsidP="00A74664">
            <w:pPr>
              <w:jc w:val="center"/>
              <w:rPr>
                <w:color w:val="000000"/>
                <w:sz w:val="22"/>
              </w:rPr>
            </w:pPr>
            <w:r w:rsidRPr="00974E57">
              <w:rPr>
                <w:color w:val="000000"/>
                <w:sz w:val="22"/>
              </w:rPr>
              <w:t>11,965</w:t>
            </w:r>
          </w:p>
        </w:tc>
        <w:tc>
          <w:tcPr>
            <w:tcW w:w="850" w:type="dxa"/>
            <w:vAlign w:val="center"/>
          </w:tcPr>
          <w:p w:rsidR="00A74664" w:rsidRPr="00974E57" w:rsidRDefault="00A74664" w:rsidP="00A74664">
            <w:pPr>
              <w:jc w:val="center"/>
              <w:rPr>
                <w:color w:val="000000"/>
                <w:sz w:val="22"/>
              </w:rPr>
            </w:pPr>
            <w:r w:rsidRPr="00974E57">
              <w:rPr>
                <w:color w:val="000000"/>
                <w:sz w:val="22"/>
              </w:rPr>
              <w:t>12,096</w:t>
            </w:r>
          </w:p>
        </w:tc>
        <w:tc>
          <w:tcPr>
            <w:tcW w:w="992" w:type="dxa"/>
            <w:vAlign w:val="center"/>
          </w:tcPr>
          <w:p w:rsidR="00A74664" w:rsidRPr="00974E57" w:rsidRDefault="00A74664" w:rsidP="00A74664">
            <w:pPr>
              <w:jc w:val="center"/>
              <w:rPr>
                <w:color w:val="000000"/>
                <w:sz w:val="22"/>
              </w:rPr>
            </w:pPr>
            <w:r w:rsidRPr="00974E57">
              <w:rPr>
                <w:color w:val="000000"/>
                <w:sz w:val="22"/>
              </w:rPr>
              <w:t>12,227</w:t>
            </w:r>
          </w:p>
        </w:tc>
        <w:tc>
          <w:tcPr>
            <w:tcW w:w="851" w:type="dxa"/>
            <w:vAlign w:val="center"/>
          </w:tcPr>
          <w:p w:rsidR="00A74664" w:rsidRPr="00974E57" w:rsidRDefault="00A74664" w:rsidP="00A74664">
            <w:pPr>
              <w:jc w:val="center"/>
              <w:rPr>
                <w:color w:val="000000"/>
                <w:sz w:val="22"/>
              </w:rPr>
            </w:pPr>
            <w:r w:rsidRPr="00974E57">
              <w:rPr>
                <w:color w:val="000000"/>
                <w:sz w:val="22"/>
              </w:rPr>
              <w:t>13,353</w:t>
            </w:r>
          </w:p>
        </w:tc>
      </w:tr>
      <w:tr w:rsidR="00A74664" w:rsidRPr="00974E57" w:rsidTr="00A74664">
        <w:tc>
          <w:tcPr>
            <w:tcW w:w="2693" w:type="dxa"/>
            <w:shd w:val="clear" w:color="auto" w:fill="auto"/>
          </w:tcPr>
          <w:p w:rsidR="00A74664" w:rsidRPr="00974E57" w:rsidRDefault="00A74664" w:rsidP="00A74664">
            <w:pPr>
              <w:pStyle w:val="ConsPlusNormal"/>
              <w:widowControl/>
              <w:tabs>
                <w:tab w:val="left" w:pos="0"/>
              </w:tabs>
              <w:snapToGrid w:val="0"/>
              <w:ind w:firstLine="0"/>
              <w:rPr>
                <w:rFonts w:ascii="Times New Roman" w:hAnsi="Times New Roman" w:cs="Times New Roman"/>
                <w:b/>
                <w:color w:val="000000"/>
                <w:sz w:val="22"/>
                <w:szCs w:val="22"/>
              </w:rPr>
            </w:pPr>
            <w:r w:rsidRPr="00974E57">
              <w:rPr>
                <w:rFonts w:ascii="Times New Roman" w:hAnsi="Times New Roman" w:cs="Times New Roman"/>
                <w:b/>
                <w:bCs/>
                <w:sz w:val="22"/>
                <w:szCs w:val="22"/>
              </w:rPr>
              <w:t>Итого приход тепловой мощности</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27,024</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27,109</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27,194</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26,278</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28,995</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29,101</w:t>
            </w:r>
          </w:p>
        </w:tc>
        <w:tc>
          <w:tcPr>
            <w:tcW w:w="851" w:type="dxa"/>
            <w:vAlign w:val="center"/>
          </w:tcPr>
          <w:p w:rsidR="00A74664" w:rsidRPr="00974E57" w:rsidRDefault="00A74664" w:rsidP="00A74664">
            <w:pPr>
              <w:jc w:val="center"/>
              <w:rPr>
                <w:color w:val="000000"/>
                <w:sz w:val="22"/>
              </w:rPr>
            </w:pPr>
            <w:r w:rsidRPr="00974E57">
              <w:rPr>
                <w:color w:val="000000"/>
                <w:sz w:val="22"/>
              </w:rPr>
              <w:t>29,215</w:t>
            </w:r>
          </w:p>
        </w:tc>
        <w:tc>
          <w:tcPr>
            <w:tcW w:w="850" w:type="dxa"/>
            <w:vAlign w:val="center"/>
          </w:tcPr>
          <w:p w:rsidR="00A74664" w:rsidRPr="00974E57" w:rsidRDefault="00A74664" w:rsidP="00A74664">
            <w:pPr>
              <w:jc w:val="center"/>
              <w:rPr>
                <w:color w:val="000000"/>
                <w:sz w:val="22"/>
              </w:rPr>
            </w:pPr>
            <w:r w:rsidRPr="00974E57">
              <w:rPr>
                <w:color w:val="000000"/>
                <w:sz w:val="22"/>
              </w:rPr>
              <w:t>30,888</w:t>
            </w:r>
          </w:p>
        </w:tc>
        <w:tc>
          <w:tcPr>
            <w:tcW w:w="850" w:type="dxa"/>
            <w:vAlign w:val="center"/>
          </w:tcPr>
          <w:p w:rsidR="00A74664" w:rsidRPr="00974E57" w:rsidRDefault="00A74664" w:rsidP="00A74664">
            <w:pPr>
              <w:jc w:val="center"/>
              <w:rPr>
                <w:color w:val="000000"/>
                <w:sz w:val="22"/>
              </w:rPr>
            </w:pPr>
            <w:r w:rsidRPr="00974E57">
              <w:rPr>
                <w:color w:val="000000"/>
                <w:sz w:val="22"/>
              </w:rPr>
              <w:t>31,019</w:t>
            </w:r>
          </w:p>
        </w:tc>
        <w:tc>
          <w:tcPr>
            <w:tcW w:w="851" w:type="dxa"/>
            <w:vAlign w:val="center"/>
          </w:tcPr>
          <w:p w:rsidR="00A74664" w:rsidRPr="00974E57" w:rsidRDefault="00A74664" w:rsidP="00A74664">
            <w:pPr>
              <w:jc w:val="center"/>
              <w:rPr>
                <w:color w:val="000000"/>
                <w:sz w:val="22"/>
              </w:rPr>
            </w:pPr>
            <w:r w:rsidRPr="00974E57">
              <w:rPr>
                <w:color w:val="000000"/>
                <w:sz w:val="22"/>
              </w:rPr>
              <w:t>31,151</w:t>
            </w:r>
          </w:p>
        </w:tc>
        <w:tc>
          <w:tcPr>
            <w:tcW w:w="850" w:type="dxa"/>
            <w:vAlign w:val="center"/>
          </w:tcPr>
          <w:p w:rsidR="00A74664" w:rsidRPr="00974E57" w:rsidRDefault="00A74664" w:rsidP="00A74664">
            <w:pPr>
              <w:jc w:val="center"/>
              <w:rPr>
                <w:color w:val="000000"/>
                <w:sz w:val="22"/>
              </w:rPr>
            </w:pPr>
            <w:r w:rsidRPr="00974E57">
              <w:rPr>
                <w:color w:val="000000"/>
                <w:sz w:val="22"/>
              </w:rPr>
              <w:t>31,282</w:t>
            </w:r>
          </w:p>
        </w:tc>
        <w:tc>
          <w:tcPr>
            <w:tcW w:w="851" w:type="dxa"/>
            <w:vAlign w:val="center"/>
          </w:tcPr>
          <w:p w:rsidR="00A74664" w:rsidRPr="00974E57" w:rsidRDefault="00A74664" w:rsidP="00A74664">
            <w:pPr>
              <w:jc w:val="center"/>
              <w:rPr>
                <w:color w:val="000000"/>
                <w:sz w:val="22"/>
              </w:rPr>
            </w:pPr>
            <w:r w:rsidRPr="00974E57">
              <w:rPr>
                <w:color w:val="000000"/>
                <w:sz w:val="22"/>
              </w:rPr>
              <w:t>31,413</w:t>
            </w:r>
          </w:p>
        </w:tc>
        <w:tc>
          <w:tcPr>
            <w:tcW w:w="850" w:type="dxa"/>
            <w:vAlign w:val="center"/>
          </w:tcPr>
          <w:p w:rsidR="00A74664" w:rsidRPr="00974E57" w:rsidRDefault="00A74664" w:rsidP="00A74664">
            <w:pPr>
              <w:jc w:val="center"/>
              <w:rPr>
                <w:color w:val="000000"/>
                <w:sz w:val="22"/>
              </w:rPr>
            </w:pPr>
            <w:r w:rsidRPr="00974E57">
              <w:rPr>
                <w:color w:val="000000"/>
                <w:sz w:val="22"/>
              </w:rPr>
              <w:t>31,544</w:t>
            </w:r>
          </w:p>
        </w:tc>
        <w:tc>
          <w:tcPr>
            <w:tcW w:w="992" w:type="dxa"/>
            <w:vAlign w:val="center"/>
          </w:tcPr>
          <w:p w:rsidR="00A74664" w:rsidRPr="00974E57" w:rsidRDefault="00A74664" w:rsidP="00A74664">
            <w:pPr>
              <w:jc w:val="center"/>
              <w:rPr>
                <w:color w:val="000000"/>
                <w:sz w:val="22"/>
              </w:rPr>
            </w:pPr>
            <w:r w:rsidRPr="00974E57">
              <w:rPr>
                <w:color w:val="000000"/>
                <w:sz w:val="22"/>
              </w:rPr>
              <w:t>31,675</w:t>
            </w:r>
          </w:p>
        </w:tc>
        <w:tc>
          <w:tcPr>
            <w:tcW w:w="851" w:type="dxa"/>
            <w:vAlign w:val="center"/>
          </w:tcPr>
          <w:p w:rsidR="00A74664" w:rsidRPr="00974E57" w:rsidRDefault="00A74664" w:rsidP="00A74664">
            <w:pPr>
              <w:jc w:val="center"/>
              <w:rPr>
                <w:color w:val="000000"/>
                <w:sz w:val="22"/>
              </w:rPr>
            </w:pPr>
            <w:r w:rsidRPr="00974E57">
              <w:rPr>
                <w:color w:val="000000"/>
                <w:sz w:val="22"/>
              </w:rPr>
              <w:t>32,801</w:t>
            </w:r>
          </w:p>
        </w:tc>
      </w:tr>
      <w:tr w:rsidR="00A74664" w:rsidRPr="00974E57" w:rsidTr="00A74664">
        <w:tc>
          <w:tcPr>
            <w:tcW w:w="2693" w:type="dxa"/>
            <w:shd w:val="clear" w:color="auto" w:fill="auto"/>
          </w:tcPr>
          <w:p w:rsidR="00A74664" w:rsidRPr="00974E57" w:rsidRDefault="00A74664" w:rsidP="00A74664">
            <w:pPr>
              <w:tabs>
                <w:tab w:val="left" w:pos="0"/>
              </w:tabs>
              <w:rPr>
                <w:bCs/>
                <w:sz w:val="22"/>
              </w:rPr>
            </w:pP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992" w:type="dxa"/>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r>
      <w:tr w:rsidR="00A74664" w:rsidRPr="00974E57" w:rsidTr="00A74664">
        <w:tc>
          <w:tcPr>
            <w:tcW w:w="2693" w:type="dxa"/>
            <w:shd w:val="clear" w:color="auto" w:fill="auto"/>
          </w:tcPr>
          <w:p w:rsidR="00A74664" w:rsidRPr="00974E57" w:rsidRDefault="00A74664" w:rsidP="00A74664">
            <w:pPr>
              <w:tabs>
                <w:tab w:val="left" w:pos="0"/>
              </w:tabs>
              <w:rPr>
                <w:b/>
                <w:sz w:val="22"/>
              </w:rPr>
            </w:pPr>
            <w:r w:rsidRPr="00974E57">
              <w:rPr>
                <w:b/>
                <w:bCs/>
                <w:sz w:val="22"/>
              </w:rPr>
              <w:t>Расчетные тепловые нагрузки</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992" w:type="dxa"/>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r>
      <w:tr w:rsidR="00755ED6" w:rsidRPr="00974E57" w:rsidTr="00A74664">
        <w:tc>
          <w:tcPr>
            <w:tcW w:w="2693" w:type="dxa"/>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Муниципальные котельные</w:t>
            </w:r>
          </w:p>
        </w:tc>
        <w:tc>
          <w:tcPr>
            <w:tcW w:w="850" w:type="dxa"/>
            <w:shd w:val="clear" w:color="auto" w:fill="auto"/>
            <w:vAlign w:val="center"/>
          </w:tcPr>
          <w:p w:rsidR="00755ED6" w:rsidRPr="00974E57" w:rsidRDefault="00755ED6" w:rsidP="00755ED6">
            <w:pPr>
              <w:suppressAutoHyphens w:val="0"/>
              <w:jc w:val="center"/>
              <w:rPr>
                <w:rFonts w:eastAsia="Times New Roman"/>
                <w:color w:val="000000"/>
                <w:sz w:val="22"/>
                <w:lang w:eastAsia="ru-RU"/>
              </w:rPr>
            </w:pPr>
            <w:r w:rsidRPr="00974E57">
              <w:rPr>
                <w:color w:val="000000"/>
                <w:sz w:val="22"/>
              </w:rPr>
              <w:t>4,5694</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4,5694</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4,5694</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4,4525</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4,7782</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4,7782</w:t>
            </w:r>
          </w:p>
        </w:tc>
        <w:tc>
          <w:tcPr>
            <w:tcW w:w="851" w:type="dxa"/>
            <w:vAlign w:val="center"/>
          </w:tcPr>
          <w:p w:rsidR="00755ED6" w:rsidRPr="00974E57" w:rsidRDefault="00755ED6" w:rsidP="00755ED6">
            <w:pPr>
              <w:jc w:val="center"/>
              <w:rPr>
                <w:color w:val="000000"/>
                <w:sz w:val="22"/>
              </w:rPr>
            </w:pPr>
            <w:r w:rsidRPr="00974E57">
              <w:rPr>
                <w:color w:val="000000"/>
                <w:sz w:val="22"/>
              </w:rPr>
              <w:t>4,7433</w:t>
            </w:r>
          </w:p>
        </w:tc>
        <w:tc>
          <w:tcPr>
            <w:tcW w:w="850" w:type="dxa"/>
            <w:vAlign w:val="center"/>
          </w:tcPr>
          <w:p w:rsidR="00755ED6" w:rsidRPr="00974E57" w:rsidRDefault="00755ED6" w:rsidP="00755ED6">
            <w:pPr>
              <w:jc w:val="center"/>
              <w:rPr>
                <w:color w:val="000000"/>
                <w:sz w:val="22"/>
              </w:rPr>
            </w:pPr>
            <w:r w:rsidRPr="00974E57">
              <w:rPr>
                <w:color w:val="000000"/>
                <w:sz w:val="22"/>
              </w:rPr>
              <w:t>4,6741</w:t>
            </w:r>
          </w:p>
        </w:tc>
        <w:tc>
          <w:tcPr>
            <w:tcW w:w="850" w:type="dxa"/>
            <w:vAlign w:val="center"/>
          </w:tcPr>
          <w:p w:rsidR="00755ED6" w:rsidRPr="00974E57" w:rsidRDefault="00755ED6" w:rsidP="00755ED6">
            <w:pPr>
              <w:jc w:val="center"/>
              <w:rPr>
                <w:color w:val="000000"/>
                <w:sz w:val="22"/>
              </w:rPr>
            </w:pPr>
            <w:r w:rsidRPr="00974E57">
              <w:rPr>
                <w:color w:val="000000"/>
                <w:sz w:val="22"/>
              </w:rPr>
              <w:t>4,6741</w:t>
            </w:r>
          </w:p>
        </w:tc>
        <w:tc>
          <w:tcPr>
            <w:tcW w:w="851" w:type="dxa"/>
            <w:vAlign w:val="center"/>
          </w:tcPr>
          <w:p w:rsidR="00755ED6" w:rsidRPr="00974E57" w:rsidRDefault="00755ED6" w:rsidP="00755ED6">
            <w:pPr>
              <w:jc w:val="center"/>
              <w:rPr>
                <w:color w:val="000000"/>
                <w:sz w:val="22"/>
              </w:rPr>
            </w:pPr>
            <w:r w:rsidRPr="00974E57">
              <w:rPr>
                <w:color w:val="000000"/>
                <w:sz w:val="22"/>
              </w:rPr>
              <w:t>4,6741</w:t>
            </w:r>
          </w:p>
        </w:tc>
        <w:tc>
          <w:tcPr>
            <w:tcW w:w="850" w:type="dxa"/>
            <w:vAlign w:val="center"/>
          </w:tcPr>
          <w:p w:rsidR="00755ED6" w:rsidRPr="00974E57" w:rsidRDefault="00755ED6" w:rsidP="00755ED6">
            <w:pPr>
              <w:jc w:val="center"/>
              <w:rPr>
                <w:color w:val="000000"/>
                <w:sz w:val="22"/>
              </w:rPr>
            </w:pPr>
            <w:r w:rsidRPr="00974E57">
              <w:rPr>
                <w:color w:val="000000"/>
                <w:sz w:val="22"/>
              </w:rPr>
              <w:t>4,6741</w:t>
            </w:r>
          </w:p>
        </w:tc>
        <w:tc>
          <w:tcPr>
            <w:tcW w:w="851" w:type="dxa"/>
            <w:vAlign w:val="center"/>
          </w:tcPr>
          <w:p w:rsidR="00755ED6" w:rsidRPr="00974E57" w:rsidRDefault="00755ED6" w:rsidP="00755ED6">
            <w:pPr>
              <w:jc w:val="center"/>
              <w:rPr>
                <w:color w:val="000000"/>
                <w:sz w:val="22"/>
              </w:rPr>
            </w:pPr>
            <w:r w:rsidRPr="00974E57">
              <w:rPr>
                <w:color w:val="000000"/>
                <w:sz w:val="22"/>
              </w:rPr>
              <w:t>4,6741</w:t>
            </w:r>
          </w:p>
        </w:tc>
        <w:tc>
          <w:tcPr>
            <w:tcW w:w="850" w:type="dxa"/>
            <w:vAlign w:val="center"/>
          </w:tcPr>
          <w:p w:rsidR="00755ED6" w:rsidRPr="00974E57" w:rsidRDefault="00755ED6" w:rsidP="00755ED6">
            <w:pPr>
              <w:jc w:val="center"/>
              <w:rPr>
                <w:color w:val="000000"/>
                <w:sz w:val="22"/>
              </w:rPr>
            </w:pPr>
            <w:r w:rsidRPr="00974E57">
              <w:rPr>
                <w:color w:val="000000"/>
                <w:sz w:val="22"/>
              </w:rPr>
              <w:t>4,1894</w:t>
            </w:r>
          </w:p>
        </w:tc>
        <w:tc>
          <w:tcPr>
            <w:tcW w:w="992" w:type="dxa"/>
            <w:vAlign w:val="center"/>
          </w:tcPr>
          <w:p w:rsidR="00755ED6" w:rsidRPr="00974E57" w:rsidRDefault="00755ED6" w:rsidP="00755ED6">
            <w:pPr>
              <w:jc w:val="center"/>
              <w:rPr>
                <w:color w:val="000000"/>
                <w:sz w:val="22"/>
              </w:rPr>
            </w:pPr>
            <w:r w:rsidRPr="00974E57">
              <w:rPr>
                <w:color w:val="000000"/>
                <w:sz w:val="22"/>
              </w:rPr>
              <w:t>4,1894</w:t>
            </w:r>
          </w:p>
        </w:tc>
        <w:tc>
          <w:tcPr>
            <w:tcW w:w="851" w:type="dxa"/>
            <w:vAlign w:val="center"/>
          </w:tcPr>
          <w:p w:rsidR="00755ED6" w:rsidRPr="00974E57" w:rsidRDefault="00755ED6" w:rsidP="00755ED6">
            <w:pPr>
              <w:jc w:val="center"/>
              <w:rPr>
                <w:color w:val="000000"/>
                <w:sz w:val="22"/>
              </w:rPr>
            </w:pPr>
            <w:r w:rsidRPr="00974E57">
              <w:rPr>
                <w:color w:val="000000"/>
                <w:sz w:val="22"/>
              </w:rPr>
              <w:t>4,1894</w:t>
            </w:r>
          </w:p>
        </w:tc>
      </w:tr>
      <w:tr w:rsidR="00755ED6" w:rsidRPr="00974E57" w:rsidTr="00A74664">
        <w:tc>
          <w:tcPr>
            <w:tcW w:w="2693" w:type="dxa"/>
            <w:shd w:val="clear" w:color="auto" w:fill="auto"/>
          </w:tcPr>
          <w:p w:rsidR="00755ED6" w:rsidRPr="00974E57" w:rsidRDefault="00755ED6" w:rsidP="00755ED6">
            <w:pPr>
              <w:pStyle w:val="ConsPlusNormal"/>
              <w:widowControl/>
              <w:tabs>
                <w:tab w:val="left" w:pos="0"/>
              </w:tabs>
              <w:snapToGrid w:val="0"/>
              <w:ind w:firstLine="0"/>
              <w:jc w:val="center"/>
              <w:rPr>
                <w:rFonts w:ascii="Times New Roman" w:hAnsi="Times New Roman" w:cs="Times New Roman"/>
                <w:color w:val="000000"/>
                <w:sz w:val="22"/>
                <w:szCs w:val="22"/>
              </w:rPr>
            </w:pPr>
            <w:r w:rsidRPr="00974E57">
              <w:rPr>
                <w:rFonts w:ascii="Times New Roman" w:hAnsi="Times New Roman" w:cs="Times New Roman"/>
                <w:color w:val="000000"/>
                <w:sz w:val="22"/>
                <w:szCs w:val="22"/>
              </w:rPr>
              <w:t>Индивидуальный жилой фонд</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9,663</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9,739</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9,815</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9,891</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9,987</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10,083</w:t>
            </w:r>
          </w:p>
        </w:tc>
        <w:tc>
          <w:tcPr>
            <w:tcW w:w="851" w:type="dxa"/>
            <w:vAlign w:val="center"/>
          </w:tcPr>
          <w:p w:rsidR="00755ED6" w:rsidRPr="00974E57" w:rsidRDefault="00755ED6" w:rsidP="00755ED6">
            <w:pPr>
              <w:jc w:val="center"/>
              <w:rPr>
                <w:color w:val="000000"/>
                <w:sz w:val="22"/>
              </w:rPr>
            </w:pPr>
            <w:r w:rsidRPr="00974E57">
              <w:rPr>
                <w:color w:val="000000"/>
                <w:sz w:val="22"/>
              </w:rPr>
              <w:t>10,179</w:t>
            </w:r>
          </w:p>
        </w:tc>
        <w:tc>
          <w:tcPr>
            <w:tcW w:w="850" w:type="dxa"/>
            <w:vAlign w:val="center"/>
          </w:tcPr>
          <w:p w:rsidR="00755ED6" w:rsidRPr="00974E57" w:rsidRDefault="00755ED6" w:rsidP="00755ED6">
            <w:pPr>
              <w:jc w:val="center"/>
              <w:rPr>
                <w:color w:val="000000"/>
                <w:sz w:val="22"/>
              </w:rPr>
            </w:pPr>
            <w:r w:rsidRPr="00974E57">
              <w:rPr>
                <w:color w:val="000000"/>
                <w:sz w:val="22"/>
              </w:rPr>
              <w:t>10,296</w:t>
            </w:r>
          </w:p>
        </w:tc>
        <w:tc>
          <w:tcPr>
            <w:tcW w:w="850" w:type="dxa"/>
            <w:vAlign w:val="center"/>
          </w:tcPr>
          <w:p w:rsidR="00755ED6" w:rsidRPr="00974E57" w:rsidRDefault="00755ED6" w:rsidP="00755ED6">
            <w:pPr>
              <w:jc w:val="center"/>
              <w:rPr>
                <w:color w:val="000000"/>
                <w:sz w:val="22"/>
              </w:rPr>
            </w:pPr>
            <w:r w:rsidRPr="00974E57">
              <w:rPr>
                <w:color w:val="000000"/>
                <w:sz w:val="22"/>
              </w:rPr>
              <w:t>10,414</w:t>
            </w:r>
          </w:p>
        </w:tc>
        <w:tc>
          <w:tcPr>
            <w:tcW w:w="851" w:type="dxa"/>
            <w:vAlign w:val="center"/>
          </w:tcPr>
          <w:p w:rsidR="00755ED6" w:rsidRPr="00974E57" w:rsidRDefault="00755ED6" w:rsidP="00755ED6">
            <w:pPr>
              <w:jc w:val="center"/>
              <w:rPr>
                <w:color w:val="000000"/>
                <w:sz w:val="22"/>
              </w:rPr>
            </w:pPr>
            <w:r w:rsidRPr="00974E57">
              <w:rPr>
                <w:color w:val="000000"/>
                <w:sz w:val="22"/>
              </w:rPr>
              <w:t>10,532</w:t>
            </w:r>
          </w:p>
        </w:tc>
        <w:tc>
          <w:tcPr>
            <w:tcW w:w="850" w:type="dxa"/>
            <w:vAlign w:val="center"/>
          </w:tcPr>
          <w:p w:rsidR="00755ED6" w:rsidRPr="00974E57" w:rsidRDefault="00755ED6" w:rsidP="00755ED6">
            <w:pPr>
              <w:jc w:val="center"/>
              <w:rPr>
                <w:color w:val="000000"/>
                <w:sz w:val="22"/>
              </w:rPr>
            </w:pPr>
            <w:r w:rsidRPr="00974E57">
              <w:rPr>
                <w:color w:val="000000"/>
                <w:sz w:val="22"/>
              </w:rPr>
              <w:t>10,650</w:t>
            </w:r>
          </w:p>
        </w:tc>
        <w:tc>
          <w:tcPr>
            <w:tcW w:w="851" w:type="dxa"/>
            <w:vAlign w:val="center"/>
          </w:tcPr>
          <w:p w:rsidR="00755ED6" w:rsidRPr="00974E57" w:rsidRDefault="00755ED6" w:rsidP="00755ED6">
            <w:pPr>
              <w:jc w:val="center"/>
              <w:rPr>
                <w:color w:val="000000"/>
                <w:sz w:val="22"/>
              </w:rPr>
            </w:pPr>
            <w:r w:rsidRPr="00974E57">
              <w:rPr>
                <w:color w:val="000000"/>
                <w:sz w:val="22"/>
              </w:rPr>
              <w:t>10,768</w:t>
            </w:r>
          </w:p>
        </w:tc>
        <w:tc>
          <w:tcPr>
            <w:tcW w:w="850" w:type="dxa"/>
            <w:vAlign w:val="center"/>
          </w:tcPr>
          <w:p w:rsidR="00755ED6" w:rsidRPr="00974E57" w:rsidRDefault="00755ED6" w:rsidP="00755ED6">
            <w:pPr>
              <w:jc w:val="center"/>
              <w:rPr>
                <w:color w:val="000000"/>
                <w:sz w:val="22"/>
              </w:rPr>
            </w:pPr>
            <w:r w:rsidRPr="00974E57">
              <w:rPr>
                <w:color w:val="000000"/>
                <w:sz w:val="22"/>
              </w:rPr>
              <w:t>10,886</w:t>
            </w:r>
          </w:p>
        </w:tc>
        <w:tc>
          <w:tcPr>
            <w:tcW w:w="992" w:type="dxa"/>
            <w:vAlign w:val="center"/>
          </w:tcPr>
          <w:p w:rsidR="00755ED6" w:rsidRPr="00974E57" w:rsidRDefault="00755ED6" w:rsidP="00755ED6">
            <w:pPr>
              <w:jc w:val="center"/>
              <w:rPr>
                <w:color w:val="000000"/>
                <w:sz w:val="22"/>
              </w:rPr>
            </w:pPr>
            <w:r w:rsidRPr="00974E57">
              <w:rPr>
                <w:color w:val="000000"/>
                <w:sz w:val="22"/>
              </w:rPr>
              <w:t>11,004</w:t>
            </w:r>
          </w:p>
        </w:tc>
        <w:tc>
          <w:tcPr>
            <w:tcW w:w="851" w:type="dxa"/>
            <w:vAlign w:val="center"/>
          </w:tcPr>
          <w:p w:rsidR="00755ED6" w:rsidRPr="00974E57" w:rsidRDefault="00755ED6" w:rsidP="00755ED6">
            <w:pPr>
              <w:jc w:val="center"/>
              <w:rPr>
                <w:color w:val="000000"/>
                <w:sz w:val="22"/>
              </w:rPr>
            </w:pPr>
            <w:r w:rsidRPr="00974E57">
              <w:rPr>
                <w:color w:val="000000"/>
                <w:sz w:val="22"/>
              </w:rPr>
              <w:t>12,017</w:t>
            </w:r>
          </w:p>
        </w:tc>
      </w:tr>
      <w:tr w:rsidR="00755ED6" w:rsidRPr="00974E57" w:rsidTr="00A74664">
        <w:tc>
          <w:tcPr>
            <w:tcW w:w="2693" w:type="dxa"/>
            <w:shd w:val="clear" w:color="auto" w:fill="auto"/>
          </w:tcPr>
          <w:p w:rsidR="00755ED6" w:rsidRPr="00974E57" w:rsidRDefault="00755ED6" w:rsidP="00755ED6">
            <w:pPr>
              <w:rPr>
                <w:b/>
                <w:sz w:val="22"/>
              </w:rPr>
            </w:pPr>
            <w:r w:rsidRPr="00974E57">
              <w:rPr>
                <w:b/>
                <w:sz w:val="22"/>
              </w:rPr>
              <w:t>Итого суммарные тепловые нагрузки</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14,232</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14,308</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14,384</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14,344</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14,765</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14,861</w:t>
            </w:r>
          </w:p>
        </w:tc>
        <w:tc>
          <w:tcPr>
            <w:tcW w:w="851" w:type="dxa"/>
            <w:vAlign w:val="center"/>
          </w:tcPr>
          <w:p w:rsidR="00755ED6" w:rsidRPr="00974E57" w:rsidRDefault="00755ED6" w:rsidP="00755ED6">
            <w:pPr>
              <w:jc w:val="center"/>
              <w:rPr>
                <w:color w:val="000000"/>
                <w:sz w:val="22"/>
              </w:rPr>
            </w:pPr>
            <w:r w:rsidRPr="00974E57">
              <w:rPr>
                <w:color w:val="000000"/>
                <w:sz w:val="22"/>
              </w:rPr>
              <w:t>14,922</w:t>
            </w:r>
          </w:p>
        </w:tc>
        <w:tc>
          <w:tcPr>
            <w:tcW w:w="850" w:type="dxa"/>
            <w:vAlign w:val="center"/>
          </w:tcPr>
          <w:p w:rsidR="00755ED6" w:rsidRPr="00974E57" w:rsidRDefault="00755ED6" w:rsidP="00755ED6">
            <w:pPr>
              <w:jc w:val="center"/>
              <w:rPr>
                <w:color w:val="000000"/>
                <w:sz w:val="22"/>
              </w:rPr>
            </w:pPr>
            <w:r w:rsidRPr="00974E57">
              <w:rPr>
                <w:color w:val="000000"/>
                <w:sz w:val="22"/>
              </w:rPr>
              <w:t>14,971</w:t>
            </w:r>
          </w:p>
        </w:tc>
        <w:tc>
          <w:tcPr>
            <w:tcW w:w="850" w:type="dxa"/>
            <w:vAlign w:val="center"/>
          </w:tcPr>
          <w:p w:rsidR="00755ED6" w:rsidRPr="00974E57" w:rsidRDefault="00755ED6" w:rsidP="00755ED6">
            <w:pPr>
              <w:jc w:val="center"/>
              <w:rPr>
                <w:color w:val="000000"/>
                <w:sz w:val="22"/>
              </w:rPr>
            </w:pPr>
            <w:r w:rsidRPr="00974E57">
              <w:rPr>
                <w:color w:val="000000"/>
                <w:sz w:val="22"/>
              </w:rPr>
              <w:t>15,088</w:t>
            </w:r>
          </w:p>
        </w:tc>
        <w:tc>
          <w:tcPr>
            <w:tcW w:w="851" w:type="dxa"/>
            <w:vAlign w:val="center"/>
          </w:tcPr>
          <w:p w:rsidR="00755ED6" w:rsidRPr="00974E57" w:rsidRDefault="00755ED6" w:rsidP="00755ED6">
            <w:pPr>
              <w:jc w:val="center"/>
              <w:rPr>
                <w:color w:val="000000"/>
                <w:sz w:val="22"/>
              </w:rPr>
            </w:pPr>
            <w:r w:rsidRPr="00974E57">
              <w:rPr>
                <w:color w:val="000000"/>
                <w:sz w:val="22"/>
              </w:rPr>
              <w:t>15,206</w:t>
            </w:r>
          </w:p>
        </w:tc>
        <w:tc>
          <w:tcPr>
            <w:tcW w:w="850" w:type="dxa"/>
            <w:vAlign w:val="center"/>
          </w:tcPr>
          <w:p w:rsidR="00755ED6" w:rsidRPr="00974E57" w:rsidRDefault="00755ED6" w:rsidP="00755ED6">
            <w:pPr>
              <w:jc w:val="center"/>
              <w:rPr>
                <w:color w:val="000000"/>
                <w:sz w:val="22"/>
              </w:rPr>
            </w:pPr>
            <w:r w:rsidRPr="00974E57">
              <w:rPr>
                <w:color w:val="000000"/>
                <w:sz w:val="22"/>
              </w:rPr>
              <w:t>15,324</w:t>
            </w:r>
          </w:p>
        </w:tc>
        <w:tc>
          <w:tcPr>
            <w:tcW w:w="851" w:type="dxa"/>
            <w:vAlign w:val="center"/>
          </w:tcPr>
          <w:p w:rsidR="00755ED6" w:rsidRPr="00974E57" w:rsidRDefault="00755ED6" w:rsidP="00755ED6">
            <w:pPr>
              <w:jc w:val="center"/>
              <w:rPr>
                <w:color w:val="000000"/>
                <w:sz w:val="22"/>
              </w:rPr>
            </w:pPr>
            <w:r w:rsidRPr="00974E57">
              <w:rPr>
                <w:color w:val="000000"/>
                <w:sz w:val="22"/>
              </w:rPr>
              <w:t>15,442</w:t>
            </w:r>
          </w:p>
        </w:tc>
        <w:tc>
          <w:tcPr>
            <w:tcW w:w="850" w:type="dxa"/>
            <w:vAlign w:val="center"/>
          </w:tcPr>
          <w:p w:rsidR="00755ED6" w:rsidRPr="00974E57" w:rsidRDefault="00755ED6" w:rsidP="00755ED6">
            <w:pPr>
              <w:jc w:val="center"/>
              <w:rPr>
                <w:color w:val="000000"/>
                <w:sz w:val="22"/>
              </w:rPr>
            </w:pPr>
            <w:r w:rsidRPr="00974E57">
              <w:rPr>
                <w:color w:val="000000"/>
                <w:sz w:val="22"/>
              </w:rPr>
              <w:t>15,075</w:t>
            </w:r>
          </w:p>
        </w:tc>
        <w:tc>
          <w:tcPr>
            <w:tcW w:w="992" w:type="dxa"/>
            <w:vAlign w:val="center"/>
          </w:tcPr>
          <w:p w:rsidR="00755ED6" w:rsidRPr="00974E57" w:rsidRDefault="00755ED6" w:rsidP="00755ED6">
            <w:pPr>
              <w:jc w:val="center"/>
              <w:rPr>
                <w:color w:val="000000"/>
                <w:sz w:val="22"/>
              </w:rPr>
            </w:pPr>
            <w:r w:rsidRPr="00974E57">
              <w:rPr>
                <w:color w:val="000000"/>
                <w:sz w:val="22"/>
              </w:rPr>
              <w:t>15,193</w:t>
            </w:r>
          </w:p>
        </w:tc>
        <w:tc>
          <w:tcPr>
            <w:tcW w:w="851" w:type="dxa"/>
            <w:vAlign w:val="center"/>
          </w:tcPr>
          <w:p w:rsidR="00755ED6" w:rsidRPr="00974E57" w:rsidRDefault="00755ED6" w:rsidP="00755ED6">
            <w:pPr>
              <w:jc w:val="center"/>
              <w:rPr>
                <w:color w:val="000000"/>
                <w:sz w:val="22"/>
              </w:rPr>
            </w:pPr>
            <w:r w:rsidRPr="00974E57">
              <w:rPr>
                <w:color w:val="000000"/>
                <w:sz w:val="22"/>
              </w:rPr>
              <w:t>16,207</w:t>
            </w:r>
          </w:p>
        </w:tc>
      </w:tr>
      <w:tr w:rsidR="00755ED6" w:rsidRPr="00974E57" w:rsidTr="00A74664">
        <w:tc>
          <w:tcPr>
            <w:tcW w:w="2693" w:type="dxa"/>
            <w:shd w:val="clear" w:color="auto" w:fill="auto"/>
          </w:tcPr>
          <w:p w:rsidR="00755ED6" w:rsidRPr="00974E57" w:rsidRDefault="00755ED6" w:rsidP="00755ED6">
            <w:pPr>
              <w:jc w:val="center"/>
              <w:rPr>
                <w:color w:val="000000"/>
                <w:sz w:val="22"/>
              </w:rPr>
            </w:pPr>
            <w:r w:rsidRPr="00974E57">
              <w:rPr>
                <w:sz w:val="22"/>
              </w:rPr>
              <w:t>Дефицит тепловой мощности (-), резерв (+)</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12,792</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12,801</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12,809</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11,935</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14,229</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14,240</w:t>
            </w:r>
          </w:p>
        </w:tc>
        <w:tc>
          <w:tcPr>
            <w:tcW w:w="851" w:type="dxa"/>
            <w:vAlign w:val="center"/>
          </w:tcPr>
          <w:p w:rsidR="00755ED6" w:rsidRPr="00974E57" w:rsidRDefault="00755ED6" w:rsidP="00755ED6">
            <w:pPr>
              <w:jc w:val="center"/>
              <w:rPr>
                <w:color w:val="000000"/>
                <w:sz w:val="22"/>
              </w:rPr>
            </w:pPr>
            <w:r w:rsidRPr="00974E57">
              <w:rPr>
                <w:color w:val="000000"/>
                <w:sz w:val="22"/>
              </w:rPr>
              <w:t>14,294</w:t>
            </w:r>
          </w:p>
        </w:tc>
        <w:tc>
          <w:tcPr>
            <w:tcW w:w="850" w:type="dxa"/>
            <w:vAlign w:val="center"/>
          </w:tcPr>
          <w:p w:rsidR="00755ED6" w:rsidRPr="00974E57" w:rsidRDefault="00755ED6" w:rsidP="00755ED6">
            <w:pPr>
              <w:jc w:val="center"/>
              <w:rPr>
                <w:color w:val="000000"/>
                <w:sz w:val="22"/>
              </w:rPr>
            </w:pPr>
            <w:r w:rsidRPr="00974E57">
              <w:rPr>
                <w:color w:val="000000"/>
                <w:sz w:val="22"/>
              </w:rPr>
              <w:t>15,918</w:t>
            </w:r>
          </w:p>
        </w:tc>
        <w:tc>
          <w:tcPr>
            <w:tcW w:w="850" w:type="dxa"/>
            <w:vAlign w:val="center"/>
          </w:tcPr>
          <w:p w:rsidR="00755ED6" w:rsidRPr="00974E57" w:rsidRDefault="00755ED6" w:rsidP="00755ED6">
            <w:pPr>
              <w:jc w:val="center"/>
              <w:rPr>
                <w:color w:val="000000"/>
                <w:sz w:val="22"/>
              </w:rPr>
            </w:pPr>
            <w:r w:rsidRPr="00974E57">
              <w:rPr>
                <w:color w:val="000000"/>
                <w:sz w:val="22"/>
              </w:rPr>
              <w:t>15,931</w:t>
            </w:r>
          </w:p>
        </w:tc>
        <w:tc>
          <w:tcPr>
            <w:tcW w:w="851" w:type="dxa"/>
            <w:vAlign w:val="center"/>
          </w:tcPr>
          <w:p w:rsidR="00755ED6" w:rsidRPr="00974E57" w:rsidRDefault="00755ED6" w:rsidP="00755ED6">
            <w:pPr>
              <w:jc w:val="center"/>
              <w:rPr>
                <w:color w:val="000000"/>
                <w:sz w:val="22"/>
              </w:rPr>
            </w:pPr>
            <w:r w:rsidRPr="00974E57">
              <w:rPr>
                <w:color w:val="000000"/>
                <w:sz w:val="22"/>
              </w:rPr>
              <w:t>15,944</w:t>
            </w:r>
          </w:p>
        </w:tc>
        <w:tc>
          <w:tcPr>
            <w:tcW w:w="850" w:type="dxa"/>
            <w:vAlign w:val="center"/>
          </w:tcPr>
          <w:p w:rsidR="00755ED6" w:rsidRPr="00974E57" w:rsidRDefault="00755ED6" w:rsidP="00755ED6">
            <w:pPr>
              <w:jc w:val="center"/>
              <w:rPr>
                <w:color w:val="000000"/>
                <w:sz w:val="22"/>
              </w:rPr>
            </w:pPr>
            <w:r w:rsidRPr="00974E57">
              <w:rPr>
                <w:color w:val="000000"/>
                <w:sz w:val="22"/>
              </w:rPr>
              <w:t>15,957</w:t>
            </w:r>
          </w:p>
        </w:tc>
        <w:tc>
          <w:tcPr>
            <w:tcW w:w="851" w:type="dxa"/>
            <w:vAlign w:val="center"/>
          </w:tcPr>
          <w:p w:rsidR="00755ED6" w:rsidRPr="00974E57" w:rsidRDefault="00755ED6" w:rsidP="00755ED6">
            <w:pPr>
              <w:jc w:val="center"/>
              <w:rPr>
                <w:color w:val="000000"/>
                <w:sz w:val="22"/>
              </w:rPr>
            </w:pPr>
            <w:r w:rsidRPr="00974E57">
              <w:rPr>
                <w:color w:val="000000"/>
                <w:sz w:val="22"/>
              </w:rPr>
              <w:t>15,970</w:t>
            </w:r>
          </w:p>
        </w:tc>
        <w:tc>
          <w:tcPr>
            <w:tcW w:w="850" w:type="dxa"/>
            <w:vAlign w:val="center"/>
          </w:tcPr>
          <w:p w:rsidR="00755ED6" w:rsidRPr="00974E57" w:rsidRDefault="00755ED6" w:rsidP="00755ED6">
            <w:pPr>
              <w:jc w:val="center"/>
              <w:rPr>
                <w:color w:val="000000"/>
                <w:sz w:val="22"/>
              </w:rPr>
            </w:pPr>
            <w:r w:rsidRPr="00974E57">
              <w:rPr>
                <w:color w:val="000000"/>
                <w:sz w:val="22"/>
              </w:rPr>
              <w:t>16,468</w:t>
            </w:r>
          </w:p>
        </w:tc>
        <w:tc>
          <w:tcPr>
            <w:tcW w:w="992" w:type="dxa"/>
            <w:vAlign w:val="center"/>
          </w:tcPr>
          <w:p w:rsidR="00755ED6" w:rsidRPr="00974E57" w:rsidRDefault="00755ED6" w:rsidP="00755ED6">
            <w:pPr>
              <w:jc w:val="center"/>
              <w:rPr>
                <w:color w:val="000000"/>
                <w:sz w:val="22"/>
              </w:rPr>
            </w:pPr>
            <w:r w:rsidRPr="00974E57">
              <w:rPr>
                <w:color w:val="000000"/>
                <w:sz w:val="22"/>
              </w:rPr>
              <w:t>16,481</w:t>
            </w:r>
          </w:p>
        </w:tc>
        <w:tc>
          <w:tcPr>
            <w:tcW w:w="851" w:type="dxa"/>
            <w:vAlign w:val="center"/>
          </w:tcPr>
          <w:p w:rsidR="00755ED6" w:rsidRPr="00974E57" w:rsidRDefault="00755ED6" w:rsidP="00755ED6">
            <w:pPr>
              <w:jc w:val="center"/>
              <w:rPr>
                <w:color w:val="000000"/>
                <w:sz w:val="22"/>
              </w:rPr>
            </w:pPr>
            <w:r w:rsidRPr="00974E57">
              <w:rPr>
                <w:color w:val="000000"/>
                <w:sz w:val="22"/>
              </w:rPr>
              <w:t>16,594</w:t>
            </w:r>
          </w:p>
        </w:tc>
      </w:tr>
      <w:tr w:rsidR="00755ED6" w:rsidRPr="00974E57" w:rsidTr="00A74664">
        <w:tc>
          <w:tcPr>
            <w:tcW w:w="2693" w:type="dxa"/>
            <w:shd w:val="clear" w:color="auto" w:fill="auto"/>
          </w:tcPr>
          <w:p w:rsidR="00755ED6" w:rsidRPr="00974E57" w:rsidRDefault="00755ED6" w:rsidP="00755ED6">
            <w:pPr>
              <w:snapToGrid w:val="0"/>
              <w:jc w:val="center"/>
              <w:rPr>
                <w:sz w:val="22"/>
              </w:rPr>
            </w:pPr>
            <w:r w:rsidRPr="00974E57">
              <w:rPr>
                <w:color w:val="000000"/>
                <w:sz w:val="22"/>
              </w:rPr>
              <w:t>в т.ч. по теплоснабжаю-щим организациям</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851" w:type="dxa"/>
            <w:vAlign w:val="center"/>
          </w:tcPr>
          <w:p w:rsidR="00755ED6" w:rsidRPr="00974E57" w:rsidRDefault="00755ED6" w:rsidP="00755ED6">
            <w:pPr>
              <w:jc w:val="center"/>
              <w:rPr>
                <w:color w:val="000000"/>
                <w:sz w:val="22"/>
              </w:rPr>
            </w:pPr>
            <w:r w:rsidRPr="00974E57">
              <w:rPr>
                <w:color w:val="000000"/>
                <w:sz w:val="22"/>
              </w:rPr>
              <w:t> </w:t>
            </w:r>
          </w:p>
        </w:tc>
        <w:tc>
          <w:tcPr>
            <w:tcW w:w="850" w:type="dxa"/>
            <w:vAlign w:val="center"/>
          </w:tcPr>
          <w:p w:rsidR="00755ED6" w:rsidRPr="00974E57" w:rsidRDefault="00755ED6" w:rsidP="00755ED6">
            <w:pPr>
              <w:jc w:val="center"/>
              <w:rPr>
                <w:color w:val="000000"/>
                <w:sz w:val="22"/>
              </w:rPr>
            </w:pPr>
            <w:r w:rsidRPr="00974E57">
              <w:rPr>
                <w:color w:val="000000"/>
                <w:sz w:val="22"/>
              </w:rPr>
              <w:t> </w:t>
            </w:r>
          </w:p>
        </w:tc>
        <w:tc>
          <w:tcPr>
            <w:tcW w:w="850" w:type="dxa"/>
            <w:vAlign w:val="center"/>
          </w:tcPr>
          <w:p w:rsidR="00755ED6" w:rsidRPr="00974E57" w:rsidRDefault="00755ED6" w:rsidP="00755ED6">
            <w:pPr>
              <w:jc w:val="center"/>
              <w:rPr>
                <w:color w:val="000000"/>
                <w:sz w:val="22"/>
              </w:rPr>
            </w:pPr>
            <w:r w:rsidRPr="00974E57">
              <w:rPr>
                <w:color w:val="000000"/>
                <w:sz w:val="22"/>
              </w:rPr>
              <w:t> </w:t>
            </w:r>
          </w:p>
        </w:tc>
        <w:tc>
          <w:tcPr>
            <w:tcW w:w="851" w:type="dxa"/>
            <w:vAlign w:val="center"/>
          </w:tcPr>
          <w:p w:rsidR="00755ED6" w:rsidRPr="00974E57" w:rsidRDefault="00755ED6" w:rsidP="00755ED6">
            <w:pPr>
              <w:jc w:val="center"/>
              <w:rPr>
                <w:color w:val="000000"/>
                <w:sz w:val="22"/>
              </w:rPr>
            </w:pPr>
            <w:r w:rsidRPr="00974E57">
              <w:rPr>
                <w:color w:val="000000"/>
                <w:sz w:val="22"/>
              </w:rPr>
              <w:t> </w:t>
            </w:r>
          </w:p>
        </w:tc>
        <w:tc>
          <w:tcPr>
            <w:tcW w:w="850" w:type="dxa"/>
            <w:vAlign w:val="center"/>
          </w:tcPr>
          <w:p w:rsidR="00755ED6" w:rsidRPr="00974E57" w:rsidRDefault="00755ED6" w:rsidP="00755ED6">
            <w:pPr>
              <w:jc w:val="center"/>
              <w:rPr>
                <w:color w:val="000000"/>
                <w:sz w:val="22"/>
              </w:rPr>
            </w:pPr>
            <w:r w:rsidRPr="00974E57">
              <w:rPr>
                <w:color w:val="000000"/>
                <w:sz w:val="22"/>
              </w:rPr>
              <w:t> </w:t>
            </w:r>
          </w:p>
        </w:tc>
        <w:tc>
          <w:tcPr>
            <w:tcW w:w="851" w:type="dxa"/>
            <w:vAlign w:val="center"/>
          </w:tcPr>
          <w:p w:rsidR="00755ED6" w:rsidRPr="00974E57" w:rsidRDefault="00755ED6" w:rsidP="00755ED6">
            <w:pPr>
              <w:jc w:val="center"/>
              <w:rPr>
                <w:color w:val="000000"/>
                <w:sz w:val="22"/>
              </w:rPr>
            </w:pPr>
            <w:r w:rsidRPr="00974E57">
              <w:rPr>
                <w:color w:val="000000"/>
                <w:sz w:val="22"/>
              </w:rPr>
              <w:t> </w:t>
            </w:r>
          </w:p>
        </w:tc>
        <w:tc>
          <w:tcPr>
            <w:tcW w:w="850" w:type="dxa"/>
            <w:vAlign w:val="center"/>
          </w:tcPr>
          <w:p w:rsidR="00755ED6" w:rsidRPr="00974E57" w:rsidRDefault="00755ED6" w:rsidP="00755ED6">
            <w:pPr>
              <w:jc w:val="center"/>
              <w:rPr>
                <w:color w:val="000000"/>
                <w:sz w:val="22"/>
              </w:rPr>
            </w:pPr>
            <w:r w:rsidRPr="00974E57">
              <w:rPr>
                <w:color w:val="000000"/>
                <w:sz w:val="22"/>
              </w:rPr>
              <w:t> </w:t>
            </w:r>
          </w:p>
        </w:tc>
        <w:tc>
          <w:tcPr>
            <w:tcW w:w="992" w:type="dxa"/>
            <w:vAlign w:val="center"/>
          </w:tcPr>
          <w:p w:rsidR="00755ED6" w:rsidRPr="00974E57" w:rsidRDefault="00755ED6" w:rsidP="00755ED6">
            <w:pPr>
              <w:jc w:val="center"/>
              <w:rPr>
                <w:color w:val="000000"/>
                <w:sz w:val="22"/>
              </w:rPr>
            </w:pPr>
            <w:r w:rsidRPr="00974E57">
              <w:rPr>
                <w:color w:val="000000"/>
                <w:sz w:val="22"/>
              </w:rPr>
              <w:t> </w:t>
            </w:r>
          </w:p>
        </w:tc>
        <w:tc>
          <w:tcPr>
            <w:tcW w:w="851" w:type="dxa"/>
            <w:vAlign w:val="center"/>
          </w:tcPr>
          <w:p w:rsidR="00755ED6" w:rsidRPr="00974E57" w:rsidRDefault="00755ED6" w:rsidP="00755ED6">
            <w:pPr>
              <w:jc w:val="center"/>
              <w:rPr>
                <w:color w:val="000000"/>
                <w:sz w:val="22"/>
              </w:rPr>
            </w:pPr>
            <w:r w:rsidRPr="00974E57">
              <w:rPr>
                <w:color w:val="000000"/>
                <w:sz w:val="22"/>
              </w:rPr>
              <w:t> </w:t>
            </w:r>
          </w:p>
        </w:tc>
      </w:tr>
      <w:tr w:rsidR="00755ED6" w:rsidRPr="00974E57" w:rsidTr="00A74664">
        <w:tc>
          <w:tcPr>
            <w:tcW w:w="2693" w:type="dxa"/>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Муниципальные котельные</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11,719</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11,719</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11,719</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10,836</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13,120</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13,120</w:t>
            </w:r>
          </w:p>
        </w:tc>
        <w:tc>
          <w:tcPr>
            <w:tcW w:w="851" w:type="dxa"/>
            <w:vAlign w:val="center"/>
          </w:tcPr>
          <w:p w:rsidR="00755ED6" w:rsidRPr="00974E57" w:rsidRDefault="00755ED6" w:rsidP="00755ED6">
            <w:pPr>
              <w:jc w:val="center"/>
              <w:rPr>
                <w:color w:val="000000"/>
                <w:sz w:val="22"/>
              </w:rPr>
            </w:pPr>
            <w:r w:rsidRPr="00974E57">
              <w:rPr>
                <w:color w:val="000000"/>
                <w:sz w:val="22"/>
              </w:rPr>
              <w:t>13,163</w:t>
            </w:r>
          </w:p>
        </w:tc>
        <w:tc>
          <w:tcPr>
            <w:tcW w:w="850" w:type="dxa"/>
            <w:vAlign w:val="center"/>
          </w:tcPr>
          <w:p w:rsidR="00755ED6" w:rsidRPr="00974E57" w:rsidRDefault="00755ED6" w:rsidP="00755ED6">
            <w:pPr>
              <w:jc w:val="center"/>
              <w:rPr>
                <w:color w:val="000000"/>
                <w:sz w:val="22"/>
              </w:rPr>
            </w:pPr>
            <w:r w:rsidRPr="00974E57">
              <w:rPr>
                <w:color w:val="000000"/>
                <w:sz w:val="22"/>
              </w:rPr>
              <w:t>14,774</w:t>
            </w:r>
          </w:p>
        </w:tc>
        <w:tc>
          <w:tcPr>
            <w:tcW w:w="850" w:type="dxa"/>
            <w:vAlign w:val="center"/>
          </w:tcPr>
          <w:p w:rsidR="00755ED6" w:rsidRPr="00974E57" w:rsidRDefault="00755ED6" w:rsidP="00755ED6">
            <w:pPr>
              <w:jc w:val="center"/>
              <w:rPr>
                <w:color w:val="000000"/>
                <w:sz w:val="22"/>
              </w:rPr>
            </w:pPr>
            <w:r w:rsidRPr="00974E57">
              <w:rPr>
                <w:color w:val="000000"/>
                <w:sz w:val="22"/>
              </w:rPr>
              <w:t>14,774</w:t>
            </w:r>
          </w:p>
        </w:tc>
        <w:tc>
          <w:tcPr>
            <w:tcW w:w="851" w:type="dxa"/>
            <w:vAlign w:val="center"/>
          </w:tcPr>
          <w:p w:rsidR="00755ED6" w:rsidRPr="00974E57" w:rsidRDefault="00755ED6" w:rsidP="00755ED6">
            <w:pPr>
              <w:jc w:val="center"/>
              <w:rPr>
                <w:color w:val="000000"/>
                <w:sz w:val="22"/>
              </w:rPr>
            </w:pPr>
            <w:r w:rsidRPr="00974E57">
              <w:rPr>
                <w:color w:val="000000"/>
                <w:sz w:val="22"/>
              </w:rPr>
              <w:t>14,774</w:t>
            </w:r>
          </w:p>
        </w:tc>
        <w:tc>
          <w:tcPr>
            <w:tcW w:w="850" w:type="dxa"/>
            <w:vAlign w:val="center"/>
          </w:tcPr>
          <w:p w:rsidR="00755ED6" w:rsidRPr="00974E57" w:rsidRDefault="00755ED6" w:rsidP="00755ED6">
            <w:pPr>
              <w:jc w:val="center"/>
              <w:rPr>
                <w:color w:val="000000"/>
                <w:sz w:val="22"/>
              </w:rPr>
            </w:pPr>
            <w:r w:rsidRPr="00974E57">
              <w:rPr>
                <w:color w:val="000000"/>
                <w:sz w:val="22"/>
              </w:rPr>
              <w:t>14,774</w:t>
            </w:r>
          </w:p>
        </w:tc>
        <w:tc>
          <w:tcPr>
            <w:tcW w:w="851" w:type="dxa"/>
            <w:vAlign w:val="center"/>
          </w:tcPr>
          <w:p w:rsidR="00755ED6" w:rsidRPr="00974E57" w:rsidRDefault="00755ED6" w:rsidP="00755ED6">
            <w:pPr>
              <w:jc w:val="center"/>
              <w:rPr>
                <w:color w:val="000000"/>
                <w:sz w:val="22"/>
              </w:rPr>
            </w:pPr>
            <w:r w:rsidRPr="00974E57">
              <w:rPr>
                <w:color w:val="000000"/>
                <w:sz w:val="22"/>
              </w:rPr>
              <w:t>14,774</w:t>
            </w:r>
          </w:p>
        </w:tc>
        <w:tc>
          <w:tcPr>
            <w:tcW w:w="850" w:type="dxa"/>
            <w:vAlign w:val="center"/>
          </w:tcPr>
          <w:p w:rsidR="00755ED6" w:rsidRPr="00974E57" w:rsidRDefault="00755ED6" w:rsidP="00755ED6">
            <w:pPr>
              <w:jc w:val="center"/>
              <w:rPr>
                <w:color w:val="000000"/>
                <w:sz w:val="22"/>
              </w:rPr>
            </w:pPr>
            <w:r w:rsidRPr="00974E57">
              <w:rPr>
                <w:color w:val="000000"/>
                <w:sz w:val="22"/>
              </w:rPr>
              <w:t>15,259</w:t>
            </w:r>
          </w:p>
        </w:tc>
        <w:tc>
          <w:tcPr>
            <w:tcW w:w="992" w:type="dxa"/>
            <w:vAlign w:val="center"/>
          </w:tcPr>
          <w:p w:rsidR="00755ED6" w:rsidRPr="00974E57" w:rsidRDefault="00755ED6" w:rsidP="00755ED6">
            <w:pPr>
              <w:jc w:val="center"/>
              <w:rPr>
                <w:color w:val="000000"/>
                <w:sz w:val="22"/>
              </w:rPr>
            </w:pPr>
            <w:r w:rsidRPr="00974E57">
              <w:rPr>
                <w:color w:val="000000"/>
                <w:sz w:val="22"/>
              </w:rPr>
              <w:t>15,259</w:t>
            </w:r>
          </w:p>
        </w:tc>
        <w:tc>
          <w:tcPr>
            <w:tcW w:w="851" w:type="dxa"/>
            <w:vAlign w:val="center"/>
          </w:tcPr>
          <w:p w:rsidR="00755ED6" w:rsidRPr="00974E57" w:rsidRDefault="00755ED6" w:rsidP="00755ED6">
            <w:pPr>
              <w:jc w:val="center"/>
              <w:rPr>
                <w:color w:val="000000"/>
                <w:sz w:val="22"/>
              </w:rPr>
            </w:pPr>
            <w:r w:rsidRPr="00974E57">
              <w:rPr>
                <w:color w:val="000000"/>
                <w:sz w:val="22"/>
              </w:rPr>
              <w:t>15,259</w:t>
            </w:r>
          </w:p>
        </w:tc>
      </w:tr>
      <w:tr w:rsidR="00755ED6" w:rsidRPr="00974E57" w:rsidTr="00A74664">
        <w:trPr>
          <w:trHeight w:val="596"/>
        </w:trPr>
        <w:tc>
          <w:tcPr>
            <w:tcW w:w="2693" w:type="dxa"/>
            <w:shd w:val="clear" w:color="auto" w:fill="auto"/>
          </w:tcPr>
          <w:p w:rsidR="00755ED6" w:rsidRPr="00974E57" w:rsidRDefault="00755ED6" w:rsidP="00755ED6">
            <w:pPr>
              <w:pStyle w:val="ConsPlusNormal"/>
              <w:widowControl/>
              <w:tabs>
                <w:tab w:val="left" w:pos="0"/>
              </w:tabs>
              <w:snapToGrid w:val="0"/>
              <w:ind w:firstLine="0"/>
              <w:jc w:val="center"/>
              <w:rPr>
                <w:rFonts w:ascii="Times New Roman" w:hAnsi="Times New Roman" w:cs="Times New Roman"/>
                <w:color w:val="000000"/>
                <w:sz w:val="22"/>
                <w:szCs w:val="22"/>
              </w:rPr>
            </w:pPr>
            <w:r w:rsidRPr="00974E57">
              <w:rPr>
                <w:rFonts w:ascii="Times New Roman" w:hAnsi="Times New Roman" w:cs="Times New Roman"/>
                <w:color w:val="000000"/>
                <w:sz w:val="22"/>
                <w:szCs w:val="22"/>
              </w:rPr>
              <w:t>Индивидуальный жилой фонд</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1,074</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1,082</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1,091</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1,099</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1,110</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1,120</w:t>
            </w:r>
          </w:p>
        </w:tc>
        <w:tc>
          <w:tcPr>
            <w:tcW w:w="851" w:type="dxa"/>
            <w:vAlign w:val="center"/>
          </w:tcPr>
          <w:p w:rsidR="00755ED6" w:rsidRPr="00974E57" w:rsidRDefault="00755ED6" w:rsidP="00755ED6">
            <w:pPr>
              <w:jc w:val="center"/>
              <w:rPr>
                <w:color w:val="000000"/>
                <w:sz w:val="22"/>
              </w:rPr>
            </w:pPr>
            <w:r w:rsidRPr="00974E57">
              <w:rPr>
                <w:color w:val="000000"/>
                <w:sz w:val="22"/>
              </w:rPr>
              <w:t>1,131</w:t>
            </w:r>
          </w:p>
        </w:tc>
        <w:tc>
          <w:tcPr>
            <w:tcW w:w="850" w:type="dxa"/>
            <w:vAlign w:val="center"/>
          </w:tcPr>
          <w:p w:rsidR="00755ED6" w:rsidRPr="00974E57" w:rsidRDefault="00755ED6" w:rsidP="00755ED6">
            <w:pPr>
              <w:jc w:val="center"/>
              <w:rPr>
                <w:color w:val="000000"/>
                <w:sz w:val="22"/>
              </w:rPr>
            </w:pPr>
            <w:r w:rsidRPr="00974E57">
              <w:rPr>
                <w:color w:val="000000"/>
                <w:sz w:val="22"/>
              </w:rPr>
              <w:t>1,144</w:t>
            </w:r>
          </w:p>
        </w:tc>
        <w:tc>
          <w:tcPr>
            <w:tcW w:w="850" w:type="dxa"/>
            <w:vAlign w:val="center"/>
          </w:tcPr>
          <w:p w:rsidR="00755ED6" w:rsidRPr="00974E57" w:rsidRDefault="00755ED6" w:rsidP="00755ED6">
            <w:pPr>
              <w:jc w:val="center"/>
              <w:rPr>
                <w:color w:val="000000"/>
                <w:sz w:val="22"/>
              </w:rPr>
            </w:pPr>
            <w:r w:rsidRPr="00974E57">
              <w:rPr>
                <w:color w:val="000000"/>
                <w:sz w:val="22"/>
              </w:rPr>
              <w:t>1,157</w:t>
            </w:r>
          </w:p>
        </w:tc>
        <w:tc>
          <w:tcPr>
            <w:tcW w:w="851" w:type="dxa"/>
            <w:vAlign w:val="center"/>
          </w:tcPr>
          <w:p w:rsidR="00755ED6" w:rsidRPr="00974E57" w:rsidRDefault="00755ED6" w:rsidP="00755ED6">
            <w:pPr>
              <w:jc w:val="center"/>
              <w:rPr>
                <w:color w:val="000000"/>
                <w:sz w:val="22"/>
              </w:rPr>
            </w:pPr>
            <w:r w:rsidRPr="00974E57">
              <w:rPr>
                <w:color w:val="000000"/>
                <w:sz w:val="22"/>
              </w:rPr>
              <w:t>1,170</w:t>
            </w:r>
          </w:p>
        </w:tc>
        <w:tc>
          <w:tcPr>
            <w:tcW w:w="850" w:type="dxa"/>
            <w:vAlign w:val="center"/>
          </w:tcPr>
          <w:p w:rsidR="00755ED6" w:rsidRPr="00974E57" w:rsidRDefault="00755ED6" w:rsidP="00755ED6">
            <w:pPr>
              <w:jc w:val="center"/>
              <w:rPr>
                <w:color w:val="000000"/>
                <w:sz w:val="22"/>
              </w:rPr>
            </w:pPr>
            <w:r w:rsidRPr="00974E57">
              <w:rPr>
                <w:color w:val="000000"/>
                <w:sz w:val="22"/>
              </w:rPr>
              <w:t>1,183</w:t>
            </w:r>
          </w:p>
        </w:tc>
        <w:tc>
          <w:tcPr>
            <w:tcW w:w="851" w:type="dxa"/>
            <w:vAlign w:val="center"/>
          </w:tcPr>
          <w:p w:rsidR="00755ED6" w:rsidRPr="00974E57" w:rsidRDefault="00755ED6" w:rsidP="00755ED6">
            <w:pPr>
              <w:jc w:val="center"/>
              <w:rPr>
                <w:color w:val="000000"/>
                <w:sz w:val="22"/>
              </w:rPr>
            </w:pPr>
            <w:r w:rsidRPr="00974E57">
              <w:rPr>
                <w:color w:val="000000"/>
                <w:sz w:val="22"/>
              </w:rPr>
              <w:t>1,196</w:t>
            </w:r>
          </w:p>
        </w:tc>
        <w:tc>
          <w:tcPr>
            <w:tcW w:w="850" w:type="dxa"/>
            <w:vAlign w:val="center"/>
          </w:tcPr>
          <w:p w:rsidR="00755ED6" w:rsidRPr="00974E57" w:rsidRDefault="00755ED6" w:rsidP="00755ED6">
            <w:pPr>
              <w:jc w:val="center"/>
              <w:rPr>
                <w:color w:val="000000"/>
                <w:sz w:val="22"/>
              </w:rPr>
            </w:pPr>
            <w:r w:rsidRPr="00974E57">
              <w:rPr>
                <w:color w:val="000000"/>
                <w:sz w:val="22"/>
              </w:rPr>
              <w:t>1,210</w:t>
            </w:r>
          </w:p>
        </w:tc>
        <w:tc>
          <w:tcPr>
            <w:tcW w:w="992" w:type="dxa"/>
            <w:vAlign w:val="center"/>
          </w:tcPr>
          <w:p w:rsidR="00755ED6" w:rsidRPr="00974E57" w:rsidRDefault="00755ED6" w:rsidP="00755ED6">
            <w:pPr>
              <w:jc w:val="center"/>
              <w:rPr>
                <w:color w:val="000000"/>
                <w:sz w:val="22"/>
              </w:rPr>
            </w:pPr>
            <w:r w:rsidRPr="00974E57">
              <w:rPr>
                <w:color w:val="000000"/>
                <w:sz w:val="22"/>
              </w:rPr>
              <w:t>1,223</w:t>
            </w:r>
          </w:p>
        </w:tc>
        <w:tc>
          <w:tcPr>
            <w:tcW w:w="851" w:type="dxa"/>
            <w:vAlign w:val="center"/>
          </w:tcPr>
          <w:p w:rsidR="00755ED6" w:rsidRPr="00974E57" w:rsidRDefault="00755ED6" w:rsidP="00755ED6">
            <w:pPr>
              <w:jc w:val="center"/>
              <w:rPr>
                <w:color w:val="000000"/>
                <w:sz w:val="22"/>
              </w:rPr>
            </w:pPr>
            <w:r w:rsidRPr="00974E57">
              <w:rPr>
                <w:color w:val="000000"/>
                <w:sz w:val="22"/>
              </w:rPr>
              <w:t>1,335</w:t>
            </w:r>
          </w:p>
        </w:tc>
      </w:tr>
    </w:tbl>
    <w:p w:rsidR="00FC64C5" w:rsidRDefault="00FC64C5" w:rsidP="00A74664">
      <w:pPr>
        <w:tabs>
          <w:tab w:val="left" w:pos="1356"/>
        </w:tabs>
        <w:spacing w:after="120"/>
        <w:jc w:val="center"/>
      </w:pPr>
    </w:p>
    <w:p w:rsidR="00FC64C5" w:rsidRPr="00FC64C5" w:rsidRDefault="00FC64C5" w:rsidP="00FC64C5"/>
    <w:p w:rsidR="00FC64C5" w:rsidRPr="00FC64C5" w:rsidRDefault="00FC64C5" w:rsidP="00FC64C5"/>
    <w:p w:rsidR="00FC64C5" w:rsidRDefault="00FC64C5" w:rsidP="00FC64C5"/>
    <w:p w:rsidR="007575F7" w:rsidRDefault="00FC64C5" w:rsidP="00F5519D">
      <w:pPr>
        <w:tabs>
          <w:tab w:val="left" w:pos="8912"/>
        </w:tabs>
        <w:jc w:val="right"/>
      </w:pPr>
      <w:r>
        <w:tab/>
      </w:r>
    </w:p>
    <w:p w:rsidR="00FC64C5" w:rsidRDefault="00FC64C5" w:rsidP="00F5519D">
      <w:pPr>
        <w:tabs>
          <w:tab w:val="left" w:pos="8912"/>
        </w:tabs>
        <w:jc w:val="right"/>
        <w:rPr>
          <w:sz w:val="26"/>
          <w:szCs w:val="26"/>
        </w:rPr>
      </w:pPr>
    </w:p>
    <w:p w:rsidR="00BE4DD4" w:rsidRDefault="00BE4DD4" w:rsidP="00F5519D">
      <w:pPr>
        <w:tabs>
          <w:tab w:val="left" w:pos="8912"/>
        </w:tabs>
        <w:jc w:val="right"/>
        <w:rPr>
          <w:sz w:val="26"/>
          <w:szCs w:val="26"/>
        </w:rPr>
      </w:pPr>
    </w:p>
    <w:p w:rsidR="00BE4DD4" w:rsidRDefault="00BE4DD4" w:rsidP="00F5519D">
      <w:pPr>
        <w:tabs>
          <w:tab w:val="left" w:pos="8912"/>
        </w:tabs>
        <w:jc w:val="right"/>
        <w:rPr>
          <w:sz w:val="26"/>
          <w:szCs w:val="26"/>
        </w:rPr>
      </w:pPr>
    </w:p>
    <w:p w:rsidR="00BE4DD4" w:rsidRDefault="00BE4DD4" w:rsidP="00F5519D">
      <w:pPr>
        <w:tabs>
          <w:tab w:val="left" w:pos="8912"/>
        </w:tabs>
        <w:jc w:val="right"/>
        <w:rPr>
          <w:sz w:val="26"/>
          <w:szCs w:val="26"/>
        </w:rPr>
      </w:pPr>
    </w:p>
    <w:p w:rsidR="00BE4DD4" w:rsidRPr="00E0460F" w:rsidRDefault="00AA7CA5" w:rsidP="00BE4DD4">
      <w:pPr>
        <w:spacing w:after="120"/>
        <w:jc w:val="center"/>
        <w:rPr>
          <w:sz w:val="26"/>
          <w:szCs w:val="26"/>
        </w:rPr>
      </w:pPr>
      <w:r w:rsidRPr="00E0460F">
        <w:rPr>
          <w:sz w:val="26"/>
          <w:szCs w:val="26"/>
        </w:rPr>
        <w:t xml:space="preserve">Таблица </w:t>
      </w:r>
      <w:r>
        <w:rPr>
          <w:sz w:val="26"/>
          <w:szCs w:val="26"/>
        </w:rPr>
        <w:t xml:space="preserve">2.2.3. </w:t>
      </w:r>
      <w:r w:rsidR="00FC64C5">
        <w:rPr>
          <w:sz w:val="26"/>
          <w:szCs w:val="26"/>
        </w:rPr>
        <w:t>П</w:t>
      </w:r>
      <w:r w:rsidR="00FC64C5" w:rsidRPr="005F2E73">
        <w:rPr>
          <w:sz w:val="26"/>
          <w:szCs w:val="26"/>
        </w:rPr>
        <w:t>ерспективно</w:t>
      </w:r>
      <w:r w:rsidR="00FC64C5">
        <w:rPr>
          <w:sz w:val="26"/>
          <w:szCs w:val="26"/>
        </w:rPr>
        <w:t>е</w:t>
      </w:r>
      <w:r w:rsidR="00FC64C5" w:rsidRPr="005F2E73">
        <w:rPr>
          <w:sz w:val="26"/>
          <w:szCs w:val="26"/>
        </w:rPr>
        <w:t xml:space="preserve"> потреблени</w:t>
      </w:r>
      <w:r w:rsidR="00FC64C5">
        <w:rPr>
          <w:sz w:val="26"/>
          <w:szCs w:val="26"/>
        </w:rPr>
        <w:t>е</w:t>
      </w:r>
      <w:r w:rsidR="00FC64C5" w:rsidRPr="005F2E73">
        <w:rPr>
          <w:sz w:val="26"/>
          <w:szCs w:val="26"/>
        </w:rPr>
        <w:t xml:space="preserve"> тепловой энергии</w:t>
      </w:r>
      <w:r w:rsidR="00FC64C5">
        <w:rPr>
          <w:sz w:val="26"/>
          <w:szCs w:val="26"/>
        </w:rPr>
        <w:t>, Гкал</w:t>
      </w:r>
    </w:p>
    <w:tbl>
      <w:tblPr>
        <w:tblW w:w="15613" w:type="dxa"/>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5" w:type="dxa"/>
          <w:right w:w="55" w:type="dxa"/>
        </w:tblCellMar>
        <w:tblLook w:val="0000"/>
      </w:tblPr>
      <w:tblGrid>
        <w:gridCol w:w="2693"/>
        <w:gridCol w:w="873"/>
        <w:gridCol w:w="872"/>
        <w:gridCol w:w="872"/>
        <w:gridCol w:w="872"/>
        <w:gridCol w:w="872"/>
        <w:gridCol w:w="872"/>
        <w:gridCol w:w="862"/>
        <w:gridCol w:w="840"/>
        <w:gridCol w:w="851"/>
        <w:gridCol w:w="850"/>
        <w:gridCol w:w="851"/>
        <w:gridCol w:w="850"/>
        <w:gridCol w:w="861"/>
        <w:gridCol w:w="850"/>
        <w:gridCol w:w="872"/>
      </w:tblGrid>
      <w:tr w:rsidR="00BE4DD4" w:rsidRPr="00974E57" w:rsidTr="001C0EC1">
        <w:tc>
          <w:tcPr>
            <w:tcW w:w="2693" w:type="dxa"/>
            <w:shd w:val="clear" w:color="auto" w:fill="auto"/>
          </w:tcPr>
          <w:p w:rsidR="00BE4DD4" w:rsidRPr="00974E57" w:rsidRDefault="00BE4DD4" w:rsidP="001C0EC1">
            <w:pPr>
              <w:pStyle w:val="af1"/>
              <w:snapToGrid w:val="0"/>
              <w:rPr>
                <w:sz w:val="22"/>
              </w:rPr>
            </w:pPr>
            <w:r w:rsidRPr="00974E57">
              <w:rPr>
                <w:sz w:val="22"/>
              </w:rPr>
              <w:t>Показатели</w:t>
            </w:r>
          </w:p>
        </w:tc>
        <w:tc>
          <w:tcPr>
            <w:tcW w:w="873" w:type="dxa"/>
            <w:shd w:val="clear" w:color="auto" w:fill="auto"/>
            <w:vAlign w:val="center"/>
          </w:tcPr>
          <w:p w:rsidR="00BE4DD4" w:rsidRPr="00974E57" w:rsidRDefault="00BE4DD4" w:rsidP="001C0EC1">
            <w:pPr>
              <w:jc w:val="center"/>
              <w:rPr>
                <w:color w:val="000000"/>
                <w:sz w:val="22"/>
              </w:rPr>
            </w:pPr>
            <w:r w:rsidRPr="00974E57">
              <w:rPr>
                <w:color w:val="000000"/>
                <w:sz w:val="22"/>
              </w:rPr>
              <w:t>2014г.</w:t>
            </w:r>
          </w:p>
        </w:tc>
        <w:tc>
          <w:tcPr>
            <w:tcW w:w="872" w:type="dxa"/>
            <w:shd w:val="clear" w:color="auto" w:fill="auto"/>
            <w:vAlign w:val="center"/>
          </w:tcPr>
          <w:p w:rsidR="00BE4DD4" w:rsidRPr="00974E57" w:rsidRDefault="00BE4DD4" w:rsidP="001C0EC1">
            <w:pPr>
              <w:jc w:val="center"/>
              <w:rPr>
                <w:color w:val="000000"/>
                <w:sz w:val="22"/>
              </w:rPr>
            </w:pPr>
            <w:r w:rsidRPr="00974E57">
              <w:rPr>
                <w:color w:val="000000"/>
                <w:sz w:val="22"/>
              </w:rPr>
              <w:t>2015г.</w:t>
            </w:r>
          </w:p>
        </w:tc>
        <w:tc>
          <w:tcPr>
            <w:tcW w:w="872" w:type="dxa"/>
            <w:shd w:val="clear" w:color="auto" w:fill="auto"/>
            <w:vAlign w:val="center"/>
          </w:tcPr>
          <w:p w:rsidR="00BE4DD4" w:rsidRPr="00974E57" w:rsidRDefault="00BE4DD4" w:rsidP="001C0EC1">
            <w:pPr>
              <w:jc w:val="center"/>
              <w:rPr>
                <w:color w:val="000000"/>
                <w:sz w:val="22"/>
              </w:rPr>
            </w:pPr>
            <w:r w:rsidRPr="00974E57">
              <w:rPr>
                <w:color w:val="000000"/>
                <w:sz w:val="22"/>
              </w:rPr>
              <w:t>2016г.</w:t>
            </w:r>
          </w:p>
        </w:tc>
        <w:tc>
          <w:tcPr>
            <w:tcW w:w="872" w:type="dxa"/>
            <w:shd w:val="clear" w:color="auto" w:fill="auto"/>
            <w:vAlign w:val="center"/>
          </w:tcPr>
          <w:p w:rsidR="00BE4DD4" w:rsidRPr="00974E57" w:rsidRDefault="00BE4DD4" w:rsidP="001C0EC1">
            <w:pPr>
              <w:jc w:val="center"/>
              <w:rPr>
                <w:color w:val="000000"/>
                <w:sz w:val="22"/>
              </w:rPr>
            </w:pPr>
            <w:r w:rsidRPr="00974E57">
              <w:rPr>
                <w:color w:val="000000"/>
                <w:sz w:val="22"/>
              </w:rPr>
              <w:t>2017г.</w:t>
            </w:r>
          </w:p>
        </w:tc>
        <w:tc>
          <w:tcPr>
            <w:tcW w:w="872" w:type="dxa"/>
            <w:shd w:val="clear" w:color="auto" w:fill="auto"/>
            <w:vAlign w:val="center"/>
          </w:tcPr>
          <w:p w:rsidR="00BE4DD4" w:rsidRPr="00974E57" w:rsidRDefault="00BE4DD4" w:rsidP="001C0EC1">
            <w:pPr>
              <w:jc w:val="center"/>
              <w:rPr>
                <w:color w:val="000000"/>
                <w:sz w:val="22"/>
              </w:rPr>
            </w:pPr>
            <w:r w:rsidRPr="00974E57">
              <w:rPr>
                <w:color w:val="000000"/>
                <w:sz w:val="22"/>
              </w:rPr>
              <w:t>2018г.</w:t>
            </w:r>
          </w:p>
        </w:tc>
        <w:tc>
          <w:tcPr>
            <w:tcW w:w="872" w:type="dxa"/>
            <w:shd w:val="clear" w:color="auto" w:fill="auto"/>
            <w:vAlign w:val="center"/>
          </w:tcPr>
          <w:p w:rsidR="00BE4DD4" w:rsidRPr="00974E57" w:rsidRDefault="00BE4DD4" w:rsidP="001C0EC1">
            <w:pPr>
              <w:jc w:val="center"/>
              <w:rPr>
                <w:color w:val="000000"/>
                <w:sz w:val="22"/>
              </w:rPr>
            </w:pPr>
            <w:r w:rsidRPr="00974E57">
              <w:rPr>
                <w:color w:val="000000"/>
                <w:sz w:val="22"/>
              </w:rPr>
              <w:t>2019г.</w:t>
            </w:r>
          </w:p>
        </w:tc>
        <w:tc>
          <w:tcPr>
            <w:tcW w:w="862" w:type="dxa"/>
            <w:vAlign w:val="center"/>
          </w:tcPr>
          <w:p w:rsidR="00BE4DD4" w:rsidRPr="00974E57" w:rsidRDefault="00BE4DD4" w:rsidP="001C0EC1">
            <w:pPr>
              <w:jc w:val="center"/>
              <w:rPr>
                <w:color w:val="000000"/>
                <w:sz w:val="22"/>
              </w:rPr>
            </w:pPr>
            <w:r w:rsidRPr="00974E57">
              <w:rPr>
                <w:color w:val="000000"/>
                <w:sz w:val="22"/>
              </w:rPr>
              <w:t>2020г.</w:t>
            </w:r>
          </w:p>
        </w:tc>
        <w:tc>
          <w:tcPr>
            <w:tcW w:w="840" w:type="dxa"/>
            <w:vAlign w:val="center"/>
          </w:tcPr>
          <w:p w:rsidR="00BE4DD4" w:rsidRPr="00974E57" w:rsidRDefault="00BE4DD4" w:rsidP="001C0EC1">
            <w:pPr>
              <w:jc w:val="center"/>
              <w:rPr>
                <w:color w:val="000000"/>
                <w:sz w:val="22"/>
              </w:rPr>
            </w:pPr>
            <w:r w:rsidRPr="00974E57">
              <w:rPr>
                <w:color w:val="000000"/>
                <w:sz w:val="22"/>
              </w:rPr>
              <w:t>2021г.</w:t>
            </w:r>
          </w:p>
        </w:tc>
        <w:tc>
          <w:tcPr>
            <w:tcW w:w="851" w:type="dxa"/>
            <w:vAlign w:val="center"/>
          </w:tcPr>
          <w:p w:rsidR="00BE4DD4" w:rsidRPr="00974E57" w:rsidRDefault="00BE4DD4" w:rsidP="001C0EC1">
            <w:pPr>
              <w:jc w:val="center"/>
              <w:rPr>
                <w:color w:val="000000"/>
                <w:sz w:val="22"/>
              </w:rPr>
            </w:pPr>
            <w:r w:rsidRPr="00974E57">
              <w:rPr>
                <w:color w:val="000000"/>
                <w:sz w:val="22"/>
              </w:rPr>
              <w:t>2022г.</w:t>
            </w:r>
          </w:p>
        </w:tc>
        <w:tc>
          <w:tcPr>
            <w:tcW w:w="850" w:type="dxa"/>
            <w:vAlign w:val="center"/>
          </w:tcPr>
          <w:p w:rsidR="00BE4DD4" w:rsidRPr="00974E57" w:rsidRDefault="00BE4DD4" w:rsidP="001C0EC1">
            <w:pPr>
              <w:jc w:val="center"/>
              <w:rPr>
                <w:color w:val="000000"/>
                <w:sz w:val="22"/>
              </w:rPr>
            </w:pPr>
            <w:r w:rsidRPr="00974E57">
              <w:rPr>
                <w:color w:val="000000"/>
                <w:sz w:val="22"/>
              </w:rPr>
              <w:t>2023г.</w:t>
            </w:r>
          </w:p>
        </w:tc>
        <w:tc>
          <w:tcPr>
            <w:tcW w:w="851" w:type="dxa"/>
            <w:vAlign w:val="center"/>
          </w:tcPr>
          <w:p w:rsidR="00BE4DD4" w:rsidRPr="00974E57" w:rsidRDefault="00BE4DD4" w:rsidP="001C0EC1">
            <w:pPr>
              <w:jc w:val="center"/>
              <w:rPr>
                <w:color w:val="000000"/>
                <w:sz w:val="22"/>
              </w:rPr>
            </w:pPr>
            <w:r w:rsidRPr="00974E57">
              <w:rPr>
                <w:color w:val="000000"/>
                <w:sz w:val="22"/>
              </w:rPr>
              <w:t>2024г.</w:t>
            </w:r>
          </w:p>
        </w:tc>
        <w:tc>
          <w:tcPr>
            <w:tcW w:w="850" w:type="dxa"/>
            <w:vAlign w:val="center"/>
          </w:tcPr>
          <w:p w:rsidR="00BE4DD4" w:rsidRPr="00974E57" w:rsidRDefault="00BE4DD4" w:rsidP="001C0EC1">
            <w:pPr>
              <w:jc w:val="center"/>
              <w:rPr>
                <w:color w:val="000000"/>
                <w:sz w:val="22"/>
              </w:rPr>
            </w:pPr>
            <w:r w:rsidRPr="00974E57">
              <w:rPr>
                <w:color w:val="000000"/>
                <w:sz w:val="22"/>
              </w:rPr>
              <w:t>2025г.</w:t>
            </w:r>
          </w:p>
        </w:tc>
        <w:tc>
          <w:tcPr>
            <w:tcW w:w="861" w:type="dxa"/>
            <w:vAlign w:val="center"/>
          </w:tcPr>
          <w:p w:rsidR="00BE4DD4" w:rsidRPr="00974E57" w:rsidRDefault="00BE4DD4" w:rsidP="001C0EC1">
            <w:pPr>
              <w:jc w:val="center"/>
              <w:rPr>
                <w:color w:val="000000"/>
                <w:sz w:val="22"/>
              </w:rPr>
            </w:pPr>
            <w:r w:rsidRPr="00974E57">
              <w:rPr>
                <w:color w:val="000000"/>
                <w:sz w:val="22"/>
              </w:rPr>
              <w:t>2026г.</w:t>
            </w:r>
          </w:p>
        </w:tc>
        <w:tc>
          <w:tcPr>
            <w:tcW w:w="850" w:type="dxa"/>
            <w:vAlign w:val="center"/>
          </w:tcPr>
          <w:p w:rsidR="00BE4DD4" w:rsidRPr="00974E57" w:rsidRDefault="00BE4DD4" w:rsidP="001C0EC1">
            <w:pPr>
              <w:jc w:val="center"/>
              <w:rPr>
                <w:color w:val="000000"/>
                <w:sz w:val="22"/>
              </w:rPr>
            </w:pPr>
            <w:r w:rsidRPr="00974E57">
              <w:rPr>
                <w:color w:val="000000"/>
                <w:sz w:val="22"/>
              </w:rPr>
              <w:t>2027г.</w:t>
            </w:r>
          </w:p>
        </w:tc>
        <w:tc>
          <w:tcPr>
            <w:tcW w:w="872" w:type="dxa"/>
            <w:vAlign w:val="center"/>
          </w:tcPr>
          <w:p w:rsidR="00BE4DD4" w:rsidRPr="00974E57" w:rsidRDefault="00BE4DD4" w:rsidP="001C0EC1">
            <w:pPr>
              <w:jc w:val="center"/>
              <w:rPr>
                <w:color w:val="000000"/>
                <w:sz w:val="22"/>
              </w:rPr>
            </w:pPr>
            <w:r w:rsidRPr="00974E57">
              <w:rPr>
                <w:color w:val="000000"/>
                <w:sz w:val="22"/>
              </w:rPr>
              <w:t>2028г.</w:t>
            </w:r>
          </w:p>
        </w:tc>
      </w:tr>
      <w:tr w:rsidR="00A74664" w:rsidRPr="00974E57" w:rsidTr="001C0EC1">
        <w:tc>
          <w:tcPr>
            <w:tcW w:w="2693" w:type="dxa"/>
            <w:shd w:val="clear" w:color="auto" w:fill="auto"/>
            <w:vAlign w:val="center"/>
          </w:tcPr>
          <w:p w:rsidR="00A74664" w:rsidRPr="00974E57" w:rsidRDefault="00A74664" w:rsidP="00A74664">
            <w:pPr>
              <w:suppressAutoHyphens w:val="0"/>
              <w:rPr>
                <w:rFonts w:eastAsia="Times New Roman"/>
                <w:color w:val="000000"/>
                <w:sz w:val="22"/>
                <w:lang w:eastAsia="ru-RU"/>
              </w:rPr>
            </w:pPr>
            <w:r w:rsidRPr="00974E57">
              <w:rPr>
                <w:color w:val="000000"/>
                <w:sz w:val="22"/>
              </w:rPr>
              <w:t>Площадь ожидаемого строительства ИЖД, тыс. м</w:t>
            </w:r>
            <w:r w:rsidRPr="00974E57">
              <w:rPr>
                <w:color w:val="000000"/>
                <w:sz w:val="22"/>
                <w:vertAlign w:val="superscript"/>
              </w:rPr>
              <w:t>2</w:t>
            </w:r>
          </w:p>
        </w:tc>
        <w:tc>
          <w:tcPr>
            <w:tcW w:w="873" w:type="dxa"/>
            <w:shd w:val="clear" w:color="auto" w:fill="auto"/>
            <w:vAlign w:val="center"/>
          </w:tcPr>
          <w:p w:rsidR="00A74664" w:rsidRPr="00974E57" w:rsidRDefault="00A74664" w:rsidP="00A74664">
            <w:pPr>
              <w:suppressAutoHyphens w:val="0"/>
              <w:jc w:val="center"/>
              <w:rPr>
                <w:rFonts w:eastAsia="Times New Roman"/>
                <w:color w:val="000000"/>
                <w:sz w:val="22"/>
                <w:lang w:eastAsia="ru-RU"/>
              </w:rPr>
            </w:pPr>
            <w:r w:rsidRPr="00974E57">
              <w:rPr>
                <w:color w:val="000000"/>
                <w:sz w:val="22"/>
              </w:rPr>
              <w:t>1,4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1,5</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1,5</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1,5</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1,8</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1,8</w:t>
            </w:r>
          </w:p>
        </w:tc>
        <w:tc>
          <w:tcPr>
            <w:tcW w:w="862" w:type="dxa"/>
            <w:vAlign w:val="center"/>
          </w:tcPr>
          <w:p w:rsidR="00A74664" w:rsidRPr="00974E57" w:rsidRDefault="00A74664" w:rsidP="00A74664">
            <w:pPr>
              <w:jc w:val="center"/>
              <w:rPr>
                <w:color w:val="000000"/>
                <w:sz w:val="22"/>
              </w:rPr>
            </w:pPr>
            <w:r w:rsidRPr="00974E57">
              <w:rPr>
                <w:color w:val="000000"/>
                <w:sz w:val="22"/>
              </w:rPr>
              <w:t>1,8</w:t>
            </w:r>
          </w:p>
        </w:tc>
        <w:tc>
          <w:tcPr>
            <w:tcW w:w="840" w:type="dxa"/>
            <w:vAlign w:val="center"/>
          </w:tcPr>
          <w:p w:rsidR="00A74664" w:rsidRPr="00974E57" w:rsidRDefault="00A74664" w:rsidP="00A74664">
            <w:pPr>
              <w:jc w:val="center"/>
              <w:rPr>
                <w:color w:val="000000"/>
                <w:sz w:val="22"/>
              </w:rPr>
            </w:pPr>
            <w:r w:rsidRPr="00974E57">
              <w:rPr>
                <w:color w:val="000000"/>
                <w:sz w:val="22"/>
              </w:rPr>
              <w:t>1,8</w:t>
            </w:r>
          </w:p>
        </w:tc>
        <w:tc>
          <w:tcPr>
            <w:tcW w:w="851" w:type="dxa"/>
            <w:vAlign w:val="center"/>
          </w:tcPr>
          <w:p w:rsidR="00A74664" w:rsidRPr="00974E57" w:rsidRDefault="00A74664" w:rsidP="00A74664">
            <w:pPr>
              <w:jc w:val="center"/>
              <w:rPr>
                <w:color w:val="000000"/>
                <w:sz w:val="22"/>
              </w:rPr>
            </w:pPr>
            <w:r w:rsidRPr="00974E57">
              <w:rPr>
                <w:color w:val="000000"/>
                <w:sz w:val="22"/>
              </w:rPr>
              <w:t>1,8</w:t>
            </w:r>
          </w:p>
        </w:tc>
        <w:tc>
          <w:tcPr>
            <w:tcW w:w="850" w:type="dxa"/>
            <w:vAlign w:val="center"/>
          </w:tcPr>
          <w:p w:rsidR="00A74664" w:rsidRPr="00974E57" w:rsidRDefault="00A74664" w:rsidP="00A74664">
            <w:pPr>
              <w:jc w:val="center"/>
              <w:rPr>
                <w:color w:val="000000"/>
                <w:sz w:val="22"/>
              </w:rPr>
            </w:pPr>
            <w:r w:rsidRPr="00974E57">
              <w:rPr>
                <w:color w:val="000000"/>
                <w:sz w:val="22"/>
              </w:rPr>
              <w:t>1,8</w:t>
            </w:r>
          </w:p>
        </w:tc>
        <w:tc>
          <w:tcPr>
            <w:tcW w:w="851" w:type="dxa"/>
            <w:vAlign w:val="center"/>
          </w:tcPr>
          <w:p w:rsidR="00A74664" w:rsidRPr="00974E57" w:rsidRDefault="00A74664" w:rsidP="00A74664">
            <w:pPr>
              <w:jc w:val="center"/>
              <w:rPr>
                <w:color w:val="000000"/>
                <w:sz w:val="22"/>
              </w:rPr>
            </w:pPr>
            <w:r w:rsidRPr="00974E57">
              <w:rPr>
                <w:color w:val="000000"/>
                <w:sz w:val="22"/>
              </w:rPr>
              <w:t>1,8</w:t>
            </w:r>
          </w:p>
        </w:tc>
        <w:tc>
          <w:tcPr>
            <w:tcW w:w="850" w:type="dxa"/>
            <w:vAlign w:val="center"/>
          </w:tcPr>
          <w:p w:rsidR="00A74664" w:rsidRPr="00974E57" w:rsidRDefault="00A74664" w:rsidP="00A74664">
            <w:pPr>
              <w:jc w:val="center"/>
              <w:rPr>
                <w:color w:val="000000"/>
                <w:sz w:val="22"/>
              </w:rPr>
            </w:pPr>
            <w:r w:rsidRPr="00974E57">
              <w:rPr>
                <w:color w:val="000000"/>
                <w:sz w:val="22"/>
              </w:rPr>
              <w:t>1,8</w:t>
            </w:r>
          </w:p>
        </w:tc>
        <w:tc>
          <w:tcPr>
            <w:tcW w:w="861" w:type="dxa"/>
            <w:vAlign w:val="center"/>
          </w:tcPr>
          <w:p w:rsidR="00A74664" w:rsidRPr="00974E57" w:rsidRDefault="00A74664" w:rsidP="00A74664">
            <w:pPr>
              <w:jc w:val="center"/>
              <w:rPr>
                <w:color w:val="000000"/>
                <w:sz w:val="22"/>
              </w:rPr>
            </w:pPr>
            <w:r w:rsidRPr="00974E57">
              <w:rPr>
                <w:color w:val="000000"/>
                <w:sz w:val="22"/>
              </w:rPr>
              <w:t>1,8</w:t>
            </w:r>
          </w:p>
        </w:tc>
        <w:tc>
          <w:tcPr>
            <w:tcW w:w="850" w:type="dxa"/>
            <w:vAlign w:val="center"/>
          </w:tcPr>
          <w:p w:rsidR="00A74664" w:rsidRPr="00974E57" w:rsidRDefault="00A74664" w:rsidP="00A74664">
            <w:pPr>
              <w:jc w:val="center"/>
              <w:rPr>
                <w:color w:val="000000"/>
                <w:sz w:val="22"/>
              </w:rPr>
            </w:pPr>
            <w:r w:rsidRPr="00974E57">
              <w:rPr>
                <w:color w:val="000000"/>
                <w:sz w:val="22"/>
              </w:rPr>
              <w:t>1,8</w:t>
            </w:r>
          </w:p>
        </w:tc>
        <w:tc>
          <w:tcPr>
            <w:tcW w:w="872" w:type="dxa"/>
            <w:vAlign w:val="center"/>
          </w:tcPr>
          <w:p w:rsidR="00A74664" w:rsidRPr="00974E57" w:rsidRDefault="00A74664" w:rsidP="00A74664">
            <w:pPr>
              <w:jc w:val="center"/>
              <w:rPr>
                <w:color w:val="000000"/>
                <w:sz w:val="22"/>
              </w:rPr>
            </w:pPr>
            <w:r w:rsidRPr="00974E57">
              <w:rPr>
                <w:color w:val="000000"/>
                <w:sz w:val="22"/>
              </w:rPr>
              <w:t>1,8</w:t>
            </w:r>
          </w:p>
        </w:tc>
      </w:tr>
      <w:tr w:rsidR="00A74664" w:rsidRPr="00974E57" w:rsidTr="001C0EC1">
        <w:tc>
          <w:tcPr>
            <w:tcW w:w="2693" w:type="dxa"/>
            <w:shd w:val="clear" w:color="auto" w:fill="auto"/>
            <w:vAlign w:val="center"/>
          </w:tcPr>
          <w:p w:rsidR="00A74664" w:rsidRPr="00974E57" w:rsidRDefault="00A74664" w:rsidP="00A74664">
            <w:pPr>
              <w:rPr>
                <w:color w:val="000000"/>
                <w:sz w:val="22"/>
              </w:rPr>
            </w:pPr>
            <w:r w:rsidRPr="00974E57">
              <w:rPr>
                <w:color w:val="000000"/>
                <w:sz w:val="22"/>
              </w:rPr>
              <w:t>Площадь жилых помещений в ИЖД, тыс. м</w:t>
            </w:r>
            <w:r w:rsidRPr="00974E57">
              <w:rPr>
                <w:color w:val="000000"/>
                <w:sz w:val="22"/>
                <w:vertAlign w:val="superscript"/>
              </w:rPr>
              <w:t>2</w:t>
            </w:r>
          </w:p>
        </w:tc>
        <w:tc>
          <w:tcPr>
            <w:tcW w:w="873" w:type="dxa"/>
            <w:shd w:val="clear" w:color="auto" w:fill="auto"/>
            <w:vAlign w:val="center"/>
          </w:tcPr>
          <w:p w:rsidR="00A74664" w:rsidRPr="00974E57" w:rsidRDefault="00A74664" w:rsidP="00A74664">
            <w:pPr>
              <w:jc w:val="center"/>
              <w:rPr>
                <w:color w:val="000000"/>
                <w:sz w:val="22"/>
              </w:rPr>
            </w:pPr>
            <w:r w:rsidRPr="00974E57">
              <w:rPr>
                <w:color w:val="000000"/>
                <w:sz w:val="22"/>
              </w:rPr>
              <w:t>127,464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128,964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130,464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131,964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133,764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135,564</w:t>
            </w:r>
          </w:p>
        </w:tc>
        <w:tc>
          <w:tcPr>
            <w:tcW w:w="862" w:type="dxa"/>
            <w:vAlign w:val="center"/>
          </w:tcPr>
          <w:p w:rsidR="00A74664" w:rsidRPr="00974E57" w:rsidRDefault="00A74664" w:rsidP="00A74664">
            <w:pPr>
              <w:jc w:val="center"/>
              <w:rPr>
                <w:color w:val="000000"/>
                <w:sz w:val="22"/>
              </w:rPr>
            </w:pPr>
            <w:r w:rsidRPr="00974E57">
              <w:rPr>
                <w:color w:val="000000"/>
                <w:sz w:val="22"/>
              </w:rPr>
              <w:t>137,364</w:t>
            </w:r>
          </w:p>
        </w:tc>
        <w:tc>
          <w:tcPr>
            <w:tcW w:w="840" w:type="dxa"/>
            <w:vAlign w:val="center"/>
          </w:tcPr>
          <w:p w:rsidR="00A74664" w:rsidRPr="00974E57" w:rsidRDefault="00A74664" w:rsidP="00A74664">
            <w:pPr>
              <w:jc w:val="center"/>
              <w:rPr>
                <w:color w:val="000000"/>
                <w:sz w:val="22"/>
              </w:rPr>
            </w:pPr>
            <w:r w:rsidRPr="00974E57">
              <w:rPr>
                <w:color w:val="000000"/>
                <w:sz w:val="22"/>
              </w:rPr>
              <w:t>139,164</w:t>
            </w:r>
          </w:p>
        </w:tc>
        <w:tc>
          <w:tcPr>
            <w:tcW w:w="851" w:type="dxa"/>
            <w:vAlign w:val="center"/>
          </w:tcPr>
          <w:p w:rsidR="00A74664" w:rsidRPr="00974E57" w:rsidRDefault="00A74664" w:rsidP="00A74664">
            <w:pPr>
              <w:jc w:val="center"/>
              <w:rPr>
                <w:color w:val="000000"/>
                <w:sz w:val="22"/>
              </w:rPr>
            </w:pPr>
            <w:r w:rsidRPr="00974E57">
              <w:rPr>
                <w:color w:val="000000"/>
                <w:sz w:val="22"/>
              </w:rPr>
              <w:t>140,964</w:t>
            </w:r>
          </w:p>
        </w:tc>
        <w:tc>
          <w:tcPr>
            <w:tcW w:w="850" w:type="dxa"/>
            <w:vAlign w:val="center"/>
          </w:tcPr>
          <w:p w:rsidR="00A74664" w:rsidRPr="00974E57" w:rsidRDefault="00A74664" w:rsidP="00A74664">
            <w:pPr>
              <w:jc w:val="center"/>
              <w:rPr>
                <w:color w:val="000000"/>
                <w:sz w:val="22"/>
              </w:rPr>
            </w:pPr>
            <w:r w:rsidRPr="00974E57">
              <w:rPr>
                <w:color w:val="000000"/>
                <w:sz w:val="22"/>
              </w:rPr>
              <w:t>142,764</w:t>
            </w:r>
          </w:p>
        </w:tc>
        <w:tc>
          <w:tcPr>
            <w:tcW w:w="851" w:type="dxa"/>
            <w:vAlign w:val="center"/>
          </w:tcPr>
          <w:p w:rsidR="00A74664" w:rsidRPr="00974E57" w:rsidRDefault="00A74664" w:rsidP="00A74664">
            <w:pPr>
              <w:jc w:val="center"/>
              <w:rPr>
                <w:color w:val="000000"/>
                <w:sz w:val="22"/>
              </w:rPr>
            </w:pPr>
            <w:r w:rsidRPr="00974E57">
              <w:rPr>
                <w:color w:val="000000"/>
                <w:sz w:val="22"/>
              </w:rPr>
              <w:t>144,564</w:t>
            </w:r>
          </w:p>
        </w:tc>
        <w:tc>
          <w:tcPr>
            <w:tcW w:w="850" w:type="dxa"/>
            <w:vAlign w:val="center"/>
          </w:tcPr>
          <w:p w:rsidR="00A74664" w:rsidRPr="00974E57" w:rsidRDefault="00A74664" w:rsidP="00A74664">
            <w:pPr>
              <w:jc w:val="center"/>
              <w:rPr>
                <w:color w:val="000000"/>
                <w:sz w:val="22"/>
              </w:rPr>
            </w:pPr>
            <w:r w:rsidRPr="00974E57">
              <w:rPr>
                <w:color w:val="000000"/>
                <w:sz w:val="22"/>
              </w:rPr>
              <w:t>146,364</w:t>
            </w:r>
          </w:p>
        </w:tc>
        <w:tc>
          <w:tcPr>
            <w:tcW w:w="861" w:type="dxa"/>
            <w:vAlign w:val="center"/>
          </w:tcPr>
          <w:p w:rsidR="00A74664" w:rsidRPr="00974E57" w:rsidRDefault="00A74664" w:rsidP="00A74664">
            <w:pPr>
              <w:jc w:val="center"/>
              <w:rPr>
                <w:color w:val="000000"/>
                <w:sz w:val="22"/>
              </w:rPr>
            </w:pPr>
            <w:r w:rsidRPr="00974E57">
              <w:rPr>
                <w:color w:val="000000"/>
                <w:sz w:val="22"/>
              </w:rPr>
              <w:t>148,164</w:t>
            </w:r>
          </w:p>
        </w:tc>
        <w:tc>
          <w:tcPr>
            <w:tcW w:w="850" w:type="dxa"/>
            <w:vAlign w:val="center"/>
          </w:tcPr>
          <w:p w:rsidR="00A74664" w:rsidRPr="00974E57" w:rsidRDefault="00A74664" w:rsidP="00A74664">
            <w:pPr>
              <w:jc w:val="center"/>
              <w:rPr>
                <w:color w:val="000000"/>
                <w:sz w:val="22"/>
              </w:rPr>
            </w:pPr>
            <w:r w:rsidRPr="00974E57">
              <w:rPr>
                <w:color w:val="000000"/>
                <w:sz w:val="22"/>
              </w:rPr>
              <w:t>149,964</w:t>
            </w:r>
          </w:p>
        </w:tc>
        <w:tc>
          <w:tcPr>
            <w:tcW w:w="872" w:type="dxa"/>
            <w:vAlign w:val="center"/>
          </w:tcPr>
          <w:p w:rsidR="00A74664" w:rsidRPr="00974E57" w:rsidRDefault="00A74664" w:rsidP="00A74664">
            <w:pPr>
              <w:jc w:val="center"/>
              <w:rPr>
                <w:color w:val="000000"/>
                <w:sz w:val="22"/>
              </w:rPr>
            </w:pPr>
            <w:r w:rsidRPr="00974E57">
              <w:rPr>
                <w:color w:val="000000"/>
                <w:sz w:val="22"/>
              </w:rPr>
              <w:t>151,764</w:t>
            </w:r>
          </w:p>
        </w:tc>
      </w:tr>
      <w:tr w:rsidR="00A74664" w:rsidRPr="00974E57" w:rsidTr="001C0EC1">
        <w:tc>
          <w:tcPr>
            <w:tcW w:w="2693" w:type="dxa"/>
            <w:shd w:val="clear" w:color="auto" w:fill="auto"/>
            <w:vAlign w:val="center"/>
          </w:tcPr>
          <w:p w:rsidR="00A74664" w:rsidRPr="00974E57" w:rsidRDefault="00A74664" w:rsidP="00A74664">
            <w:pPr>
              <w:rPr>
                <w:color w:val="000000"/>
                <w:sz w:val="22"/>
              </w:rPr>
            </w:pPr>
            <w:r w:rsidRPr="00974E57">
              <w:rPr>
                <w:color w:val="000000"/>
                <w:sz w:val="22"/>
              </w:rPr>
              <w:t>Площадь жилых помеще-ний в МКД, тыс. м</w:t>
            </w:r>
            <w:r w:rsidRPr="00974E57">
              <w:rPr>
                <w:color w:val="000000"/>
                <w:sz w:val="22"/>
                <w:vertAlign w:val="superscript"/>
              </w:rPr>
              <w:t>2</w:t>
            </w:r>
          </w:p>
        </w:tc>
        <w:tc>
          <w:tcPr>
            <w:tcW w:w="873" w:type="dxa"/>
            <w:shd w:val="clear" w:color="auto" w:fill="auto"/>
            <w:vAlign w:val="center"/>
          </w:tcPr>
          <w:p w:rsidR="00A74664" w:rsidRPr="00974E57" w:rsidRDefault="00A74664" w:rsidP="00A74664">
            <w:pPr>
              <w:jc w:val="center"/>
              <w:rPr>
                <w:color w:val="000000"/>
                <w:sz w:val="22"/>
              </w:rPr>
            </w:pPr>
            <w:r w:rsidRPr="00974E57">
              <w:rPr>
                <w:color w:val="000000"/>
                <w:sz w:val="22"/>
              </w:rPr>
              <w:t>25,4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25,4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25,4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25,4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25,4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25,4</w:t>
            </w:r>
          </w:p>
        </w:tc>
        <w:tc>
          <w:tcPr>
            <w:tcW w:w="862" w:type="dxa"/>
            <w:vAlign w:val="center"/>
          </w:tcPr>
          <w:p w:rsidR="00A74664" w:rsidRPr="00974E57" w:rsidRDefault="00A74664" w:rsidP="00A74664">
            <w:pPr>
              <w:jc w:val="center"/>
              <w:rPr>
                <w:color w:val="000000"/>
                <w:sz w:val="22"/>
              </w:rPr>
            </w:pPr>
            <w:r w:rsidRPr="00974E57">
              <w:rPr>
                <w:color w:val="000000"/>
                <w:sz w:val="22"/>
              </w:rPr>
              <w:t>25,4</w:t>
            </w:r>
          </w:p>
        </w:tc>
        <w:tc>
          <w:tcPr>
            <w:tcW w:w="840" w:type="dxa"/>
            <w:vAlign w:val="center"/>
          </w:tcPr>
          <w:p w:rsidR="00A74664" w:rsidRPr="00974E57" w:rsidRDefault="00A74664" w:rsidP="00A74664">
            <w:pPr>
              <w:jc w:val="center"/>
              <w:rPr>
                <w:color w:val="000000"/>
                <w:sz w:val="22"/>
              </w:rPr>
            </w:pPr>
            <w:r w:rsidRPr="00974E57">
              <w:rPr>
                <w:color w:val="000000"/>
                <w:sz w:val="22"/>
              </w:rPr>
              <w:t>28,314</w:t>
            </w:r>
          </w:p>
        </w:tc>
        <w:tc>
          <w:tcPr>
            <w:tcW w:w="851" w:type="dxa"/>
            <w:vAlign w:val="center"/>
          </w:tcPr>
          <w:p w:rsidR="00A74664" w:rsidRPr="00974E57" w:rsidRDefault="00A74664" w:rsidP="00A74664">
            <w:pPr>
              <w:jc w:val="center"/>
              <w:rPr>
                <w:color w:val="000000"/>
                <w:sz w:val="22"/>
              </w:rPr>
            </w:pPr>
            <w:r w:rsidRPr="00974E57">
              <w:rPr>
                <w:color w:val="000000"/>
                <w:sz w:val="22"/>
              </w:rPr>
              <w:t>28,314</w:t>
            </w:r>
          </w:p>
        </w:tc>
        <w:tc>
          <w:tcPr>
            <w:tcW w:w="850" w:type="dxa"/>
            <w:vAlign w:val="center"/>
          </w:tcPr>
          <w:p w:rsidR="00A74664" w:rsidRPr="00974E57" w:rsidRDefault="00A74664" w:rsidP="00A74664">
            <w:pPr>
              <w:jc w:val="center"/>
              <w:rPr>
                <w:color w:val="000000"/>
                <w:sz w:val="22"/>
              </w:rPr>
            </w:pPr>
            <w:r w:rsidRPr="00974E57">
              <w:rPr>
                <w:color w:val="000000"/>
                <w:sz w:val="22"/>
              </w:rPr>
              <w:t>28,314</w:t>
            </w:r>
          </w:p>
        </w:tc>
        <w:tc>
          <w:tcPr>
            <w:tcW w:w="851" w:type="dxa"/>
            <w:vAlign w:val="center"/>
          </w:tcPr>
          <w:p w:rsidR="00A74664" w:rsidRPr="00974E57" w:rsidRDefault="00A74664" w:rsidP="00A74664">
            <w:pPr>
              <w:jc w:val="center"/>
              <w:rPr>
                <w:color w:val="000000"/>
                <w:sz w:val="22"/>
              </w:rPr>
            </w:pPr>
            <w:r w:rsidRPr="00974E57">
              <w:rPr>
                <w:color w:val="000000"/>
                <w:sz w:val="22"/>
              </w:rPr>
              <w:t>28,314</w:t>
            </w:r>
          </w:p>
        </w:tc>
        <w:tc>
          <w:tcPr>
            <w:tcW w:w="850" w:type="dxa"/>
            <w:vAlign w:val="center"/>
          </w:tcPr>
          <w:p w:rsidR="00A74664" w:rsidRPr="00974E57" w:rsidRDefault="00A74664" w:rsidP="00A74664">
            <w:pPr>
              <w:jc w:val="center"/>
              <w:rPr>
                <w:color w:val="000000"/>
                <w:sz w:val="22"/>
              </w:rPr>
            </w:pPr>
            <w:r w:rsidRPr="00974E57">
              <w:rPr>
                <w:color w:val="000000"/>
                <w:sz w:val="22"/>
              </w:rPr>
              <w:t>28,314</w:t>
            </w:r>
          </w:p>
        </w:tc>
        <w:tc>
          <w:tcPr>
            <w:tcW w:w="861" w:type="dxa"/>
            <w:vAlign w:val="center"/>
          </w:tcPr>
          <w:p w:rsidR="00A74664" w:rsidRPr="00974E57" w:rsidRDefault="00A74664" w:rsidP="00A74664">
            <w:pPr>
              <w:jc w:val="center"/>
              <w:rPr>
                <w:color w:val="000000"/>
                <w:sz w:val="22"/>
              </w:rPr>
            </w:pPr>
            <w:r w:rsidRPr="00974E57">
              <w:rPr>
                <w:color w:val="000000"/>
                <w:sz w:val="22"/>
              </w:rPr>
              <w:t>28,314</w:t>
            </w:r>
          </w:p>
        </w:tc>
        <w:tc>
          <w:tcPr>
            <w:tcW w:w="850" w:type="dxa"/>
            <w:vAlign w:val="center"/>
          </w:tcPr>
          <w:p w:rsidR="00A74664" w:rsidRPr="00974E57" w:rsidRDefault="00A74664" w:rsidP="00A74664">
            <w:pPr>
              <w:jc w:val="center"/>
              <w:rPr>
                <w:color w:val="000000"/>
                <w:sz w:val="22"/>
              </w:rPr>
            </w:pPr>
            <w:r w:rsidRPr="00974E57">
              <w:rPr>
                <w:color w:val="000000"/>
                <w:sz w:val="22"/>
              </w:rPr>
              <w:t>28,314</w:t>
            </w:r>
          </w:p>
        </w:tc>
        <w:tc>
          <w:tcPr>
            <w:tcW w:w="872" w:type="dxa"/>
            <w:vAlign w:val="center"/>
          </w:tcPr>
          <w:p w:rsidR="00A74664" w:rsidRPr="00974E57" w:rsidRDefault="00A74664" w:rsidP="00A74664">
            <w:pPr>
              <w:jc w:val="center"/>
              <w:rPr>
                <w:color w:val="000000"/>
                <w:sz w:val="22"/>
              </w:rPr>
            </w:pPr>
            <w:r w:rsidRPr="00974E57">
              <w:rPr>
                <w:color w:val="000000"/>
                <w:sz w:val="22"/>
              </w:rPr>
              <w:t>28,314</w:t>
            </w:r>
          </w:p>
        </w:tc>
      </w:tr>
      <w:tr w:rsidR="00A74664" w:rsidRPr="00974E57" w:rsidTr="001C0EC1">
        <w:tc>
          <w:tcPr>
            <w:tcW w:w="2693" w:type="dxa"/>
            <w:shd w:val="clear" w:color="auto" w:fill="auto"/>
            <w:vAlign w:val="center"/>
          </w:tcPr>
          <w:p w:rsidR="00A74664" w:rsidRPr="00974E57" w:rsidRDefault="00A74664" w:rsidP="00A74664">
            <w:pPr>
              <w:rPr>
                <w:color w:val="000000"/>
                <w:sz w:val="22"/>
              </w:rPr>
            </w:pPr>
            <w:r w:rsidRPr="00974E57">
              <w:rPr>
                <w:color w:val="000000"/>
                <w:sz w:val="22"/>
              </w:rPr>
              <w:t>Количество жителей в ИЖД, чел.</w:t>
            </w:r>
          </w:p>
        </w:tc>
        <w:tc>
          <w:tcPr>
            <w:tcW w:w="873" w:type="dxa"/>
            <w:shd w:val="clear" w:color="auto" w:fill="auto"/>
            <w:vAlign w:val="center"/>
          </w:tcPr>
          <w:p w:rsidR="00A74664" w:rsidRPr="00974E57" w:rsidRDefault="00A74664" w:rsidP="00A74664">
            <w:pPr>
              <w:jc w:val="center"/>
              <w:rPr>
                <w:color w:val="000000"/>
                <w:sz w:val="22"/>
              </w:rPr>
            </w:pPr>
            <w:r w:rsidRPr="00974E57">
              <w:rPr>
                <w:color w:val="000000"/>
                <w:sz w:val="22"/>
              </w:rPr>
              <w:t>6062</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5960</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5858</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5756</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5654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5552</w:t>
            </w:r>
          </w:p>
        </w:tc>
        <w:tc>
          <w:tcPr>
            <w:tcW w:w="862" w:type="dxa"/>
            <w:vAlign w:val="center"/>
          </w:tcPr>
          <w:p w:rsidR="00A74664" w:rsidRPr="00974E57" w:rsidRDefault="00A74664" w:rsidP="00A74664">
            <w:pPr>
              <w:jc w:val="center"/>
              <w:rPr>
                <w:color w:val="000000"/>
                <w:sz w:val="22"/>
              </w:rPr>
            </w:pPr>
            <w:r w:rsidRPr="00974E57">
              <w:rPr>
                <w:color w:val="000000"/>
                <w:sz w:val="22"/>
              </w:rPr>
              <w:t>5450</w:t>
            </w:r>
          </w:p>
        </w:tc>
        <w:tc>
          <w:tcPr>
            <w:tcW w:w="840" w:type="dxa"/>
            <w:vAlign w:val="center"/>
          </w:tcPr>
          <w:p w:rsidR="00A74664" w:rsidRPr="00974E57" w:rsidRDefault="00A74664" w:rsidP="00A74664">
            <w:pPr>
              <w:jc w:val="center"/>
              <w:rPr>
                <w:color w:val="000000"/>
                <w:sz w:val="22"/>
              </w:rPr>
            </w:pPr>
            <w:r w:rsidRPr="00974E57">
              <w:rPr>
                <w:color w:val="000000"/>
                <w:sz w:val="22"/>
              </w:rPr>
              <w:t>5450</w:t>
            </w:r>
          </w:p>
        </w:tc>
        <w:tc>
          <w:tcPr>
            <w:tcW w:w="851" w:type="dxa"/>
            <w:vAlign w:val="center"/>
          </w:tcPr>
          <w:p w:rsidR="00A74664" w:rsidRPr="00974E57" w:rsidRDefault="00A74664" w:rsidP="00A74664">
            <w:pPr>
              <w:jc w:val="center"/>
              <w:rPr>
                <w:color w:val="000000"/>
                <w:sz w:val="22"/>
              </w:rPr>
            </w:pPr>
            <w:r w:rsidRPr="00974E57">
              <w:rPr>
                <w:color w:val="000000"/>
                <w:sz w:val="22"/>
              </w:rPr>
              <w:t>5450</w:t>
            </w:r>
          </w:p>
        </w:tc>
        <w:tc>
          <w:tcPr>
            <w:tcW w:w="850" w:type="dxa"/>
            <w:vAlign w:val="center"/>
          </w:tcPr>
          <w:p w:rsidR="00A74664" w:rsidRPr="00974E57" w:rsidRDefault="00A74664" w:rsidP="00A74664">
            <w:pPr>
              <w:jc w:val="center"/>
              <w:rPr>
                <w:color w:val="000000"/>
                <w:sz w:val="22"/>
              </w:rPr>
            </w:pPr>
            <w:r w:rsidRPr="00974E57">
              <w:rPr>
                <w:color w:val="000000"/>
                <w:sz w:val="22"/>
              </w:rPr>
              <w:t>5450</w:t>
            </w:r>
          </w:p>
        </w:tc>
        <w:tc>
          <w:tcPr>
            <w:tcW w:w="851" w:type="dxa"/>
            <w:vAlign w:val="center"/>
          </w:tcPr>
          <w:p w:rsidR="00A74664" w:rsidRPr="00974E57" w:rsidRDefault="00A74664" w:rsidP="00A74664">
            <w:pPr>
              <w:jc w:val="center"/>
              <w:rPr>
                <w:color w:val="000000"/>
                <w:sz w:val="22"/>
              </w:rPr>
            </w:pPr>
            <w:r w:rsidRPr="00974E57">
              <w:rPr>
                <w:color w:val="000000"/>
                <w:sz w:val="22"/>
              </w:rPr>
              <w:t>5450</w:t>
            </w:r>
          </w:p>
        </w:tc>
        <w:tc>
          <w:tcPr>
            <w:tcW w:w="850" w:type="dxa"/>
            <w:vAlign w:val="center"/>
          </w:tcPr>
          <w:p w:rsidR="00A74664" w:rsidRPr="00974E57" w:rsidRDefault="00A74664" w:rsidP="00A74664">
            <w:pPr>
              <w:jc w:val="center"/>
              <w:rPr>
                <w:color w:val="000000"/>
                <w:sz w:val="22"/>
              </w:rPr>
            </w:pPr>
            <w:r w:rsidRPr="00974E57">
              <w:rPr>
                <w:color w:val="000000"/>
                <w:sz w:val="22"/>
              </w:rPr>
              <w:t>5450</w:t>
            </w:r>
          </w:p>
        </w:tc>
        <w:tc>
          <w:tcPr>
            <w:tcW w:w="861" w:type="dxa"/>
            <w:vAlign w:val="center"/>
          </w:tcPr>
          <w:p w:rsidR="00A74664" w:rsidRPr="00974E57" w:rsidRDefault="00A74664" w:rsidP="00A74664">
            <w:pPr>
              <w:jc w:val="center"/>
              <w:rPr>
                <w:color w:val="000000"/>
                <w:sz w:val="22"/>
              </w:rPr>
            </w:pPr>
            <w:r w:rsidRPr="00974E57">
              <w:rPr>
                <w:color w:val="000000"/>
                <w:sz w:val="22"/>
              </w:rPr>
              <w:t>5450</w:t>
            </w:r>
          </w:p>
        </w:tc>
        <w:tc>
          <w:tcPr>
            <w:tcW w:w="850" w:type="dxa"/>
            <w:vAlign w:val="center"/>
          </w:tcPr>
          <w:p w:rsidR="00A74664" w:rsidRPr="00974E57" w:rsidRDefault="00A74664" w:rsidP="00A74664">
            <w:pPr>
              <w:jc w:val="center"/>
              <w:rPr>
                <w:color w:val="000000"/>
                <w:sz w:val="22"/>
              </w:rPr>
            </w:pPr>
            <w:r w:rsidRPr="00974E57">
              <w:rPr>
                <w:color w:val="000000"/>
                <w:sz w:val="22"/>
              </w:rPr>
              <w:t>5450</w:t>
            </w:r>
          </w:p>
        </w:tc>
        <w:tc>
          <w:tcPr>
            <w:tcW w:w="872" w:type="dxa"/>
            <w:vAlign w:val="center"/>
          </w:tcPr>
          <w:p w:rsidR="00A74664" w:rsidRPr="00974E57" w:rsidRDefault="00A74664" w:rsidP="00A74664">
            <w:pPr>
              <w:jc w:val="center"/>
              <w:rPr>
                <w:color w:val="000000"/>
                <w:sz w:val="22"/>
              </w:rPr>
            </w:pPr>
            <w:r w:rsidRPr="00974E57">
              <w:rPr>
                <w:color w:val="000000"/>
                <w:sz w:val="22"/>
              </w:rPr>
              <w:t>5450</w:t>
            </w:r>
          </w:p>
        </w:tc>
      </w:tr>
      <w:tr w:rsidR="00A74664" w:rsidRPr="00974E57" w:rsidTr="001C0EC1">
        <w:tc>
          <w:tcPr>
            <w:tcW w:w="2693" w:type="dxa"/>
            <w:shd w:val="clear" w:color="auto" w:fill="auto"/>
            <w:vAlign w:val="center"/>
          </w:tcPr>
          <w:p w:rsidR="00A74664" w:rsidRPr="00974E57" w:rsidRDefault="00A74664" w:rsidP="00A74664">
            <w:pPr>
              <w:rPr>
                <w:color w:val="000000"/>
                <w:sz w:val="22"/>
              </w:rPr>
            </w:pPr>
            <w:r w:rsidRPr="00974E57">
              <w:rPr>
                <w:color w:val="000000"/>
                <w:sz w:val="22"/>
              </w:rPr>
              <w:t>Потребление тепловой энергии на ГВС ИЖД, Гкал/год</w:t>
            </w:r>
          </w:p>
        </w:tc>
        <w:tc>
          <w:tcPr>
            <w:tcW w:w="873" w:type="dxa"/>
            <w:shd w:val="clear" w:color="auto" w:fill="auto"/>
            <w:vAlign w:val="center"/>
          </w:tcPr>
          <w:p w:rsidR="00A74664" w:rsidRPr="00974E57" w:rsidRDefault="00A74664" w:rsidP="00A74664">
            <w:pPr>
              <w:jc w:val="center"/>
              <w:rPr>
                <w:color w:val="000000"/>
                <w:sz w:val="22"/>
              </w:rPr>
            </w:pPr>
            <w:r w:rsidRPr="00974E57">
              <w:rPr>
                <w:color w:val="000000"/>
                <w:sz w:val="22"/>
              </w:rPr>
              <w:t>11505,7</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11312,1</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11118,5</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10924,9</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10731,3</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10537,7</w:t>
            </w:r>
          </w:p>
        </w:tc>
        <w:tc>
          <w:tcPr>
            <w:tcW w:w="862" w:type="dxa"/>
            <w:vAlign w:val="center"/>
          </w:tcPr>
          <w:p w:rsidR="00A74664" w:rsidRPr="00974E57" w:rsidRDefault="00A74664" w:rsidP="00A74664">
            <w:pPr>
              <w:jc w:val="center"/>
              <w:rPr>
                <w:color w:val="000000"/>
                <w:sz w:val="22"/>
              </w:rPr>
            </w:pPr>
            <w:r w:rsidRPr="00974E57">
              <w:rPr>
                <w:color w:val="000000"/>
                <w:sz w:val="22"/>
              </w:rPr>
              <w:t>10344,1</w:t>
            </w:r>
          </w:p>
        </w:tc>
        <w:tc>
          <w:tcPr>
            <w:tcW w:w="840" w:type="dxa"/>
            <w:vAlign w:val="center"/>
          </w:tcPr>
          <w:p w:rsidR="00A74664" w:rsidRPr="00974E57" w:rsidRDefault="00A74664" w:rsidP="00A74664">
            <w:pPr>
              <w:jc w:val="center"/>
              <w:rPr>
                <w:color w:val="000000"/>
                <w:sz w:val="22"/>
              </w:rPr>
            </w:pPr>
            <w:r w:rsidRPr="00974E57">
              <w:rPr>
                <w:color w:val="000000"/>
                <w:sz w:val="22"/>
              </w:rPr>
              <w:t>10344,1</w:t>
            </w:r>
          </w:p>
        </w:tc>
        <w:tc>
          <w:tcPr>
            <w:tcW w:w="851" w:type="dxa"/>
            <w:vAlign w:val="center"/>
          </w:tcPr>
          <w:p w:rsidR="00A74664" w:rsidRPr="00974E57" w:rsidRDefault="00A74664" w:rsidP="00A74664">
            <w:pPr>
              <w:jc w:val="center"/>
              <w:rPr>
                <w:color w:val="000000"/>
                <w:sz w:val="22"/>
              </w:rPr>
            </w:pPr>
            <w:r w:rsidRPr="00974E57">
              <w:rPr>
                <w:color w:val="000000"/>
                <w:sz w:val="22"/>
              </w:rPr>
              <w:t>10344,1</w:t>
            </w:r>
          </w:p>
        </w:tc>
        <w:tc>
          <w:tcPr>
            <w:tcW w:w="850" w:type="dxa"/>
            <w:vAlign w:val="center"/>
          </w:tcPr>
          <w:p w:rsidR="00A74664" w:rsidRPr="00974E57" w:rsidRDefault="00A74664" w:rsidP="00A74664">
            <w:pPr>
              <w:jc w:val="center"/>
              <w:rPr>
                <w:color w:val="000000"/>
                <w:sz w:val="22"/>
              </w:rPr>
            </w:pPr>
            <w:r w:rsidRPr="00974E57">
              <w:rPr>
                <w:color w:val="000000"/>
                <w:sz w:val="22"/>
              </w:rPr>
              <w:t>10344,1</w:t>
            </w:r>
          </w:p>
        </w:tc>
        <w:tc>
          <w:tcPr>
            <w:tcW w:w="851" w:type="dxa"/>
            <w:vAlign w:val="center"/>
          </w:tcPr>
          <w:p w:rsidR="00A74664" w:rsidRPr="00974E57" w:rsidRDefault="00A74664" w:rsidP="00A74664">
            <w:pPr>
              <w:jc w:val="center"/>
              <w:rPr>
                <w:color w:val="000000"/>
                <w:sz w:val="22"/>
              </w:rPr>
            </w:pPr>
            <w:r w:rsidRPr="00974E57">
              <w:rPr>
                <w:color w:val="000000"/>
                <w:sz w:val="22"/>
              </w:rPr>
              <w:t>10344,1</w:t>
            </w:r>
          </w:p>
        </w:tc>
        <w:tc>
          <w:tcPr>
            <w:tcW w:w="850" w:type="dxa"/>
            <w:vAlign w:val="center"/>
          </w:tcPr>
          <w:p w:rsidR="00A74664" w:rsidRPr="00974E57" w:rsidRDefault="00A74664" w:rsidP="00A74664">
            <w:pPr>
              <w:jc w:val="center"/>
              <w:rPr>
                <w:color w:val="000000"/>
                <w:sz w:val="22"/>
              </w:rPr>
            </w:pPr>
            <w:r w:rsidRPr="00974E57">
              <w:rPr>
                <w:color w:val="000000"/>
                <w:sz w:val="22"/>
              </w:rPr>
              <w:t>10344,1</w:t>
            </w:r>
          </w:p>
        </w:tc>
        <w:tc>
          <w:tcPr>
            <w:tcW w:w="861" w:type="dxa"/>
            <w:vAlign w:val="center"/>
          </w:tcPr>
          <w:p w:rsidR="00A74664" w:rsidRPr="00974E57" w:rsidRDefault="00A74664" w:rsidP="00A74664">
            <w:pPr>
              <w:jc w:val="center"/>
              <w:rPr>
                <w:color w:val="000000"/>
                <w:sz w:val="22"/>
              </w:rPr>
            </w:pPr>
            <w:r w:rsidRPr="00974E57">
              <w:rPr>
                <w:color w:val="000000"/>
                <w:sz w:val="22"/>
              </w:rPr>
              <w:t>10344,1</w:t>
            </w:r>
          </w:p>
        </w:tc>
        <w:tc>
          <w:tcPr>
            <w:tcW w:w="850" w:type="dxa"/>
            <w:vAlign w:val="center"/>
          </w:tcPr>
          <w:p w:rsidR="00A74664" w:rsidRPr="00974E57" w:rsidRDefault="00A74664" w:rsidP="00A74664">
            <w:pPr>
              <w:jc w:val="center"/>
              <w:rPr>
                <w:color w:val="000000"/>
                <w:sz w:val="22"/>
              </w:rPr>
            </w:pPr>
            <w:r w:rsidRPr="00974E57">
              <w:rPr>
                <w:color w:val="000000"/>
                <w:sz w:val="22"/>
              </w:rPr>
              <w:t>10344,1</w:t>
            </w:r>
          </w:p>
        </w:tc>
        <w:tc>
          <w:tcPr>
            <w:tcW w:w="872" w:type="dxa"/>
            <w:vAlign w:val="center"/>
          </w:tcPr>
          <w:p w:rsidR="00A74664" w:rsidRPr="00974E57" w:rsidRDefault="00A74664" w:rsidP="00A74664">
            <w:pPr>
              <w:jc w:val="center"/>
              <w:rPr>
                <w:color w:val="000000"/>
                <w:sz w:val="22"/>
              </w:rPr>
            </w:pPr>
            <w:r w:rsidRPr="00974E57">
              <w:rPr>
                <w:color w:val="000000"/>
                <w:sz w:val="22"/>
              </w:rPr>
              <w:t>10344,1</w:t>
            </w:r>
          </w:p>
        </w:tc>
      </w:tr>
      <w:tr w:rsidR="00A74664" w:rsidRPr="00974E57" w:rsidTr="001C0EC1">
        <w:tc>
          <w:tcPr>
            <w:tcW w:w="2693" w:type="dxa"/>
            <w:shd w:val="clear" w:color="auto" w:fill="auto"/>
            <w:vAlign w:val="center"/>
          </w:tcPr>
          <w:p w:rsidR="00A74664" w:rsidRPr="00974E57" w:rsidRDefault="00A74664" w:rsidP="00A74664">
            <w:pPr>
              <w:rPr>
                <w:color w:val="000000"/>
                <w:sz w:val="22"/>
              </w:rPr>
            </w:pPr>
            <w:r w:rsidRPr="00974E57">
              <w:rPr>
                <w:color w:val="000000"/>
                <w:sz w:val="22"/>
              </w:rPr>
              <w:t>Расчетная тепловая наг-рузка на ГВС ИЖД, Гкал/ч</w:t>
            </w:r>
          </w:p>
        </w:tc>
        <w:tc>
          <w:tcPr>
            <w:tcW w:w="873" w:type="dxa"/>
            <w:shd w:val="clear" w:color="auto" w:fill="auto"/>
            <w:vAlign w:val="center"/>
          </w:tcPr>
          <w:p w:rsidR="00A74664" w:rsidRPr="00974E57" w:rsidRDefault="00A74664" w:rsidP="00A74664">
            <w:pPr>
              <w:jc w:val="center"/>
              <w:rPr>
                <w:color w:val="000000"/>
                <w:sz w:val="22"/>
              </w:rPr>
            </w:pPr>
            <w:r w:rsidRPr="00974E57">
              <w:rPr>
                <w:color w:val="000000"/>
                <w:sz w:val="22"/>
              </w:rPr>
              <w:t>1,313</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1,291</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1,269</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1,247</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1,225</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1,203</w:t>
            </w:r>
          </w:p>
        </w:tc>
        <w:tc>
          <w:tcPr>
            <w:tcW w:w="862" w:type="dxa"/>
            <w:vAlign w:val="center"/>
          </w:tcPr>
          <w:p w:rsidR="00A74664" w:rsidRPr="00974E57" w:rsidRDefault="00A74664" w:rsidP="00A74664">
            <w:pPr>
              <w:jc w:val="center"/>
              <w:rPr>
                <w:color w:val="000000"/>
                <w:sz w:val="22"/>
              </w:rPr>
            </w:pPr>
            <w:r w:rsidRPr="00974E57">
              <w:rPr>
                <w:color w:val="000000"/>
                <w:sz w:val="22"/>
              </w:rPr>
              <w:t>1,181</w:t>
            </w:r>
          </w:p>
        </w:tc>
        <w:tc>
          <w:tcPr>
            <w:tcW w:w="840" w:type="dxa"/>
            <w:vAlign w:val="center"/>
          </w:tcPr>
          <w:p w:rsidR="00A74664" w:rsidRPr="00974E57" w:rsidRDefault="00A74664" w:rsidP="00A74664">
            <w:pPr>
              <w:jc w:val="center"/>
              <w:rPr>
                <w:color w:val="000000"/>
                <w:sz w:val="22"/>
              </w:rPr>
            </w:pPr>
            <w:r w:rsidRPr="00974E57">
              <w:rPr>
                <w:color w:val="000000"/>
                <w:sz w:val="22"/>
              </w:rPr>
              <w:t>1,181</w:t>
            </w:r>
          </w:p>
        </w:tc>
        <w:tc>
          <w:tcPr>
            <w:tcW w:w="851" w:type="dxa"/>
            <w:vAlign w:val="center"/>
          </w:tcPr>
          <w:p w:rsidR="00A74664" w:rsidRPr="00974E57" w:rsidRDefault="00A74664" w:rsidP="00A74664">
            <w:pPr>
              <w:jc w:val="center"/>
              <w:rPr>
                <w:color w:val="000000"/>
                <w:sz w:val="22"/>
              </w:rPr>
            </w:pPr>
            <w:r w:rsidRPr="00974E57">
              <w:rPr>
                <w:color w:val="000000"/>
                <w:sz w:val="22"/>
              </w:rPr>
              <w:t>1,181</w:t>
            </w:r>
          </w:p>
        </w:tc>
        <w:tc>
          <w:tcPr>
            <w:tcW w:w="850" w:type="dxa"/>
            <w:vAlign w:val="center"/>
          </w:tcPr>
          <w:p w:rsidR="00A74664" w:rsidRPr="00974E57" w:rsidRDefault="00A74664" w:rsidP="00A74664">
            <w:pPr>
              <w:jc w:val="center"/>
              <w:rPr>
                <w:color w:val="000000"/>
                <w:sz w:val="22"/>
              </w:rPr>
            </w:pPr>
            <w:r w:rsidRPr="00974E57">
              <w:rPr>
                <w:color w:val="000000"/>
                <w:sz w:val="22"/>
              </w:rPr>
              <w:t>1,181</w:t>
            </w:r>
          </w:p>
        </w:tc>
        <w:tc>
          <w:tcPr>
            <w:tcW w:w="851" w:type="dxa"/>
            <w:vAlign w:val="center"/>
          </w:tcPr>
          <w:p w:rsidR="00A74664" w:rsidRPr="00974E57" w:rsidRDefault="00A74664" w:rsidP="00A74664">
            <w:pPr>
              <w:jc w:val="center"/>
              <w:rPr>
                <w:color w:val="000000"/>
                <w:sz w:val="22"/>
              </w:rPr>
            </w:pPr>
            <w:r w:rsidRPr="00974E57">
              <w:rPr>
                <w:color w:val="000000"/>
                <w:sz w:val="22"/>
              </w:rPr>
              <w:t>1,181</w:t>
            </w:r>
          </w:p>
        </w:tc>
        <w:tc>
          <w:tcPr>
            <w:tcW w:w="850" w:type="dxa"/>
            <w:vAlign w:val="center"/>
          </w:tcPr>
          <w:p w:rsidR="00A74664" w:rsidRPr="00974E57" w:rsidRDefault="00A74664" w:rsidP="00A74664">
            <w:pPr>
              <w:jc w:val="center"/>
              <w:rPr>
                <w:color w:val="000000"/>
                <w:sz w:val="22"/>
              </w:rPr>
            </w:pPr>
            <w:r w:rsidRPr="00974E57">
              <w:rPr>
                <w:color w:val="000000"/>
                <w:sz w:val="22"/>
              </w:rPr>
              <w:t>1,181</w:t>
            </w:r>
          </w:p>
        </w:tc>
        <w:tc>
          <w:tcPr>
            <w:tcW w:w="861" w:type="dxa"/>
            <w:vAlign w:val="center"/>
          </w:tcPr>
          <w:p w:rsidR="00A74664" w:rsidRPr="00974E57" w:rsidRDefault="00A74664" w:rsidP="00A74664">
            <w:pPr>
              <w:jc w:val="center"/>
              <w:rPr>
                <w:color w:val="000000"/>
                <w:sz w:val="22"/>
              </w:rPr>
            </w:pPr>
            <w:r w:rsidRPr="00974E57">
              <w:rPr>
                <w:color w:val="000000"/>
                <w:sz w:val="22"/>
              </w:rPr>
              <w:t>1,181</w:t>
            </w:r>
          </w:p>
        </w:tc>
        <w:tc>
          <w:tcPr>
            <w:tcW w:w="850" w:type="dxa"/>
            <w:vAlign w:val="center"/>
          </w:tcPr>
          <w:p w:rsidR="00A74664" w:rsidRPr="00974E57" w:rsidRDefault="00A74664" w:rsidP="00A74664">
            <w:pPr>
              <w:jc w:val="center"/>
              <w:rPr>
                <w:color w:val="000000"/>
                <w:sz w:val="22"/>
              </w:rPr>
            </w:pPr>
            <w:r w:rsidRPr="00974E57">
              <w:rPr>
                <w:color w:val="000000"/>
                <w:sz w:val="22"/>
              </w:rPr>
              <w:t>1,181</w:t>
            </w:r>
          </w:p>
        </w:tc>
        <w:tc>
          <w:tcPr>
            <w:tcW w:w="872" w:type="dxa"/>
            <w:vAlign w:val="center"/>
          </w:tcPr>
          <w:p w:rsidR="00A74664" w:rsidRPr="00974E57" w:rsidRDefault="00A74664" w:rsidP="00A74664">
            <w:pPr>
              <w:jc w:val="center"/>
              <w:rPr>
                <w:color w:val="000000"/>
                <w:sz w:val="22"/>
              </w:rPr>
            </w:pPr>
            <w:r w:rsidRPr="00974E57">
              <w:rPr>
                <w:color w:val="000000"/>
                <w:sz w:val="22"/>
              </w:rPr>
              <w:t>1,181</w:t>
            </w:r>
          </w:p>
        </w:tc>
      </w:tr>
      <w:tr w:rsidR="00A74664" w:rsidRPr="00974E57" w:rsidTr="001C0EC1">
        <w:tc>
          <w:tcPr>
            <w:tcW w:w="2693" w:type="dxa"/>
            <w:shd w:val="clear" w:color="auto" w:fill="auto"/>
            <w:vAlign w:val="center"/>
          </w:tcPr>
          <w:p w:rsidR="00A74664" w:rsidRPr="00974E57" w:rsidRDefault="00A74664" w:rsidP="00A74664">
            <w:pPr>
              <w:rPr>
                <w:color w:val="000000"/>
                <w:sz w:val="22"/>
              </w:rPr>
            </w:pPr>
            <w:r w:rsidRPr="00974E57">
              <w:rPr>
                <w:color w:val="000000"/>
                <w:sz w:val="22"/>
              </w:rPr>
              <w:t>Потребление тепловой энергии на отопление и вентиляцию ИЖД, Гкал/год</w:t>
            </w:r>
          </w:p>
        </w:tc>
        <w:tc>
          <w:tcPr>
            <w:tcW w:w="873" w:type="dxa"/>
            <w:shd w:val="clear" w:color="auto" w:fill="auto"/>
            <w:vAlign w:val="center"/>
          </w:tcPr>
          <w:p w:rsidR="00A74664" w:rsidRPr="00974E57" w:rsidRDefault="00A74664" w:rsidP="00A74664">
            <w:pPr>
              <w:jc w:val="center"/>
              <w:rPr>
                <w:color w:val="000000"/>
                <w:sz w:val="22"/>
              </w:rPr>
            </w:pPr>
            <w:r w:rsidRPr="00974E57">
              <w:rPr>
                <w:color w:val="000000"/>
                <w:sz w:val="22"/>
              </w:rPr>
              <w:t>20889,0</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21134,8</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21380,6</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21626,5</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21921,5</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22216,4</w:t>
            </w:r>
          </w:p>
        </w:tc>
        <w:tc>
          <w:tcPr>
            <w:tcW w:w="862" w:type="dxa"/>
            <w:vAlign w:val="center"/>
          </w:tcPr>
          <w:p w:rsidR="00A74664" w:rsidRPr="00974E57" w:rsidRDefault="00A74664" w:rsidP="00A74664">
            <w:pPr>
              <w:jc w:val="center"/>
              <w:rPr>
                <w:color w:val="000000"/>
                <w:sz w:val="22"/>
              </w:rPr>
            </w:pPr>
            <w:r w:rsidRPr="00974E57">
              <w:rPr>
                <w:color w:val="000000"/>
                <w:sz w:val="22"/>
              </w:rPr>
              <w:t>22511,4</w:t>
            </w:r>
          </w:p>
        </w:tc>
        <w:tc>
          <w:tcPr>
            <w:tcW w:w="840" w:type="dxa"/>
            <w:vAlign w:val="center"/>
          </w:tcPr>
          <w:p w:rsidR="00A74664" w:rsidRPr="00974E57" w:rsidRDefault="00A74664" w:rsidP="00A74664">
            <w:pPr>
              <w:jc w:val="center"/>
              <w:rPr>
                <w:color w:val="000000"/>
                <w:sz w:val="22"/>
              </w:rPr>
            </w:pPr>
            <w:r w:rsidRPr="00974E57">
              <w:rPr>
                <w:color w:val="000000"/>
                <w:sz w:val="22"/>
              </w:rPr>
              <w:t>22806,4</w:t>
            </w:r>
          </w:p>
        </w:tc>
        <w:tc>
          <w:tcPr>
            <w:tcW w:w="851" w:type="dxa"/>
            <w:vAlign w:val="center"/>
          </w:tcPr>
          <w:p w:rsidR="00A74664" w:rsidRPr="00974E57" w:rsidRDefault="00A74664" w:rsidP="00A74664">
            <w:pPr>
              <w:jc w:val="center"/>
              <w:rPr>
                <w:color w:val="000000"/>
                <w:sz w:val="22"/>
              </w:rPr>
            </w:pPr>
            <w:r w:rsidRPr="00974E57">
              <w:rPr>
                <w:color w:val="000000"/>
                <w:sz w:val="22"/>
              </w:rPr>
              <w:t>23101,4</w:t>
            </w:r>
          </w:p>
        </w:tc>
        <w:tc>
          <w:tcPr>
            <w:tcW w:w="850" w:type="dxa"/>
            <w:vAlign w:val="center"/>
          </w:tcPr>
          <w:p w:rsidR="00A74664" w:rsidRPr="00974E57" w:rsidRDefault="00A74664" w:rsidP="00A74664">
            <w:pPr>
              <w:jc w:val="center"/>
              <w:rPr>
                <w:color w:val="000000"/>
                <w:sz w:val="22"/>
              </w:rPr>
            </w:pPr>
            <w:r w:rsidRPr="00974E57">
              <w:rPr>
                <w:color w:val="000000"/>
                <w:sz w:val="22"/>
              </w:rPr>
              <w:t>23396,4</w:t>
            </w:r>
          </w:p>
        </w:tc>
        <w:tc>
          <w:tcPr>
            <w:tcW w:w="851" w:type="dxa"/>
            <w:vAlign w:val="center"/>
          </w:tcPr>
          <w:p w:rsidR="00A74664" w:rsidRPr="00974E57" w:rsidRDefault="00A74664" w:rsidP="00A74664">
            <w:pPr>
              <w:jc w:val="center"/>
              <w:rPr>
                <w:color w:val="000000"/>
                <w:sz w:val="22"/>
              </w:rPr>
            </w:pPr>
            <w:r w:rsidRPr="00974E57">
              <w:rPr>
                <w:color w:val="000000"/>
                <w:sz w:val="22"/>
              </w:rPr>
              <w:t>23691,4</w:t>
            </w:r>
          </w:p>
        </w:tc>
        <w:tc>
          <w:tcPr>
            <w:tcW w:w="850" w:type="dxa"/>
            <w:vAlign w:val="center"/>
          </w:tcPr>
          <w:p w:rsidR="00A74664" w:rsidRPr="00974E57" w:rsidRDefault="00A74664" w:rsidP="00A74664">
            <w:pPr>
              <w:jc w:val="center"/>
              <w:rPr>
                <w:color w:val="000000"/>
                <w:sz w:val="22"/>
              </w:rPr>
            </w:pPr>
            <w:r w:rsidRPr="00974E57">
              <w:rPr>
                <w:color w:val="000000"/>
                <w:sz w:val="22"/>
              </w:rPr>
              <w:t>23986,4</w:t>
            </w:r>
          </w:p>
        </w:tc>
        <w:tc>
          <w:tcPr>
            <w:tcW w:w="861" w:type="dxa"/>
            <w:vAlign w:val="center"/>
          </w:tcPr>
          <w:p w:rsidR="00A74664" w:rsidRPr="00974E57" w:rsidRDefault="00A74664" w:rsidP="00A74664">
            <w:pPr>
              <w:jc w:val="center"/>
              <w:rPr>
                <w:color w:val="000000"/>
                <w:sz w:val="22"/>
              </w:rPr>
            </w:pPr>
            <w:r w:rsidRPr="00974E57">
              <w:rPr>
                <w:color w:val="000000"/>
                <w:sz w:val="22"/>
              </w:rPr>
              <w:t>24281,4</w:t>
            </w:r>
          </w:p>
        </w:tc>
        <w:tc>
          <w:tcPr>
            <w:tcW w:w="850" w:type="dxa"/>
            <w:vAlign w:val="center"/>
          </w:tcPr>
          <w:p w:rsidR="00A74664" w:rsidRPr="00974E57" w:rsidRDefault="00A74664" w:rsidP="00A74664">
            <w:pPr>
              <w:jc w:val="center"/>
              <w:rPr>
                <w:color w:val="000000"/>
                <w:sz w:val="22"/>
              </w:rPr>
            </w:pPr>
            <w:r w:rsidRPr="00974E57">
              <w:rPr>
                <w:color w:val="000000"/>
                <w:sz w:val="22"/>
              </w:rPr>
              <w:t>24576,3</w:t>
            </w:r>
          </w:p>
        </w:tc>
        <w:tc>
          <w:tcPr>
            <w:tcW w:w="872" w:type="dxa"/>
            <w:vAlign w:val="center"/>
          </w:tcPr>
          <w:p w:rsidR="00A74664" w:rsidRPr="00974E57" w:rsidRDefault="00A74664" w:rsidP="00A74664">
            <w:pPr>
              <w:jc w:val="center"/>
              <w:rPr>
                <w:color w:val="000000"/>
                <w:sz w:val="22"/>
              </w:rPr>
            </w:pPr>
            <w:r w:rsidRPr="00974E57">
              <w:rPr>
                <w:color w:val="000000"/>
                <w:sz w:val="22"/>
              </w:rPr>
              <w:t>24871,3</w:t>
            </w:r>
          </w:p>
        </w:tc>
      </w:tr>
      <w:tr w:rsidR="00A74664" w:rsidRPr="00974E57" w:rsidTr="001C0EC1">
        <w:tc>
          <w:tcPr>
            <w:tcW w:w="2693" w:type="dxa"/>
            <w:shd w:val="clear" w:color="auto" w:fill="auto"/>
            <w:vAlign w:val="center"/>
          </w:tcPr>
          <w:p w:rsidR="00A74664" w:rsidRPr="00974E57" w:rsidRDefault="00A74664" w:rsidP="00A74664">
            <w:pPr>
              <w:rPr>
                <w:color w:val="000000"/>
                <w:sz w:val="22"/>
              </w:rPr>
            </w:pPr>
            <w:r w:rsidRPr="00974E57">
              <w:rPr>
                <w:color w:val="000000"/>
                <w:sz w:val="22"/>
              </w:rPr>
              <w:t>Расчетные тепловые нагрузки на отопление и вентиляцию ИЖД, Гкал/ч</w:t>
            </w:r>
          </w:p>
        </w:tc>
        <w:tc>
          <w:tcPr>
            <w:tcW w:w="873" w:type="dxa"/>
            <w:shd w:val="clear" w:color="auto" w:fill="auto"/>
            <w:vAlign w:val="center"/>
          </w:tcPr>
          <w:p w:rsidR="00A74664" w:rsidRPr="00974E57" w:rsidRDefault="00A74664" w:rsidP="00A74664">
            <w:pPr>
              <w:jc w:val="center"/>
              <w:rPr>
                <w:color w:val="000000"/>
                <w:sz w:val="22"/>
              </w:rPr>
            </w:pPr>
            <w:r w:rsidRPr="00974E57">
              <w:rPr>
                <w:color w:val="000000"/>
                <w:sz w:val="22"/>
              </w:rPr>
              <w:t>8,349</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8,447</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8,546</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8,644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8,762</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8,880</w:t>
            </w:r>
          </w:p>
        </w:tc>
        <w:tc>
          <w:tcPr>
            <w:tcW w:w="862" w:type="dxa"/>
            <w:vAlign w:val="center"/>
          </w:tcPr>
          <w:p w:rsidR="00A74664" w:rsidRPr="00974E57" w:rsidRDefault="00A74664" w:rsidP="00A74664">
            <w:pPr>
              <w:jc w:val="center"/>
              <w:rPr>
                <w:color w:val="000000"/>
                <w:sz w:val="22"/>
              </w:rPr>
            </w:pPr>
            <w:r w:rsidRPr="00974E57">
              <w:rPr>
                <w:color w:val="000000"/>
                <w:sz w:val="22"/>
              </w:rPr>
              <w:t>8,998</w:t>
            </w:r>
          </w:p>
        </w:tc>
        <w:tc>
          <w:tcPr>
            <w:tcW w:w="840" w:type="dxa"/>
            <w:vAlign w:val="center"/>
          </w:tcPr>
          <w:p w:rsidR="00A74664" w:rsidRPr="00974E57" w:rsidRDefault="00A74664" w:rsidP="00A74664">
            <w:pPr>
              <w:jc w:val="center"/>
              <w:rPr>
                <w:color w:val="000000"/>
                <w:sz w:val="22"/>
              </w:rPr>
            </w:pPr>
            <w:r w:rsidRPr="00974E57">
              <w:rPr>
                <w:color w:val="000000"/>
                <w:sz w:val="22"/>
              </w:rPr>
              <w:t>9,116</w:t>
            </w:r>
          </w:p>
        </w:tc>
        <w:tc>
          <w:tcPr>
            <w:tcW w:w="851" w:type="dxa"/>
            <w:vAlign w:val="center"/>
          </w:tcPr>
          <w:p w:rsidR="00A74664" w:rsidRPr="00974E57" w:rsidRDefault="00A74664" w:rsidP="00A74664">
            <w:pPr>
              <w:jc w:val="center"/>
              <w:rPr>
                <w:color w:val="000000"/>
                <w:sz w:val="22"/>
              </w:rPr>
            </w:pPr>
            <w:r w:rsidRPr="00974E57">
              <w:rPr>
                <w:color w:val="000000"/>
                <w:sz w:val="22"/>
              </w:rPr>
              <w:t>9,234</w:t>
            </w:r>
          </w:p>
        </w:tc>
        <w:tc>
          <w:tcPr>
            <w:tcW w:w="850" w:type="dxa"/>
            <w:vAlign w:val="center"/>
          </w:tcPr>
          <w:p w:rsidR="00A74664" w:rsidRPr="00974E57" w:rsidRDefault="00A74664" w:rsidP="00A74664">
            <w:pPr>
              <w:jc w:val="center"/>
              <w:rPr>
                <w:color w:val="000000"/>
                <w:sz w:val="22"/>
              </w:rPr>
            </w:pPr>
            <w:r w:rsidRPr="00974E57">
              <w:rPr>
                <w:color w:val="000000"/>
                <w:sz w:val="22"/>
              </w:rPr>
              <w:t>9,351</w:t>
            </w:r>
          </w:p>
        </w:tc>
        <w:tc>
          <w:tcPr>
            <w:tcW w:w="851" w:type="dxa"/>
            <w:vAlign w:val="center"/>
          </w:tcPr>
          <w:p w:rsidR="00A74664" w:rsidRPr="00974E57" w:rsidRDefault="00A74664" w:rsidP="00A74664">
            <w:pPr>
              <w:jc w:val="center"/>
              <w:rPr>
                <w:color w:val="000000"/>
                <w:sz w:val="22"/>
              </w:rPr>
            </w:pPr>
            <w:r w:rsidRPr="00974E57">
              <w:rPr>
                <w:color w:val="000000"/>
                <w:sz w:val="22"/>
              </w:rPr>
              <w:t>9,469</w:t>
            </w:r>
          </w:p>
        </w:tc>
        <w:tc>
          <w:tcPr>
            <w:tcW w:w="850" w:type="dxa"/>
            <w:vAlign w:val="center"/>
          </w:tcPr>
          <w:p w:rsidR="00A74664" w:rsidRPr="00974E57" w:rsidRDefault="00A74664" w:rsidP="00A74664">
            <w:pPr>
              <w:jc w:val="center"/>
              <w:rPr>
                <w:color w:val="000000"/>
                <w:sz w:val="22"/>
              </w:rPr>
            </w:pPr>
            <w:r w:rsidRPr="00974E57">
              <w:rPr>
                <w:color w:val="000000"/>
                <w:sz w:val="22"/>
              </w:rPr>
              <w:t>9,587</w:t>
            </w:r>
          </w:p>
        </w:tc>
        <w:tc>
          <w:tcPr>
            <w:tcW w:w="861" w:type="dxa"/>
            <w:vAlign w:val="center"/>
          </w:tcPr>
          <w:p w:rsidR="00A74664" w:rsidRPr="00974E57" w:rsidRDefault="00A74664" w:rsidP="00A74664">
            <w:pPr>
              <w:jc w:val="center"/>
              <w:rPr>
                <w:color w:val="000000"/>
                <w:sz w:val="22"/>
              </w:rPr>
            </w:pPr>
            <w:r w:rsidRPr="00974E57">
              <w:rPr>
                <w:color w:val="000000"/>
                <w:sz w:val="22"/>
              </w:rPr>
              <w:t>9,705</w:t>
            </w:r>
          </w:p>
        </w:tc>
        <w:tc>
          <w:tcPr>
            <w:tcW w:w="850" w:type="dxa"/>
            <w:vAlign w:val="center"/>
          </w:tcPr>
          <w:p w:rsidR="00A74664" w:rsidRPr="00974E57" w:rsidRDefault="00A74664" w:rsidP="00A74664">
            <w:pPr>
              <w:jc w:val="center"/>
              <w:rPr>
                <w:color w:val="000000"/>
                <w:sz w:val="22"/>
              </w:rPr>
            </w:pPr>
            <w:r w:rsidRPr="00974E57">
              <w:rPr>
                <w:color w:val="000000"/>
                <w:sz w:val="22"/>
              </w:rPr>
              <w:t>9,823</w:t>
            </w:r>
          </w:p>
        </w:tc>
        <w:tc>
          <w:tcPr>
            <w:tcW w:w="872" w:type="dxa"/>
            <w:vAlign w:val="center"/>
          </w:tcPr>
          <w:p w:rsidR="00A74664" w:rsidRPr="00974E57" w:rsidRDefault="00A74664" w:rsidP="00A74664">
            <w:pPr>
              <w:jc w:val="center"/>
              <w:rPr>
                <w:color w:val="000000"/>
                <w:sz w:val="22"/>
              </w:rPr>
            </w:pPr>
            <w:r w:rsidRPr="00974E57">
              <w:rPr>
                <w:color w:val="000000"/>
                <w:sz w:val="22"/>
              </w:rPr>
              <w:t>10,837</w:t>
            </w:r>
          </w:p>
        </w:tc>
      </w:tr>
      <w:tr w:rsidR="00A74664" w:rsidRPr="00974E57" w:rsidTr="001C0EC1">
        <w:tc>
          <w:tcPr>
            <w:tcW w:w="2693" w:type="dxa"/>
            <w:shd w:val="clear" w:color="auto" w:fill="auto"/>
            <w:vAlign w:val="center"/>
          </w:tcPr>
          <w:p w:rsidR="00A74664" w:rsidRPr="00974E57" w:rsidRDefault="00A74664" w:rsidP="00A74664">
            <w:pPr>
              <w:rPr>
                <w:color w:val="000000"/>
                <w:sz w:val="22"/>
              </w:rPr>
            </w:pPr>
            <w:r w:rsidRPr="00974E57">
              <w:rPr>
                <w:color w:val="000000"/>
                <w:sz w:val="22"/>
              </w:rPr>
              <w:t>Расчетные тепловые нагрузки ИЖД суммарные, Гкал/ч</w:t>
            </w:r>
          </w:p>
        </w:tc>
        <w:tc>
          <w:tcPr>
            <w:tcW w:w="873" w:type="dxa"/>
            <w:shd w:val="clear" w:color="auto" w:fill="auto"/>
            <w:vAlign w:val="center"/>
          </w:tcPr>
          <w:p w:rsidR="00A74664" w:rsidRPr="00974E57" w:rsidRDefault="00A74664" w:rsidP="00A74664">
            <w:pPr>
              <w:jc w:val="center"/>
              <w:rPr>
                <w:color w:val="000000"/>
                <w:sz w:val="22"/>
              </w:rPr>
            </w:pPr>
            <w:r w:rsidRPr="00974E57">
              <w:rPr>
                <w:color w:val="000000"/>
                <w:sz w:val="22"/>
              </w:rPr>
              <w:t>9,663</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9,739</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9,815</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9,891</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9,987</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10,083</w:t>
            </w:r>
          </w:p>
        </w:tc>
        <w:tc>
          <w:tcPr>
            <w:tcW w:w="862" w:type="dxa"/>
            <w:vAlign w:val="center"/>
          </w:tcPr>
          <w:p w:rsidR="00A74664" w:rsidRPr="00974E57" w:rsidRDefault="00A74664" w:rsidP="00A74664">
            <w:pPr>
              <w:jc w:val="center"/>
              <w:rPr>
                <w:color w:val="000000"/>
                <w:sz w:val="22"/>
              </w:rPr>
            </w:pPr>
            <w:r w:rsidRPr="00974E57">
              <w:rPr>
                <w:color w:val="000000"/>
                <w:sz w:val="22"/>
              </w:rPr>
              <w:t>10,179</w:t>
            </w:r>
          </w:p>
        </w:tc>
        <w:tc>
          <w:tcPr>
            <w:tcW w:w="840" w:type="dxa"/>
            <w:vAlign w:val="center"/>
          </w:tcPr>
          <w:p w:rsidR="00A74664" w:rsidRPr="00974E57" w:rsidRDefault="00A74664" w:rsidP="00A74664">
            <w:pPr>
              <w:jc w:val="center"/>
              <w:rPr>
                <w:color w:val="000000"/>
                <w:sz w:val="22"/>
              </w:rPr>
            </w:pPr>
            <w:r w:rsidRPr="00974E57">
              <w:rPr>
                <w:color w:val="000000"/>
                <w:sz w:val="22"/>
              </w:rPr>
              <w:t>10,296</w:t>
            </w:r>
          </w:p>
        </w:tc>
        <w:tc>
          <w:tcPr>
            <w:tcW w:w="851" w:type="dxa"/>
            <w:vAlign w:val="center"/>
          </w:tcPr>
          <w:p w:rsidR="00A74664" w:rsidRPr="00974E57" w:rsidRDefault="00A74664" w:rsidP="00A74664">
            <w:pPr>
              <w:jc w:val="center"/>
              <w:rPr>
                <w:color w:val="000000"/>
                <w:sz w:val="22"/>
              </w:rPr>
            </w:pPr>
            <w:r w:rsidRPr="00974E57">
              <w:rPr>
                <w:color w:val="000000"/>
                <w:sz w:val="22"/>
              </w:rPr>
              <w:t>10,414</w:t>
            </w:r>
          </w:p>
        </w:tc>
        <w:tc>
          <w:tcPr>
            <w:tcW w:w="850" w:type="dxa"/>
            <w:vAlign w:val="center"/>
          </w:tcPr>
          <w:p w:rsidR="00A74664" w:rsidRPr="00974E57" w:rsidRDefault="00A74664" w:rsidP="00A74664">
            <w:pPr>
              <w:jc w:val="center"/>
              <w:rPr>
                <w:color w:val="000000"/>
                <w:sz w:val="22"/>
              </w:rPr>
            </w:pPr>
            <w:r w:rsidRPr="00974E57">
              <w:rPr>
                <w:color w:val="000000"/>
                <w:sz w:val="22"/>
              </w:rPr>
              <w:t>10,532</w:t>
            </w:r>
          </w:p>
        </w:tc>
        <w:tc>
          <w:tcPr>
            <w:tcW w:w="851" w:type="dxa"/>
            <w:vAlign w:val="center"/>
          </w:tcPr>
          <w:p w:rsidR="00A74664" w:rsidRPr="00974E57" w:rsidRDefault="00A74664" w:rsidP="00A74664">
            <w:pPr>
              <w:jc w:val="center"/>
              <w:rPr>
                <w:color w:val="000000"/>
                <w:sz w:val="22"/>
              </w:rPr>
            </w:pPr>
            <w:r w:rsidRPr="00974E57">
              <w:rPr>
                <w:color w:val="000000"/>
                <w:sz w:val="22"/>
              </w:rPr>
              <w:t>10,650</w:t>
            </w:r>
          </w:p>
        </w:tc>
        <w:tc>
          <w:tcPr>
            <w:tcW w:w="850" w:type="dxa"/>
            <w:vAlign w:val="center"/>
          </w:tcPr>
          <w:p w:rsidR="00A74664" w:rsidRPr="00974E57" w:rsidRDefault="00A74664" w:rsidP="00A74664">
            <w:pPr>
              <w:jc w:val="center"/>
              <w:rPr>
                <w:color w:val="000000"/>
                <w:sz w:val="22"/>
              </w:rPr>
            </w:pPr>
            <w:r w:rsidRPr="00974E57">
              <w:rPr>
                <w:color w:val="000000"/>
                <w:sz w:val="22"/>
              </w:rPr>
              <w:t>10,768</w:t>
            </w:r>
          </w:p>
        </w:tc>
        <w:tc>
          <w:tcPr>
            <w:tcW w:w="861" w:type="dxa"/>
            <w:vAlign w:val="center"/>
          </w:tcPr>
          <w:p w:rsidR="00A74664" w:rsidRPr="00974E57" w:rsidRDefault="00A74664" w:rsidP="00A74664">
            <w:pPr>
              <w:jc w:val="center"/>
              <w:rPr>
                <w:color w:val="000000"/>
                <w:sz w:val="22"/>
              </w:rPr>
            </w:pPr>
            <w:r w:rsidRPr="00974E57">
              <w:rPr>
                <w:color w:val="000000"/>
                <w:sz w:val="22"/>
              </w:rPr>
              <w:t>10,886</w:t>
            </w:r>
          </w:p>
        </w:tc>
        <w:tc>
          <w:tcPr>
            <w:tcW w:w="850" w:type="dxa"/>
            <w:vAlign w:val="center"/>
          </w:tcPr>
          <w:p w:rsidR="00A74664" w:rsidRPr="00974E57" w:rsidRDefault="00A74664" w:rsidP="00A74664">
            <w:pPr>
              <w:jc w:val="center"/>
              <w:rPr>
                <w:color w:val="000000"/>
                <w:sz w:val="22"/>
              </w:rPr>
            </w:pPr>
            <w:r w:rsidRPr="00974E57">
              <w:rPr>
                <w:color w:val="000000"/>
                <w:sz w:val="22"/>
              </w:rPr>
              <w:t>11,004</w:t>
            </w:r>
          </w:p>
        </w:tc>
        <w:tc>
          <w:tcPr>
            <w:tcW w:w="872" w:type="dxa"/>
            <w:vAlign w:val="center"/>
          </w:tcPr>
          <w:p w:rsidR="00A74664" w:rsidRPr="00974E57" w:rsidRDefault="00A74664" w:rsidP="00A74664">
            <w:pPr>
              <w:jc w:val="center"/>
              <w:rPr>
                <w:color w:val="000000"/>
                <w:sz w:val="22"/>
              </w:rPr>
            </w:pPr>
            <w:r w:rsidRPr="00974E57">
              <w:rPr>
                <w:color w:val="000000"/>
                <w:sz w:val="22"/>
              </w:rPr>
              <w:t>12,017</w:t>
            </w:r>
          </w:p>
        </w:tc>
      </w:tr>
      <w:tr w:rsidR="00A74664" w:rsidRPr="00974E57" w:rsidTr="001C0EC1">
        <w:tc>
          <w:tcPr>
            <w:tcW w:w="2693" w:type="dxa"/>
            <w:shd w:val="clear" w:color="auto" w:fill="auto"/>
            <w:vAlign w:val="center"/>
          </w:tcPr>
          <w:p w:rsidR="00A74664" w:rsidRPr="00974E57" w:rsidRDefault="00A74664" w:rsidP="00A74664">
            <w:pPr>
              <w:rPr>
                <w:color w:val="000000"/>
                <w:sz w:val="22"/>
              </w:rPr>
            </w:pPr>
            <w:r w:rsidRPr="00974E57">
              <w:rPr>
                <w:color w:val="000000"/>
                <w:sz w:val="22"/>
              </w:rPr>
              <w:t>Потребление тепловой энергии ИЖД всего, Гкал/год</w:t>
            </w:r>
          </w:p>
        </w:tc>
        <w:tc>
          <w:tcPr>
            <w:tcW w:w="873" w:type="dxa"/>
            <w:shd w:val="clear" w:color="auto" w:fill="auto"/>
            <w:vAlign w:val="center"/>
          </w:tcPr>
          <w:p w:rsidR="00A74664" w:rsidRPr="00974E57" w:rsidRDefault="00A74664" w:rsidP="00A74664">
            <w:pPr>
              <w:jc w:val="center"/>
              <w:rPr>
                <w:color w:val="000000"/>
                <w:sz w:val="22"/>
              </w:rPr>
            </w:pPr>
            <w:r w:rsidRPr="00974E57">
              <w:rPr>
                <w:color w:val="000000"/>
                <w:sz w:val="22"/>
              </w:rPr>
              <w:t>32394,7</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32446,9</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32499,1</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32551,4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32652,8</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32754,1</w:t>
            </w:r>
          </w:p>
        </w:tc>
        <w:tc>
          <w:tcPr>
            <w:tcW w:w="862" w:type="dxa"/>
            <w:vAlign w:val="center"/>
          </w:tcPr>
          <w:p w:rsidR="00A74664" w:rsidRPr="00974E57" w:rsidRDefault="00A74664" w:rsidP="00A74664">
            <w:pPr>
              <w:jc w:val="center"/>
              <w:rPr>
                <w:color w:val="000000"/>
                <w:sz w:val="22"/>
              </w:rPr>
            </w:pPr>
            <w:r w:rsidRPr="00974E57">
              <w:rPr>
                <w:color w:val="000000"/>
                <w:sz w:val="22"/>
              </w:rPr>
              <w:t>32855,5</w:t>
            </w:r>
          </w:p>
        </w:tc>
        <w:tc>
          <w:tcPr>
            <w:tcW w:w="840" w:type="dxa"/>
            <w:vAlign w:val="center"/>
          </w:tcPr>
          <w:p w:rsidR="00A74664" w:rsidRPr="00974E57" w:rsidRDefault="00A74664" w:rsidP="00A74664">
            <w:pPr>
              <w:jc w:val="center"/>
              <w:rPr>
                <w:color w:val="000000"/>
                <w:sz w:val="22"/>
              </w:rPr>
            </w:pPr>
            <w:r w:rsidRPr="00974E57">
              <w:rPr>
                <w:color w:val="000000"/>
                <w:sz w:val="22"/>
              </w:rPr>
              <w:t>33150,5</w:t>
            </w:r>
          </w:p>
        </w:tc>
        <w:tc>
          <w:tcPr>
            <w:tcW w:w="851" w:type="dxa"/>
            <w:vAlign w:val="center"/>
          </w:tcPr>
          <w:p w:rsidR="00A74664" w:rsidRPr="00974E57" w:rsidRDefault="00A74664" w:rsidP="00A74664">
            <w:pPr>
              <w:jc w:val="center"/>
              <w:rPr>
                <w:color w:val="000000"/>
                <w:sz w:val="22"/>
              </w:rPr>
            </w:pPr>
            <w:r w:rsidRPr="00974E57">
              <w:rPr>
                <w:color w:val="000000"/>
                <w:sz w:val="22"/>
              </w:rPr>
              <w:t>33445,5</w:t>
            </w:r>
          </w:p>
        </w:tc>
        <w:tc>
          <w:tcPr>
            <w:tcW w:w="850" w:type="dxa"/>
            <w:vAlign w:val="center"/>
          </w:tcPr>
          <w:p w:rsidR="00A74664" w:rsidRPr="00974E57" w:rsidRDefault="00A74664" w:rsidP="00A74664">
            <w:pPr>
              <w:jc w:val="center"/>
              <w:rPr>
                <w:color w:val="000000"/>
                <w:sz w:val="22"/>
              </w:rPr>
            </w:pPr>
            <w:r w:rsidRPr="00974E57">
              <w:rPr>
                <w:color w:val="000000"/>
                <w:sz w:val="22"/>
              </w:rPr>
              <w:t>33740,5</w:t>
            </w:r>
          </w:p>
        </w:tc>
        <w:tc>
          <w:tcPr>
            <w:tcW w:w="851" w:type="dxa"/>
            <w:vAlign w:val="center"/>
          </w:tcPr>
          <w:p w:rsidR="00A74664" w:rsidRPr="00974E57" w:rsidRDefault="00A74664" w:rsidP="00A74664">
            <w:pPr>
              <w:jc w:val="center"/>
              <w:rPr>
                <w:color w:val="000000"/>
                <w:sz w:val="22"/>
              </w:rPr>
            </w:pPr>
            <w:r w:rsidRPr="00974E57">
              <w:rPr>
                <w:color w:val="000000"/>
                <w:sz w:val="22"/>
              </w:rPr>
              <w:t>34035,5</w:t>
            </w:r>
          </w:p>
        </w:tc>
        <w:tc>
          <w:tcPr>
            <w:tcW w:w="850" w:type="dxa"/>
            <w:vAlign w:val="center"/>
          </w:tcPr>
          <w:p w:rsidR="00A74664" w:rsidRPr="00974E57" w:rsidRDefault="00A74664" w:rsidP="00A74664">
            <w:pPr>
              <w:jc w:val="center"/>
              <w:rPr>
                <w:color w:val="000000"/>
                <w:sz w:val="22"/>
              </w:rPr>
            </w:pPr>
            <w:r w:rsidRPr="00974E57">
              <w:rPr>
                <w:color w:val="000000"/>
                <w:sz w:val="22"/>
              </w:rPr>
              <w:t>34330,5</w:t>
            </w:r>
          </w:p>
        </w:tc>
        <w:tc>
          <w:tcPr>
            <w:tcW w:w="861" w:type="dxa"/>
            <w:vAlign w:val="center"/>
          </w:tcPr>
          <w:p w:rsidR="00A74664" w:rsidRPr="00974E57" w:rsidRDefault="00A74664" w:rsidP="00A74664">
            <w:pPr>
              <w:jc w:val="center"/>
              <w:rPr>
                <w:color w:val="000000"/>
                <w:sz w:val="22"/>
              </w:rPr>
            </w:pPr>
            <w:r w:rsidRPr="00974E57">
              <w:rPr>
                <w:color w:val="000000"/>
                <w:sz w:val="22"/>
              </w:rPr>
              <w:t>34625,5</w:t>
            </w:r>
          </w:p>
        </w:tc>
        <w:tc>
          <w:tcPr>
            <w:tcW w:w="850" w:type="dxa"/>
            <w:vAlign w:val="center"/>
          </w:tcPr>
          <w:p w:rsidR="00A74664" w:rsidRPr="00974E57" w:rsidRDefault="00A74664" w:rsidP="00A74664">
            <w:pPr>
              <w:jc w:val="center"/>
              <w:rPr>
                <w:color w:val="000000"/>
                <w:sz w:val="22"/>
              </w:rPr>
            </w:pPr>
            <w:r w:rsidRPr="00974E57">
              <w:rPr>
                <w:color w:val="000000"/>
                <w:sz w:val="22"/>
              </w:rPr>
              <w:t>34920,4</w:t>
            </w:r>
          </w:p>
        </w:tc>
        <w:tc>
          <w:tcPr>
            <w:tcW w:w="872" w:type="dxa"/>
            <w:vAlign w:val="center"/>
          </w:tcPr>
          <w:p w:rsidR="00A74664" w:rsidRPr="00974E57" w:rsidRDefault="00A74664" w:rsidP="00A74664">
            <w:pPr>
              <w:jc w:val="center"/>
              <w:rPr>
                <w:color w:val="000000"/>
                <w:sz w:val="22"/>
              </w:rPr>
            </w:pPr>
            <w:r w:rsidRPr="00974E57">
              <w:rPr>
                <w:color w:val="000000"/>
                <w:sz w:val="22"/>
              </w:rPr>
              <w:t>35215,4</w:t>
            </w:r>
          </w:p>
        </w:tc>
      </w:tr>
      <w:tr w:rsidR="008401D9" w:rsidRPr="00974E57" w:rsidTr="001C0EC1">
        <w:tc>
          <w:tcPr>
            <w:tcW w:w="2693" w:type="dxa"/>
            <w:shd w:val="clear" w:color="auto" w:fill="auto"/>
            <w:vAlign w:val="center"/>
          </w:tcPr>
          <w:p w:rsidR="008401D9" w:rsidRPr="00974E57" w:rsidRDefault="008401D9" w:rsidP="008401D9">
            <w:pPr>
              <w:rPr>
                <w:color w:val="000000"/>
                <w:sz w:val="22"/>
              </w:rPr>
            </w:pPr>
            <w:r w:rsidRPr="00974E57">
              <w:rPr>
                <w:color w:val="000000"/>
                <w:sz w:val="22"/>
              </w:rPr>
              <w:t>Потребление тепловой энергии от котельных, Гкал/год</w:t>
            </w:r>
          </w:p>
        </w:tc>
        <w:tc>
          <w:tcPr>
            <w:tcW w:w="873" w:type="dxa"/>
            <w:shd w:val="clear" w:color="auto" w:fill="auto"/>
            <w:vAlign w:val="center"/>
          </w:tcPr>
          <w:p w:rsidR="008401D9" w:rsidRPr="00974E57" w:rsidRDefault="008401D9" w:rsidP="008401D9">
            <w:pPr>
              <w:suppressAutoHyphens w:val="0"/>
              <w:jc w:val="center"/>
              <w:rPr>
                <w:rFonts w:eastAsia="Times New Roman"/>
                <w:color w:val="000000"/>
                <w:sz w:val="22"/>
                <w:lang w:eastAsia="ru-RU"/>
              </w:rPr>
            </w:pPr>
            <w:r w:rsidRPr="00974E57">
              <w:rPr>
                <w:color w:val="000000"/>
                <w:sz w:val="22"/>
              </w:rPr>
              <w:t>9953,3</w:t>
            </w:r>
          </w:p>
        </w:tc>
        <w:tc>
          <w:tcPr>
            <w:tcW w:w="872" w:type="dxa"/>
            <w:shd w:val="clear" w:color="auto" w:fill="auto"/>
            <w:vAlign w:val="center"/>
          </w:tcPr>
          <w:p w:rsidR="008401D9" w:rsidRPr="00974E57" w:rsidRDefault="008401D9" w:rsidP="008401D9">
            <w:pPr>
              <w:jc w:val="center"/>
              <w:rPr>
                <w:color w:val="000000"/>
                <w:sz w:val="22"/>
              </w:rPr>
            </w:pPr>
            <w:r w:rsidRPr="00974E57">
              <w:rPr>
                <w:color w:val="000000"/>
                <w:sz w:val="22"/>
              </w:rPr>
              <w:t>9953,3</w:t>
            </w:r>
          </w:p>
        </w:tc>
        <w:tc>
          <w:tcPr>
            <w:tcW w:w="872" w:type="dxa"/>
            <w:shd w:val="clear" w:color="auto" w:fill="auto"/>
            <w:vAlign w:val="center"/>
          </w:tcPr>
          <w:p w:rsidR="008401D9" w:rsidRPr="00974E57" w:rsidRDefault="008401D9" w:rsidP="008401D9">
            <w:pPr>
              <w:jc w:val="center"/>
              <w:rPr>
                <w:color w:val="000000"/>
                <w:sz w:val="22"/>
              </w:rPr>
            </w:pPr>
            <w:r w:rsidRPr="00974E57">
              <w:rPr>
                <w:color w:val="000000"/>
                <w:sz w:val="22"/>
              </w:rPr>
              <w:t>9953,3</w:t>
            </w:r>
          </w:p>
        </w:tc>
        <w:tc>
          <w:tcPr>
            <w:tcW w:w="872" w:type="dxa"/>
            <w:shd w:val="clear" w:color="auto" w:fill="auto"/>
            <w:vAlign w:val="center"/>
          </w:tcPr>
          <w:p w:rsidR="008401D9" w:rsidRPr="00974E57" w:rsidRDefault="008401D9" w:rsidP="008401D9">
            <w:pPr>
              <w:jc w:val="center"/>
              <w:rPr>
                <w:color w:val="000000"/>
                <w:sz w:val="22"/>
              </w:rPr>
            </w:pPr>
            <w:r w:rsidRPr="00974E57">
              <w:rPr>
                <w:color w:val="000000"/>
                <w:sz w:val="22"/>
              </w:rPr>
              <w:t>9697,1</w:t>
            </w:r>
          </w:p>
        </w:tc>
        <w:tc>
          <w:tcPr>
            <w:tcW w:w="872" w:type="dxa"/>
            <w:shd w:val="clear" w:color="auto" w:fill="auto"/>
            <w:vAlign w:val="center"/>
          </w:tcPr>
          <w:p w:rsidR="008401D9" w:rsidRPr="00974E57" w:rsidRDefault="008401D9" w:rsidP="008401D9">
            <w:pPr>
              <w:jc w:val="center"/>
              <w:rPr>
                <w:color w:val="000000"/>
                <w:sz w:val="22"/>
              </w:rPr>
            </w:pPr>
            <w:r w:rsidRPr="00974E57">
              <w:rPr>
                <w:color w:val="000000"/>
                <w:sz w:val="22"/>
              </w:rPr>
              <w:t>10411,0</w:t>
            </w:r>
          </w:p>
        </w:tc>
        <w:tc>
          <w:tcPr>
            <w:tcW w:w="872" w:type="dxa"/>
            <w:shd w:val="clear" w:color="auto" w:fill="auto"/>
            <w:vAlign w:val="center"/>
          </w:tcPr>
          <w:p w:rsidR="008401D9" w:rsidRPr="00974E57" w:rsidRDefault="008401D9" w:rsidP="008401D9">
            <w:pPr>
              <w:jc w:val="center"/>
              <w:rPr>
                <w:color w:val="000000"/>
                <w:sz w:val="22"/>
              </w:rPr>
            </w:pPr>
            <w:r w:rsidRPr="00974E57">
              <w:rPr>
                <w:color w:val="000000"/>
                <w:sz w:val="22"/>
              </w:rPr>
              <w:t>10411,0</w:t>
            </w:r>
          </w:p>
        </w:tc>
        <w:tc>
          <w:tcPr>
            <w:tcW w:w="862" w:type="dxa"/>
            <w:vAlign w:val="center"/>
          </w:tcPr>
          <w:p w:rsidR="008401D9" w:rsidRPr="00974E57" w:rsidRDefault="008401D9" w:rsidP="008401D9">
            <w:pPr>
              <w:jc w:val="center"/>
              <w:rPr>
                <w:color w:val="000000"/>
                <w:sz w:val="22"/>
              </w:rPr>
            </w:pPr>
            <w:r w:rsidRPr="00974E57">
              <w:rPr>
                <w:color w:val="000000"/>
                <w:sz w:val="22"/>
              </w:rPr>
              <w:t>10334,5</w:t>
            </w:r>
          </w:p>
        </w:tc>
        <w:tc>
          <w:tcPr>
            <w:tcW w:w="840" w:type="dxa"/>
            <w:vAlign w:val="center"/>
          </w:tcPr>
          <w:p w:rsidR="008401D9" w:rsidRPr="00974E57" w:rsidRDefault="008401D9" w:rsidP="008401D9">
            <w:pPr>
              <w:jc w:val="center"/>
              <w:rPr>
                <w:color w:val="000000"/>
                <w:sz w:val="22"/>
              </w:rPr>
            </w:pPr>
            <w:r w:rsidRPr="00974E57">
              <w:rPr>
                <w:color w:val="000000"/>
                <w:sz w:val="22"/>
              </w:rPr>
              <w:t>10228,2</w:t>
            </w:r>
          </w:p>
        </w:tc>
        <w:tc>
          <w:tcPr>
            <w:tcW w:w="851" w:type="dxa"/>
            <w:vAlign w:val="center"/>
          </w:tcPr>
          <w:p w:rsidR="008401D9" w:rsidRPr="00974E57" w:rsidRDefault="008401D9" w:rsidP="008401D9">
            <w:pPr>
              <w:jc w:val="center"/>
              <w:rPr>
                <w:color w:val="000000"/>
                <w:sz w:val="22"/>
              </w:rPr>
            </w:pPr>
            <w:r w:rsidRPr="00974E57">
              <w:rPr>
                <w:color w:val="000000"/>
                <w:sz w:val="22"/>
              </w:rPr>
              <w:t>10228,2</w:t>
            </w:r>
          </w:p>
        </w:tc>
        <w:tc>
          <w:tcPr>
            <w:tcW w:w="850" w:type="dxa"/>
            <w:vAlign w:val="center"/>
          </w:tcPr>
          <w:p w:rsidR="008401D9" w:rsidRPr="00974E57" w:rsidRDefault="008401D9" w:rsidP="008401D9">
            <w:pPr>
              <w:jc w:val="center"/>
              <w:rPr>
                <w:color w:val="000000"/>
                <w:sz w:val="22"/>
              </w:rPr>
            </w:pPr>
            <w:r w:rsidRPr="00974E57">
              <w:rPr>
                <w:color w:val="000000"/>
                <w:sz w:val="22"/>
              </w:rPr>
              <w:t>10228,2</w:t>
            </w:r>
          </w:p>
        </w:tc>
        <w:tc>
          <w:tcPr>
            <w:tcW w:w="851" w:type="dxa"/>
            <w:vAlign w:val="center"/>
          </w:tcPr>
          <w:p w:rsidR="008401D9" w:rsidRPr="00974E57" w:rsidRDefault="008401D9" w:rsidP="008401D9">
            <w:pPr>
              <w:jc w:val="center"/>
              <w:rPr>
                <w:color w:val="000000"/>
                <w:sz w:val="22"/>
              </w:rPr>
            </w:pPr>
            <w:r w:rsidRPr="00974E57">
              <w:rPr>
                <w:color w:val="000000"/>
                <w:sz w:val="22"/>
              </w:rPr>
              <w:t>10228,2</w:t>
            </w:r>
          </w:p>
        </w:tc>
        <w:tc>
          <w:tcPr>
            <w:tcW w:w="850" w:type="dxa"/>
            <w:vAlign w:val="center"/>
          </w:tcPr>
          <w:p w:rsidR="008401D9" w:rsidRPr="00974E57" w:rsidRDefault="008401D9" w:rsidP="008401D9">
            <w:pPr>
              <w:jc w:val="center"/>
              <w:rPr>
                <w:color w:val="000000"/>
                <w:sz w:val="22"/>
              </w:rPr>
            </w:pPr>
            <w:r w:rsidRPr="00974E57">
              <w:rPr>
                <w:color w:val="000000"/>
                <w:sz w:val="22"/>
              </w:rPr>
              <w:t>10228,2</w:t>
            </w:r>
          </w:p>
        </w:tc>
        <w:tc>
          <w:tcPr>
            <w:tcW w:w="861" w:type="dxa"/>
            <w:vAlign w:val="center"/>
          </w:tcPr>
          <w:p w:rsidR="008401D9" w:rsidRPr="00974E57" w:rsidRDefault="008401D9" w:rsidP="008401D9">
            <w:pPr>
              <w:jc w:val="center"/>
              <w:rPr>
                <w:color w:val="000000"/>
                <w:sz w:val="22"/>
              </w:rPr>
            </w:pPr>
            <w:r w:rsidRPr="00974E57">
              <w:rPr>
                <w:color w:val="000000"/>
                <w:sz w:val="22"/>
              </w:rPr>
              <w:t>9165,9</w:t>
            </w:r>
          </w:p>
        </w:tc>
        <w:tc>
          <w:tcPr>
            <w:tcW w:w="850" w:type="dxa"/>
            <w:vAlign w:val="center"/>
          </w:tcPr>
          <w:p w:rsidR="008401D9" w:rsidRPr="00974E57" w:rsidRDefault="008401D9" w:rsidP="008401D9">
            <w:pPr>
              <w:jc w:val="center"/>
              <w:rPr>
                <w:color w:val="000000"/>
                <w:sz w:val="22"/>
              </w:rPr>
            </w:pPr>
            <w:r w:rsidRPr="00974E57">
              <w:rPr>
                <w:color w:val="000000"/>
                <w:sz w:val="22"/>
              </w:rPr>
              <w:t>9165,9</w:t>
            </w:r>
          </w:p>
        </w:tc>
        <w:tc>
          <w:tcPr>
            <w:tcW w:w="872" w:type="dxa"/>
            <w:vAlign w:val="center"/>
          </w:tcPr>
          <w:p w:rsidR="008401D9" w:rsidRPr="00974E57" w:rsidRDefault="008401D9" w:rsidP="008401D9">
            <w:pPr>
              <w:jc w:val="center"/>
              <w:rPr>
                <w:color w:val="000000"/>
                <w:sz w:val="22"/>
              </w:rPr>
            </w:pPr>
            <w:r w:rsidRPr="00974E57">
              <w:rPr>
                <w:color w:val="000000"/>
                <w:sz w:val="22"/>
              </w:rPr>
              <w:t>9165,9</w:t>
            </w:r>
          </w:p>
        </w:tc>
      </w:tr>
      <w:tr w:rsidR="008401D9" w:rsidRPr="00974E57" w:rsidTr="001C0EC1">
        <w:tc>
          <w:tcPr>
            <w:tcW w:w="2693" w:type="dxa"/>
            <w:shd w:val="clear" w:color="auto" w:fill="auto"/>
            <w:vAlign w:val="center"/>
          </w:tcPr>
          <w:p w:rsidR="008401D9" w:rsidRPr="00974E57" w:rsidRDefault="008401D9" w:rsidP="008401D9">
            <w:pPr>
              <w:rPr>
                <w:color w:val="000000"/>
                <w:sz w:val="22"/>
              </w:rPr>
            </w:pPr>
            <w:r w:rsidRPr="00974E57">
              <w:rPr>
                <w:color w:val="000000"/>
                <w:sz w:val="22"/>
              </w:rPr>
              <w:t>Перспективное потреб-ление тепловой энергии всего, Гкал/год</w:t>
            </w:r>
          </w:p>
        </w:tc>
        <w:tc>
          <w:tcPr>
            <w:tcW w:w="873" w:type="dxa"/>
            <w:shd w:val="clear" w:color="auto" w:fill="auto"/>
            <w:vAlign w:val="center"/>
          </w:tcPr>
          <w:p w:rsidR="008401D9" w:rsidRPr="00974E57" w:rsidRDefault="008401D9" w:rsidP="008401D9">
            <w:pPr>
              <w:jc w:val="center"/>
              <w:rPr>
                <w:color w:val="000000"/>
                <w:sz w:val="22"/>
              </w:rPr>
            </w:pPr>
            <w:r w:rsidRPr="00974E57">
              <w:rPr>
                <w:color w:val="000000"/>
                <w:sz w:val="22"/>
              </w:rPr>
              <w:t>42348,0</w:t>
            </w:r>
          </w:p>
        </w:tc>
        <w:tc>
          <w:tcPr>
            <w:tcW w:w="872" w:type="dxa"/>
            <w:shd w:val="clear" w:color="auto" w:fill="auto"/>
            <w:vAlign w:val="center"/>
          </w:tcPr>
          <w:p w:rsidR="008401D9" w:rsidRPr="00974E57" w:rsidRDefault="008401D9" w:rsidP="008401D9">
            <w:pPr>
              <w:jc w:val="center"/>
              <w:rPr>
                <w:color w:val="000000"/>
                <w:sz w:val="22"/>
              </w:rPr>
            </w:pPr>
            <w:r w:rsidRPr="00974E57">
              <w:rPr>
                <w:color w:val="000000"/>
                <w:sz w:val="22"/>
              </w:rPr>
              <w:t>42400,2</w:t>
            </w:r>
          </w:p>
        </w:tc>
        <w:tc>
          <w:tcPr>
            <w:tcW w:w="872" w:type="dxa"/>
            <w:shd w:val="clear" w:color="auto" w:fill="auto"/>
            <w:vAlign w:val="center"/>
          </w:tcPr>
          <w:p w:rsidR="008401D9" w:rsidRPr="00974E57" w:rsidRDefault="008401D9" w:rsidP="008401D9">
            <w:pPr>
              <w:jc w:val="center"/>
              <w:rPr>
                <w:color w:val="000000"/>
                <w:sz w:val="22"/>
              </w:rPr>
            </w:pPr>
            <w:r w:rsidRPr="00974E57">
              <w:rPr>
                <w:color w:val="000000"/>
                <w:sz w:val="22"/>
              </w:rPr>
              <w:t>42452,4</w:t>
            </w:r>
          </w:p>
        </w:tc>
        <w:tc>
          <w:tcPr>
            <w:tcW w:w="872" w:type="dxa"/>
            <w:shd w:val="clear" w:color="auto" w:fill="auto"/>
            <w:vAlign w:val="center"/>
          </w:tcPr>
          <w:p w:rsidR="008401D9" w:rsidRPr="00974E57" w:rsidRDefault="008401D9" w:rsidP="008401D9">
            <w:pPr>
              <w:jc w:val="center"/>
              <w:rPr>
                <w:color w:val="000000"/>
                <w:sz w:val="22"/>
              </w:rPr>
            </w:pPr>
            <w:r w:rsidRPr="00974E57">
              <w:rPr>
                <w:color w:val="000000"/>
                <w:sz w:val="22"/>
              </w:rPr>
              <w:t>42248,5</w:t>
            </w:r>
          </w:p>
        </w:tc>
        <w:tc>
          <w:tcPr>
            <w:tcW w:w="872" w:type="dxa"/>
            <w:shd w:val="clear" w:color="auto" w:fill="auto"/>
            <w:vAlign w:val="center"/>
          </w:tcPr>
          <w:p w:rsidR="008401D9" w:rsidRPr="00974E57" w:rsidRDefault="008401D9" w:rsidP="008401D9">
            <w:pPr>
              <w:jc w:val="center"/>
              <w:rPr>
                <w:color w:val="000000"/>
                <w:sz w:val="22"/>
              </w:rPr>
            </w:pPr>
            <w:r w:rsidRPr="00974E57">
              <w:rPr>
                <w:color w:val="000000"/>
                <w:sz w:val="22"/>
              </w:rPr>
              <w:t>43063,7</w:t>
            </w:r>
          </w:p>
        </w:tc>
        <w:tc>
          <w:tcPr>
            <w:tcW w:w="872" w:type="dxa"/>
            <w:shd w:val="clear" w:color="auto" w:fill="auto"/>
            <w:vAlign w:val="center"/>
          </w:tcPr>
          <w:p w:rsidR="008401D9" w:rsidRPr="00974E57" w:rsidRDefault="008401D9" w:rsidP="008401D9">
            <w:pPr>
              <w:jc w:val="center"/>
              <w:rPr>
                <w:color w:val="000000"/>
                <w:sz w:val="22"/>
              </w:rPr>
            </w:pPr>
            <w:r w:rsidRPr="00974E57">
              <w:rPr>
                <w:color w:val="000000"/>
                <w:sz w:val="22"/>
              </w:rPr>
              <w:t>43165,1</w:t>
            </w:r>
          </w:p>
        </w:tc>
        <w:tc>
          <w:tcPr>
            <w:tcW w:w="862" w:type="dxa"/>
            <w:vAlign w:val="center"/>
          </w:tcPr>
          <w:p w:rsidR="008401D9" w:rsidRPr="00974E57" w:rsidRDefault="008401D9" w:rsidP="008401D9">
            <w:pPr>
              <w:jc w:val="center"/>
              <w:rPr>
                <w:color w:val="000000"/>
                <w:sz w:val="22"/>
              </w:rPr>
            </w:pPr>
            <w:r w:rsidRPr="00974E57">
              <w:rPr>
                <w:color w:val="000000"/>
                <w:sz w:val="22"/>
              </w:rPr>
              <w:t>43190,0</w:t>
            </w:r>
          </w:p>
        </w:tc>
        <w:tc>
          <w:tcPr>
            <w:tcW w:w="840" w:type="dxa"/>
            <w:vAlign w:val="center"/>
          </w:tcPr>
          <w:p w:rsidR="008401D9" w:rsidRPr="00974E57" w:rsidRDefault="008401D9" w:rsidP="008401D9">
            <w:pPr>
              <w:jc w:val="center"/>
              <w:rPr>
                <w:color w:val="000000"/>
                <w:sz w:val="22"/>
              </w:rPr>
            </w:pPr>
            <w:r w:rsidRPr="00974E57">
              <w:rPr>
                <w:color w:val="000000"/>
                <w:sz w:val="22"/>
              </w:rPr>
              <w:t>43378,7</w:t>
            </w:r>
          </w:p>
        </w:tc>
        <w:tc>
          <w:tcPr>
            <w:tcW w:w="851" w:type="dxa"/>
            <w:vAlign w:val="center"/>
          </w:tcPr>
          <w:p w:rsidR="008401D9" w:rsidRPr="00974E57" w:rsidRDefault="008401D9" w:rsidP="008401D9">
            <w:pPr>
              <w:jc w:val="center"/>
              <w:rPr>
                <w:color w:val="000000"/>
                <w:sz w:val="22"/>
              </w:rPr>
            </w:pPr>
            <w:r w:rsidRPr="00974E57">
              <w:rPr>
                <w:color w:val="000000"/>
                <w:sz w:val="22"/>
              </w:rPr>
              <w:t>43673,7</w:t>
            </w:r>
          </w:p>
        </w:tc>
        <w:tc>
          <w:tcPr>
            <w:tcW w:w="850" w:type="dxa"/>
            <w:vAlign w:val="center"/>
          </w:tcPr>
          <w:p w:rsidR="008401D9" w:rsidRPr="00974E57" w:rsidRDefault="008401D9" w:rsidP="008401D9">
            <w:pPr>
              <w:jc w:val="center"/>
              <w:rPr>
                <w:color w:val="000000"/>
                <w:sz w:val="22"/>
              </w:rPr>
            </w:pPr>
            <w:r w:rsidRPr="00974E57">
              <w:rPr>
                <w:color w:val="000000"/>
                <w:sz w:val="22"/>
              </w:rPr>
              <w:t>43968,7</w:t>
            </w:r>
          </w:p>
        </w:tc>
        <w:tc>
          <w:tcPr>
            <w:tcW w:w="851" w:type="dxa"/>
            <w:vAlign w:val="center"/>
          </w:tcPr>
          <w:p w:rsidR="008401D9" w:rsidRPr="00974E57" w:rsidRDefault="008401D9" w:rsidP="008401D9">
            <w:pPr>
              <w:jc w:val="center"/>
              <w:rPr>
                <w:color w:val="000000"/>
                <w:sz w:val="22"/>
              </w:rPr>
            </w:pPr>
            <w:r w:rsidRPr="00974E57">
              <w:rPr>
                <w:color w:val="000000"/>
                <w:sz w:val="22"/>
              </w:rPr>
              <w:t>44263,7</w:t>
            </w:r>
          </w:p>
        </w:tc>
        <w:tc>
          <w:tcPr>
            <w:tcW w:w="850" w:type="dxa"/>
            <w:vAlign w:val="center"/>
          </w:tcPr>
          <w:p w:rsidR="008401D9" w:rsidRPr="00974E57" w:rsidRDefault="008401D9" w:rsidP="008401D9">
            <w:pPr>
              <w:jc w:val="center"/>
              <w:rPr>
                <w:color w:val="000000"/>
                <w:sz w:val="22"/>
              </w:rPr>
            </w:pPr>
            <w:r w:rsidRPr="00974E57">
              <w:rPr>
                <w:color w:val="000000"/>
                <w:sz w:val="22"/>
              </w:rPr>
              <w:t>44558,7</w:t>
            </w:r>
          </w:p>
        </w:tc>
        <w:tc>
          <w:tcPr>
            <w:tcW w:w="861" w:type="dxa"/>
            <w:vAlign w:val="center"/>
          </w:tcPr>
          <w:p w:rsidR="008401D9" w:rsidRPr="00974E57" w:rsidRDefault="008401D9" w:rsidP="008401D9">
            <w:pPr>
              <w:jc w:val="center"/>
              <w:rPr>
                <w:color w:val="000000"/>
                <w:sz w:val="22"/>
              </w:rPr>
            </w:pPr>
            <w:r w:rsidRPr="00974E57">
              <w:rPr>
                <w:color w:val="000000"/>
                <w:sz w:val="22"/>
              </w:rPr>
              <w:t>43791,3</w:t>
            </w:r>
          </w:p>
        </w:tc>
        <w:tc>
          <w:tcPr>
            <w:tcW w:w="850" w:type="dxa"/>
            <w:vAlign w:val="center"/>
          </w:tcPr>
          <w:p w:rsidR="008401D9" w:rsidRPr="00974E57" w:rsidRDefault="008401D9" w:rsidP="008401D9">
            <w:pPr>
              <w:jc w:val="center"/>
              <w:rPr>
                <w:color w:val="000000"/>
                <w:sz w:val="22"/>
              </w:rPr>
            </w:pPr>
            <w:r w:rsidRPr="00974E57">
              <w:rPr>
                <w:color w:val="000000"/>
                <w:sz w:val="22"/>
              </w:rPr>
              <w:t>44086,3</w:t>
            </w:r>
          </w:p>
        </w:tc>
        <w:tc>
          <w:tcPr>
            <w:tcW w:w="872" w:type="dxa"/>
            <w:vAlign w:val="center"/>
          </w:tcPr>
          <w:p w:rsidR="008401D9" w:rsidRPr="00974E57" w:rsidRDefault="008401D9" w:rsidP="008401D9">
            <w:pPr>
              <w:jc w:val="center"/>
              <w:rPr>
                <w:color w:val="000000"/>
                <w:sz w:val="22"/>
              </w:rPr>
            </w:pPr>
            <w:r w:rsidRPr="00974E57">
              <w:rPr>
                <w:color w:val="000000"/>
                <w:sz w:val="22"/>
              </w:rPr>
              <w:t>44381,3</w:t>
            </w:r>
          </w:p>
        </w:tc>
      </w:tr>
    </w:tbl>
    <w:p w:rsidR="006E5F03" w:rsidRPr="00FC64C5" w:rsidRDefault="00FC64C5" w:rsidP="00BE4DD4">
      <w:pPr>
        <w:spacing w:after="120"/>
        <w:jc w:val="center"/>
        <w:sectPr w:rsidR="006E5F03" w:rsidRPr="00FC64C5" w:rsidSect="00CA34EC">
          <w:pgSz w:w="16838" w:h="11906" w:orient="landscape"/>
          <w:pgMar w:top="851" w:right="567" w:bottom="851" w:left="567" w:header="567" w:footer="403" w:gutter="0"/>
          <w:cols w:space="720"/>
          <w:docGrid w:linePitch="360"/>
        </w:sectPr>
      </w:pPr>
      <w:r>
        <w:tab/>
      </w:r>
    </w:p>
    <w:p w:rsidR="00FC64C5" w:rsidRPr="00FC64C5" w:rsidRDefault="00FC64C5" w:rsidP="00C91AF3">
      <w:pPr>
        <w:rPr>
          <w:sz w:val="26"/>
          <w:szCs w:val="26"/>
        </w:rPr>
      </w:pPr>
      <w:r w:rsidRPr="00AB77AC">
        <w:rPr>
          <w:b/>
          <w:sz w:val="26"/>
          <w:szCs w:val="26"/>
        </w:rPr>
        <w:lastRenderedPageBreak/>
        <w:t>2.3  Радиус эффективного теплоснабжения</w:t>
      </w:r>
    </w:p>
    <w:p w:rsidR="00BE4DD4" w:rsidRDefault="00BE4DD4" w:rsidP="00BE4DD4">
      <w:pPr>
        <w:autoSpaceDE w:val="0"/>
        <w:autoSpaceDN w:val="0"/>
        <w:adjustRightInd w:val="0"/>
        <w:spacing w:before="120"/>
        <w:ind w:firstLine="567"/>
        <w:jc w:val="both"/>
        <w:rPr>
          <w:iCs/>
          <w:sz w:val="26"/>
          <w:szCs w:val="26"/>
        </w:rPr>
      </w:pPr>
      <w:r>
        <w:rPr>
          <w:iCs/>
          <w:sz w:val="26"/>
          <w:szCs w:val="26"/>
        </w:rPr>
        <w:t xml:space="preserve">При суммарной протяженности тепловых сетей от 13 муниципальных котельных в </w:t>
      </w:r>
      <w:r w:rsidR="006E6F92">
        <w:rPr>
          <w:iCs/>
          <w:sz w:val="26"/>
          <w:szCs w:val="26"/>
        </w:rPr>
        <w:t>10,3</w:t>
      </w:r>
      <w:r>
        <w:rPr>
          <w:iCs/>
          <w:sz w:val="26"/>
          <w:szCs w:val="26"/>
        </w:rPr>
        <w:t xml:space="preserve"> км м средняя протяженность тепловых сетей от одного теплоисточника </w:t>
      </w:r>
      <w:r w:rsidR="006E6F92">
        <w:rPr>
          <w:iCs/>
          <w:sz w:val="26"/>
          <w:szCs w:val="26"/>
        </w:rPr>
        <w:t>составляет 0,77</w:t>
      </w:r>
      <w:r>
        <w:rPr>
          <w:iCs/>
          <w:sz w:val="26"/>
          <w:szCs w:val="26"/>
        </w:rPr>
        <w:t xml:space="preserve"> км. Наибольший радиус теплоснабжения имеют следующие котельные:</w:t>
      </w:r>
    </w:p>
    <w:p w:rsidR="00BE4DD4" w:rsidRDefault="00BE4DD4" w:rsidP="00BE4DD4">
      <w:pPr>
        <w:autoSpaceDE w:val="0"/>
        <w:autoSpaceDN w:val="0"/>
        <w:adjustRightInd w:val="0"/>
        <w:ind w:firstLine="567"/>
        <w:jc w:val="both"/>
        <w:rPr>
          <w:iCs/>
          <w:sz w:val="26"/>
          <w:szCs w:val="26"/>
        </w:rPr>
      </w:pPr>
      <w:r>
        <w:rPr>
          <w:iCs/>
          <w:sz w:val="26"/>
          <w:szCs w:val="26"/>
        </w:rPr>
        <w:t>- котельная бани – 550 м;</w:t>
      </w:r>
    </w:p>
    <w:p w:rsidR="00BE4DD4" w:rsidRDefault="00BE4DD4" w:rsidP="00BE4DD4">
      <w:pPr>
        <w:autoSpaceDE w:val="0"/>
        <w:autoSpaceDN w:val="0"/>
        <w:adjustRightInd w:val="0"/>
        <w:ind w:firstLine="567"/>
        <w:jc w:val="both"/>
        <w:rPr>
          <w:iCs/>
          <w:sz w:val="26"/>
          <w:szCs w:val="26"/>
        </w:rPr>
      </w:pPr>
      <w:r>
        <w:rPr>
          <w:iCs/>
          <w:sz w:val="26"/>
          <w:szCs w:val="26"/>
        </w:rPr>
        <w:t>- котельная 21 квартала – 350 м;</w:t>
      </w:r>
    </w:p>
    <w:p w:rsidR="00BE4DD4" w:rsidRDefault="00BE4DD4" w:rsidP="00BE4DD4">
      <w:pPr>
        <w:autoSpaceDE w:val="0"/>
        <w:autoSpaceDN w:val="0"/>
        <w:adjustRightInd w:val="0"/>
        <w:ind w:firstLine="567"/>
        <w:jc w:val="both"/>
        <w:rPr>
          <w:iCs/>
          <w:sz w:val="26"/>
          <w:szCs w:val="26"/>
        </w:rPr>
      </w:pPr>
      <w:r>
        <w:rPr>
          <w:iCs/>
          <w:sz w:val="26"/>
          <w:szCs w:val="26"/>
        </w:rPr>
        <w:t>- котельная 23 квартала – 250 м;</w:t>
      </w:r>
    </w:p>
    <w:p w:rsidR="00BE4DD4" w:rsidRDefault="00BE4DD4" w:rsidP="00BE4DD4">
      <w:pPr>
        <w:autoSpaceDE w:val="0"/>
        <w:autoSpaceDN w:val="0"/>
        <w:adjustRightInd w:val="0"/>
        <w:ind w:firstLine="567"/>
        <w:jc w:val="both"/>
        <w:rPr>
          <w:iCs/>
          <w:sz w:val="26"/>
          <w:szCs w:val="26"/>
        </w:rPr>
      </w:pPr>
      <w:r>
        <w:rPr>
          <w:iCs/>
          <w:sz w:val="26"/>
          <w:szCs w:val="26"/>
        </w:rPr>
        <w:t>- котельная 13 квартала – 250 м;</w:t>
      </w:r>
    </w:p>
    <w:p w:rsidR="00BE4DD4" w:rsidRDefault="00BE4DD4" w:rsidP="00BE4DD4">
      <w:pPr>
        <w:autoSpaceDE w:val="0"/>
        <w:autoSpaceDN w:val="0"/>
        <w:adjustRightInd w:val="0"/>
        <w:ind w:firstLine="567"/>
        <w:jc w:val="both"/>
        <w:rPr>
          <w:iCs/>
          <w:sz w:val="26"/>
          <w:szCs w:val="26"/>
        </w:rPr>
      </w:pPr>
      <w:r>
        <w:rPr>
          <w:iCs/>
          <w:sz w:val="26"/>
          <w:szCs w:val="26"/>
        </w:rPr>
        <w:t>- котельная Лесторга – 200 м.</w:t>
      </w:r>
    </w:p>
    <w:p w:rsidR="00BE4DD4" w:rsidRPr="00854AA1" w:rsidRDefault="00BE4DD4" w:rsidP="00BE4DD4">
      <w:pPr>
        <w:autoSpaceDE w:val="0"/>
        <w:autoSpaceDN w:val="0"/>
        <w:adjustRightInd w:val="0"/>
        <w:ind w:firstLine="567"/>
        <w:jc w:val="both"/>
        <w:rPr>
          <w:rFonts w:eastAsia="PragmaticaC"/>
          <w:sz w:val="26"/>
          <w:szCs w:val="26"/>
        </w:rPr>
      </w:pPr>
      <w:r w:rsidRPr="00854AA1">
        <w:rPr>
          <w:i/>
          <w:iCs/>
          <w:sz w:val="26"/>
          <w:szCs w:val="26"/>
        </w:rPr>
        <w:t xml:space="preserve">Эффективный радиус теплоснабжения </w:t>
      </w:r>
      <w:r w:rsidRPr="00854AA1">
        <w:rPr>
          <w:rFonts w:eastAsia="PragmaticaC"/>
          <w:sz w:val="26"/>
          <w:szCs w:val="26"/>
        </w:rPr>
        <w:t>–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Иными словами, эффективный радиус теплоснабжения определяет условия, при которых подключение теплопотребляющих установок к системе теплоснабжения нецелесообразно по причинам роста совокупных расходов в указанной системе. Учет данного показателя позволит избежать высоких потерь в сетях, улучшит качество теплоснабжения и сни</w:t>
      </w:r>
      <w:r>
        <w:rPr>
          <w:rFonts w:eastAsia="PragmaticaC"/>
          <w:sz w:val="26"/>
          <w:szCs w:val="26"/>
        </w:rPr>
        <w:t>зит расходы на передачу теплоты</w:t>
      </w:r>
      <w:r w:rsidRPr="00854AA1">
        <w:rPr>
          <w:rFonts w:eastAsia="PragmaticaC"/>
          <w:sz w:val="26"/>
          <w:szCs w:val="26"/>
        </w:rPr>
        <w:t>.</w:t>
      </w:r>
    </w:p>
    <w:p w:rsidR="00BE4DD4" w:rsidRDefault="00BE4DD4" w:rsidP="00BE4DD4">
      <w:pPr>
        <w:autoSpaceDE w:val="0"/>
        <w:autoSpaceDN w:val="0"/>
        <w:adjustRightInd w:val="0"/>
        <w:ind w:firstLine="567"/>
        <w:jc w:val="both"/>
        <w:rPr>
          <w:rFonts w:eastAsia="PragmaticaC"/>
          <w:color w:val="231F20"/>
          <w:szCs w:val="24"/>
        </w:rPr>
      </w:pPr>
      <w:r w:rsidRPr="00854AA1">
        <w:rPr>
          <w:rFonts w:eastAsia="PragmaticaC"/>
          <w:color w:val="231F20"/>
          <w:sz w:val="26"/>
          <w:szCs w:val="26"/>
        </w:rPr>
        <w:t>Методика расчета эффективного радиуса теплоснабжения основывается на определении допустимого расстояния от источника тепла двухтрубной теплотрассы с заданным уровнем потерь и состоит из следующих задач.</w:t>
      </w:r>
    </w:p>
    <w:p w:rsidR="00BE4DD4" w:rsidRPr="00781C3B" w:rsidRDefault="00BE4DD4" w:rsidP="002504FC">
      <w:pPr>
        <w:pStyle w:val="afe"/>
        <w:numPr>
          <w:ilvl w:val="0"/>
          <w:numId w:val="3"/>
        </w:numPr>
        <w:ind w:left="0" w:firstLine="357"/>
        <w:contextualSpacing w:val="0"/>
        <w:rPr>
          <w:rFonts w:ascii="Times New Roman" w:hAnsi="Times New Roman" w:cs="Times New Roman"/>
          <w:bCs/>
          <w:sz w:val="26"/>
          <w:szCs w:val="26"/>
        </w:rPr>
      </w:pPr>
      <w:r w:rsidRPr="00854AA1">
        <w:rPr>
          <w:rFonts w:ascii="Times New Roman" w:hAnsi="Times New Roman" w:cs="Times New Roman"/>
          <w:sz w:val="26"/>
          <w:szCs w:val="26"/>
        </w:rPr>
        <w:t>Расчет нормативных тепловых потерь тепловой энергии в тепловых сетях котельн</w:t>
      </w:r>
      <w:r>
        <w:rPr>
          <w:rFonts w:ascii="Times New Roman" w:hAnsi="Times New Roman" w:cs="Times New Roman"/>
          <w:sz w:val="26"/>
          <w:szCs w:val="26"/>
        </w:rPr>
        <w:t xml:space="preserve">ых. Результаты расчета приведены в таблице </w:t>
      </w:r>
      <w:r w:rsidR="00A06322" w:rsidRPr="00493336">
        <w:rPr>
          <w:rFonts w:ascii="Times New Roman" w:hAnsi="Times New Roman" w:cs="Times New Roman"/>
          <w:sz w:val="26"/>
          <w:szCs w:val="26"/>
        </w:rPr>
        <w:t>2</w:t>
      </w:r>
      <w:r w:rsidRPr="00493336">
        <w:rPr>
          <w:rFonts w:ascii="Times New Roman" w:hAnsi="Times New Roman" w:cs="Times New Roman"/>
          <w:sz w:val="26"/>
          <w:szCs w:val="26"/>
        </w:rPr>
        <w:t>.3.1.</w:t>
      </w:r>
      <w:r>
        <w:rPr>
          <w:rFonts w:ascii="Times New Roman" w:hAnsi="Times New Roman" w:cs="Times New Roman"/>
          <w:sz w:val="26"/>
          <w:szCs w:val="26"/>
        </w:rPr>
        <w:t xml:space="preserve"> Нормативные тепловые потри в тепловых сетях </w:t>
      </w:r>
      <w:r w:rsidRPr="00854AA1">
        <w:rPr>
          <w:rFonts w:ascii="Times New Roman" w:hAnsi="Times New Roman" w:cs="Times New Roman"/>
          <w:sz w:val="26"/>
          <w:szCs w:val="26"/>
        </w:rPr>
        <w:t>ООО «</w:t>
      </w:r>
      <w:r>
        <w:rPr>
          <w:rFonts w:ascii="Times New Roman" w:hAnsi="Times New Roman" w:cs="Times New Roman"/>
          <w:bCs/>
          <w:sz w:val="26"/>
          <w:szCs w:val="26"/>
        </w:rPr>
        <w:t>ТЕПЛОСБЫТ</w:t>
      </w:r>
      <w:r w:rsidRPr="00854AA1">
        <w:rPr>
          <w:rFonts w:ascii="Times New Roman" w:hAnsi="Times New Roman" w:cs="Times New Roman"/>
          <w:sz w:val="26"/>
          <w:szCs w:val="26"/>
        </w:rPr>
        <w:t>»</w:t>
      </w:r>
      <w:r>
        <w:rPr>
          <w:rFonts w:ascii="Times New Roman" w:hAnsi="Times New Roman" w:cs="Times New Roman"/>
          <w:sz w:val="26"/>
          <w:szCs w:val="26"/>
        </w:rPr>
        <w:t xml:space="preserve"> составляют </w:t>
      </w:r>
      <w:r w:rsidR="006D6046">
        <w:rPr>
          <w:rFonts w:ascii="Times New Roman" w:hAnsi="Times New Roman" w:cs="Times New Roman"/>
          <w:sz w:val="26"/>
          <w:szCs w:val="26"/>
        </w:rPr>
        <w:t>3429,3</w:t>
      </w:r>
      <w:r>
        <w:rPr>
          <w:rFonts w:ascii="Times New Roman" w:hAnsi="Times New Roman" w:cs="Times New Roman"/>
          <w:sz w:val="26"/>
          <w:szCs w:val="26"/>
        </w:rPr>
        <w:t xml:space="preserve"> Гкал/год или 2</w:t>
      </w:r>
      <w:r w:rsidR="006D6046">
        <w:rPr>
          <w:rFonts w:ascii="Times New Roman" w:hAnsi="Times New Roman" w:cs="Times New Roman"/>
          <w:sz w:val="26"/>
          <w:szCs w:val="26"/>
        </w:rPr>
        <w:t>4,6</w:t>
      </w:r>
      <w:r>
        <w:rPr>
          <w:rFonts w:ascii="Times New Roman" w:hAnsi="Times New Roman" w:cs="Times New Roman"/>
          <w:sz w:val="26"/>
          <w:szCs w:val="26"/>
        </w:rPr>
        <w:t>% от отпуска тепловой энергии в тепловые сети.</w:t>
      </w:r>
    </w:p>
    <w:p w:rsidR="00BE4DD4" w:rsidRPr="00854AA1" w:rsidRDefault="00BE4DD4" w:rsidP="002504FC">
      <w:pPr>
        <w:pStyle w:val="afe"/>
        <w:numPr>
          <w:ilvl w:val="0"/>
          <w:numId w:val="3"/>
        </w:numPr>
        <w:ind w:left="0" w:firstLine="357"/>
        <w:contextualSpacing w:val="0"/>
        <w:rPr>
          <w:rFonts w:ascii="Times New Roman" w:hAnsi="Times New Roman" w:cs="Times New Roman"/>
          <w:bCs/>
          <w:sz w:val="26"/>
          <w:szCs w:val="26"/>
        </w:rPr>
      </w:pPr>
      <w:r w:rsidRPr="00854AA1">
        <w:rPr>
          <w:rFonts w:ascii="Times New Roman" w:hAnsi="Times New Roman" w:cs="Times New Roman"/>
          <w:sz w:val="26"/>
          <w:szCs w:val="26"/>
        </w:rPr>
        <w:t xml:space="preserve">Заданный уровень потерь в тепловых сетях </w:t>
      </w:r>
      <w:r w:rsidRPr="00854AA1">
        <w:rPr>
          <w:rFonts w:ascii="Times New Roman" w:hAnsi="Times New Roman" w:cs="Times New Roman"/>
          <w:bCs/>
          <w:sz w:val="26"/>
          <w:szCs w:val="26"/>
        </w:rPr>
        <w:t>муниципальных котельных</w:t>
      </w:r>
    </w:p>
    <w:p w:rsidR="00BE4DD4" w:rsidRDefault="00BE4DD4" w:rsidP="00BE4DD4">
      <w:pPr>
        <w:pStyle w:val="afe"/>
        <w:ind w:left="0" w:firstLine="720"/>
        <w:contextualSpacing w:val="0"/>
        <w:jc w:val="both"/>
        <w:rPr>
          <w:rFonts w:ascii="Times New Roman" w:hAnsi="Times New Roman" w:cs="Times New Roman"/>
          <w:sz w:val="26"/>
          <w:szCs w:val="26"/>
        </w:rPr>
      </w:pPr>
      <w:r w:rsidRPr="00854AA1">
        <w:rPr>
          <w:rFonts w:ascii="Times New Roman" w:hAnsi="Times New Roman" w:cs="Times New Roman"/>
          <w:sz w:val="26"/>
          <w:szCs w:val="26"/>
        </w:rPr>
        <w:t>Департаментом государственного регулирования цен и тарифной политики Костромской области установлен объем потерь в тепловых сетях теплоснабжающей организации ООО «</w:t>
      </w:r>
      <w:r>
        <w:rPr>
          <w:rFonts w:ascii="Times New Roman" w:hAnsi="Times New Roman" w:cs="Times New Roman"/>
          <w:bCs/>
          <w:sz w:val="26"/>
          <w:szCs w:val="26"/>
        </w:rPr>
        <w:t>ТЕПЛОСБЫТ</w:t>
      </w:r>
      <w:r w:rsidRPr="00854AA1">
        <w:rPr>
          <w:rFonts w:ascii="Times New Roman" w:hAnsi="Times New Roman" w:cs="Times New Roman"/>
          <w:sz w:val="26"/>
          <w:szCs w:val="26"/>
        </w:rPr>
        <w:t xml:space="preserve">» в размере </w:t>
      </w:r>
      <w:r w:rsidRPr="00854AA1">
        <w:rPr>
          <w:rFonts w:ascii="Times New Roman" w:hAnsi="Times New Roman" w:cs="Times New Roman"/>
          <w:sz w:val="26"/>
          <w:szCs w:val="26"/>
          <w:lang w:val="en-US"/>
        </w:rPr>
        <w:t>Q</w:t>
      </w:r>
      <w:r w:rsidRPr="00854AA1">
        <w:rPr>
          <w:rFonts w:ascii="Times New Roman" w:hAnsi="Times New Roman" w:cs="Times New Roman"/>
          <w:sz w:val="26"/>
          <w:szCs w:val="26"/>
          <w:vertAlign w:val="subscript"/>
        </w:rPr>
        <w:t>пот.</w:t>
      </w:r>
      <w:r w:rsidRPr="00854AA1">
        <w:rPr>
          <w:rFonts w:ascii="Times New Roman" w:hAnsi="Times New Roman" w:cs="Times New Roman"/>
          <w:sz w:val="26"/>
          <w:szCs w:val="26"/>
        </w:rPr>
        <w:t>=</w:t>
      </w:r>
      <w:r>
        <w:rPr>
          <w:rFonts w:ascii="Times New Roman" w:hAnsi="Times New Roman" w:cs="Times New Roman"/>
          <w:sz w:val="26"/>
          <w:szCs w:val="26"/>
        </w:rPr>
        <w:t xml:space="preserve">1652,5 </w:t>
      </w:r>
      <w:r w:rsidRPr="00854AA1">
        <w:rPr>
          <w:rFonts w:ascii="Times New Roman" w:hAnsi="Times New Roman" w:cs="Times New Roman"/>
          <w:sz w:val="26"/>
          <w:szCs w:val="26"/>
        </w:rPr>
        <w:t>Гкал/год или 1</w:t>
      </w:r>
      <w:r>
        <w:rPr>
          <w:rFonts w:ascii="Times New Roman" w:hAnsi="Times New Roman" w:cs="Times New Roman"/>
          <w:sz w:val="26"/>
          <w:szCs w:val="26"/>
        </w:rPr>
        <w:t>6</w:t>
      </w:r>
      <w:r w:rsidRPr="00854AA1">
        <w:rPr>
          <w:rFonts w:ascii="Times New Roman" w:hAnsi="Times New Roman" w:cs="Times New Roman"/>
          <w:sz w:val="26"/>
          <w:szCs w:val="26"/>
        </w:rPr>
        <w:t>,</w:t>
      </w:r>
      <w:r>
        <w:rPr>
          <w:rFonts w:ascii="Times New Roman" w:hAnsi="Times New Roman" w:cs="Times New Roman"/>
          <w:sz w:val="26"/>
          <w:szCs w:val="26"/>
        </w:rPr>
        <w:t>4</w:t>
      </w:r>
      <w:r w:rsidRPr="00854AA1">
        <w:rPr>
          <w:rFonts w:ascii="Times New Roman" w:hAnsi="Times New Roman" w:cs="Times New Roman"/>
          <w:sz w:val="26"/>
          <w:szCs w:val="26"/>
        </w:rPr>
        <w:t>% от отпуска тепловой энергии с котельных</w:t>
      </w:r>
      <w:r>
        <w:rPr>
          <w:rFonts w:ascii="Times New Roman" w:hAnsi="Times New Roman" w:cs="Times New Roman"/>
          <w:sz w:val="26"/>
          <w:szCs w:val="26"/>
        </w:rPr>
        <w:t xml:space="preserve">, что меньше нормативных потерь </w:t>
      </w:r>
      <w:r w:rsidR="006D6046">
        <w:rPr>
          <w:rFonts w:ascii="Times New Roman" w:hAnsi="Times New Roman" w:cs="Times New Roman"/>
          <w:sz w:val="26"/>
          <w:szCs w:val="26"/>
        </w:rPr>
        <w:t>более, чем в 2</w:t>
      </w:r>
      <w:r>
        <w:rPr>
          <w:rFonts w:ascii="Times New Roman" w:hAnsi="Times New Roman" w:cs="Times New Roman"/>
          <w:sz w:val="26"/>
          <w:szCs w:val="26"/>
        </w:rPr>
        <w:t xml:space="preserve"> раза.</w:t>
      </w:r>
      <w:r w:rsidRPr="00854AA1">
        <w:rPr>
          <w:rFonts w:ascii="Times New Roman" w:hAnsi="Times New Roman" w:cs="Times New Roman"/>
          <w:sz w:val="26"/>
          <w:szCs w:val="26"/>
        </w:rPr>
        <w:t xml:space="preserve"> Для включения в расчет тарифа всего объема реальных тепловых потерь теплоснабжающей организации необходимо провести испытания тепловых сетей на тепловые потери, выполнить расчет нормативов технологических потерь при передаче тепловой энергии и приложить этот расчет к расчету тарифа</w:t>
      </w:r>
      <w:r>
        <w:rPr>
          <w:rFonts w:ascii="Times New Roman" w:hAnsi="Times New Roman" w:cs="Times New Roman"/>
          <w:sz w:val="26"/>
          <w:szCs w:val="26"/>
        </w:rPr>
        <w:t>.</w:t>
      </w:r>
    </w:p>
    <w:p w:rsidR="00BE4DD4" w:rsidRDefault="00BE4DD4" w:rsidP="00BE4DD4">
      <w:pPr>
        <w:pStyle w:val="afe"/>
        <w:ind w:left="0" w:firstLine="720"/>
        <w:contextualSpacing w:val="0"/>
        <w:jc w:val="both"/>
        <w:rPr>
          <w:rFonts w:ascii="Times New Roman" w:hAnsi="Times New Roman" w:cs="Times New Roman"/>
          <w:sz w:val="26"/>
          <w:szCs w:val="26"/>
        </w:rPr>
      </w:pPr>
      <w:r>
        <w:rPr>
          <w:rFonts w:ascii="Times New Roman" w:hAnsi="Times New Roman" w:cs="Times New Roman"/>
          <w:sz w:val="26"/>
          <w:szCs w:val="26"/>
        </w:rPr>
        <w:t xml:space="preserve">Уровень тепловых потерь по каждой котельной </w:t>
      </w:r>
      <w:r w:rsidRPr="00854AA1">
        <w:rPr>
          <w:rFonts w:ascii="Times New Roman" w:hAnsi="Times New Roman" w:cs="Times New Roman"/>
          <w:sz w:val="26"/>
          <w:szCs w:val="26"/>
        </w:rPr>
        <w:t>ООО «</w:t>
      </w:r>
      <w:r>
        <w:rPr>
          <w:rFonts w:ascii="Times New Roman" w:hAnsi="Times New Roman" w:cs="Times New Roman"/>
          <w:bCs/>
          <w:sz w:val="26"/>
          <w:szCs w:val="26"/>
        </w:rPr>
        <w:t>ТЕПЛОСБЫТ</w:t>
      </w:r>
      <w:r w:rsidRPr="00854AA1">
        <w:rPr>
          <w:rFonts w:ascii="Times New Roman" w:hAnsi="Times New Roman" w:cs="Times New Roman"/>
          <w:sz w:val="26"/>
          <w:szCs w:val="26"/>
        </w:rPr>
        <w:t>»</w:t>
      </w:r>
      <w:r>
        <w:rPr>
          <w:rFonts w:ascii="Times New Roman" w:hAnsi="Times New Roman" w:cs="Times New Roman"/>
          <w:sz w:val="26"/>
          <w:szCs w:val="26"/>
        </w:rPr>
        <w:t xml:space="preserve"> приведен в таблице 2.3.1.</w:t>
      </w: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spacing w:after="120"/>
        <w:ind w:left="0" w:firstLine="720"/>
        <w:contextualSpacing w:val="0"/>
        <w:jc w:val="center"/>
        <w:rPr>
          <w:rFonts w:ascii="Times New Roman" w:hAnsi="Times New Roman" w:cs="Times New Roman"/>
          <w:sz w:val="26"/>
          <w:szCs w:val="26"/>
        </w:rPr>
      </w:pPr>
      <w:r>
        <w:rPr>
          <w:rFonts w:ascii="Times New Roman" w:hAnsi="Times New Roman" w:cs="Times New Roman"/>
          <w:sz w:val="26"/>
          <w:szCs w:val="26"/>
        </w:rPr>
        <w:lastRenderedPageBreak/>
        <w:t xml:space="preserve">Таблица 2.3.1. Тепловые потери по котельным </w:t>
      </w:r>
      <w:r w:rsidRPr="00854AA1">
        <w:rPr>
          <w:rFonts w:ascii="Times New Roman" w:hAnsi="Times New Roman" w:cs="Times New Roman"/>
          <w:sz w:val="26"/>
          <w:szCs w:val="26"/>
        </w:rPr>
        <w:t>ООО «</w:t>
      </w:r>
      <w:r>
        <w:rPr>
          <w:rFonts w:ascii="Times New Roman" w:hAnsi="Times New Roman" w:cs="Times New Roman"/>
          <w:bCs/>
          <w:sz w:val="26"/>
          <w:szCs w:val="26"/>
        </w:rPr>
        <w:t>ТЕПЛОСБЫТ</w:t>
      </w:r>
      <w:r w:rsidRPr="00854AA1">
        <w:rPr>
          <w:rFonts w:ascii="Times New Roman" w:hAnsi="Times New Roman" w:cs="Times New Roman"/>
          <w:sz w:val="26"/>
          <w:szCs w:val="26"/>
        </w:rPr>
        <w:t>»</w:t>
      </w:r>
    </w:p>
    <w:tbl>
      <w:tblPr>
        <w:tblStyle w:val="af7"/>
        <w:tblW w:w="0" w:type="auto"/>
        <w:tblLook w:val="04A0"/>
      </w:tblPr>
      <w:tblGrid>
        <w:gridCol w:w="3227"/>
        <w:gridCol w:w="2410"/>
        <w:gridCol w:w="1948"/>
        <w:gridCol w:w="1341"/>
        <w:gridCol w:w="851"/>
      </w:tblGrid>
      <w:tr w:rsidR="00BE4DD4" w:rsidRPr="00974E57" w:rsidTr="001C0EC1">
        <w:tc>
          <w:tcPr>
            <w:tcW w:w="3227" w:type="dxa"/>
            <w:vAlign w:val="center"/>
          </w:tcPr>
          <w:p w:rsidR="00BE4DD4" w:rsidRPr="00974E57" w:rsidRDefault="00BE4DD4" w:rsidP="001C0EC1">
            <w:pPr>
              <w:pStyle w:val="afe"/>
              <w:ind w:left="0"/>
              <w:contextualSpacing w:val="0"/>
              <w:jc w:val="center"/>
              <w:rPr>
                <w:rFonts w:ascii="Times New Roman" w:hAnsi="Times New Roman" w:cs="Times New Roman"/>
              </w:rPr>
            </w:pPr>
            <w:r w:rsidRPr="00974E57">
              <w:rPr>
                <w:rFonts w:ascii="Times New Roman" w:hAnsi="Times New Roman" w:cs="Times New Roman"/>
              </w:rPr>
              <w:t>Наименование котельной</w:t>
            </w:r>
          </w:p>
        </w:tc>
        <w:tc>
          <w:tcPr>
            <w:tcW w:w="2410" w:type="dxa"/>
            <w:vAlign w:val="center"/>
          </w:tcPr>
          <w:p w:rsidR="00BE4DD4" w:rsidRPr="00974E57" w:rsidRDefault="00BE4DD4" w:rsidP="001C0EC1">
            <w:pPr>
              <w:pStyle w:val="afe"/>
              <w:ind w:left="0"/>
              <w:contextualSpacing w:val="0"/>
              <w:jc w:val="center"/>
              <w:rPr>
                <w:rFonts w:ascii="Times New Roman" w:hAnsi="Times New Roman" w:cs="Times New Roman"/>
              </w:rPr>
            </w:pPr>
            <w:r w:rsidRPr="00974E57">
              <w:rPr>
                <w:rFonts w:ascii="Times New Roman" w:hAnsi="Times New Roman" w:cs="Times New Roman"/>
              </w:rPr>
              <w:t>Расчетный отпуск тепловой энергии,</w:t>
            </w:r>
          </w:p>
        </w:tc>
        <w:tc>
          <w:tcPr>
            <w:tcW w:w="1948" w:type="dxa"/>
            <w:vAlign w:val="center"/>
          </w:tcPr>
          <w:p w:rsidR="00BE4DD4" w:rsidRPr="00974E57" w:rsidRDefault="00BE4DD4" w:rsidP="001C0EC1">
            <w:pPr>
              <w:pStyle w:val="afe"/>
              <w:ind w:left="0"/>
              <w:contextualSpacing w:val="0"/>
              <w:jc w:val="center"/>
              <w:rPr>
                <w:rFonts w:ascii="Times New Roman" w:hAnsi="Times New Roman" w:cs="Times New Roman"/>
              </w:rPr>
            </w:pPr>
            <w:r w:rsidRPr="00974E57">
              <w:rPr>
                <w:rFonts w:ascii="Times New Roman" w:hAnsi="Times New Roman" w:cs="Times New Roman"/>
              </w:rPr>
              <w:t>Протяженность теплосетей,</w:t>
            </w:r>
          </w:p>
        </w:tc>
        <w:tc>
          <w:tcPr>
            <w:tcW w:w="2192" w:type="dxa"/>
            <w:gridSpan w:val="2"/>
            <w:vAlign w:val="center"/>
          </w:tcPr>
          <w:p w:rsidR="00BE4DD4" w:rsidRPr="00974E57" w:rsidRDefault="00BE4DD4" w:rsidP="001C0EC1">
            <w:pPr>
              <w:pStyle w:val="afe"/>
              <w:ind w:left="0"/>
              <w:contextualSpacing w:val="0"/>
              <w:jc w:val="center"/>
              <w:rPr>
                <w:rFonts w:ascii="Times New Roman" w:hAnsi="Times New Roman" w:cs="Times New Roman"/>
              </w:rPr>
            </w:pPr>
            <w:r w:rsidRPr="00974E57">
              <w:rPr>
                <w:rFonts w:ascii="Times New Roman" w:hAnsi="Times New Roman" w:cs="Times New Roman"/>
              </w:rPr>
              <w:t>Нормативные тепловые потери,</w:t>
            </w:r>
          </w:p>
        </w:tc>
      </w:tr>
      <w:tr w:rsidR="00BE4DD4" w:rsidRPr="00974E57" w:rsidTr="001C0EC1">
        <w:tc>
          <w:tcPr>
            <w:tcW w:w="3227" w:type="dxa"/>
            <w:vAlign w:val="center"/>
          </w:tcPr>
          <w:p w:rsidR="00BE4DD4" w:rsidRPr="00974E57" w:rsidRDefault="00BE4DD4" w:rsidP="001C0EC1">
            <w:pPr>
              <w:pStyle w:val="afe"/>
              <w:ind w:left="0"/>
              <w:contextualSpacing w:val="0"/>
              <w:jc w:val="center"/>
              <w:rPr>
                <w:rFonts w:ascii="Times New Roman" w:hAnsi="Times New Roman" w:cs="Times New Roman"/>
              </w:rPr>
            </w:pPr>
          </w:p>
        </w:tc>
        <w:tc>
          <w:tcPr>
            <w:tcW w:w="2410" w:type="dxa"/>
            <w:vAlign w:val="center"/>
          </w:tcPr>
          <w:p w:rsidR="00BE4DD4" w:rsidRPr="00974E57" w:rsidRDefault="00BE4DD4" w:rsidP="001C0EC1">
            <w:pPr>
              <w:pStyle w:val="afe"/>
              <w:ind w:left="0"/>
              <w:contextualSpacing w:val="0"/>
              <w:jc w:val="center"/>
              <w:rPr>
                <w:rFonts w:ascii="Times New Roman" w:hAnsi="Times New Roman" w:cs="Times New Roman"/>
              </w:rPr>
            </w:pPr>
            <w:r w:rsidRPr="00974E57">
              <w:rPr>
                <w:rFonts w:ascii="Times New Roman" w:hAnsi="Times New Roman" w:cs="Times New Roman"/>
              </w:rPr>
              <w:t>Гкал/год</w:t>
            </w:r>
          </w:p>
        </w:tc>
        <w:tc>
          <w:tcPr>
            <w:tcW w:w="1948" w:type="dxa"/>
            <w:vAlign w:val="center"/>
          </w:tcPr>
          <w:p w:rsidR="00BE4DD4" w:rsidRPr="00974E57" w:rsidRDefault="00BE4DD4" w:rsidP="001C0EC1">
            <w:pPr>
              <w:pStyle w:val="afe"/>
              <w:ind w:left="0"/>
              <w:contextualSpacing w:val="0"/>
              <w:jc w:val="center"/>
              <w:rPr>
                <w:rFonts w:ascii="Times New Roman" w:hAnsi="Times New Roman" w:cs="Times New Roman"/>
              </w:rPr>
            </w:pPr>
            <w:r w:rsidRPr="00974E57">
              <w:rPr>
                <w:rFonts w:ascii="Times New Roman" w:hAnsi="Times New Roman" w:cs="Times New Roman"/>
              </w:rPr>
              <w:t>м</w:t>
            </w:r>
          </w:p>
        </w:tc>
        <w:tc>
          <w:tcPr>
            <w:tcW w:w="1341" w:type="dxa"/>
            <w:vAlign w:val="center"/>
          </w:tcPr>
          <w:p w:rsidR="00BE4DD4" w:rsidRPr="00974E57" w:rsidRDefault="00BE4DD4" w:rsidP="001C0EC1">
            <w:pPr>
              <w:pStyle w:val="afe"/>
              <w:ind w:left="0"/>
              <w:contextualSpacing w:val="0"/>
              <w:jc w:val="center"/>
              <w:rPr>
                <w:rFonts w:ascii="Times New Roman" w:hAnsi="Times New Roman" w:cs="Times New Roman"/>
              </w:rPr>
            </w:pPr>
            <w:r w:rsidRPr="00974E57">
              <w:rPr>
                <w:rFonts w:ascii="Times New Roman" w:hAnsi="Times New Roman" w:cs="Times New Roman"/>
              </w:rPr>
              <w:t>Гкал/год</w:t>
            </w:r>
          </w:p>
        </w:tc>
        <w:tc>
          <w:tcPr>
            <w:tcW w:w="851" w:type="dxa"/>
            <w:vAlign w:val="center"/>
          </w:tcPr>
          <w:p w:rsidR="00BE4DD4" w:rsidRPr="00974E57" w:rsidRDefault="00BE4DD4" w:rsidP="001C0EC1">
            <w:pPr>
              <w:pStyle w:val="afe"/>
              <w:ind w:left="0"/>
              <w:contextualSpacing w:val="0"/>
              <w:jc w:val="center"/>
              <w:rPr>
                <w:rFonts w:ascii="Times New Roman" w:hAnsi="Times New Roman" w:cs="Times New Roman"/>
              </w:rPr>
            </w:pPr>
            <w:r w:rsidRPr="00974E57">
              <w:rPr>
                <w:rFonts w:ascii="Times New Roman" w:hAnsi="Times New Roman" w:cs="Times New Roman"/>
              </w:rPr>
              <w:t>%</w:t>
            </w:r>
          </w:p>
        </w:tc>
      </w:tr>
      <w:tr w:rsidR="004D3385" w:rsidRPr="00974E57" w:rsidTr="004D3385">
        <w:tc>
          <w:tcPr>
            <w:tcW w:w="3227" w:type="dxa"/>
            <w:tcBorders>
              <w:bottom w:val="single" w:sz="4" w:space="0" w:color="auto"/>
            </w:tcBorders>
            <w:shd w:val="clear" w:color="auto" w:fill="D9D9D9" w:themeFill="background1" w:themeFillShade="D9"/>
            <w:vAlign w:val="center"/>
          </w:tcPr>
          <w:p w:rsidR="004D3385" w:rsidRPr="00974E57" w:rsidRDefault="004D3385" w:rsidP="004D3385">
            <w:pPr>
              <w:suppressAutoHyphens w:val="0"/>
              <w:rPr>
                <w:rFonts w:eastAsia="Times New Roman"/>
                <w:color w:val="000000"/>
                <w:sz w:val="22"/>
                <w:lang w:eastAsia="ru-RU"/>
              </w:rPr>
            </w:pPr>
            <w:r w:rsidRPr="00974E57">
              <w:rPr>
                <w:color w:val="000000"/>
                <w:sz w:val="22"/>
              </w:rPr>
              <w:t>Котельная 13 квартала</w:t>
            </w:r>
          </w:p>
        </w:tc>
        <w:tc>
          <w:tcPr>
            <w:tcW w:w="2410" w:type="dxa"/>
            <w:tcBorders>
              <w:bottom w:val="single" w:sz="4" w:space="0" w:color="auto"/>
            </w:tcBorders>
            <w:shd w:val="clear" w:color="auto" w:fill="D9D9D9" w:themeFill="background1" w:themeFillShade="D9"/>
            <w:vAlign w:val="center"/>
          </w:tcPr>
          <w:p w:rsidR="004D3385" w:rsidRPr="00974E57" w:rsidRDefault="004D3385" w:rsidP="004D3385">
            <w:pPr>
              <w:suppressAutoHyphens w:val="0"/>
              <w:jc w:val="center"/>
              <w:rPr>
                <w:rFonts w:eastAsia="Times New Roman"/>
                <w:color w:val="000000"/>
                <w:sz w:val="22"/>
                <w:lang w:eastAsia="ru-RU"/>
              </w:rPr>
            </w:pPr>
            <w:r w:rsidRPr="00974E57">
              <w:rPr>
                <w:color w:val="000000"/>
                <w:sz w:val="22"/>
              </w:rPr>
              <w:t>1543,7</w:t>
            </w:r>
          </w:p>
        </w:tc>
        <w:tc>
          <w:tcPr>
            <w:tcW w:w="1948" w:type="dxa"/>
            <w:tcBorders>
              <w:bottom w:val="single" w:sz="4" w:space="0" w:color="auto"/>
            </w:tcBorders>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1238</w:t>
            </w:r>
          </w:p>
        </w:tc>
        <w:tc>
          <w:tcPr>
            <w:tcW w:w="1341" w:type="dxa"/>
            <w:tcBorders>
              <w:bottom w:val="single" w:sz="4" w:space="0" w:color="auto"/>
            </w:tcBorders>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470,3</w:t>
            </w:r>
          </w:p>
        </w:tc>
        <w:tc>
          <w:tcPr>
            <w:tcW w:w="851" w:type="dxa"/>
            <w:tcBorders>
              <w:bottom w:val="single" w:sz="4" w:space="0" w:color="auto"/>
            </w:tcBorders>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30,5</w:t>
            </w:r>
          </w:p>
        </w:tc>
      </w:tr>
      <w:tr w:rsidR="004D3385" w:rsidRPr="00974E57" w:rsidTr="004D3385">
        <w:tc>
          <w:tcPr>
            <w:tcW w:w="3227" w:type="dxa"/>
            <w:tcBorders>
              <w:bottom w:val="nil"/>
            </w:tcBorders>
            <w:shd w:val="clear" w:color="auto" w:fill="D9D9D9" w:themeFill="background1" w:themeFillShade="D9"/>
            <w:vAlign w:val="center"/>
          </w:tcPr>
          <w:p w:rsidR="004D3385" w:rsidRPr="00974E57" w:rsidRDefault="004D3385" w:rsidP="004D3385">
            <w:pPr>
              <w:rPr>
                <w:color w:val="000000"/>
                <w:sz w:val="22"/>
              </w:rPr>
            </w:pPr>
            <w:r w:rsidRPr="00974E57">
              <w:rPr>
                <w:color w:val="000000"/>
                <w:sz w:val="22"/>
              </w:rPr>
              <w:t>Котельная 21 квартала</w:t>
            </w:r>
          </w:p>
        </w:tc>
        <w:tc>
          <w:tcPr>
            <w:tcW w:w="2410" w:type="dxa"/>
            <w:tcBorders>
              <w:bottom w:val="nil"/>
            </w:tcBorders>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2478,4</w:t>
            </w:r>
          </w:p>
        </w:tc>
        <w:tc>
          <w:tcPr>
            <w:tcW w:w="1948" w:type="dxa"/>
            <w:tcBorders>
              <w:bottom w:val="nil"/>
            </w:tcBorders>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1900</w:t>
            </w:r>
          </w:p>
        </w:tc>
        <w:tc>
          <w:tcPr>
            <w:tcW w:w="1341" w:type="dxa"/>
            <w:tcBorders>
              <w:bottom w:val="nil"/>
            </w:tcBorders>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748,8</w:t>
            </w:r>
          </w:p>
        </w:tc>
        <w:tc>
          <w:tcPr>
            <w:tcW w:w="851" w:type="dxa"/>
            <w:tcBorders>
              <w:bottom w:val="nil"/>
            </w:tcBorders>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30,2</w:t>
            </w:r>
          </w:p>
        </w:tc>
      </w:tr>
      <w:tr w:rsidR="004D3385" w:rsidRPr="00974E57" w:rsidTr="004D3385">
        <w:tc>
          <w:tcPr>
            <w:tcW w:w="3227" w:type="dxa"/>
            <w:tcBorders>
              <w:top w:val="nil"/>
            </w:tcBorders>
            <w:shd w:val="clear" w:color="auto" w:fill="D9D9D9" w:themeFill="background1" w:themeFillShade="D9"/>
            <w:vAlign w:val="center"/>
          </w:tcPr>
          <w:p w:rsidR="004D3385" w:rsidRPr="00974E57" w:rsidRDefault="004D3385" w:rsidP="004D3385">
            <w:pPr>
              <w:rPr>
                <w:color w:val="000000"/>
                <w:sz w:val="22"/>
              </w:rPr>
            </w:pPr>
            <w:r w:rsidRPr="00974E57">
              <w:rPr>
                <w:color w:val="000000"/>
                <w:sz w:val="22"/>
              </w:rPr>
              <w:t>Котельная 23 квартала</w:t>
            </w:r>
          </w:p>
        </w:tc>
        <w:tc>
          <w:tcPr>
            <w:tcW w:w="2410" w:type="dxa"/>
            <w:tcBorders>
              <w:top w:val="nil"/>
            </w:tcBorders>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2235,0</w:t>
            </w:r>
          </w:p>
        </w:tc>
        <w:tc>
          <w:tcPr>
            <w:tcW w:w="1948" w:type="dxa"/>
            <w:tcBorders>
              <w:top w:val="nil"/>
            </w:tcBorders>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2024</w:t>
            </w:r>
          </w:p>
        </w:tc>
        <w:tc>
          <w:tcPr>
            <w:tcW w:w="1341" w:type="dxa"/>
            <w:tcBorders>
              <w:top w:val="nil"/>
            </w:tcBorders>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572,9</w:t>
            </w:r>
          </w:p>
        </w:tc>
        <w:tc>
          <w:tcPr>
            <w:tcW w:w="851" w:type="dxa"/>
            <w:tcBorders>
              <w:top w:val="nil"/>
            </w:tcBorders>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25,6</w:t>
            </w:r>
          </w:p>
        </w:tc>
      </w:tr>
      <w:tr w:rsidR="004D3385" w:rsidRPr="00974E57" w:rsidTr="004D3385">
        <w:tc>
          <w:tcPr>
            <w:tcW w:w="3227" w:type="dxa"/>
            <w:shd w:val="clear" w:color="auto" w:fill="D9D9D9" w:themeFill="background1" w:themeFillShade="D9"/>
            <w:vAlign w:val="center"/>
          </w:tcPr>
          <w:p w:rsidR="004D3385" w:rsidRPr="00974E57" w:rsidRDefault="004D3385" w:rsidP="004D3385">
            <w:pPr>
              <w:rPr>
                <w:color w:val="000000"/>
                <w:sz w:val="22"/>
              </w:rPr>
            </w:pPr>
            <w:r w:rsidRPr="00974E57">
              <w:rPr>
                <w:color w:val="000000"/>
                <w:sz w:val="22"/>
              </w:rPr>
              <w:t>Котельная 27 квартала</w:t>
            </w:r>
          </w:p>
        </w:tc>
        <w:tc>
          <w:tcPr>
            <w:tcW w:w="2410"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680,8</w:t>
            </w:r>
          </w:p>
        </w:tc>
        <w:tc>
          <w:tcPr>
            <w:tcW w:w="1948"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620</w:t>
            </w:r>
          </w:p>
        </w:tc>
        <w:tc>
          <w:tcPr>
            <w:tcW w:w="1341"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226,6</w:t>
            </w:r>
          </w:p>
        </w:tc>
        <w:tc>
          <w:tcPr>
            <w:tcW w:w="851"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33,3</w:t>
            </w:r>
          </w:p>
        </w:tc>
      </w:tr>
      <w:tr w:rsidR="004D3385" w:rsidRPr="00974E57" w:rsidTr="001C0EC1">
        <w:tc>
          <w:tcPr>
            <w:tcW w:w="3227" w:type="dxa"/>
            <w:vAlign w:val="center"/>
          </w:tcPr>
          <w:p w:rsidR="004D3385" w:rsidRPr="00974E57" w:rsidRDefault="004D3385" w:rsidP="004D3385">
            <w:pPr>
              <w:rPr>
                <w:color w:val="000000"/>
                <w:sz w:val="22"/>
              </w:rPr>
            </w:pPr>
            <w:r w:rsidRPr="00974E57">
              <w:rPr>
                <w:color w:val="000000"/>
                <w:sz w:val="22"/>
              </w:rPr>
              <w:t>Котельная ДМШ</w:t>
            </w:r>
          </w:p>
        </w:tc>
        <w:tc>
          <w:tcPr>
            <w:tcW w:w="2410" w:type="dxa"/>
            <w:vAlign w:val="center"/>
          </w:tcPr>
          <w:p w:rsidR="004D3385" w:rsidRPr="00974E57" w:rsidRDefault="004D3385" w:rsidP="004D3385">
            <w:pPr>
              <w:jc w:val="center"/>
              <w:rPr>
                <w:color w:val="000000"/>
                <w:sz w:val="22"/>
              </w:rPr>
            </w:pPr>
            <w:r w:rsidRPr="00974E57">
              <w:rPr>
                <w:color w:val="000000"/>
                <w:sz w:val="22"/>
              </w:rPr>
              <w:t>525,3</w:t>
            </w:r>
          </w:p>
        </w:tc>
        <w:tc>
          <w:tcPr>
            <w:tcW w:w="1948" w:type="dxa"/>
            <w:vAlign w:val="center"/>
          </w:tcPr>
          <w:p w:rsidR="004D3385" w:rsidRPr="00974E57" w:rsidRDefault="004D3385" w:rsidP="004D3385">
            <w:pPr>
              <w:jc w:val="center"/>
              <w:rPr>
                <w:color w:val="000000"/>
                <w:sz w:val="22"/>
              </w:rPr>
            </w:pPr>
            <w:r w:rsidRPr="00974E57">
              <w:rPr>
                <w:color w:val="000000"/>
                <w:sz w:val="22"/>
              </w:rPr>
              <w:t>96</w:t>
            </w:r>
          </w:p>
        </w:tc>
        <w:tc>
          <w:tcPr>
            <w:tcW w:w="1341" w:type="dxa"/>
            <w:vAlign w:val="center"/>
          </w:tcPr>
          <w:p w:rsidR="004D3385" w:rsidRPr="00974E57" w:rsidRDefault="004D3385" w:rsidP="004D3385">
            <w:pPr>
              <w:jc w:val="center"/>
              <w:rPr>
                <w:color w:val="000000"/>
                <w:sz w:val="22"/>
              </w:rPr>
            </w:pPr>
            <w:r w:rsidRPr="00974E57">
              <w:rPr>
                <w:color w:val="000000"/>
                <w:sz w:val="22"/>
              </w:rPr>
              <w:t>29,9</w:t>
            </w:r>
          </w:p>
        </w:tc>
        <w:tc>
          <w:tcPr>
            <w:tcW w:w="851" w:type="dxa"/>
            <w:vAlign w:val="center"/>
          </w:tcPr>
          <w:p w:rsidR="004D3385" w:rsidRPr="00974E57" w:rsidRDefault="004D3385" w:rsidP="004D3385">
            <w:pPr>
              <w:jc w:val="center"/>
              <w:rPr>
                <w:color w:val="000000"/>
                <w:sz w:val="22"/>
              </w:rPr>
            </w:pPr>
            <w:r w:rsidRPr="00974E57">
              <w:rPr>
                <w:color w:val="000000"/>
                <w:sz w:val="22"/>
              </w:rPr>
              <w:t>5,7</w:t>
            </w:r>
          </w:p>
        </w:tc>
      </w:tr>
      <w:tr w:rsidR="004D3385" w:rsidRPr="00974E57" w:rsidTr="001C0EC1">
        <w:tc>
          <w:tcPr>
            <w:tcW w:w="3227" w:type="dxa"/>
            <w:shd w:val="clear" w:color="auto" w:fill="D9D9D9" w:themeFill="background1" w:themeFillShade="D9"/>
            <w:vAlign w:val="center"/>
          </w:tcPr>
          <w:p w:rsidR="004D3385" w:rsidRPr="00974E57" w:rsidRDefault="004D3385" w:rsidP="004D3385">
            <w:pPr>
              <w:rPr>
                <w:color w:val="000000"/>
                <w:sz w:val="22"/>
              </w:rPr>
            </w:pPr>
            <w:r w:rsidRPr="00974E57">
              <w:rPr>
                <w:color w:val="000000"/>
                <w:sz w:val="22"/>
              </w:rPr>
              <w:t>Котельная городской бани</w:t>
            </w:r>
          </w:p>
        </w:tc>
        <w:tc>
          <w:tcPr>
            <w:tcW w:w="2410"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842,7</w:t>
            </w:r>
          </w:p>
        </w:tc>
        <w:tc>
          <w:tcPr>
            <w:tcW w:w="1948"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1085</w:t>
            </w:r>
          </w:p>
        </w:tc>
        <w:tc>
          <w:tcPr>
            <w:tcW w:w="1341"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282,1</w:t>
            </w:r>
          </w:p>
        </w:tc>
        <w:tc>
          <w:tcPr>
            <w:tcW w:w="851"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33,5</w:t>
            </w:r>
          </w:p>
        </w:tc>
      </w:tr>
      <w:tr w:rsidR="004D3385" w:rsidRPr="00974E57" w:rsidTr="001C0EC1">
        <w:tc>
          <w:tcPr>
            <w:tcW w:w="3227" w:type="dxa"/>
            <w:vAlign w:val="center"/>
          </w:tcPr>
          <w:p w:rsidR="004D3385" w:rsidRPr="00974E57" w:rsidRDefault="004D3385" w:rsidP="004D3385">
            <w:pPr>
              <w:rPr>
                <w:color w:val="000000"/>
                <w:sz w:val="22"/>
              </w:rPr>
            </w:pPr>
            <w:r w:rsidRPr="00974E57">
              <w:rPr>
                <w:color w:val="000000"/>
                <w:sz w:val="22"/>
              </w:rPr>
              <w:t>Котельная детского сада №5</w:t>
            </w:r>
          </w:p>
        </w:tc>
        <w:tc>
          <w:tcPr>
            <w:tcW w:w="2410" w:type="dxa"/>
            <w:vAlign w:val="center"/>
          </w:tcPr>
          <w:p w:rsidR="004D3385" w:rsidRPr="00974E57" w:rsidRDefault="004D3385" w:rsidP="004D3385">
            <w:pPr>
              <w:jc w:val="center"/>
              <w:rPr>
                <w:color w:val="000000"/>
                <w:sz w:val="22"/>
              </w:rPr>
            </w:pPr>
            <w:r w:rsidRPr="00974E57">
              <w:rPr>
                <w:color w:val="000000"/>
                <w:sz w:val="22"/>
              </w:rPr>
              <w:t>396,1</w:t>
            </w:r>
          </w:p>
        </w:tc>
        <w:tc>
          <w:tcPr>
            <w:tcW w:w="1948" w:type="dxa"/>
            <w:vAlign w:val="center"/>
          </w:tcPr>
          <w:p w:rsidR="004D3385" w:rsidRPr="00974E57" w:rsidRDefault="004D3385" w:rsidP="004D3385">
            <w:pPr>
              <w:jc w:val="center"/>
              <w:rPr>
                <w:color w:val="000000"/>
                <w:sz w:val="22"/>
              </w:rPr>
            </w:pPr>
            <w:r w:rsidRPr="00974E57">
              <w:rPr>
                <w:color w:val="000000"/>
                <w:sz w:val="22"/>
              </w:rPr>
              <w:t>162</w:t>
            </w:r>
          </w:p>
        </w:tc>
        <w:tc>
          <w:tcPr>
            <w:tcW w:w="1341" w:type="dxa"/>
            <w:vAlign w:val="center"/>
          </w:tcPr>
          <w:p w:rsidR="004D3385" w:rsidRPr="00974E57" w:rsidRDefault="004D3385" w:rsidP="004D3385">
            <w:pPr>
              <w:jc w:val="center"/>
              <w:rPr>
                <w:color w:val="000000"/>
                <w:sz w:val="22"/>
              </w:rPr>
            </w:pPr>
            <w:r w:rsidRPr="00974E57">
              <w:rPr>
                <w:color w:val="000000"/>
                <w:sz w:val="22"/>
              </w:rPr>
              <w:t>48,3</w:t>
            </w:r>
          </w:p>
        </w:tc>
        <w:tc>
          <w:tcPr>
            <w:tcW w:w="851" w:type="dxa"/>
            <w:vAlign w:val="center"/>
          </w:tcPr>
          <w:p w:rsidR="004D3385" w:rsidRPr="00974E57" w:rsidRDefault="004D3385" w:rsidP="004D3385">
            <w:pPr>
              <w:jc w:val="center"/>
              <w:rPr>
                <w:color w:val="000000"/>
                <w:sz w:val="22"/>
              </w:rPr>
            </w:pPr>
            <w:r w:rsidRPr="00974E57">
              <w:rPr>
                <w:color w:val="000000"/>
                <w:sz w:val="22"/>
              </w:rPr>
              <w:t>12,2</w:t>
            </w:r>
          </w:p>
        </w:tc>
      </w:tr>
      <w:tr w:rsidR="004D3385" w:rsidRPr="00974E57" w:rsidTr="001C0EC1">
        <w:tc>
          <w:tcPr>
            <w:tcW w:w="3227" w:type="dxa"/>
            <w:vAlign w:val="center"/>
          </w:tcPr>
          <w:p w:rsidR="004D3385" w:rsidRPr="00974E57" w:rsidRDefault="004D3385" w:rsidP="004D3385">
            <w:pPr>
              <w:rPr>
                <w:color w:val="000000"/>
                <w:sz w:val="22"/>
              </w:rPr>
            </w:pPr>
            <w:r w:rsidRPr="00974E57">
              <w:rPr>
                <w:color w:val="000000"/>
                <w:sz w:val="22"/>
              </w:rPr>
              <w:t>Котельная детского сада №4</w:t>
            </w:r>
          </w:p>
        </w:tc>
        <w:tc>
          <w:tcPr>
            <w:tcW w:w="2410" w:type="dxa"/>
            <w:vAlign w:val="center"/>
          </w:tcPr>
          <w:p w:rsidR="004D3385" w:rsidRPr="00974E57" w:rsidRDefault="004D3385" w:rsidP="004D3385">
            <w:pPr>
              <w:jc w:val="center"/>
              <w:rPr>
                <w:color w:val="000000"/>
                <w:sz w:val="22"/>
              </w:rPr>
            </w:pPr>
            <w:r w:rsidRPr="00974E57">
              <w:rPr>
                <w:color w:val="000000"/>
                <w:sz w:val="22"/>
              </w:rPr>
              <w:t>716,5</w:t>
            </w:r>
          </w:p>
        </w:tc>
        <w:tc>
          <w:tcPr>
            <w:tcW w:w="1948" w:type="dxa"/>
            <w:vAlign w:val="center"/>
          </w:tcPr>
          <w:p w:rsidR="004D3385" w:rsidRPr="00974E57" w:rsidRDefault="004D3385" w:rsidP="004D3385">
            <w:pPr>
              <w:jc w:val="center"/>
              <w:rPr>
                <w:color w:val="000000"/>
                <w:sz w:val="22"/>
              </w:rPr>
            </w:pPr>
            <w:r w:rsidRPr="00974E57">
              <w:rPr>
                <w:color w:val="000000"/>
                <w:sz w:val="22"/>
              </w:rPr>
              <w:t>435</w:t>
            </w:r>
          </w:p>
        </w:tc>
        <w:tc>
          <w:tcPr>
            <w:tcW w:w="1341" w:type="dxa"/>
            <w:vAlign w:val="center"/>
          </w:tcPr>
          <w:p w:rsidR="004D3385" w:rsidRPr="00974E57" w:rsidRDefault="004D3385" w:rsidP="004D3385">
            <w:pPr>
              <w:jc w:val="center"/>
              <w:rPr>
                <w:color w:val="000000"/>
                <w:sz w:val="22"/>
              </w:rPr>
            </w:pPr>
            <w:r w:rsidRPr="00974E57">
              <w:rPr>
                <w:color w:val="000000"/>
                <w:sz w:val="22"/>
              </w:rPr>
              <w:t>162</w:t>
            </w:r>
          </w:p>
        </w:tc>
        <w:tc>
          <w:tcPr>
            <w:tcW w:w="851" w:type="dxa"/>
            <w:vAlign w:val="center"/>
          </w:tcPr>
          <w:p w:rsidR="004D3385" w:rsidRPr="00974E57" w:rsidRDefault="004D3385" w:rsidP="004D3385">
            <w:pPr>
              <w:jc w:val="center"/>
              <w:rPr>
                <w:color w:val="000000"/>
                <w:sz w:val="22"/>
              </w:rPr>
            </w:pPr>
            <w:r w:rsidRPr="00974E57">
              <w:rPr>
                <w:color w:val="000000"/>
                <w:sz w:val="22"/>
              </w:rPr>
              <w:t>22,6</w:t>
            </w:r>
          </w:p>
        </w:tc>
      </w:tr>
      <w:tr w:rsidR="004D3385" w:rsidRPr="00974E57" w:rsidTr="001C0EC1">
        <w:tc>
          <w:tcPr>
            <w:tcW w:w="3227" w:type="dxa"/>
            <w:vAlign w:val="center"/>
          </w:tcPr>
          <w:p w:rsidR="004D3385" w:rsidRPr="00974E57" w:rsidRDefault="004D3385" w:rsidP="004D3385">
            <w:pPr>
              <w:rPr>
                <w:color w:val="000000"/>
                <w:sz w:val="22"/>
              </w:rPr>
            </w:pPr>
            <w:r w:rsidRPr="00974E57">
              <w:rPr>
                <w:color w:val="000000"/>
                <w:sz w:val="22"/>
              </w:rPr>
              <w:t>Котельная МСШ №1</w:t>
            </w:r>
          </w:p>
        </w:tc>
        <w:tc>
          <w:tcPr>
            <w:tcW w:w="2410" w:type="dxa"/>
            <w:vAlign w:val="center"/>
          </w:tcPr>
          <w:p w:rsidR="004D3385" w:rsidRPr="00974E57" w:rsidRDefault="004D3385" w:rsidP="004D3385">
            <w:pPr>
              <w:jc w:val="center"/>
              <w:rPr>
                <w:color w:val="000000"/>
                <w:sz w:val="22"/>
              </w:rPr>
            </w:pPr>
            <w:r w:rsidRPr="00974E57">
              <w:rPr>
                <w:color w:val="000000"/>
                <w:sz w:val="22"/>
              </w:rPr>
              <w:t>1264,7</w:t>
            </w:r>
          </w:p>
        </w:tc>
        <w:tc>
          <w:tcPr>
            <w:tcW w:w="1948" w:type="dxa"/>
            <w:vAlign w:val="center"/>
          </w:tcPr>
          <w:p w:rsidR="004D3385" w:rsidRPr="00974E57" w:rsidRDefault="004D3385" w:rsidP="004D3385">
            <w:pPr>
              <w:jc w:val="center"/>
              <w:rPr>
                <w:color w:val="000000"/>
                <w:sz w:val="22"/>
              </w:rPr>
            </w:pPr>
            <w:r w:rsidRPr="00974E57">
              <w:rPr>
                <w:color w:val="000000"/>
                <w:sz w:val="22"/>
              </w:rPr>
              <w:t>162</w:t>
            </w:r>
          </w:p>
        </w:tc>
        <w:tc>
          <w:tcPr>
            <w:tcW w:w="1341" w:type="dxa"/>
            <w:vAlign w:val="center"/>
          </w:tcPr>
          <w:p w:rsidR="004D3385" w:rsidRPr="00974E57" w:rsidRDefault="004D3385" w:rsidP="004D3385">
            <w:pPr>
              <w:jc w:val="center"/>
              <w:rPr>
                <w:color w:val="000000"/>
                <w:sz w:val="22"/>
              </w:rPr>
            </w:pPr>
            <w:r w:rsidRPr="00974E57">
              <w:rPr>
                <w:color w:val="000000"/>
                <w:sz w:val="22"/>
              </w:rPr>
              <w:t>63,1</w:t>
            </w:r>
          </w:p>
        </w:tc>
        <w:tc>
          <w:tcPr>
            <w:tcW w:w="851" w:type="dxa"/>
            <w:vAlign w:val="center"/>
          </w:tcPr>
          <w:p w:rsidR="004D3385" w:rsidRPr="00974E57" w:rsidRDefault="004D3385" w:rsidP="004D3385">
            <w:pPr>
              <w:jc w:val="center"/>
              <w:rPr>
                <w:color w:val="000000"/>
                <w:sz w:val="22"/>
              </w:rPr>
            </w:pPr>
            <w:r w:rsidRPr="00974E57">
              <w:rPr>
                <w:color w:val="000000"/>
                <w:sz w:val="22"/>
              </w:rPr>
              <w:t>5,0</w:t>
            </w:r>
          </w:p>
        </w:tc>
      </w:tr>
      <w:tr w:rsidR="004D3385" w:rsidRPr="00974E57" w:rsidTr="001C0EC1">
        <w:tc>
          <w:tcPr>
            <w:tcW w:w="3227" w:type="dxa"/>
            <w:vAlign w:val="center"/>
          </w:tcPr>
          <w:p w:rsidR="004D3385" w:rsidRPr="00974E57" w:rsidRDefault="004D3385" w:rsidP="004D3385">
            <w:pPr>
              <w:rPr>
                <w:color w:val="000000"/>
                <w:sz w:val="22"/>
              </w:rPr>
            </w:pPr>
            <w:r w:rsidRPr="00974E57">
              <w:rPr>
                <w:color w:val="000000"/>
                <w:sz w:val="22"/>
              </w:rPr>
              <w:t>Котельная МСШ №2</w:t>
            </w:r>
          </w:p>
        </w:tc>
        <w:tc>
          <w:tcPr>
            <w:tcW w:w="2410" w:type="dxa"/>
            <w:vAlign w:val="center"/>
          </w:tcPr>
          <w:p w:rsidR="004D3385" w:rsidRPr="00974E57" w:rsidRDefault="004D3385" w:rsidP="004D3385">
            <w:pPr>
              <w:jc w:val="center"/>
              <w:rPr>
                <w:color w:val="000000"/>
                <w:sz w:val="22"/>
              </w:rPr>
            </w:pPr>
            <w:r w:rsidRPr="00974E57">
              <w:rPr>
                <w:color w:val="000000"/>
                <w:sz w:val="22"/>
              </w:rPr>
              <w:t>1195,1</w:t>
            </w:r>
          </w:p>
        </w:tc>
        <w:tc>
          <w:tcPr>
            <w:tcW w:w="1948" w:type="dxa"/>
            <w:vAlign w:val="center"/>
          </w:tcPr>
          <w:p w:rsidR="004D3385" w:rsidRPr="00974E57" w:rsidRDefault="004D3385" w:rsidP="004D3385">
            <w:pPr>
              <w:jc w:val="center"/>
              <w:rPr>
                <w:color w:val="000000"/>
                <w:sz w:val="22"/>
              </w:rPr>
            </w:pPr>
            <w:r w:rsidRPr="00974E57">
              <w:rPr>
                <w:color w:val="000000"/>
                <w:sz w:val="22"/>
              </w:rPr>
              <w:t>310</w:t>
            </w:r>
          </w:p>
        </w:tc>
        <w:tc>
          <w:tcPr>
            <w:tcW w:w="1341" w:type="dxa"/>
            <w:vAlign w:val="center"/>
          </w:tcPr>
          <w:p w:rsidR="004D3385" w:rsidRPr="00974E57" w:rsidRDefault="004D3385" w:rsidP="004D3385">
            <w:pPr>
              <w:jc w:val="center"/>
              <w:rPr>
                <w:color w:val="000000"/>
                <w:sz w:val="22"/>
              </w:rPr>
            </w:pPr>
            <w:r w:rsidRPr="00974E57">
              <w:rPr>
                <w:color w:val="000000"/>
                <w:sz w:val="22"/>
              </w:rPr>
              <w:t>100,3</w:t>
            </w:r>
          </w:p>
        </w:tc>
        <w:tc>
          <w:tcPr>
            <w:tcW w:w="851" w:type="dxa"/>
            <w:vAlign w:val="center"/>
          </w:tcPr>
          <w:p w:rsidR="004D3385" w:rsidRPr="00974E57" w:rsidRDefault="004D3385" w:rsidP="004D3385">
            <w:pPr>
              <w:jc w:val="center"/>
              <w:rPr>
                <w:color w:val="000000"/>
                <w:sz w:val="22"/>
              </w:rPr>
            </w:pPr>
            <w:r w:rsidRPr="00974E57">
              <w:rPr>
                <w:color w:val="000000"/>
                <w:sz w:val="22"/>
              </w:rPr>
              <w:t>8,4</w:t>
            </w:r>
          </w:p>
        </w:tc>
      </w:tr>
      <w:tr w:rsidR="004D3385" w:rsidRPr="00974E57" w:rsidTr="001C0EC1">
        <w:tc>
          <w:tcPr>
            <w:tcW w:w="3227" w:type="dxa"/>
            <w:shd w:val="clear" w:color="auto" w:fill="D9D9D9" w:themeFill="background1" w:themeFillShade="D9"/>
            <w:vAlign w:val="center"/>
          </w:tcPr>
          <w:p w:rsidR="004D3385" w:rsidRPr="00974E57" w:rsidRDefault="004D3385" w:rsidP="004D3385">
            <w:pPr>
              <w:rPr>
                <w:color w:val="000000"/>
                <w:sz w:val="22"/>
                <w:highlight w:val="lightGray"/>
              </w:rPr>
            </w:pPr>
            <w:r w:rsidRPr="00974E57">
              <w:rPr>
                <w:color w:val="000000"/>
                <w:sz w:val="22"/>
                <w:highlight w:val="lightGray"/>
              </w:rPr>
              <w:t>Котельная Сервисбыта</w:t>
            </w:r>
          </w:p>
        </w:tc>
        <w:tc>
          <w:tcPr>
            <w:tcW w:w="2410"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462,6</w:t>
            </w:r>
          </w:p>
        </w:tc>
        <w:tc>
          <w:tcPr>
            <w:tcW w:w="1948"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596</w:t>
            </w:r>
          </w:p>
        </w:tc>
        <w:tc>
          <w:tcPr>
            <w:tcW w:w="1341"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185</w:t>
            </w:r>
          </w:p>
        </w:tc>
        <w:tc>
          <w:tcPr>
            <w:tcW w:w="851"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40,0</w:t>
            </w:r>
          </w:p>
        </w:tc>
      </w:tr>
      <w:tr w:rsidR="004D3385" w:rsidRPr="00974E57" w:rsidTr="001C0EC1">
        <w:tc>
          <w:tcPr>
            <w:tcW w:w="3227" w:type="dxa"/>
            <w:shd w:val="clear" w:color="auto" w:fill="D9D9D9" w:themeFill="background1" w:themeFillShade="D9"/>
            <w:vAlign w:val="center"/>
          </w:tcPr>
          <w:p w:rsidR="004D3385" w:rsidRPr="00974E57" w:rsidRDefault="004D3385" w:rsidP="004D3385">
            <w:pPr>
              <w:rPr>
                <w:color w:val="000000"/>
                <w:sz w:val="22"/>
                <w:highlight w:val="lightGray"/>
              </w:rPr>
            </w:pPr>
            <w:r w:rsidRPr="00974E57">
              <w:rPr>
                <w:color w:val="000000"/>
                <w:sz w:val="22"/>
                <w:highlight w:val="lightGray"/>
              </w:rPr>
              <w:t>Котельная Лесторга</w:t>
            </w:r>
          </w:p>
        </w:tc>
        <w:tc>
          <w:tcPr>
            <w:tcW w:w="2410"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444,2</w:t>
            </w:r>
          </w:p>
        </w:tc>
        <w:tc>
          <w:tcPr>
            <w:tcW w:w="1948"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735</w:t>
            </w:r>
          </w:p>
        </w:tc>
        <w:tc>
          <w:tcPr>
            <w:tcW w:w="1341"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237</w:t>
            </w:r>
          </w:p>
        </w:tc>
        <w:tc>
          <w:tcPr>
            <w:tcW w:w="851"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53,4</w:t>
            </w:r>
          </w:p>
        </w:tc>
      </w:tr>
      <w:tr w:rsidR="004D3385" w:rsidRPr="00974E57" w:rsidTr="004D3385">
        <w:tc>
          <w:tcPr>
            <w:tcW w:w="3227" w:type="dxa"/>
            <w:shd w:val="clear" w:color="auto" w:fill="D9D9D9" w:themeFill="background1" w:themeFillShade="D9"/>
            <w:vAlign w:val="center"/>
          </w:tcPr>
          <w:p w:rsidR="004D3385" w:rsidRPr="00974E57" w:rsidRDefault="004D3385" w:rsidP="004D3385">
            <w:pPr>
              <w:jc w:val="both"/>
              <w:rPr>
                <w:color w:val="000000"/>
                <w:sz w:val="22"/>
              </w:rPr>
            </w:pPr>
            <w:r w:rsidRPr="00974E57">
              <w:rPr>
                <w:color w:val="000000"/>
                <w:sz w:val="22"/>
              </w:rPr>
              <w:t>Котельная ОГБПОУ «КАДК»</w:t>
            </w:r>
          </w:p>
        </w:tc>
        <w:tc>
          <w:tcPr>
            <w:tcW w:w="2410"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1137,4</w:t>
            </w:r>
          </w:p>
        </w:tc>
        <w:tc>
          <w:tcPr>
            <w:tcW w:w="1948"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969</w:t>
            </w:r>
          </w:p>
        </w:tc>
        <w:tc>
          <w:tcPr>
            <w:tcW w:w="1341"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303,1</w:t>
            </w:r>
          </w:p>
        </w:tc>
        <w:tc>
          <w:tcPr>
            <w:tcW w:w="851"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26,6</w:t>
            </w:r>
          </w:p>
        </w:tc>
      </w:tr>
      <w:tr w:rsidR="004D3385" w:rsidRPr="00974E57" w:rsidTr="001C0EC1">
        <w:tc>
          <w:tcPr>
            <w:tcW w:w="3227" w:type="dxa"/>
            <w:vAlign w:val="center"/>
          </w:tcPr>
          <w:p w:rsidR="004D3385" w:rsidRPr="00974E57" w:rsidRDefault="004D3385" w:rsidP="004D3385">
            <w:pPr>
              <w:rPr>
                <w:b/>
                <w:bCs/>
                <w:color w:val="000000"/>
                <w:sz w:val="22"/>
              </w:rPr>
            </w:pPr>
            <w:r w:rsidRPr="00974E57">
              <w:rPr>
                <w:b/>
                <w:bCs/>
                <w:color w:val="000000"/>
                <w:sz w:val="22"/>
              </w:rPr>
              <w:t xml:space="preserve">Итого по ООО «ТЕПЛОСБЫТ» </w:t>
            </w:r>
          </w:p>
        </w:tc>
        <w:tc>
          <w:tcPr>
            <w:tcW w:w="2410" w:type="dxa"/>
            <w:vAlign w:val="center"/>
          </w:tcPr>
          <w:p w:rsidR="004D3385" w:rsidRPr="00974E57" w:rsidRDefault="004D3385" w:rsidP="004D3385">
            <w:pPr>
              <w:jc w:val="center"/>
              <w:rPr>
                <w:b/>
                <w:bCs/>
                <w:color w:val="000000"/>
                <w:sz w:val="22"/>
              </w:rPr>
            </w:pPr>
            <w:r w:rsidRPr="00974E57">
              <w:rPr>
                <w:b/>
                <w:bCs/>
                <w:color w:val="000000"/>
                <w:sz w:val="22"/>
              </w:rPr>
              <w:t>13922,5</w:t>
            </w:r>
          </w:p>
        </w:tc>
        <w:tc>
          <w:tcPr>
            <w:tcW w:w="1948" w:type="dxa"/>
            <w:vAlign w:val="center"/>
          </w:tcPr>
          <w:p w:rsidR="004D3385" w:rsidRPr="00974E57" w:rsidRDefault="004D3385" w:rsidP="004D3385">
            <w:pPr>
              <w:jc w:val="center"/>
              <w:rPr>
                <w:b/>
                <w:bCs/>
                <w:color w:val="000000"/>
                <w:sz w:val="22"/>
              </w:rPr>
            </w:pPr>
            <w:r w:rsidRPr="00974E57">
              <w:rPr>
                <w:b/>
                <w:bCs/>
                <w:noProof/>
                <w:color w:val="000000"/>
                <w:sz w:val="22"/>
              </w:rPr>
              <w:t>10332</w:t>
            </w:r>
          </w:p>
        </w:tc>
        <w:tc>
          <w:tcPr>
            <w:tcW w:w="1341" w:type="dxa"/>
            <w:vAlign w:val="center"/>
          </w:tcPr>
          <w:p w:rsidR="004D3385" w:rsidRPr="00974E57" w:rsidRDefault="004D3385" w:rsidP="004D3385">
            <w:pPr>
              <w:jc w:val="center"/>
              <w:rPr>
                <w:color w:val="000000"/>
                <w:sz w:val="22"/>
              </w:rPr>
            </w:pPr>
            <w:r w:rsidRPr="00974E57">
              <w:rPr>
                <w:color w:val="000000"/>
                <w:sz w:val="22"/>
              </w:rPr>
              <w:t>3429,4</w:t>
            </w:r>
          </w:p>
        </w:tc>
        <w:tc>
          <w:tcPr>
            <w:tcW w:w="851" w:type="dxa"/>
            <w:vAlign w:val="center"/>
          </w:tcPr>
          <w:p w:rsidR="004D3385" w:rsidRPr="00974E57" w:rsidRDefault="004D3385" w:rsidP="004D3385">
            <w:pPr>
              <w:jc w:val="center"/>
              <w:rPr>
                <w:color w:val="000000"/>
                <w:sz w:val="22"/>
              </w:rPr>
            </w:pPr>
            <w:r w:rsidRPr="00974E57">
              <w:rPr>
                <w:color w:val="000000"/>
                <w:sz w:val="22"/>
              </w:rPr>
              <w:t>24,6</w:t>
            </w:r>
          </w:p>
        </w:tc>
      </w:tr>
    </w:tbl>
    <w:p w:rsidR="00BE4DD4" w:rsidRPr="00854AA1"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r w:rsidRPr="00854AA1">
        <w:rPr>
          <w:rFonts w:ascii="Times New Roman" w:hAnsi="Times New Roman" w:cs="Times New Roman"/>
          <w:sz w:val="26"/>
          <w:szCs w:val="26"/>
        </w:rPr>
        <w:t>Эффективным для мелких котельных является такой радиус теплоснабжения, когда уровень потерь составляет до 10%</w:t>
      </w:r>
      <w:r>
        <w:rPr>
          <w:rFonts w:ascii="Times New Roman" w:hAnsi="Times New Roman" w:cs="Times New Roman"/>
          <w:sz w:val="26"/>
          <w:szCs w:val="26"/>
        </w:rPr>
        <w:t>. Предельно допустимый уровень потерь составляет 20%</w:t>
      </w:r>
      <w:r w:rsidRPr="00854AA1">
        <w:rPr>
          <w:rFonts w:ascii="Times New Roman" w:hAnsi="Times New Roman" w:cs="Times New Roman"/>
          <w:sz w:val="26"/>
          <w:szCs w:val="26"/>
        </w:rPr>
        <w:t xml:space="preserve">. Приведенные выше расчеты тепловых потерь показывают, что в целом по тепловым сетям котельных при существующем состоянии тепловой изоляции и фактических подключенных нагрузках средний фактический радиус теплоснабжения превышает эффективное значение. </w:t>
      </w:r>
      <w:r>
        <w:rPr>
          <w:rFonts w:ascii="Times New Roman" w:hAnsi="Times New Roman" w:cs="Times New Roman"/>
          <w:sz w:val="26"/>
          <w:szCs w:val="26"/>
        </w:rPr>
        <w:t xml:space="preserve">Из анализа, приведенного в таблице 2.3.1, следует, что радиус теплоснабжения от котельных бани и Лесторга значительно превышает эффективное значение. Также целесообразно отключить наиболее удаленных потребителей от котельных Сервисбыта, 13 и 21 кварталов,   </w:t>
      </w:r>
    </w:p>
    <w:p w:rsidR="00BE4DD4" w:rsidRPr="00854AA1" w:rsidRDefault="00BE4DD4" w:rsidP="00BE4DD4">
      <w:pPr>
        <w:pStyle w:val="afe"/>
        <w:ind w:left="0" w:firstLine="720"/>
        <w:contextualSpacing w:val="0"/>
        <w:jc w:val="both"/>
        <w:rPr>
          <w:rFonts w:ascii="Times New Roman" w:hAnsi="Times New Roman" w:cs="Times New Roman"/>
          <w:sz w:val="26"/>
          <w:szCs w:val="26"/>
        </w:rPr>
      </w:pPr>
      <w:r w:rsidRPr="00854AA1">
        <w:rPr>
          <w:rFonts w:ascii="Times New Roman" w:hAnsi="Times New Roman" w:cs="Times New Roman"/>
          <w:sz w:val="26"/>
          <w:szCs w:val="26"/>
        </w:rPr>
        <w:t>Для увеличения эффективного радиуса теплоснабжения необходимо:</w:t>
      </w:r>
    </w:p>
    <w:p w:rsidR="00BE4DD4" w:rsidRPr="00854AA1" w:rsidRDefault="00BE4DD4" w:rsidP="00BE4DD4">
      <w:pPr>
        <w:pStyle w:val="afe"/>
        <w:ind w:left="284"/>
        <w:contextualSpacing w:val="0"/>
        <w:jc w:val="both"/>
        <w:rPr>
          <w:rFonts w:ascii="Times New Roman" w:hAnsi="Times New Roman" w:cs="Times New Roman"/>
          <w:sz w:val="26"/>
          <w:szCs w:val="26"/>
        </w:rPr>
      </w:pPr>
      <w:r w:rsidRPr="00854AA1">
        <w:rPr>
          <w:rFonts w:ascii="Times New Roman" w:hAnsi="Times New Roman" w:cs="Times New Roman"/>
          <w:sz w:val="26"/>
          <w:szCs w:val="26"/>
        </w:rPr>
        <w:t>- замена трубопроводов на участках тепловых сетей, находящихся в аварийном состоянии</w:t>
      </w:r>
      <w:r>
        <w:rPr>
          <w:rFonts w:ascii="Times New Roman" w:hAnsi="Times New Roman" w:cs="Times New Roman"/>
          <w:sz w:val="26"/>
          <w:szCs w:val="26"/>
        </w:rPr>
        <w:t>, при этом новые трубопроводы должны иметь эффективную теплоизоляцию</w:t>
      </w:r>
      <w:r w:rsidRPr="00854AA1">
        <w:rPr>
          <w:rFonts w:ascii="Times New Roman" w:hAnsi="Times New Roman" w:cs="Times New Roman"/>
          <w:sz w:val="26"/>
          <w:szCs w:val="26"/>
        </w:rPr>
        <w:t>;</w:t>
      </w:r>
    </w:p>
    <w:p w:rsidR="00BE4DD4" w:rsidRPr="00854AA1" w:rsidRDefault="00BE4DD4" w:rsidP="00BE4DD4">
      <w:pPr>
        <w:pStyle w:val="afe"/>
        <w:ind w:left="284"/>
        <w:contextualSpacing w:val="0"/>
        <w:jc w:val="both"/>
        <w:rPr>
          <w:rFonts w:ascii="Times New Roman" w:hAnsi="Times New Roman" w:cs="Times New Roman"/>
          <w:sz w:val="26"/>
          <w:szCs w:val="26"/>
        </w:rPr>
      </w:pPr>
      <w:r w:rsidRPr="00854AA1">
        <w:rPr>
          <w:rFonts w:ascii="Times New Roman" w:hAnsi="Times New Roman" w:cs="Times New Roman"/>
          <w:sz w:val="26"/>
          <w:szCs w:val="26"/>
        </w:rPr>
        <w:t>- замена тепловой изоляции на современную из эффективных материалов на тех участках тепловых сетей, которые не планируются к замене;</w:t>
      </w:r>
    </w:p>
    <w:p w:rsidR="00BE4DD4" w:rsidRDefault="00BE4DD4" w:rsidP="00BE4DD4">
      <w:pPr>
        <w:pStyle w:val="afe"/>
        <w:ind w:left="284"/>
        <w:contextualSpacing w:val="0"/>
        <w:jc w:val="both"/>
        <w:rPr>
          <w:rFonts w:ascii="Times New Roman" w:hAnsi="Times New Roman" w:cs="Times New Roman"/>
          <w:sz w:val="26"/>
          <w:szCs w:val="26"/>
        </w:rPr>
      </w:pPr>
      <w:r w:rsidRPr="00854AA1">
        <w:rPr>
          <w:rFonts w:ascii="Times New Roman" w:hAnsi="Times New Roman" w:cs="Times New Roman"/>
          <w:sz w:val="26"/>
          <w:szCs w:val="26"/>
        </w:rPr>
        <w:t>- увеличение тепловых нагрузок, подключенных на тепловые сети</w:t>
      </w:r>
      <w:r>
        <w:rPr>
          <w:rFonts w:ascii="Times New Roman" w:hAnsi="Times New Roman" w:cs="Times New Roman"/>
          <w:sz w:val="26"/>
          <w:szCs w:val="26"/>
        </w:rPr>
        <w:t>;</w:t>
      </w:r>
    </w:p>
    <w:p w:rsidR="00BE4DD4" w:rsidRPr="00FF0AC3" w:rsidRDefault="00BE4DD4" w:rsidP="00BE4DD4">
      <w:pPr>
        <w:ind w:left="284"/>
        <w:jc w:val="both"/>
        <w:rPr>
          <w:sz w:val="26"/>
          <w:szCs w:val="26"/>
        </w:rPr>
      </w:pPr>
      <w:r>
        <w:rPr>
          <w:sz w:val="26"/>
          <w:szCs w:val="26"/>
        </w:rPr>
        <w:t xml:space="preserve">- вывод из эксплуатации тех участков тепловых сетей, передача тепловой энергии по </w:t>
      </w:r>
      <w:r w:rsidRPr="00FF0AC3">
        <w:rPr>
          <w:sz w:val="26"/>
          <w:szCs w:val="26"/>
        </w:rPr>
        <w:t>которым является не эффективной (убыточной) с отключением соответствующих удаленных потребителей;</w:t>
      </w:r>
    </w:p>
    <w:p w:rsidR="00FC64C5" w:rsidRPr="00FC64C5" w:rsidRDefault="00BE4DD4" w:rsidP="006E6F92">
      <w:pPr>
        <w:ind w:left="284"/>
        <w:rPr>
          <w:sz w:val="26"/>
          <w:szCs w:val="26"/>
        </w:rPr>
      </w:pPr>
      <w:r w:rsidRPr="00FF0AC3">
        <w:rPr>
          <w:sz w:val="26"/>
          <w:szCs w:val="26"/>
        </w:rPr>
        <w:t>- вывод из эксплуатации тех котельных, в тепловых сетях которых уровень потерь превышает допустимое значение.</w:t>
      </w:r>
    </w:p>
    <w:p w:rsidR="00765EA9" w:rsidRDefault="00765EA9" w:rsidP="00A93E1A">
      <w:pPr>
        <w:spacing w:after="240"/>
        <w:jc w:val="center"/>
        <w:rPr>
          <w:b/>
          <w:color w:val="000000"/>
          <w:sz w:val="28"/>
          <w:szCs w:val="28"/>
        </w:rPr>
      </w:pPr>
    </w:p>
    <w:p w:rsidR="00FC64C5" w:rsidRPr="00FC64C5" w:rsidRDefault="00A93E1A" w:rsidP="00A93E1A">
      <w:pPr>
        <w:spacing w:after="240"/>
        <w:jc w:val="center"/>
        <w:rPr>
          <w:sz w:val="26"/>
          <w:szCs w:val="26"/>
        </w:rPr>
      </w:pPr>
      <w:r w:rsidRPr="00B81A47">
        <w:rPr>
          <w:b/>
          <w:color w:val="000000"/>
          <w:sz w:val="28"/>
          <w:szCs w:val="28"/>
        </w:rPr>
        <w:t xml:space="preserve">3 </w:t>
      </w:r>
      <w:r w:rsidRPr="00B81A47">
        <w:rPr>
          <w:b/>
          <w:sz w:val="28"/>
          <w:szCs w:val="28"/>
        </w:rPr>
        <w:t>Существующий и перспективный балансы теплоносителя</w:t>
      </w:r>
    </w:p>
    <w:p w:rsidR="00F64515" w:rsidRDefault="00F64515" w:rsidP="00F64515">
      <w:pPr>
        <w:pStyle w:val="ConsPlusNormal"/>
        <w:widowControl/>
        <w:tabs>
          <w:tab w:val="left" w:pos="0"/>
        </w:tabs>
        <w:ind w:firstLine="567"/>
        <w:jc w:val="both"/>
        <w:rPr>
          <w:rFonts w:ascii="Times New Roman" w:hAnsi="Times New Roman" w:cs="Times New Roman"/>
          <w:sz w:val="26"/>
          <w:szCs w:val="26"/>
        </w:rPr>
      </w:pPr>
      <w:r w:rsidRPr="00321011">
        <w:rPr>
          <w:rFonts w:ascii="Times New Roman" w:hAnsi="Times New Roman" w:cs="Times New Roman"/>
          <w:sz w:val="26"/>
          <w:szCs w:val="26"/>
        </w:rPr>
        <w:t xml:space="preserve">Баланс теплоносителя в зонах действия источников теплоснабжения </w:t>
      </w:r>
      <w:r>
        <w:rPr>
          <w:rFonts w:ascii="Times New Roman" w:hAnsi="Times New Roman" w:cs="Times New Roman"/>
          <w:sz w:val="26"/>
          <w:szCs w:val="26"/>
        </w:rPr>
        <w:t xml:space="preserve">городского поселения г. Макарьев </w:t>
      </w:r>
      <w:r w:rsidRPr="00321011">
        <w:rPr>
          <w:rFonts w:ascii="Times New Roman" w:hAnsi="Times New Roman" w:cs="Times New Roman"/>
          <w:sz w:val="26"/>
          <w:szCs w:val="26"/>
        </w:rPr>
        <w:t xml:space="preserve">приведен в таблице </w:t>
      </w:r>
      <w:r w:rsidRPr="00E439C8">
        <w:rPr>
          <w:rFonts w:ascii="Times New Roman" w:hAnsi="Times New Roman" w:cs="Times New Roman"/>
          <w:sz w:val="26"/>
          <w:szCs w:val="26"/>
        </w:rPr>
        <w:t>3.1</w:t>
      </w:r>
      <w:r w:rsidRPr="00321011">
        <w:rPr>
          <w:rFonts w:ascii="Times New Roman" w:hAnsi="Times New Roman" w:cs="Times New Roman"/>
          <w:sz w:val="26"/>
          <w:szCs w:val="26"/>
        </w:rPr>
        <w:t>. В балансе учтено</w:t>
      </w:r>
      <w:r>
        <w:rPr>
          <w:rFonts w:ascii="Times New Roman" w:hAnsi="Times New Roman" w:cs="Times New Roman"/>
          <w:sz w:val="26"/>
          <w:szCs w:val="26"/>
        </w:rPr>
        <w:t>:</w:t>
      </w:r>
    </w:p>
    <w:p w:rsidR="00F64515" w:rsidRDefault="00F64515" w:rsidP="00F64515">
      <w:pPr>
        <w:pStyle w:val="ConsPlusNormal"/>
        <w:widowControl/>
        <w:tabs>
          <w:tab w:val="left" w:pos="0"/>
        </w:tabs>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Pr="00321011">
        <w:rPr>
          <w:rFonts w:ascii="Times New Roman" w:hAnsi="Times New Roman" w:cs="Times New Roman"/>
          <w:sz w:val="26"/>
          <w:szCs w:val="26"/>
        </w:rPr>
        <w:t>наличие (отсутствие) водоподготовительных установок на котельных</w:t>
      </w:r>
      <w:r>
        <w:rPr>
          <w:rFonts w:ascii="Times New Roman" w:hAnsi="Times New Roman" w:cs="Times New Roman"/>
          <w:sz w:val="26"/>
          <w:szCs w:val="26"/>
        </w:rPr>
        <w:t>;</w:t>
      </w:r>
    </w:p>
    <w:p w:rsidR="00F64515" w:rsidRDefault="00F64515" w:rsidP="00F64515">
      <w:pPr>
        <w:pStyle w:val="ConsPlusNormal"/>
        <w:widowControl/>
        <w:tabs>
          <w:tab w:val="left" w:pos="567"/>
        </w:tabs>
        <w:ind w:left="709" w:hanging="142"/>
        <w:jc w:val="both"/>
        <w:rPr>
          <w:rFonts w:ascii="Times New Roman" w:hAnsi="Times New Roman" w:cs="Times New Roman"/>
          <w:sz w:val="26"/>
          <w:szCs w:val="26"/>
        </w:rPr>
      </w:pPr>
      <w:r>
        <w:rPr>
          <w:rFonts w:ascii="Times New Roman" w:hAnsi="Times New Roman" w:cs="Times New Roman"/>
          <w:sz w:val="26"/>
          <w:szCs w:val="26"/>
        </w:rPr>
        <w:t xml:space="preserve">- </w:t>
      </w:r>
      <w:r w:rsidRPr="00321011">
        <w:rPr>
          <w:rFonts w:ascii="Times New Roman" w:hAnsi="Times New Roman" w:cs="Times New Roman"/>
          <w:sz w:val="26"/>
          <w:szCs w:val="26"/>
        </w:rPr>
        <w:t xml:space="preserve">объем теплоносителя в </w:t>
      </w:r>
      <w:r>
        <w:rPr>
          <w:rFonts w:ascii="Times New Roman" w:hAnsi="Times New Roman" w:cs="Times New Roman"/>
          <w:sz w:val="26"/>
          <w:szCs w:val="26"/>
        </w:rPr>
        <w:t xml:space="preserve">тепловых сетях и </w:t>
      </w:r>
      <w:r w:rsidRPr="00321011">
        <w:rPr>
          <w:rFonts w:ascii="Times New Roman" w:hAnsi="Times New Roman" w:cs="Times New Roman"/>
          <w:sz w:val="26"/>
          <w:szCs w:val="26"/>
        </w:rPr>
        <w:t>системах теплопотребления потребителей</w:t>
      </w:r>
      <w:r>
        <w:rPr>
          <w:rFonts w:ascii="Times New Roman" w:hAnsi="Times New Roman" w:cs="Times New Roman"/>
          <w:sz w:val="26"/>
          <w:szCs w:val="26"/>
        </w:rPr>
        <w:t>;</w:t>
      </w:r>
    </w:p>
    <w:p w:rsidR="00F64515" w:rsidRDefault="00F64515" w:rsidP="00F64515">
      <w:pPr>
        <w:pStyle w:val="ConsPlusNormal"/>
        <w:widowControl/>
        <w:tabs>
          <w:tab w:val="left" w:pos="567"/>
        </w:tabs>
        <w:ind w:left="709" w:hanging="142"/>
        <w:jc w:val="both"/>
        <w:rPr>
          <w:rFonts w:ascii="Times New Roman" w:hAnsi="Times New Roman" w:cs="Times New Roman"/>
          <w:sz w:val="26"/>
          <w:szCs w:val="26"/>
        </w:rPr>
      </w:pPr>
      <w:r>
        <w:rPr>
          <w:rFonts w:ascii="Times New Roman" w:hAnsi="Times New Roman" w:cs="Times New Roman"/>
          <w:sz w:val="26"/>
          <w:szCs w:val="26"/>
        </w:rPr>
        <w:t>- отсутствие затрат теплоносителя на горячее водоснабжение, поскольку все системы теплоснабжения закрытого типа.</w:t>
      </w:r>
    </w:p>
    <w:p w:rsidR="00F64515" w:rsidRDefault="00F64515" w:rsidP="00F64515">
      <w:pPr>
        <w:pStyle w:val="ConsPlusNormal"/>
        <w:widowControl/>
        <w:tabs>
          <w:tab w:val="left" w:pos="567"/>
        </w:tabs>
        <w:ind w:firstLine="567"/>
        <w:jc w:val="both"/>
        <w:rPr>
          <w:rFonts w:ascii="Times New Roman" w:hAnsi="Times New Roman" w:cs="Times New Roman"/>
          <w:sz w:val="26"/>
          <w:szCs w:val="26"/>
        </w:rPr>
      </w:pPr>
      <w:r>
        <w:rPr>
          <w:rFonts w:ascii="Times New Roman" w:hAnsi="Times New Roman" w:cs="Times New Roman"/>
          <w:sz w:val="26"/>
          <w:szCs w:val="26"/>
        </w:rPr>
        <w:t>С учетом выше указанных особенностей системы централизованного теплоснабжения городского поселения г. Макарьев затраты теплоносителя производятся на следующие цели:</w:t>
      </w:r>
    </w:p>
    <w:p w:rsidR="00F64515" w:rsidRDefault="00F64515" w:rsidP="00F64515">
      <w:pPr>
        <w:pStyle w:val="ConsPlusNormal"/>
        <w:widowControl/>
        <w:tabs>
          <w:tab w:val="left" w:pos="567"/>
        </w:tabs>
        <w:ind w:firstLine="567"/>
        <w:jc w:val="both"/>
        <w:rPr>
          <w:rFonts w:ascii="Times New Roman" w:hAnsi="Times New Roman" w:cs="Times New Roman"/>
          <w:bCs/>
          <w:sz w:val="26"/>
          <w:szCs w:val="26"/>
        </w:rPr>
      </w:pPr>
      <w:r>
        <w:rPr>
          <w:rFonts w:ascii="Times New Roman" w:hAnsi="Times New Roman" w:cs="Times New Roman"/>
          <w:sz w:val="26"/>
          <w:szCs w:val="26"/>
        </w:rPr>
        <w:lastRenderedPageBreak/>
        <w:t xml:space="preserve">- </w:t>
      </w:r>
      <w:r>
        <w:rPr>
          <w:rFonts w:ascii="Times New Roman" w:hAnsi="Times New Roman" w:cs="Times New Roman"/>
          <w:bCs/>
          <w:sz w:val="26"/>
          <w:szCs w:val="26"/>
        </w:rPr>
        <w:t>для текущей подпитки тепловых сетей и систем теплопотребления;</w:t>
      </w:r>
    </w:p>
    <w:p w:rsidR="00F64515" w:rsidRDefault="00F64515" w:rsidP="00F64515">
      <w:pPr>
        <w:pStyle w:val="ConsPlusNormal"/>
        <w:widowControl/>
        <w:tabs>
          <w:tab w:val="left" w:pos="567"/>
        </w:tabs>
        <w:ind w:firstLine="567"/>
        <w:jc w:val="both"/>
        <w:rPr>
          <w:rFonts w:ascii="Times New Roman" w:hAnsi="Times New Roman" w:cs="Times New Roman"/>
          <w:bCs/>
          <w:sz w:val="26"/>
          <w:szCs w:val="26"/>
        </w:rPr>
      </w:pPr>
      <w:r>
        <w:rPr>
          <w:rFonts w:ascii="Times New Roman" w:hAnsi="Times New Roman" w:cs="Times New Roman"/>
          <w:bCs/>
          <w:sz w:val="26"/>
          <w:szCs w:val="26"/>
        </w:rPr>
        <w:t>- для аварийной подпитки тепловых сетей;</w:t>
      </w:r>
    </w:p>
    <w:p w:rsidR="00F64515" w:rsidRDefault="00F64515" w:rsidP="00F64515">
      <w:pPr>
        <w:pStyle w:val="ConsPlusNormal"/>
        <w:widowControl/>
        <w:tabs>
          <w:tab w:val="left" w:pos="567"/>
        </w:tabs>
        <w:ind w:left="709" w:hanging="142"/>
        <w:jc w:val="both"/>
        <w:rPr>
          <w:rFonts w:ascii="Times New Roman" w:hAnsi="Times New Roman" w:cs="Times New Roman"/>
          <w:sz w:val="26"/>
          <w:szCs w:val="26"/>
        </w:rPr>
      </w:pPr>
      <w:r>
        <w:rPr>
          <w:rFonts w:ascii="Times New Roman" w:hAnsi="Times New Roman" w:cs="Times New Roman"/>
          <w:bCs/>
          <w:sz w:val="26"/>
          <w:szCs w:val="26"/>
        </w:rPr>
        <w:t>-  на заполнение теплосетей после плановых ремонтов (технологические затраты).</w:t>
      </w:r>
    </w:p>
    <w:p w:rsidR="00F64515" w:rsidRDefault="00F64515" w:rsidP="00F64515">
      <w:pPr>
        <w:pStyle w:val="ConsPlusNormal"/>
        <w:widowControl/>
        <w:tabs>
          <w:tab w:val="left" w:pos="0"/>
        </w:tabs>
        <w:ind w:firstLine="567"/>
        <w:jc w:val="both"/>
        <w:rPr>
          <w:rFonts w:ascii="Times New Roman" w:hAnsi="Times New Roman" w:cs="Times New Roman"/>
          <w:bCs/>
          <w:sz w:val="26"/>
          <w:szCs w:val="26"/>
        </w:rPr>
      </w:pPr>
      <w:r w:rsidRPr="00321011">
        <w:rPr>
          <w:rFonts w:ascii="Times New Roman" w:hAnsi="Times New Roman" w:cs="Times New Roman"/>
          <w:sz w:val="26"/>
          <w:szCs w:val="26"/>
        </w:rPr>
        <w:t xml:space="preserve">Для подпитки тепловых сетей на котельных </w:t>
      </w:r>
      <w:r w:rsidRPr="00321011">
        <w:rPr>
          <w:rFonts w:ascii="Times New Roman" w:hAnsi="Times New Roman" w:cs="Times New Roman"/>
          <w:bCs/>
          <w:sz w:val="26"/>
          <w:szCs w:val="26"/>
        </w:rPr>
        <w:t xml:space="preserve">используется вода питьевого качества по тарифу </w:t>
      </w:r>
      <w:r>
        <w:rPr>
          <w:rFonts w:ascii="Times New Roman" w:hAnsi="Times New Roman" w:cs="Times New Roman"/>
          <w:bCs/>
          <w:sz w:val="26"/>
          <w:szCs w:val="26"/>
        </w:rPr>
        <w:t xml:space="preserve">63,84 </w:t>
      </w:r>
      <w:r w:rsidRPr="00321011">
        <w:rPr>
          <w:rFonts w:ascii="Times New Roman" w:hAnsi="Times New Roman" w:cs="Times New Roman"/>
          <w:bCs/>
          <w:sz w:val="26"/>
          <w:szCs w:val="26"/>
        </w:rPr>
        <w:t>руб./м</w:t>
      </w:r>
      <w:r w:rsidRPr="00321011">
        <w:rPr>
          <w:rFonts w:ascii="Times New Roman" w:hAnsi="Times New Roman" w:cs="Times New Roman"/>
          <w:bCs/>
          <w:sz w:val="26"/>
          <w:szCs w:val="26"/>
          <w:vertAlign w:val="superscript"/>
        </w:rPr>
        <w:t>3</w:t>
      </w:r>
      <w:r w:rsidRPr="00321011">
        <w:rPr>
          <w:rFonts w:ascii="Times New Roman" w:hAnsi="Times New Roman" w:cs="Times New Roman"/>
          <w:bCs/>
          <w:sz w:val="26"/>
          <w:szCs w:val="26"/>
        </w:rPr>
        <w:t>, поставляемая МУП «Макарьевское КХ».</w:t>
      </w:r>
    </w:p>
    <w:p w:rsidR="00F64515" w:rsidRDefault="00F64515" w:rsidP="00F64515">
      <w:pPr>
        <w:pStyle w:val="ConsPlusNormal"/>
        <w:widowControl/>
        <w:tabs>
          <w:tab w:val="left" w:pos="0"/>
        </w:tabs>
        <w:ind w:firstLine="567"/>
        <w:jc w:val="both"/>
        <w:rPr>
          <w:rFonts w:ascii="Times New Roman" w:hAnsi="Times New Roman" w:cs="Times New Roman"/>
          <w:sz w:val="26"/>
          <w:szCs w:val="26"/>
        </w:rPr>
      </w:pPr>
      <w:r>
        <w:rPr>
          <w:rFonts w:ascii="Times New Roman" w:hAnsi="Times New Roman" w:cs="Times New Roman"/>
          <w:bCs/>
          <w:sz w:val="26"/>
          <w:szCs w:val="26"/>
        </w:rPr>
        <w:t xml:space="preserve">Расчет потерь теплоносителя </w:t>
      </w:r>
      <w:r w:rsidRPr="00321011">
        <w:rPr>
          <w:rFonts w:ascii="Times New Roman" w:hAnsi="Times New Roman" w:cs="Times New Roman"/>
          <w:sz w:val="26"/>
          <w:szCs w:val="26"/>
        </w:rPr>
        <w:t xml:space="preserve">в </w:t>
      </w:r>
      <w:r>
        <w:rPr>
          <w:rFonts w:ascii="Times New Roman" w:hAnsi="Times New Roman" w:cs="Times New Roman"/>
          <w:sz w:val="26"/>
          <w:szCs w:val="26"/>
        </w:rPr>
        <w:t xml:space="preserve">тепловых сетях и </w:t>
      </w:r>
      <w:r w:rsidRPr="00321011">
        <w:rPr>
          <w:rFonts w:ascii="Times New Roman" w:hAnsi="Times New Roman" w:cs="Times New Roman"/>
          <w:sz w:val="26"/>
          <w:szCs w:val="26"/>
        </w:rPr>
        <w:t>системах теплопотребления потребителей</w:t>
      </w:r>
      <w:r>
        <w:rPr>
          <w:rFonts w:ascii="Times New Roman" w:hAnsi="Times New Roman" w:cs="Times New Roman"/>
          <w:sz w:val="26"/>
          <w:szCs w:val="26"/>
        </w:rPr>
        <w:t xml:space="preserve"> произведен в соответствии с «</w:t>
      </w:r>
      <w:r w:rsidRPr="00E040DA">
        <w:rPr>
          <w:rFonts w:ascii="Times New Roman" w:hAnsi="Times New Roman" w:cs="Times New Roman"/>
          <w:sz w:val="26"/>
          <w:szCs w:val="26"/>
        </w:rPr>
        <w:t>Поряд</w:t>
      </w:r>
      <w:r>
        <w:rPr>
          <w:rFonts w:ascii="Times New Roman" w:hAnsi="Times New Roman" w:cs="Times New Roman"/>
          <w:sz w:val="26"/>
          <w:szCs w:val="26"/>
        </w:rPr>
        <w:t>ком</w:t>
      </w:r>
      <w:r w:rsidRPr="00E040DA">
        <w:rPr>
          <w:rFonts w:ascii="Times New Roman" w:hAnsi="Times New Roman" w:cs="Times New Roman"/>
          <w:sz w:val="26"/>
          <w:szCs w:val="26"/>
        </w:rPr>
        <w:t xml:space="preserve">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w:t>
      </w:r>
      <w:r>
        <w:rPr>
          <w:rFonts w:ascii="Times New Roman" w:hAnsi="Times New Roman" w:cs="Times New Roman"/>
          <w:sz w:val="26"/>
          <w:szCs w:val="26"/>
        </w:rPr>
        <w:t>»</w:t>
      </w:r>
      <w:r w:rsidRPr="00E040DA">
        <w:rPr>
          <w:rFonts w:ascii="Times New Roman" w:hAnsi="Times New Roman" w:cs="Times New Roman"/>
          <w:sz w:val="26"/>
          <w:szCs w:val="26"/>
        </w:rPr>
        <w:t xml:space="preserve">. Утвержден </w:t>
      </w:r>
      <w:r w:rsidRPr="00E040DA">
        <w:rPr>
          <w:rFonts w:ascii="Times New Roman" w:hAnsi="Times New Roman" w:cs="Times New Roman"/>
          <w:color w:val="000000"/>
          <w:sz w:val="26"/>
          <w:szCs w:val="26"/>
        </w:rPr>
        <w:t>приказом Министерства энергетики Российской Федерации от 10.08.2012 г. N377 г.</w:t>
      </w:r>
    </w:p>
    <w:p w:rsidR="00F64515" w:rsidRDefault="00F64515" w:rsidP="00F64515">
      <w:pPr>
        <w:pStyle w:val="ConsPlusNormal"/>
        <w:widowControl/>
        <w:tabs>
          <w:tab w:val="left" w:pos="0"/>
        </w:tabs>
        <w:ind w:firstLine="567"/>
        <w:jc w:val="both"/>
        <w:rPr>
          <w:rFonts w:ascii="Times New Roman" w:hAnsi="Times New Roman" w:cs="Times New Roman"/>
          <w:sz w:val="26"/>
          <w:szCs w:val="26"/>
        </w:rPr>
      </w:pPr>
      <w:r>
        <w:rPr>
          <w:rFonts w:ascii="Times New Roman" w:hAnsi="Times New Roman" w:cs="Times New Roman"/>
          <w:sz w:val="26"/>
          <w:szCs w:val="26"/>
        </w:rPr>
        <w:t xml:space="preserve">Расчет затрат теплоносителя на аварийную подпитку тепловых сетей произведен в соответствии с </w:t>
      </w:r>
      <w:r w:rsidRPr="00F33A48">
        <w:rPr>
          <w:rFonts w:ascii="Times New Roman" w:hAnsi="Times New Roman" w:cs="Times New Roman"/>
          <w:sz w:val="26"/>
          <w:szCs w:val="26"/>
        </w:rPr>
        <w:t>СП 124.13330.2012. Свод правил. Тепловые сети.</w:t>
      </w:r>
    </w:p>
    <w:p w:rsidR="00F64515" w:rsidRDefault="00F64515" w:rsidP="00F64515">
      <w:pPr>
        <w:pStyle w:val="ConsPlusNormal"/>
        <w:widowControl/>
        <w:tabs>
          <w:tab w:val="left" w:pos="0"/>
        </w:tabs>
        <w:ind w:firstLine="567"/>
        <w:jc w:val="both"/>
        <w:rPr>
          <w:rFonts w:ascii="Times New Roman" w:hAnsi="Times New Roman" w:cs="Times New Roman"/>
          <w:color w:val="2D2D2D"/>
          <w:spacing w:val="2"/>
          <w:sz w:val="26"/>
          <w:szCs w:val="26"/>
          <w:shd w:val="clear" w:color="auto" w:fill="FFFFFF"/>
        </w:rPr>
      </w:pPr>
      <w:r>
        <w:rPr>
          <w:rFonts w:ascii="Times New Roman" w:hAnsi="Times New Roman" w:cs="Times New Roman"/>
          <w:sz w:val="26"/>
          <w:szCs w:val="26"/>
        </w:rPr>
        <w:t xml:space="preserve">В соответствии с выше указанными нормативными документами часовая подпитка тепловых сетей на теплоисточнике на восполнение нормативных потерь теплоносителя должна составлять 0,25% от объема тепловых сетей и подключенных к ним систем теплопотребления. Аварийная подпитка тепловых сетей принимается в размере 2% </w:t>
      </w:r>
      <w:r w:rsidRPr="00F33A48">
        <w:rPr>
          <w:rFonts w:ascii="Times New Roman" w:hAnsi="Times New Roman" w:cs="Times New Roman"/>
          <w:sz w:val="26"/>
          <w:szCs w:val="26"/>
        </w:rPr>
        <w:t xml:space="preserve">от </w:t>
      </w:r>
      <w:r w:rsidRPr="00F33A48">
        <w:rPr>
          <w:rFonts w:ascii="Times New Roman" w:hAnsi="Times New Roman" w:cs="Times New Roman"/>
          <w:color w:val="2D2D2D"/>
          <w:spacing w:val="2"/>
          <w:sz w:val="26"/>
          <w:szCs w:val="26"/>
          <w:shd w:val="clear" w:color="auto" w:fill="FFFFFF"/>
        </w:rPr>
        <w:t>среднегодового объема воды в тепловой сети и присоединенных системах теплоснабжения</w:t>
      </w:r>
      <w:r>
        <w:rPr>
          <w:rFonts w:ascii="Times New Roman" w:hAnsi="Times New Roman" w:cs="Times New Roman"/>
          <w:color w:val="2D2D2D"/>
          <w:spacing w:val="2"/>
          <w:sz w:val="26"/>
          <w:szCs w:val="26"/>
          <w:shd w:val="clear" w:color="auto" w:fill="FFFFFF"/>
        </w:rPr>
        <w:t>. Технологические затраты теплоносителя на заполнение тепловых сетей после плановых ремонтов принимаются в количестве 1,5 объема тепловых сетей.</w:t>
      </w:r>
    </w:p>
    <w:p w:rsidR="00FC64C5" w:rsidRPr="00FC64C5" w:rsidRDefault="00F64515" w:rsidP="00F64515">
      <w:pPr>
        <w:rPr>
          <w:sz w:val="26"/>
          <w:szCs w:val="26"/>
        </w:rPr>
      </w:pPr>
      <w:r>
        <w:rPr>
          <w:color w:val="000000"/>
          <w:sz w:val="26"/>
          <w:szCs w:val="26"/>
        </w:rPr>
        <w:t>Перспективный б</w:t>
      </w:r>
      <w:r w:rsidRPr="00321011">
        <w:rPr>
          <w:color w:val="000000"/>
          <w:sz w:val="26"/>
          <w:szCs w:val="26"/>
        </w:rPr>
        <w:t>аланс теплоносителя в систем</w:t>
      </w:r>
      <w:r>
        <w:rPr>
          <w:color w:val="000000"/>
          <w:sz w:val="26"/>
          <w:szCs w:val="26"/>
        </w:rPr>
        <w:t xml:space="preserve">е централизованного </w:t>
      </w:r>
      <w:r w:rsidRPr="00321011">
        <w:rPr>
          <w:color w:val="000000"/>
          <w:sz w:val="26"/>
          <w:szCs w:val="26"/>
        </w:rPr>
        <w:t>теплоснабжения</w:t>
      </w:r>
      <w:r>
        <w:rPr>
          <w:color w:val="000000"/>
          <w:sz w:val="26"/>
          <w:szCs w:val="26"/>
        </w:rPr>
        <w:t xml:space="preserve"> городского поселения г. Макарьев приведен в таблице 3.2.</w:t>
      </w:r>
    </w:p>
    <w:p w:rsidR="00FC64C5" w:rsidRPr="00FC64C5" w:rsidRDefault="00FC64C5" w:rsidP="00C91AF3">
      <w:pPr>
        <w:rPr>
          <w:sz w:val="26"/>
          <w:szCs w:val="26"/>
        </w:rPr>
      </w:pPr>
    </w:p>
    <w:p w:rsidR="00FC64C5" w:rsidRPr="00FC64C5" w:rsidRDefault="00FC64C5" w:rsidP="00C91AF3">
      <w:pPr>
        <w:rPr>
          <w:sz w:val="26"/>
          <w:szCs w:val="26"/>
        </w:rPr>
      </w:pPr>
    </w:p>
    <w:p w:rsidR="00FC64C5" w:rsidRPr="00FC64C5" w:rsidRDefault="00FC64C5" w:rsidP="00C91AF3">
      <w:pPr>
        <w:rPr>
          <w:sz w:val="26"/>
          <w:szCs w:val="26"/>
        </w:rPr>
      </w:pPr>
    </w:p>
    <w:p w:rsidR="00FC64C5" w:rsidRPr="00FC64C5" w:rsidRDefault="00FC64C5" w:rsidP="00C91AF3">
      <w:pPr>
        <w:rPr>
          <w:sz w:val="26"/>
          <w:szCs w:val="26"/>
        </w:rPr>
      </w:pPr>
    </w:p>
    <w:p w:rsidR="00FC64C5" w:rsidRPr="00FC64C5" w:rsidRDefault="00FC64C5" w:rsidP="00C91AF3">
      <w:pPr>
        <w:rPr>
          <w:sz w:val="26"/>
          <w:szCs w:val="26"/>
        </w:rPr>
      </w:pPr>
    </w:p>
    <w:p w:rsidR="00FC64C5" w:rsidRPr="00FC64C5" w:rsidRDefault="00FC64C5" w:rsidP="00C91AF3">
      <w:pPr>
        <w:rPr>
          <w:sz w:val="26"/>
          <w:szCs w:val="26"/>
        </w:rPr>
      </w:pPr>
    </w:p>
    <w:p w:rsidR="00FC64C5" w:rsidRPr="00FC64C5" w:rsidRDefault="00FC64C5" w:rsidP="00C91AF3">
      <w:pPr>
        <w:rPr>
          <w:sz w:val="26"/>
          <w:szCs w:val="26"/>
        </w:rPr>
      </w:pPr>
    </w:p>
    <w:p w:rsidR="00FC64C5" w:rsidRPr="00FC64C5" w:rsidRDefault="00FC64C5" w:rsidP="00C91AF3">
      <w:pPr>
        <w:rPr>
          <w:sz w:val="26"/>
          <w:szCs w:val="26"/>
        </w:rPr>
      </w:pPr>
    </w:p>
    <w:p w:rsidR="00FC64C5" w:rsidRPr="00FC64C5" w:rsidRDefault="00FC64C5" w:rsidP="00C91AF3">
      <w:pPr>
        <w:rPr>
          <w:sz w:val="26"/>
          <w:szCs w:val="26"/>
        </w:rPr>
      </w:pPr>
    </w:p>
    <w:p w:rsidR="00FC64C5" w:rsidRPr="00FC64C5" w:rsidRDefault="00FC64C5" w:rsidP="00C91AF3">
      <w:pPr>
        <w:rPr>
          <w:sz w:val="26"/>
          <w:szCs w:val="26"/>
        </w:rPr>
      </w:pPr>
    </w:p>
    <w:p w:rsidR="00FC64C5" w:rsidRPr="00FC64C5" w:rsidRDefault="00FC64C5" w:rsidP="00C91AF3">
      <w:pPr>
        <w:rPr>
          <w:sz w:val="26"/>
          <w:szCs w:val="26"/>
        </w:rPr>
      </w:pPr>
    </w:p>
    <w:p w:rsidR="00FC64C5" w:rsidRPr="00FC64C5" w:rsidRDefault="00FC64C5" w:rsidP="00C91AF3">
      <w:pPr>
        <w:rPr>
          <w:sz w:val="26"/>
          <w:szCs w:val="26"/>
        </w:rPr>
      </w:pPr>
    </w:p>
    <w:p w:rsidR="00FC64C5" w:rsidRDefault="00FC64C5" w:rsidP="00C91AF3">
      <w:pPr>
        <w:rPr>
          <w:sz w:val="26"/>
          <w:szCs w:val="26"/>
        </w:rPr>
      </w:pPr>
    </w:p>
    <w:p w:rsidR="00A93E1A" w:rsidRDefault="00A93E1A" w:rsidP="00C91AF3">
      <w:pPr>
        <w:rPr>
          <w:sz w:val="26"/>
          <w:szCs w:val="26"/>
        </w:rPr>
      </w:pPr>
    </w:p>
    <w:p w:rsidR="00A93E1A" w:rsidRDefault="00A93E1A" w:rsidP="00A93E1A">
      <w:pPr>
        <w:pStyle w:val="ConsPlusNormal"/>
        <w:widowControl/>
        <w:tabs>
          <w:tab w:val="left" w:pos="0"/>
        </w:tabs>
        <w:ind w:firstLine="567"/>
        <w:jc w:val="right"/>
        <w:rPr>
          <w:rFonts w:ascii="Times New Roman" w:hAnsi="Times New Roman" w:cs="Times New Roman"/>
          <w:sz w:val="26"/>
          <w:szCs w:val="26"/>
        </w:rPr>
        <w:sectPr w:rsidR="00A93E1A" w:rsidSect="007B2BD6">
          <w:pgSz w:w="11906" w:h="16838"/>
          <w:pgMar w:top="851" w:right="567" w:bottom="709" w:left="1134" w:header="568" w:footer="400" w:gutter="0"/>
          <w:cols w:space="720"/>
          <w:docGrid w:linePitch="360"/>
        </w:sectPr>
      </w:pPr>
    </w:p>
    <w:p w:rsidR="00F64515" w:rsidRDefault="0023337D" w:rsidP="00F64515">
      <w:pPr>
        <w:pStyle w:val="ConsPlusNormal"/>
        <w:widowControl/>
        <w:tabs>
          <w:tab w:val="left" w:pos="0"/>
        </w:tabs>
        <w:spacing w:after="120"/>
        <w:ind w:firstLine="567"/>
        <w:jc w:val="center"/>
        <w:rPr>
          <w:rFonts w:ascii="Times New Roman" w:hAnsi="Times New Roman" w:cs="Times New Roman"/>
          <w:sz w:val="26"/>
          <w:szCs w:val="26"/>
        </w:rPr>
      </w:pPr>
      <w:r w:rsidRPr="001C21A1">
        <w:rPr>
          <w:rFonts w:ascii="Times New Roman" w:hAnsi="Times New Roman" w:cs="Times New Roman"/>
          <w:sz w:val="26"/>
          <w:szCs w:val="26"/>
        </w:rPr>
        <w:lastRenderedPageBreak/>
        <w:t xml:space="preserve">Таблица </w:t>
      </w:r>
      <w:r>
        <w:rPr>
          <w:rFonts w:ascii="Times New Roman" w:hAnsi="Times New Roman" w:cs="Times New Roman"/>
          <w:sz w:val="26"/>
          <w:szCs w:val="26"/>
        </w:rPr>
        <w:t>3.</w:t>
      </w:r>
      <w:r w:rsidRPr="001C21A1">
        <w:rPr>
          <w:rFonts w:ascii="Times New Roman" w:hAnsi="Times New Roman" w:cs="Times New Roman"/>
          <w:sz w:val="26"/>
          <w:szCs w:val="26"/>
        </w:rPr>
        <w:t>1</w:t>
      </w:r>
      <w:r>
        <w:rPr>
          <w:rFonts w:ascii="Times New Roman" w:hAnsi="Times New Roman" w:cs="Times New Roman"/>
          <w:sz w:val="26"/>
          <w:szCs w:val="26"/>
        </w:rPr>
        <w:t xml:space="preserve">. </w:t>
      </w:r>
      <w:r w:rsidR="00F64515">
        <w:rPr>
          <w:rFonts w:ascii="Times New Roman" w:hAnsi="Times New Roman" w:cs="Times New Roman"/>
          <w:sz w:val="26"/>
          <w:szCs w:val="26"/>
        </w:rPr>
        <w:t>Существующий б</w:t>
      </w:r>
      <w:r w:rsidR="00F64515" w:rsidRPr="00321011">
        <w:rPr>
          <w:rFonts w:ascii="Times New Roman" w:hAnsi="Times New Roman" w:cs="Times New Roman"/>
          <w:sz w:val="26"/>
          <w:szCs w:val="26"/>
        </w:rPr>
        <w:t>аланс теплоносителя в зонах действия источников теплоснабжения</w:t>
      </w:r>
      <w:r w:rsidR="00F64515">
        <w:rPr>
          <w:rFonts w:ascii="Times New Roman" w:hAnsi="Times New Roman" w:cs="Times New Roman"/>
          <w:sz w:val="26"/>
          <w:szCs w:val="26"/>
        </w:rPr>
        <w:t xml:space="preserve"> ГП г. Макарьев</w:t>
      </w:r>
    </w:p>
    <w:tbl>
      <w:tblPr>
        <w:tblW w:w="15593" w:type="dxa"/>
        <w:tblInd w:w="28" w:type="dxa"/>
        <w:tblCellMar>
          <w:left w:w="28" w:type="dxa"/>
          <w:right w:w="28" w:type="dxa"/>
        </w:tblCellMar>
        <w:tblLook w:val="04A0"/>
      </w:tblPr>
      <w:tblGrid>
        <w:gridCol w:w="441"/>
        <w:gridCol w:w="2521"/>
        <w:gridCol w:w="876"/>
        <w:gridCol w:w="876"/>
        <w:gridCol w:w="876"/>
        <w:gridCol w:w="876"/>
        <w:gridCol w:w="850"/>
        <w:gridCol w:w="851"/>
        <w:gridCol w:w="850"/>
        <w:gridCol w:w="996"/>
        <w:gridCol w:w="855"/>
        <w:gridCol w:w="850"/>
        <w:gridCol w:w="803"/>
        <w:gridCol w:w="1186"/>
        <w:gridCol w:w="1045"/>
        <w:gridCol w:w="15"/>
        <w:gridCol w:w="826"/>
      </w:tblGrid>
      <w:tr w:rsidR="00F64515" w:rsidRPr="00974E57" w:rsidTr="001C0EC1">
        <w:trPr>
          <w:trHeight w:val="20"/>
        </w:trPr>
        <w:tc>
          <w:tcPr>
            <w:tcW w:w="441" w:type="dxa"/>
            <w:vMerge w:val="restart"/>
            <w:tcBorders>
              <w:top w:val="single" w:sz="4" w:space="0" w:color="auto"/>
              <w:left w:val="single" w:sz="4" w:space="0" w:color="auto"/>
              <w:right w:val="single" w:sz="4" w:space="0" w:color="auto"/>
            </w:tcBorders>
            <w:shd w:val="clear" w:color="auto" w:fill="auto"/>
            <w:vAlign w:val="center"/>
          </w:tcPr>
          <w:p w:rsidR="00F64515" w:rsidRPr="00974E57" w:rsidRDefault="00F64515" w:rsidP="001C0EC1">
            <w:pPr>
              <w:jc w:val="center"/>
              <w:rPr>
                <w:rFonts w:eastAsia="Times New Roman"/>
                <w:color w:val="000000"/>
                <w:sz w:val="22"/>
                <w:lang w:eastAsia="ru-RU"/>
              </w:rPr>
            </w:pPr>
            <w:r w:rsidRPr="00974E57">
              <w:rPr>
                <w:rFonts w:eastAsia="Times New Roman"/>
                <w:color w:val="000000"/>
                <w:sz w:val="22"/>
                <w:lang w:eastAsia="ru-RU"/>
              </w:rPr>
              <w:t>№ п/п</w:t>
            </w:r>
          </w:p>
        </w:tc>
        <w:tc>
          <w:tcPr>
            <w:tcW w:w="2678" w:type="dxa"/>
            <w:vMerge w:val="restart"/>
            <w:tcBorders>
              <w:top w:val="single" w:sz="4" w:space="0" w:color="auto"/>
              <w:left w:val="nil"/>
              <w:right w:val="single" w:sz="4" w:space="0" w:color="auto"/>
            </w:tcBorders>
            <w:shd w:val="clear" w:color="auto" w:fill="auto"/>
            <w:vAlign w:val="center"/>
          </w:tcPr>
          <w:p w:rsidR="00F64515" w:rsidRPr="00974E57" w:rsidRDefault="00F64515" w:rsidP="001C0EC1">
            <w:pPr>
              <w:jc w:val="center"/>
              <w:rPr>
                <w:rFonts w:eastAsia="Times New Roman"/>
                <w:color w:val="000000"/>
                <w:sz w:val="22"/>
                <w:lang w:eastAsia="ru-RU"/>
              </w:rPr>
            </w:pPr>
            <w:r w:rsidRPr="00974E57">
              <w:rPr>
                <w:rFonts w:eastAsia="Times New Roman"/>
                <w:color w:val="000000"/>
                <w:sz w:val="22"/>
                <w:lang w:eastAsia="ru-RU"/>
              </w:rPr>
              <w:t>Показатели баланса</w:t>
            </w:r>
          </w:p>
        </w:tc>
        <w:tc>
          <w:tcPr>
            <w:tcW w:w="11554" w:type="dxa"/>
            <w:gridSpan w:val="14"/>
            <w:tcBorders>
              <w:top w:val="single" w:sz="4" w:space="0" w:color="auto"/>
              <w:left w:val="nil"/>
              <w:bottom w:val="single" w:sz="4" w:space="0" w:color="auto"/>
              <w:right w:val="single" w:sz="4" w:space="0" w:color="auto"/>
            </w:tcBorders>
            <w:shd w:val="clear" w:color="auto" w:fill="auto"/>
            <w:vAlign w:val="center"/>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Наименование котельной</w:t>
            </w:r>
          </w:p>
        </w:tc>
        <w:tc>
          <w:tcPr>
            <w:tcW w:w="920" w:type="dxa"/>
            <w:tcBorders>
              <w:top w:val="single" w:sz="4" w:space="0" w:color="auto"/>
              <w:left w:val="nil"/>
              <w:bottom w:val="single" w:sz="4" w:space="0" w:color="auto"/>
              <w:right w:val="single" w:sz="4" w:space="0" w:color="auto"/>
            </w:tcBorders>
            <w:shd w:val="clear" w:color="auto" w:fill="auto"/>
            <w:vAlign w:val="center"/>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 xml:space="preserve">Итого </w:t>
            </w:r>
          </w:p>
        </w:tc>
      </w:tr>
      <w:tr w:rsidR="00F64515" w:rsidRPr="00974E57" w:rsidTr="001C0EC1">
        <w:trPr>
          <w:trHeight w:val="20"/>
        </w:trPr>
        <w:tc>
          <w:tcPr>
            <w:tcW w:w="441" w:type="dxa"/>
            <w:vMerge/>
            <w:tcBorders>
              <w:left w:val="single" w:sz="4" w:space="0" w:color="auto"/>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p>
        </w:tc>
        <w:tc>
          <w:tcPr>
            <w:tcW w:w="2678" w:type="dxa"/>
            <w:vMerge/>
            <w:tcBorders>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13 квартала</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21 квартала</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23 квартала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27 квартала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ДМШ</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 xml:space="preserve">  бани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color w:val="000000"/>
                <w:sz w:val="22"/>
              </w:rPr>
              <w:t>детсада №5</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color w:val="000000"/>
                <w:sz w:val="22"/>
              </w:rPr>
              <w:t>детсада №4</w:t>
            </w:r>
          </w:p>
        </w:tc>
        <w:tc>
          <w:tcPr>
            <w:tcW w:w="855"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МСШ №1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МСШ №2</w:t>
            </w:r>
          </w:p>
        </w:tc>
        <w:tc>
          <w:tcPr>
            <w:tcW w:w="794"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Сервис-быта</w:t>
            </w:r>
          </w:p>
        </w:tc>
        <w:tc>
          <w:tcPr>
            <w:tcW w:w="1186"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Лесторга</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ОГБПОУ «КАДК»</w:t>
            </w:r>
          </w:p>
        </w:tc>
        <w:tc>
          <w:tcPr>
            <w:tcW w:w="940" w:type="dxa"/>
            <w:gridSpan w:val="2"/>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p>
        </w:tc>
      </w:tr>
      <w:tr w:rsidR="00F64515" w:rsidRPr="00974E57" w:rsidTr="001C0EC1">
        <w:trPr>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1</w:t>
            </w:r>
          </w:p>
        </w:tc>
        <w:tc>
          <w:tcPr>
            <w:tcW w:w="2678" w:type="dxa"/>
            <w:tcBorders>
              <w:top w:val="nil"/>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xml:space="preserve">Приход:  </w:t>
            </w:r>
          </w:p>
        </w:tc>
        <w:tc>
          <w:tcPr>
            <w:tcW w:w="802" w:type="dxa"/>
            <w:tcBorders>
              <w:top w:val="nil"/>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996" w:type="dxa"/>
            <w:tcBorders>
              <w:top w:val="nil"/>
              <w:left w:val="nil"/>
              <w:bottom w:val="single" w:sz="4" w:space="0" w:color="auto"/>
              <w:right w:val="single" w:sz="4" w:space="0" w:color="auto"/>
            </w:tcBorders>
            <w:shd w:val="clear" w:color="auto" w:fill="auto"/>
            <w:noWrap/>
            <w:vAlign w:val="bottom"/>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5" w:type="dxa"/>
            <w:tcBorders>
              <w:top w:val="nil"/>
              <w:left w:val="nil"/>
              <w:bottom w:val="single" w:sz="4" w:space="0" w:color="auto"/>
              <w:right w:val="single" w:sz="4" w:space="0" w:color="auto"/>
            </w:tcBorders>
            <w:shd w:val="clear" w:color="auto" w:fill="auto"/>
            <w:noWrap/>
            <w:vAlign w:val="bottom"/>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794" w:type="dxa"/>
            <w:tcBorders>
              <w:top w:val="nil"/>
              <w:left w:val="nil"/>
              <w:bottom w:val="single" w:sz="4" w:space="0" w:color="auto"/>
              <w:right w:val="single" w:sz="4" w:space="0" w:color="auto"/>
            </w:tcBorders>
            <w:shd w:val="clear" w:color="auto" w:fill="auto"/>
            <w:noWrap/>
            <w:vAlign w:val="bottom"/>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1186" w:type="dxa"/>
            <w:tcBorders>
              <w:top w:val="nil"/>
              <w:left w:val="nil"/>
              <w:bottom w:val="single" w:sz="4" w:space="0" w:color="auto"/>
              <w:right w:val="single" w:sz="4" w:space="0" w:color="auto"/>
            </w:tcBorders>
            <w:shd w:val="clear" w:color="auto" w:fill="auto"/>
            <w:noWrap/>
            <w:vAlign w:val="bottom"/>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1045" w:type="dxa"/>
            <w:tcBorders>
              <w:top w:val="nil"/>
              <w:left w:val="nil"/>
              <w:bottom w:val="single" w:sz="4" w:space="0" w:color="auto"/>
              <w:right w:val="single" w:sz="4" w:space="0" w:color="auto"/>
            </w:tcBorders>
            <w:shd w:val="clear" w:color="auto" w:fill="auto"/>
            <w:noWrap/>
            <w:vAlign w:val="bottom"/>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r>
      <w:tr w:rsidR="00755ED6" w:rsidRPr="00974E57" w:rsidTr="001C0EC1">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1.1</w:t>
            </w:r>
          </w:p>
        </w:tc>
        <w:tc>
          <w:tcPr>
            <w:tcW w:w="2678"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от водоподготовительных установок</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suppressAutoHyphens w:val="0"/>
              <w:jc w:val="center"/>
              <w:rPr>
                <w:rFonts w:eastAsia="Times New Roman"/>
                <w:color w:val="000000"/>
                <w:sz w:val="22"/>
                <w:lang w:eastAsia="ru-RU"/>
              </w:rPr>
            </w:pPr>
            <w:r w:rsidRPr="00974E57">
              <w:rPr>
                <w:color w:val="000000"/>
                <w:sz w:val="22"/>
              </w:rPr>
              <w:t>0</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996"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855"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794"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1186"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1045"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940" w:type="dxa"/>
            <w:gridSpan w:val="2"/>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r>
      <w:tr w:rsidR="00755ED6" w:rsidRPr="00974E57" w:rsidTr="001C0EC1">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1.2</w:t>
            </w:r>
          </w:p>
        </w:tc>
        <w:tc>
          <w:tcPr>
            <w:tcW w:w="2678"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из водопровода сырой воды</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650,1</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469,8</w:t>
            </w:r>
          </w:p>
        </w:tc>
        <w:tc>
          <w:tcPr>
            <w:tcW w:w="851"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143,2</w:t>
            </w:r>
          </w:p>
        </w:tc>
        <w:tc>
          <w:tcPr>
            <w:tcW w:w="850"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63,3</w:t>
            </w:r>
          </w:p>
        </w:tc>
        <w:tc>
          <w:tcPr>
            <w:tcW w:w="851"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216,7</w:t>
            </w:r>
          </w:p>
        </w:tc>
        <w:tc>
          <w:tcPr>
            <w:tcW w:w="850"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49,5</w:t>
            </w:r>
          </w:p>
        </w:tc>
        <w:tc>
          <w:tcPr>
            <w:tcW w:w="996"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89,6</w:t>
            </w:r>
          </w:p>
        </w:tc>
        <w:tc>
          <w:tcPr>
            <w:tcW w:w="855"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165,7</w:t>
            </w:r>
          </w:p>
        </w:tc>
        <w:tc>
          <w:tcPr>
            <w:tcW w:w="850"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153,9</w:t>
            </w:r>
          </w:p>
        </w:tc>
        <w:tc>
          <w:tcPr>
            <w:tcW w:w="794"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79,7</w:t>
            </w:r>
          </w:p>
        </w:tc>
        <w:tc>
          <w:tcPr>
            <w:tcW w:w="1186"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88,0</w:t>
            </w:r>
          </w:p>
        </w:tc>
        <w:tc>
          <w:tcPr>
            <w:tcW w:w="1045"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155,3</w:t>
            </w:r>
          </w:p>
        </w:tc>
        <w:tc>
          <w:tcPr>
            <w:tcW w:w="940" w:type="dxa"/>
            <w:gridSpan w:val="2"/>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2663,2</w:t>
            </w:r>
          </w:p>
        </w:tc>
      </w:tr>
      <w:tr w:rsidR="00755ED6" w:rsidRPr="00974E57" w:rsidTr="001C0EC1">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755ED6" w:rsidRPr="00974E57" w:rsidRDefault="00755ED6" w:rsidP="00755ED6">
            <w:pPr>
              <w:suppressAutoHyphens w:val="0"/>
              <w:rPr>
                <w:rFonts w:eastAsia="Times New Roman"/>
                <w:color w:val="000000"/>
                <w:sz w:val="22"/>
                <w:lang w:eastAsia="ru-RU"/>
              </w:rPr>
            </w:pPr>
            <w:r w:rsidRPr="00974E57">
              <w:rPr>
                <w:rFonts w:eastAsia="Times New Roman"/>
                <w:color w:val="000000"/>
                <w:sz w:val="22"/>
                <w:lang w:eastAsia="ru-RU"/>
              </w:rPr>
              <w:t> </w:t>
            </w:r>
          </w:p>
        </w:tc>
        <w:tc>
          <w:tcPr>
            <w:tcW w:w="2678"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suppressAutoHyphens w:val="0"/>
              <w:rPr>
                <w:rFonts w:eastAsia="Times New Roman"/>
                <w:color w:val="000000"/>
                <w:sz w:val="22"/>
                <w:lang w:eastAsia="ru-RU"/>
              </w:rPr>
            </w:pPr>
            <w:r w:rsidRPr="00974E57">
              <w:rPr>
                <w:rFonts w:eastAsia="Times New Roman"/>
                <w:color w:val="000000"/>
                <w:sz w:val="22"/>
                <w:lang w:eastAsia="ru-RU"/>
              </w:rPr>
              <w:t>итого приход</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650,1</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469,8</w:t>
            </w:r>
          </w:p>
        </w:tc>
        <w:tc>
          <w:tcPr>
            <w:tcW w:w="851"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143,2</w:t>
            </w:r>
          </w:p>
        </w:tc>
        <w:tc>
          <w:tcPr>
            <w:tcW w:w="850"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63,3</w:t>
            </w:r>
          </w:p>
        </w:tc>
        <w:tc>
          <w:tcPr>
            <w:tcW w:w="851"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216,7</w:t>
            </w:r>
          </w:p>
        </w:tc>
        <w:tc>
          <w:tcPr>
            <w:tcW w:w="850"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49,5</w:t>
            </w:r>
          </w:p>
        </w:tc>
        <w:tc>
          <w:tcPr>
            <w:tcW w:w="996"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89,6</w:t>
            </w:r>
          </w:p>
        </w:tc>
        <w:tc>
          <w:tcPr>
            <w:tcW w:w="855"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165,7</w:t>
            </w:r>
          </w:p>
        </w:tc>
        <w:tc>
          <w:tcPr>
            <w:tcW w:w="850"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153,9</w:t>
            </w:r>
          </w:p>
        </w:tc>
        <w:tc>
          <w:tcPr>
            <w:tcW w:w="794"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79,7</w:t>
            </w:r>
          </w:p>
        </w:tc>
        <w:tc>
          <w:tcPr>
            <w:tcW w:w="1186"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88,0</w:t>
            </w:r>
          </w:p>
        </w:tc>
        <w:tc>
          <w:tcPr>
            <w:tcW w:w="1045"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155,3</w:t>
            </w:r>
          </w:p>
        </w:tc>
        <w:tc>
          <w:tcPr>
            <w:tcW w:w="940" w:type="dxa"/>
            <w:gridSpan w:val="2"/>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2663,2</w:t>
            </w:r>
          </w:p>
        </w:tc>
      </w:tr>
      <w:tr w:rsidR="00755ED6" w:rsidRPr="00974E57" w:rsidTr="001C0EC1">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755ED6" w:rsidRPr="00974E57" w:rsidRDefault="00755ED6" w:rsidP="00755ED6">
            <w:pPr>
              <w:suppressAutoHyphens w:val="0"/>
              <w:rPr>
                <w:rFonts w:eastAsia="Times New Roman"/>
                <w:color w:val="000000"/>
                <w:sz w:val="22"/>
                <w:lang w:eastAsia="ru-RU"/>
              </w:rPr>
            </w:pPr>
            <w:r w:rsidRPr="00974E57">
              <w:rPr>
                <w:rFonts w:eastAsia="Times New Roman"/>
                <w:color w:val="000000"/>
                <w:sz w:val="22"/>
                <w:lang w:eastAsia="ru-RU"/>
              </w:rPr>
              <w:t>2</w:t>
            </w:r>
          </w:p>
        </w:tc>
        <w:tc>
          <w:tcPr>
            <w:tcW w:w="2678"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suppressAutoHyphens w:val="0"/>
              <w:rPr>
                <w:rFonts w:eastAsia="Times New Roman"/>
                <w:color w:val="000000"/>
                <w:sz w:val="22"/>
                <w:lang w:eastAsia="ru-RU"/>
              </w:rPr>
            </w:pPr>
            <w:r w:rsidRPr="00974E57">
              <w:rPr>
                <w:rFonts w:eastAsia="Times New Roman"/>
                <w:color w:val="000000"/>
                <w:sz w:val="22"/>
                <w:lang w:eastAsia="ru-RU"/>
              </w:rPr>
              <w:t>Расход:</w:t>
            </w:r>
          </w:p>
        </w:tc>
        <w:tc>
          <w:tcPr>
            <w:tcW w:w="802"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 </w:t>
            </w:r>
          </w:p>
        </w:tc>
        <w:tc>
          <w:tcPr>
            <w:tcW w:w="802"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 </w:t>
            </w:r>
          </w:p>
        </w:tc>
        <w:tc>
          <w:tcPr>
            <w:tcW w:w="802"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 </w:t>
            </w:r>
          </w:p>
        </w:tc>
        <w:tc>
          <w:tcPr>
            <w:tcW w:w="996"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 </w:t>
            </w:r>
          </w:p>
        </w:tc>
        <w:tc>
          <w:tcPr>
            <w:tcW w:w="855"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 </w:t>
            </w:r>
          </w:p>
        </w:tc>
        <w:tc>
          <w:tcPr>
            <w:tcW w:w="1186"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 </w:t>
            </w:r>
          </w:p>
        </w:tc>
        <w:tc>
          <w:tcPr>
            <w:tcW w:w="1045"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 </w:t>
            </w:r>
          </w:p>
        </w:tc>
      </w:tr>
      <w:tr w:rsidR="00755ED6" w:rsidRPr="00974E57" w:rsidTr="001C0EC1">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2.1</w:t>
            </w:r>
          </w:p>
        </w:tc>
        <w:tc>
          <w:tcPr>
            <w:tcW w:w="2678"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объем теплосетей в отопит.период, м</w:t>
            </w:r>
            <w:r w:rsidRPr="00974E57">
              <w:rPr>
                <w:color w:val="000000"/>
                <w:sz w:val="22"/>
                <w:vertAlign w:val="superscript"/>
              </w:rPr>
              <w:t>3</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14,3</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30,1</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18,7</w:t>
            </w:r>
          </w:p>
        </w:tc>
        <w:tc>
          <w:tcPr>
            <w:tcW w:w="851"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6,1</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0,38</w:t>
            </w:r>
          </w:p>
        </w:tc>
        <w:tc>
          <w:tcPr>
            <w:tcW w:w="851"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10,2</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0,7</w:t>
            </w:r>
          </w:p>
        </w:tc>
        <w:tc>
          <w:tcPr>
            <w:tcW w:w="996"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1,6</w:t>
            </w:r>
          </w:p>
        </w:tc>
        <w:tc>
          <w:tcPr>
            <w:tcW w:w="855"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1,9</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1,9</w:t>
            </w:r>
          </w:p>
        </w:tc>
        <w:tc>
          <w:tcPr>
            <w:tcW w:w="794"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2,9</w:t>
            </w:r>
          </w:p>
        </w:tc>
        <w:tc>
          <w:tcPr>
            <w:tcW w:w="1186"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4,3</w:t>
            </w:r>
          </w:p>
        </w:tc>
        <w:tc>
          <w:tcPr>
            <w:tcW w:w="1045"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4,0</w:t>
            </w:r>
          </w:p>
        </w:tc>
        <w:tc>
          <w:tcPr>
            <w:tcW w:w="940" w:type="dxa"/>
            <w:gridSpan w:val="2"/>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97,1</w:t>
            </w:r>
          </w:p>
        </w:tc>
      </w:tr>
      <w:tr w:rsidR="00755ED6" w:rsidRPr="00974E57" w:rsidTr="001C0EC1">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2.2</w:t>
            </w:r>
          </w:p>
        </w:tc>
        <w:tc>
          <w:tcPr>
            <w:tcW w:w="2678"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объем теплосетей в неотопит. период, м</w:t>
            </w:r>
            <w:r w:rsidRPr="00974E57">
              <w:rPr>
                <w:color w:val="000000"/>
                <w:sz w:val="22"/>
                <w:vertAlign w:val="superscript"/>
              </w:rPr>
              <w:t>3</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996"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0,47</w:t>
            </w:r>
          </w:p>
        </w:tc>
        <w:tc>
          <w:tcPr>
            <w:tcW w:w="855"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794"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1186"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1045"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940" w:type="dxa"/>
            <w:gridSpan w:val="2"/>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r>
      <w:tr w:rsidR="00755ED6" w:rsidRPr="00974E57" w:rsidTr="001C0EC1">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2.3</w:t>
            </w:r>
          </w:p>
        </w:tc>
        <w:tc>
          <w:tcPr>
            <w:tcW w:w="2678"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отопительный период, ч</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5376</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5376</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5376</w:t>
            </w:r>
          </w:p>
        </w:tc>
        <w:tc>
          <w:tcPr>
            <w:tcW w:w="851"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5376</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5376</w:t>
            </w:r>
          </w:p>
        </w:tc>
        <w:tc>
          <w:tcPr>
            <w:tcW w:w="851"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5376</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5376</w:t>
            </w:r>
          </w:p>
        </w:tc>
        <w:tc>
          <w:tcPr>
            <w:tcW w:w="996"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5376</w:t>
            </w:r>
          </w:p>
        </w:tc>
        <w:tc>
          <w:tcPr>
            <w:tcW w:w="855"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5376</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5376</w:t>
            </w:r>
          </w:p>
        </w:tc>
        <w:tc>
          <w:tcPr>
            <w:tcW w:w="794"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5376</w:t>
            </w:r>
          </w:p>
        </w:tc>
        <w:tc>
          <w:tcPr>
            <w:tcW w:w="1186"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5376</w:t>
            </w:r>
          </w:p>
        </w:tc>
        <w:tc>
          <w:tcPr>
            <w:tcW w:w="1045"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5376</w:t>
            </w:r>
          </w:p>
        </w:tc>
        <w:tc>
          <w:tcPr>
            <w:tcW w:w="940" w:type="dxa"/>
            <w:gridSpan w:val="2"/>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5376</w:t>
            </w:r>
          </w:p>
        </w:tc>
      </w:tr>
      <w:tr w:rsidR="00755ED6" w:rsidRPr="00974E57" w:rsidTr="001C0EC1">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2.4</w:t>
            </w:r>
          </w:p>
        </w:tc>
        <w:tc>
          <w:tcPr>
            <w:tcW w:w="2678"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неотопит. период, ч</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851"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850"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851"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850"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996"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855"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850"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794"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1186"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1045"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940" w:type="dxa"/>
            <w:gridSpan w:val="2"/>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r>
      <w:tr w:rsidR="00755ED6" w:rsidRPr="00974E57" w:rsidTr="001C0EC1">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2.5</w:t>
            </w:r>
          </w:p>
        </w:tc>
        <w:tc>
          <w:tcPr>
            <w:tcW w:w="2678"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расчетная тепловая нагрузка на отопление, Гкал/ч</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0,4743</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0,7612</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0,7242</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0,1979</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0,2197</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0,2443</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0,1515</w:t>
            </w:r>
          </w:p>
        </w:tc>
        <w:tc>
          <w:tcPr>
            <w:tcW w:w="99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0,2214</w:t>
            </w:r>
          </w:p>
        </w:tc>
        <w:tc>
          <w:tcPr>
            <w:tcW w:w="85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0,5235</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0,4770</w:t>
            </w:r>
          </w:p>
        </w:tc>
        <w:tc>
          <w:tcPr>
            <w:tcW w:w="794"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0,1359</w:t>
            </w:r>
          </w:p>
        </w:tc>
        <w:tc>
          <w:tcPr>
            <w:tcW w:w="118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0,0903</w:t>
            </w:r>
          </w:p>
        </w:tc>
        <w:tc>
          <w:tcPr>
            <w:tcW w:w="104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0,3635</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4,5847</w:t>
            </w:r>
          </w:p>
        </w:tc>
      </w:tr>
      <w:tr w:rsidR="00755ED6" w:rsidRPr="00974E57" w:rsidTr="001C0EC1">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2.6</w:t>
            </w:r>
          </w:p>
        </w:tc>
        <w:tc>
          <w:tcPr>
            <w:tcW w:w="2678"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расчетная тепловая нагрузка на ГВС, Гкал/ч</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99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0,0894</w:t>
            </w:r>
          </w:p>
        </w:tc>
        <w:tc>
          <w:tcPr>
            <w:tcW w:w="85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794"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118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104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0,0894</w:t>
            </w:r>
          </w:p>
        </w:tc>
      </w:tr>
      <w:tr w:rsidR="00755ED6" w:rsidRPr="00974E57" w:rsidTr="001C0EC1">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2.7</w:t>
            </w:r>
          </w:p>
        </w:tc>
        <w:tc>
          <w:tcPr>
            <w:tcW w:w="2678"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объем теплоносителя в системах теплопотребления</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9,2</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14,8</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14,1</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3,9</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4,3</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4,8</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3,0</w:t>
            </w:r>
          </w:p>
        </w:tc>
        <w:tc>
          <w:tcPr>
            <w:tcW w:w="99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4,9</w:t>
            </w:r>
          </w:p>
        </w:tc>
        <w:tc>
          <w:tcPr>
            <w:tcW w:w="85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10,2</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9,3</w:t>
            </w:r>
          </w:p>
        </w:tc>
        <w:tc>
          <w:tcPr>
            <w:tcW w:w="794"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2,7</w:t>
            </w:r>
          </w:p>
        </w:tc>
        <w:tc>
          <w:tcPr>
            <w:tcW w:w="118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1,8</w:t>
            </w:r>
          </w:p>
        </w:tc>
        <w:tc>
          <w:tcPr>
            <w:tcW w:w="104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7,1</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89,9</w:t>
            </w:r>
          </w:p>
        </w:tc>
      </w:tr>
      <w:tr w:rsidR="00755ED6" w:rsidRPr="00974E57" w:rsidTr="001C0EC1">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2.8</w:t>
            </w:r>
          </w:p>
        </w:tc>
        <w:tc>
          <w:tcPr>
            <w:tcW w:w="2678"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объем теплоносителя  в системах теплоснабжения, м</w:t>
            </w:r>
            <w:r w:rsidRPr="00974E57">
              <w:rPr>
                <w:color w:val="000000"/>
                <w:sz w:val="22"/>
                <w:vertAlign w:val="superscript"/>
              </w:rPr>
              <w:t>3</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23,5</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44,9</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32,8</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10,0</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4,7</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15,0</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3,6</w:t>
            </w:r>
          </w:p>
        </w:tc>
        <w:tc>
          <w:tcPr>
            <w:tcW w:w="99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6,5</w:t>
            </w:r>
          </w:p>
        </w:tc>
        <w:tc>
          <w:tcPr>
            <w:tcW w:w="85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12,1</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11,2</w:t>
            </w:r>
          </w:p>
        </w:tc>
        <w:tc>
          <w:tcPr>
            <w:tcW w:w="794"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5,6</w:t>
            </w:r>
          </w:p>
        </w:tc>
        <w:tc>
          <w:tcPr>
            <w:tcW w:w="118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6,1</w:t>
            </w:r>
          </w:p>
        </w:tc>
        <w:tc>
          <w:tcPr>
            <w:tcW w:w="104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11,1</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187,0</w:t>
            </w:r>
          </w:p>
        </w:tc>
      </w:tr>
      <w:tr w:rsidR="00755ED6" w:rsidRPr="00974E57" w:rsidTr="001C0EC1">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2.9</w:t>
            </w:r>
          </w:p>
        </w:tc>
        <w:tc>
          <w:tcPr>
            <w:tcW w:w="2678"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нормативные потери теплоносителя, м</w:t>
            </w:r>
            <w:r w:rsidRPr="00974E57">
              <w:rPr>
                <w:color w:val="000000"/>
                <w:sz w:val="22"/>
                <w:vertAlign w:val="superscript"/>
              </w:rPr>
              <w:t>3</w:t>
            </w:r>
            <w:r w:rsidRPr="00974E57">
              <w:rPr>
                <w:color w:val="000000"/>
                <w:sz w:val="22"/>
              </w:rPr>
              <w:t>/год</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316,5</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604,0</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441,1</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133,9</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62,7</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201,1</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48,4</w:t>
            </w:r>
          </w:p>
        </w:tc>
        <w:tc>
          <w:tcPr>
            <w:tcW w:w="99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87,0</w:t>
            </w:r>
          </w:p>
        </w:tc>
        <w:tc>
          <w:tcPr>
            <w:tcW w:w="85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162,6</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150,8</w:t>
            </w:r>
          </w:p>
        </w:tc>
        <w:tc>
          <w:tcPr>
            <w:tcW w:w="794"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75,1</w:t>
            </w:r>
          </w:p>
        </w:tc>
        <w:tc>
          <w:tcPr>
            <w:tcW w:w="118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81,4</w:t>
            </w:r>
          </w:p>
        </w:tc>
        <w:tc>
          <w:tcPr>
            <w:tcW w:w="104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149,0</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2513,8</w:t>
            </w:r>
          </w:p>
        </w:tc>
      </w:tr>
      <w:tr w:rsidR="00755ED6" w:rsidRPr="00974E57" w:rsidTr="001C0EC1">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2.10</w:t>
            </w:r>
          </w:p>
        </w:tc>
        <w:tc>
          <w:tcPr>
            <w:tcW w:w="2678"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Аварийная подпитка теплосетей, м</w:t>
            </w:r>
            <w:r w:rsidRPr="00974E57">
              <w:rPr>
                <w:color w:val="000000"/>
                <w:sz w:val="22"/>
                <w:vertAlign w:val="superscript"/>
              </w:rPr>
              <w:t>3</w:t>
            </w:r>
            <w:r w:rsidRPr="00974E57">
              <w:rPr>
                <w:color w:val="000000"/>
                <w:sz w:val="22"/>
              </w:rPr>
              <w:t>/год</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0,5</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0,9</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0,7</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0,2</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0,1</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0,3</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0,1</w:t>
            </w:r>
          </w:p>
        </w:tc>
        <w:tc>
          <w:tcPr>
            <w:tcW w:w="99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0,1</w:t>
            </w:r>
          </w:p>
        </w:tc>
        <w:tc>
          <w:tcPr>
            <w:tcW w:w="85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0,2</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0,2</w:t>
            </w:r>
          </w:p>
        </w:tc>
        <w:tc>
          <w:tcPr>
            <w:tcW w:w="794"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0,1</w:t>
            </w:r>
          </w:p>
        </w:tc>
        <w:tc>
          <w:tcPr>
            <w:tcW w:w="118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0,1</w:t>
            </w:r>
          </w:p>
        </w:tc>
        <w:tc>
          <w:tcPr>
            <w:tcW w:w="104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0,2</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3,7</w:t>
            </w:r>
          </w:p>
        </w:tc>
      </w:tr>
      <w:tr w:rsidR="00755ED6" w:rsidRPr="00974E57" w:rsidTr="001C0EC1">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2.11</w:t>
            </w:r>
          </w:p>
        </w:tc>
        <w:tc>
          <w:tcPr>
            <w:tcW w:w="2678"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Технологические затраты теплоносителя, м</w:t>
            </w:r>
            <w:r w:rsidRPr="00974E57">
              <w:rPr>
                <w:color w:val="000000"/>
                <w:sz w:val="22"/>
                <w:vertAlign w:val="superscript"/>
              </w:rPr>
              <w:t>3</w:t>
            </w:r>
            <w:r w:rsidRPr="00974E57">
              <w:rPr>
                <w:color w:val="000000"/>
                <w:sz w:val="22"/>
              </w:rPr>
              <w:t xml:space="preserve">/год </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21,5</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45,2</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28,1</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9,2</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0,6</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15,3</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1,0</w:t>
            </w:r>
          </w:p>
        </w:tc>
        <w:tc>
          <w:tcPr>
            <w:tcW w:w="99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2,4</w:t>
            </w:r>
          </w:p>
        </w:tc>
        <w:tc>
          <w:tcPr>
            <w:tcW w:w="85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2,8</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2,9</w:t>
            </w:r>
          </w:p>
        </w:tc>
        <w:tc>
          <w:tcPr>
            <w:tcW w:w="794"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4,4</w:t>
            </w:r>
          </w:p>
        </w:tc>
        <w:tc>
          <w:tcPr>
            <w:tcW w:w="118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6,5</w:t>
            </w:r>
          </w:p>
        </w:tc>
        <w:tc>
          <w:tcPr>
            <w:tcW w:w="104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6,0</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145,7</w:t>
            </w:r>
          </w:p>
        </w:tc>
      </w:tr>
      <w:tr w:rsidR="00755ED6" w:rsidRPr="00974E57" w:rsidTr="001C0EC1">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2.12</w:t>
            </w:r>
          </w:p>
        </w:tc>
        <w:tc>
          <w:tcPr>
            <w:tcW w:w="2678"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Итого затраты теплоносителя</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650,1</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469,8</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143,2</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63,3</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216,7</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49,5</w:t>
            </w:r>
          </w:p>
        </w:tc>
        <w:tc>
          <w:tcPr>
            <w:tcW w:w="99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89,6</w:t>
            </w:r>
          </w:p>
        </w:tc>
        <w:tc>
          <w:tcPr>
            <w:tcW w:w="85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165,7</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153,9</w:t>
            </w:r>
          </w:p>
        </w:tc>
        <w:tc>
          <w:tcPr>
            <w:tcW w:w="794"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79,7</w:t>
            </w:r>
          </w:p>
        </w:tc>
        <w:tc>
          <w:tcPr>
            <w:tcW w:w="118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88,0</w:t>
            </w:r>
          </w:p>
        </w:tc>
        <w:tc>
          <w:tcPr>
            <w:tcW w:w="104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155,3</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2663,2</w:t>
            </w:r>
          </w:p>
        </w:tc>
      </w:tr>
    </w:tbl>
    <w:p w:rsidR="00EA0363" w:rsidRDefault="00EA0363" w:rsidP="00F64515">
      <w:pPr>
        <w:pStyle w:val="ConsPlusNormal"/>
        <w:widowControl/>
        <w:tabs>
          <w:tab w:val="left" w:pos="2622"/>
        </w:tabs>
        <w:spacing w:after="120"/>
        <w:ind w:firstLine="567"/>
        <w:jc w:val="center"/>
        <w:rPr>
          <w:rFonts w:ascii="Times New Roman" w:hAnsi="Times New Roman" w:cs="Times New Roman"/>
          <w:sz w:val="26"/>
          <w:szCs w:val="26"/>
        </w:rPr>
      </w:pPr>
    </w:p>
    <w:p w:rsidR="00F64515" w:rsidRDefault="00F64515" w:rsidP="00F64515">
      <w:pPr>
        <w:pStyle w:val="ConsPlusNormal"/>
        <w:widowControl/>
        <w:tabs>
          <w:tab w:val="left" w:pos="2622"/>
        </w:tabs>
        <w:spacing w:after="120"/>
        <w:ind w:firstLine="567"/>
        <w:jc w:val="center"/>
        <w:rPr>
          <w:rFonts w:ascii="Times New Roman" w:hAnsi="Times New Roman" w:cs="Times New Roman"/>
          <w:sz w:val="26"/>
          <w:szCs w:val="26"/>
        </w:rPr>
      </w:pPr>
    </w:p>
    <w:p w:rsidR="00F64515" w:rsidRPr="00321011" w:rsidRDefault="0023337D" w:rsidP="00F64515">
      <w:pPr>
        <w:pStyle w:val="ConsPlusNormal"/>
        <w:widowControl/>
        <w:tabs>
          <w:tab w:val="left" w:pos="0"/>
        </w:tabs>
        <w:spacing w:after="120"/>
        <w:ind w:firstLine="567"/>
        <w:jc w:val="center"/>
        <w:rPr>
          <w:rFonts w:ascii="Times New Roman" w:hAnsi="Times New Roman" w:cs="Times New Roman"/>
          <w:color w:val="000000"/>
          <w:sz w:val="26"/>
          <w:szCs w:val="26"/>
        </w:rPr>
      </w:pPr>
      <w:r w:rsidRPr="00321011">
        <w:rPr>
          <w:rFonts w:ascii="Times New Roman" w:hAnsi="Times New Roman" w:cs="Times New Roman"/>
          <w:sz w:val="26"/>
          <w:szCs w:val="26"/>
        </w:rPr>
        <w:lastRenderedPageBreak/>
        <w:t xml:space="preserve">Таблица </w:t>
      </w:r>
      <w:r>
        <w:rPr>
          <w:rFonts w:ascii="Times New Roman" w:hAnsi="Times New Roman" w:cs="Times New Roman"/>
          <w:sz w:val="26"/>
          <w:szCs w:val="26"/>
        </w:rPr>
        <w:t xml:space="preserve">3.2. </w:t>
      </w:r>
      <w:r w:rsidR="00F64515">
        <w:rPr>
          <w:rFonts w:ascii="Times New Roman" w:hAnsi="Times New Roman" w:cs="Times New Roman"/>
          <w:color w:val="000000"/>
          <w:sz w:val="26"/>
          <w:szCs w:val="26"/>
        </w:rPr>
        <w:t>Перспективный б</w:t>
      </w:r>
      <w:r w:rsidR="00F64515" w:rsidRPr="00321011">
        <w:rPr>
          <w:rFonts w:ascii="Times New Roman" w:hAnsi="Times New Roman" w:cs="Times New Roman"/>
          <w:color w:val="000000"/>
          <w:sz w:val="26"/>
          <w:szCs w:val="26"/>
        </w:rPr>
        <w:t>аланс теплоносителя в систем</w:t>
      </w:r>
      <w:r w:rsidR="00F64515">
        <w:rPr>
          <w:rFonts w:ascii="Times New Roman" w:hAnsi="Times New Roman" w:cs="Times New Roman"/>
          <w:color w:val="000000"/>
          <w:sz w:val="26"/>
          <w:szCs w:val="26"/>
        </w:rPr>
        <w:t xml:space="preserve">е централизованного </w:t>
      </w:r>
      <w:r w:rsidR="00F64515" w:rsidRPr="00321011">
        <w:rPr>
          <w:rFonts w:ascii="Times New Roman" w:hAnsi="Times New Roman" w:cs="Times New Roman"/>
          <w:color w:val="000000"/>
          <w:sz w:val="26"/>
          <w:szCs w:val="26"/>
        </w:rPr>
        <w:t>теплоснабжения</w:t>
      </w:r>
      <w:r w:rsidR="00F64515">
        <w:rPr>
          <w:rFonts w:ascii="Times New Roman" w:hAnsi="Times New Roman" w:cs="Times New Roman"/>
          <w:color w:val="000000"/>
          <w:sz w:val="26"/>
          <w:szCs w:val="26"/>
        </w:rPr>
        <w:t xml:space="preserve"> городского поселения</w:t>
      </w:r>
      <w:r w:rsidR="00F64515" w:rsidRPr="00321011">
        <w:rPr>
          <w:rFonts w:ascii="Times New Roman" w:hAnsi="Times New Roman" w:cs="Times New Roman"/>
          <w:color w:val="000000"/>
          <w:sz w:val="26"/>
          <w:szCs w:val="26"/>
        </w:rPr>
        <w:t>, м</w:t>
      </w:r>
      <w:r w:rsidR="00F64515" w:rsidRPr="00321011">
        <w:rPr>
          <w:rFonts w:ascii="Times New Roman" w:hAnsi="Times New Roman" w:cs="Times New Roman"/>
          <w:color w:val="000000"/>
          <w:sz w:val="26"/>
          <w:szCs w:val="26"/>
          <w:vertAlign w:val="superscript"/>
        </w:rPr>
        <w:t>3</w:t>
      </w:r>
    </w:p>
    <w:tbl>
      <w:tblPr>
        <w:tblW w:w="15733" w:type="dxa"/>
        <w:tblInd w:w="57" w:type="dxa"/>
        <w:tblLayout w:type="fixed"/>
        <w:tblCellMar>
          <w:left w:w="28" w:type="dxa"/>
          <w:right w:w="28" w:type="dxa"/>
        </w:tblCellMar>
        <w:tblLook w:val="0000"/>
      </w:tblPr>
      <w:tblGrid>
        <w:gridCol w:w="556"/>
        <w:gridCol w:w="2421"/>
        <w:gridCol w:w="851"/>
        <w:gridCol w:w="850"/>
        <w:gridCol w:w="850"/>
        <w:gridCol w:w="851"/>
        <w:gridCol w:w="850"/>
        <w:gridCol w:w="851"/>
        <w:gridCol w:w="850"/>
        <w:gridCol w:w="851"/>
        <w:gridCol w:w="850"/>
        <w:gridCol w:w="851"/>
        <w:gridCol w:w="850"/>
        <w:gridCol w:w="851"/>
        <w:gridCol w:w="850"/>
        <w:gridCol w:w="850"/>
        <w:gridCol w:w="850"/>
      </w:tblGrid>
      <w:tr w:rsidR="00F64515" w:rsidRPr="00974E57" w:rsidTr="001C0EC1">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F64515" w:rsidRPr="00974E57" w:rsidRDefault="00F64515" w:rsidP="001C0EC1">
            <w:pPr>
              <w:jc w:val="center"/>
              <w:rPr>
                <w:rFonts w:eastAsia="Times New Roman"/>
                <w:color w:val="000000"/>
                <w:sz w:val="22"/>
              </w:rPr>
            </w:pPr>
            <w:r w:rsidRPr="00974E57">
              <w:rPr>
                <w:rFonts w:eastAsia="Times New Roman"/>
                <w:color w:val="000000"/>
                <w:sz w:val="22"/>
              </w:rPr>
              <w:t>№ п/п</w:t>
            </w:r>
          </w:p>
        </w:tc>
        <w:tc>
          <w:tcPr>
            <w:tcW w:w="2421" w:type="dxa"/>
            <w:tcBorders>
              <w:top w:val="single" w:sz="4" w:space="0" w:color="auto"/>
              <w:left w:val="single" w:sz="4" w:space="0" w:color="auto"/>
              <w:bottom w:val="single" w:sz="4" w:space="0" w:color="auto"/>
            </w:tcBorders>
            <w:shd w:val="clear" w:color="auto" w:fill="auto"/>
            <w:vAlign w:val="center"/>
          </w:tcPr>
          <w:p w:rsidR="00F64515" w:rsidRPr="00974E57" w:rsidRDefault="00F64515" w:rsidP="001C0EC1">
            <w:pPr>
              <w:jc w:val="center"/>
              <w:rPr>
                <w:rFonts w:eastAsia="Times New Roman"/>
                <w:color w:val="000000"/>
                <w:sz w:val="22"/>
              </w:rPr>
            </w:pPr>
            <w:r w:rsidRPr="00974E57">
              <w:rPr>
                <w:rFonts w:eastAsia="Times New Roman"/>
                <w:color w:val="000000"/>
                <w:sz w:val="22"/>
              </w:rPr>
              <w:t>Показатели баланса</w:t>
            </w:r>
          </w:p>
        </w:tc>
        <w:tc>
          <w:tcPr>
            <w:tcW w:w="851" w:type="dxa"/>
            <w:tcBorders>
              <w:top w:val="single" w:sz="4" w:space="0" w:color="auto"/>
              <w:left w:val="single" w:sz="4" w:space="0" w:color="000000"/>
              <w:bottom w:val="single" w:sz="4" w:space="0" w:color="auto"/>
            </w:tcBorders>
            <w:shd w:val="clear" w:color="auto" w:fill="auto"/>
            <w:vAlign w:val="center"/>
          </w:tcPr>
          <w:p w:rsidR="00F64515" w:rsidRPr="00974E57" w:rsidRDefault="00F64515" w:rsidP="001C0EC1">
            <w:pPr>
              <w:jc w:val="center"/>
              <w:rPr>
                <w:color w:val="000000"/>
                <w:sz w:val="22"/>
              </w:rPr>
            </w:pPr>
            <w:r w:rsidRPr="00974E57">
              <w:rPr>
                <w:color w:val="000000"/>
                <w:sz w:val="22"/>
              </w:rPr>
              <w:t>2014г.</w:t>
            </w:r>
          </w:p>
        </w:tc>
        <w:tc>
          <w:tcPr>
            <w:tcW w:w="850" w:type="dxa"/>
            <w:tcBorders>
              <w:top w:val="single" w:sz="4" w:space="0" w:color="auto"/>
              <w:left w:val="single" w:sz="4" w:space="0" w:color="000000"/>
              <w:bottom w:val="single" w:sz="4" w:space="0" w:color="auto"/>
            </w:tcBorders>
            <w:shd w:val="clear" w:color="auto" w:fill="auto"/>
            <w:vAlign w:val="center"/>
          </w:tcPr>
          <w:p w:rsidR="00F64515" w:rsidRPr="00974E57" w:rsidRDefault="00F64515" w:rsidP="001C0EC1">
            <w:pPr>
              <w:jc w:val="center"/>
              <w:rPr>
                <w:color w:val="000000"/>
                <w:sz w:val="22"/>
              </w:rPr>
            </w:pPr>
            <w:r w:rsidRPr="00974E57">
              <w:rPr>
                <w:color w:val="000000"/>
                <w:sz w:val="22"/>
              </w:rPr>
              <w:t>2015г.</w:t>
            </w:r>
          </w:p>
        </w:tc>
        <w:tc>
          <w:tcPr>
            <w:tcW w:w="850" w:type="dxa"/>
            <w:tcBorders>
              <w:top w:val="single" w:sz="4" w:space="0" w:color="auto"/>
              <w:left w:val="single" w:sz="4" w:space="0" w:color="000000"/>
              <w:bottom w:val="single" w:sz="4" w:space="0" w:color="auto"/>
              <w:right w:val="single" w:sz="4" w:space="0" w:color="000000"/>
            </w:tcBorders>
            <w:shd w:val="clear" w:color="auto" w:fill="auto"/>
            <w:vAlign w:val="center"/>
          </w:tcPr>
          <w:p w:rsidR="00F64515" w:rsidRPr="00974E57" w:rsidRDefault="00F64515" w:rsidP="001C0EC1">
            <w:pPr>
              <w:jc w:val="center"/>
              <w:rPr>
                <w:color w:val="000000"/>
                <w:sz w:val="22"/>
              </w:rPr>
            </w:pPr>
            <w:r w:rsidRPr="00974E57">
              <w:rPr>
                <w:color w:val="000000"/>
                <w:sz w:val="22"/>
              </w:rPr>
              <w:t>2016г.</w:t>
            </w:r>
          </w:p>
        </w:tc>
        <w:tc>
          <w:tcPr>
            <w:tcW w:w="851" w:type="dxa"/>
            <w:tcBorders>
              <w:top w:val="single" w:sz="4" w:space="0" w:color="auto"/>
              <w:left w:val="single" w:sz="4" w:space="0" w:color="000000"/>
              <w:bottom w:val="single" w:sz="4" w:space="0" w:color="auto"/>
              <w:right w:val="single" w:sz="4" w:space="0" w:color="000000"/>
            </w:tcBorders>
            <w:vAlign w:val="center"/>
          </w:tcPr>
          <w:p w:rsidR="00F64515" w:rsidRPr="00974E57" w:rsidRDefault="00F64515" w:rsidP="001C0EC1">
            <w:pPr>
              <w:jc w:val="center"/>
              <w:rPr>
                <w:color w:val="000000"/>
                <w:sz w:val="22"/>
              </w:rPr>
            </w:pPr>
            <w:r w:rsidRPr="00974E57">
              <w:rPr>
                <w:color w:val="000000"/>
                <w:sz w:val="22"/>
              </w:rPr>
              <w:t>2017г.</w:t>
            </w:r>
          </w:p>
        </w:tc>
        <w:tc>
          <w:tcPr>
            <w:tcW w:w="850" w:type="dxa"/>
            <w:tcBorders>
              <w:top w:val="single" w:sz="4" w:space="0" w:color="auto"/>
              <w:left w:val="single" w:sz="4" w:space="0" w:color="000000"/>
              <w:bottom w:val="single" w:sz="4" w:space="0" w:color="auto"/>
              <w:right w:val="single" w:sz="4" w:space="0" w:color="000000"/>
            </w:tcBorders>
            <w:vAlign w:val="center"/>
          </w:tcPr>
          <w:p w:rsidR="00F64515" w:rsidRPr="00974E57" w:rsidRDefault="00F64515" w:rsidP="001C0EC1">
            <w:pPr>
              <w:jc w:val="center"/>
              <w:rPr>
                <w:color w:val="000000"/>
                <w:sz w:val="22"/>
              </w:rPr>
            </w:pPr>
            <w:r w:rsidRPr="00974E57">
              <w:rPr>
                <w:color w:val="000000"/>
                <w:sz w:val="22"/>
              </w:rPr>
              <w:t>2018г.</w:t>
            </w:r>
          </w:p>
        </w:tc>
        <w:tc>
          <w:tcPr>
            <w:tcW w:w="851" w:type="dxa"/>
            <w:tcBorders>
              <w:top w:val="single" w:sz="4" w:space="0" w:color="auto"/>
              <w:left w:val="single" w:sz="4" w:space="0" w:color="000000"/>
              <w:bottom w:val="single" w:sz="4" w:space="0" w:color="auto"/>
              <w:right w:val="single" w:sz="4" w:space="0" w:color="000000"/>
            </w:tcBorders>
            <w:vAlign w:val="center"/>
          </w:tcPr>
          <w:p w:rsidR="00F64515" w:rsidRPr="00974E57" w:rsidRDefault="00F64515" w:rsidP="001C0EC1">
            <w:pPr>
              <w:jc w:val="center"/>
              <w:rPr>
                <w:color w:val="000000"/>
                <w:sz w:val="22"/>
              </w:rPr>
            </w:pPr>
            <w:r w:rsidRPr="00974E57">
              <w:rPr>
                <w:color w:val="000000"/>
                <w:sz w:val="22"/>
              </w:rPr>
              <w:t>2019г.</w:t>
            </w:r>
          </w:p>
        </w:tc>
        <w:tc>
          <w:tcPr>
            <w:tcW w:w="850" w:type="dxa"/>
            <w:tcBorders>
              <w:top w:val="single" w:sz="4" w:space="0" w:color="auto"/>
              <w:left w:val="single" w:sz="4" w:space="0" w:color="000000"/>
              <w:bottom w:val="single" w:sz="4" w:space="0" w:color="auto"/>
              <w:right w:val="single" w:sz="4" w:space="0" w:color="000000"/>
            </w:tcBorders>
            <w:vAlign w:val="center"/>
          </w:tcPr>
          <w:p w:rsidR="00F64515" w:rsidRPr="00974E57" w:rsidRDefault="00F64515" w:rsidP="001C0EC1">
            <w:pPr>
              <w:jc w:val="center"/>
              <w:rPr>
                <w:color w:val="000000"/>
                <w:sz w:val="22"/>
              </w:rPr>
            </w:pPr>
            <w:r w:rsidRPr="00974E57">
              <w:rPr>
                <w:color w:val="000000"/>
                <w:sz w:val="22"/>
              </w:rPr>
              <w:t>2020г.</w:t>
            </w:r>
          </w:p>
        </w:tc>
        <w:tc>
          <w:tcPr>
            <w:tcW w:w="851" w:type="dxa"/>
            <w:tcBorders>
              <w:top w:val="single" w:sz="4" w:space="0" w:color="auto"/>
              <w:left w:val="single" w:sz="4" w:space="0" w:color="000000"/>
              <w:bottom w:val="single" w:sz="4" w:space="0" w:color="auto"/>
              <w:right w:val="single" w:sz="4" w:space="0" w:color="000000"/>
            </w:tcBorders>
            <w:vAlign w:val="center"/>
          </w:tcPr>
          <w:p w:rsidR="00F64515" w:rsidRPr="00974E57" w:rsidRDefault="00F64515" w:rsidP="001C0EC1">
            <w:pPr>
              <w:jc w:val="center"/>
              <w:rPr>
                <w:color w:val="000000"/>
                <w:sz w:val="22"/>
              </w:rPr>
            </w:pPr>
            <w:r w:rsidRPr="00974E57">
              <w:rPr>
                <w:color w:val="000000"/>
                <w:sz w:val="22"/>
              </w:rPr>
              <w:t>2021г.</w:t>
            </w:r>
          </w:p>
        </w:tc>
        <w:tc>
          <w:tcPr>
            <w:tcW w:w="850" w:type="dxa"/>
            <w:tcBorders>
              <w:top w:val="single" w:sz="4" w:space="0" w:color="auto"/>
              <w:left w:val="single" w:sz="4" w:space="0" w:color="000000"/>
              <w:bottom w:val="single" w:sz="4" w:space="0" w:color="auto"/>
              <w:right w:val="single" w:sz="4" w:space="0" w:color="000000"/>
            </w:tcBorders>
            <w:vAlign w:val="center"/>
          </w:tcPr>
          <w:p w:rsidR="00F64515" w:rsidRPr="00974E57" w:rsidRDefault="00F64515" w:rsidP="001C0EC1">
            <w:pPr>
              <w:jc w:val="center"/>
              <w:rPr>
                <w:color w:val="000000"/>
                <w:sz w:val="22"/>
              </w:rPr>
            </w:pPr>
            <w:r w:rsidRPr="00974E57">
              <w:rPr>
                <w:color w:val="000000"/>
                <w:sz w:val="22"/>
              </w:rPr>
              <w:t>2022г.</w:t>
            </w:r>
          </w:p>
        </w:tc>
        <w:tc>
          <w:tcPr>
            <w:tcW w:w="851" w:type="dxa"/>
            <w:tcBorders>
              <w:top w:val="single" w:sz="4" w:space="0" w:color="auto"/>
              <w:left w:val="single" w:sz="4" w:space="0" w:color="000000"/>
              <w:bottom w:val="single" w:sz="4" w:space="0" w:color="auto"/>
              <w:right w:val="single" w:sz="4" w:space="0" w:color="000000"/>
            </w:tcBorders>
            <w:vAlign w:val="center"/>
          </w:tcPr>
          <w:p w:rsidR="00F64515" w:rsidRPr="00974E57" w:rsidRDefault="00F64515" w:rsidP="001C0EC1">
            <w:pPr>
              <w:jc w:val="center"/>
              <w:rPr>
                <w:color w:val="000000"/>
                <w:sz w:val="22"/>
              </w:rPr>
            </w:pPr>
            <w:r w:rsidRPr="00974E57">
              <w:rPr>
                <w:color w:val="000000"/>
                <w:sz w:val="22"/>
              </w:rPr>
              <w:t>2023г.</w:t>
            </w:r>
          </w:p>
        </w:tc>
        <w:tc>
          <w:tcPr>
            <w:tcW w:w="850" w:type="dxa"/>
            <w:tcBorders>
              <w:top w:val="single" w:sz="4" w:space="0" w:color="auto"/>
              <w:left w:val="single" w:sz="4" w:space="0" w:color="000000"/>
              <w:bottom w:val="single" w:sz="4" w:space="0" w:color="auto"/>
              <w:right w:val="single" w:sz="4" w:space="0" w:color="000000"/>
            </w:tcBorders>
            <w:vAlign w:val="center"/>
          </w:tcPr>
          <w:p w:rsidR="00F64515" w:rsidRPr="00974E57" w:rsidRDefault="00F64515" w:rsidP="001C0EC1">
            <w:pPr>
              <w:jc w:val="center"/>
              <w:rPr>
                <w:color w:val="000000"/>
                <w:sz w:val="22"/>
              </w:rPr>
            </w:pPr>
            <w:r w:rsidRPr="00974E57">
              <w:rPr>
                <w:color w:val="000000"/>
                <w:sz w:val="22"/>
              </w:rPr>
              <w:t>2024г.</w:t>
            </w:r>
          </w:p>
        </w:tc>
        <w:tc>
          <w:tcPr>
            <w:tcW w:w="851" w:type="dxa"/>
            <w:tcBorders>
              <w:top w:val="single" w:sz="4" w:space="0" w:color="auto"/>
              <w:left w:val="single" w:sz="4" w:space="0" w:color="000000"/>
              <w:bottom w:val="single" w:sz="4" w:space="0" w:color="auto"/>
              <w:right w:val="single" w:sz="4" w:space="0" w:color="auto"/>
            </w:tcBorders>
            <w:vAlign w:val="center"/>
          </w:tcPr>
          <w:p w:rsidR="00F64515" w:rsidRPr="00974E57" w:rsidRDefault="00F64515" w:rsidP="001C0EC1">
            <w:pPr>
              <w:jc w:val="center"/>
              <w:rPr>
                <w:color w:val="000000"/>
                <w:sz w:val="22"/>
              </w:rPr>
            </w:pPr>
            <w:r w:rsidRPr="00974E57">
              <w:rPr>
                <w:color w:val="000000"/>
                <w:sz w:val="22"/>
              </w:rPr>
              <w:t>2025г.</w:t>
            </w:r>
          </w:p>
        </w:tc>
        <w:tc>
          <w:tcPr>
            <w:tcW w:w="850" w:type="dxa"/>
            <w:tcBorders>
              <w:top w:val="single" w:sz="4" w:space="0" w:color="auto"/>
              <w:left w:val="single" w:sz="4" w:space="0" w:color="auto"/>
              <w:bottom w:val="single" w:sz="4" w:space="0" w:color="auto"/>
              <w:right w:val="single" w:sz="4" w:space="0" w:color="auto"/>
            </w:tcBorders>
            <w:vAlign w:val="center"/>
          </w:tcPr>
          <w:p w:rsidR="00F64515" w:rsidRPr="00974E57" w:rsidRDefault="00F64515" w:rsidP="001C0EC1">
            <w:pPr>
              <w:jc w:val="center"/>
              <w:rPr>
                <w:color w:val="000000"/>
                <w:sz w:val="22"/>
              </w:rPr>
            </w:pPr>
            <w:r w:rsidRPr="00974E57">
              <w:rPr>
                <w:color w:val="000000"/>
                <w:sz w:val="22"/>
              </w:rPr>
              <w:t>2026г.</w:t>
            </w:r>
          </w:p>
        </w:tc>
        <w:tc>
          <w:tcPr>
            <w:tcW w:w="850" w:type="dxa"/>
            <w:tcBorders>
              <w:top w:val="single" w:sz="4" w:space="0" w:color="auto"/>
              <w:left w:val="single" w:sz="4" w:space="0" w:color="auto"/>
              <w:bottom w:val="single" w:sz="4" w:space="0" w:color="auto"/>
              <w:right w:val="single" w:sz="4" w:space="0" w:color="auto"/>
            </w:tcBorders>
            <w:vAlign w:val="center"/>
          </w:tcPr>
          <w:p w:rsidR="00F64515" w:rsidRPr="00974E57" w:rsidRDefault="00F64515" w:rsidP="001C0EC1">
            <w:pPr>
              <w:jc w:val="center"/>
              <w:rPr>
                <w:color w:val="000000"/>
                <w:sz w:val="22"/>
              </w:rPr>
            </w:pPr>
            <w:r w:rsidRPr="00974E57">
              <w:rPr>
                <w:color w:val="000000"/>
                <w:sz w:val="22"/>
              </w:rPr>
              <w:t>2027г.</w:t>
            </w:r>
          </w:p>
        </w:tc>
        <w:tc>
          <w:tcPr>
            <w:tcW w:w="850" w:type="dxa"/>
            <w:tcBorders>
              <w:top w:val="single" w:sz="4" w:space="0" w:color="auto"/>
              <w:left w:val="single" w:sz="4" w:space="0" w:color="auto"/>
              <w:bottom w:val="single" w:sz="4" w:space="0" w:color="auto"/>
              <w:right w:val="single" w:sz="4" w:space="0" w:color="auto"/>
            </w:tcBorders>
            <w:vAlign w:val="center"/>
          </w:tcPr>
          <w:p w:rsidR="00F64515" w:rsidRPr="00974E57" w:rsidRDefault="00F64515" w:rsidP="001C0EC1">
            <w:pPr>
              <w:jc w:val="center"/>
              <w:rPr>
                <w:color w:val="000000"/>
                <w:sz w:val="22"/>
              </w:rPr>
            </w:pPr>
            <w:r w:rsidRPr="00974E57">
              <w:rPr>
                <w:color w:val="000000"/>
                <w:sz w:val="22"/>
              </w:rPr>
              <w:t>2028г.</w:t>
            </w:r>
          </w:p>
        </w:tc>
      </w:tr>
      <w:tr w:rsidR="00F64515" w:rsidRPr="00974E57" w:rsidTr="001C0EC1">
        <w:trPr>
          <w:trHeight w:val="300"/>
        </w:trPr>
        <w:tc>
          <w:tcPr>
            <w:tcW w:w="556" w:type="dxa"/>
            <w:tcBorders>
              <w:top w:val="single" w:sz="4" w:space="0" w:color="auto"/>
              <w:left w:val="single" w:sz="4" w:space="0" w:color="000000"/>
              <w:bottom w:val="single" w:sz="4" w:space="0" w:color="000000"/>
            </w:tcBorders>
            <w:shd w:val="clear" w:color="auto" w:fill="auto"/>
            <w:vAlign w:val="center"/>
          </w:tcPr>
          <w:p w:rsidR="00F64515" w:rsidRPr="00974E57" w:rsidRDefault="00F64515" w:rsidP="001C0EC1">
            <w:pPr>
              <w:jc w:val="center"/>
              <w:rPr>
                <w:rFonts w:eastAsia="Times New Roman"/>
                <w:color w:val="000000"/>
                <w:sz w:val="22"/>
              </w:rPr>
            </w:pPr>
            <w:r w:rsidRPr="00974E57">
              <w:rPr>
                <w:rFonts w:eastAsia="Times New Roman"/>
                <w:color w:val="000000"/>
                <w:sz w:val="22"/>
              </w:rPr>
              <w:t>1</w:t>
            </w:r>
          </w:p>
        </w:tc>
        <w:tc>
          <w:tcPr>
            <w:tcW w:w="2421" w:type="dxa"/>
            <w:tcBorders>
              <w:top w:val="single" w:sz="4" w:space="0" w:color="auto"/>
              <w:left w:val="single" w:sz="4" w:space="0" w:color="000000"/>
              <w:bottom w:val="single" w:sz="4" w:space="0" w:color="000000"/>
            </w:tcBorders>
            <w:shd w:val="clear" w:color="auto" w:fill="auto"/>
            <w:vAlign w:val="center"/>
          </w:tcPr>
          <w:p w:rsidR="00F64515" w:rsidRPr="00974E57" w:rsidRDefault="00F64515" w:rsidP="001C0EC1">
            <w:pPr>
              <w:rPr>
                <w:rFonts w:eastAsia="Times New Roman"/>
                <w:color w:val="000000"/>
                <w:sz w:val="22"/>
              </w:rPr>
            </w:pPr>
            <w:r w:rsidRPr="00974E57">
              <w:rPr>
                <w:rFonts w:eastAsia="Times New Roman"/>
                <w:color w:val="000000"/>
                <w:sz w:val="22"/>
              </w:rPr>
              <w:t>Приход:</w:t>
            </w:r>
          </w:p>
        </w:tc>
        <w:tc>
          <w:tcPr>
            <w:tcW w:w="851" w:type="dxa"/>
            <w:tcBorders>
              <w:top w:val="single" w:sz="4" w:space="0" w:color="auto"/>
              <w:left w:val="single" w:sz="4" w:space="0" w:color="000000"/>
              <w:bottom w:val="single" w:sz="4" w:space="0" w:color="000000"/>
            </w:tcBorders>
            <w:shd w:val="clear" w:color="auto" w:fill="auto"/>
            <w:vAlign w:val="center"/>
          </w:tcPr>
          <w:p w:rsidR="00F64515" w:rsidRPr="00974E57" w:rsidRDefault="00F64515" w:rsidP="001C0EC1">
            <w:pPr>
              <w:rPr>
                <w:color w:val="000000"/>
                <w:sz w:val="22"/>
              </w:rPr>
            </w:pPr>
            <w:r w:rsidRPr="00974E57">
              <w:rPr>
                <w:color w:val="000000"/>
                <w:sz w:val="22"/>
              </w:rPr>
              <w:t> </w:t>
            </w:r>
          </w:p>
        </w:tc>
        <w:tc>
          <w:tcPr>
            <w:tcW w:w="850" w:type="dxa"/>
            <w:tcBorders>
              <w:top w:val="single" w:sz="4" w:space="0" w:color="auto"/>
              <w:left w:val="single" w:sz="4" w:space="0" w:color="000000"/>
              <w:bottom w:val="single" w:sz="4" w:space="0" w:color="000000"/>
            </w:tcBorders>
            <w:shd w:val="clear" w:color="auto" w:fill="auto"/>
            <w:vAlign w:val="center"/>
          </w:tcPr>
          <w:p w:rsidR="00F64515" w:rsidRPr="00974E57" w:rsidRDefault="00F64515" w:rsidP="001C0EC1">
            <w:pPr>
              <w:rPr>
                <w:color w:val="000000"/>
                <w:sz w:val="22"/>
              </w:rPr>
            </w:pPr>
            <w:r w:rsidRPr="00974E57">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shd w:val="clear" w:color="auto" w:fill="auto"/>
            <w:vAlign w:val="center"/>
          </w:tcPr>
          <w:p w:rsidR="00F64515" w:rsidRPr="00974E57" w:rsidRDefault="00F64515" w:rsidP="001C0EC1">
            <w:pPr>
              <w:rPr>
                <w:color w:val="000000"/>
                <w:sz w:val="22"/>
              </w:rPr>
            </w:pPr>
            <w:r w:rsidRPr="00974E57">
              <w:rPr>
                <w:color w:val="000000"/>
                <w:sz w:val="22"/>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r>
      <w:tr w:rsidR="00755ED6" w:rsidRPr="00974E57" w:rsidTr="001C0EC1">
        <w:trPr>
          <w:trHeight w:val="300"/>
        </w:trPr>
        <w:tc>
          <w:tcPr>
            <w:tcW w:w="556" w:type="dxa"/>
            <w:tcBorders>
              <w:left w:val="single" w:sz="4" w:space="0" w:color="000000"/>
              <w:bottom w:val="single" w:sz="4" w:space="0" w:color="000000"/>
            </w:tcBorders>
            <w:shd w:val="clear" w:color="auto" w:fill="auto"/>
            <w:vAlign w:val="center"/>
          </w:tcPr>
          <w:p w:rsidR="00755ED6" w:rsidRPr="00974E57" w:rsidRDefault="00755ED6" w:rsidP="00755ED6">
            <w:pPr>
              <w:rPr>
                <w:rFonts w:eastAsia="Times New Roman"/>
                <w:color w:val="000000"/>
                <w:sz w:val="22"/>
              </w:rPr>
            </w:pPr>
            <w:r w:rsidRPr="00974E57">
              <w:rPr>
                <w:rFonts w:eastAsia="Times New Roman"/>
                <w:color w:val="000000"/>
                <w:sz w:val="22"/>
              </w:rPr>
              <w:t>1.1.</w:t>
            </w:r>
          </w:p>
        </w:tc>
        <w:tc>
          <w:tcPr>
            <w:tcW w:w="2421" w:type="dxa"/>
            <w:tcBorders>
              <w:left w:val="single" w:sz="4" w:space="0" w:color="000000"/>
              <w:bottom w:val="single" w:sz="4" w:space="0" w:color="000000"/>
            </w:tcBorders>
            <w:shd w:val="clear" w:color="auto" w:fill="auto"/>
            <w:vAlign w:val="center"/>
          </w:tcPr>
          <w:p w:rsidR="00755ED6" w:rsidRPr="00974E57" w:rsidRDefault="00755ED6" w:rsidP="00755ED6">
            <w:pPr>
              <w:suppressAutoHyphens w:val="0"/>
              <w:rPr>
                <w:rFonts w:eastAsia="Times New Roman"/>
                <w:color w:val="000000"/>
                <w:sz w:val="22"/>
                <w:lang w:eastAsia="ru-RU"/>
              </w:rPr>
            </w:pPr>
            <w:r w:rsidRPr="00974E57">
              <w:rPr>
                <w:color w:val="000000"/>
                <w:sz w:val="22"/>
              </w:rPr>
              <w:t>от водоподготовительных установок</w:t>
            </w:r>
          </w:p>
        </w:tc>
        <w:tc>
          <w:tcPr>
            <w:tcW w:w="851" w:type="dxa"/>
            <w:tcBorders>
              <w:left w:val="single" w:sz="4" w:space="0" w:color="000000"/>
              <w:bottom w:val="single" w:sz="4" w:space="0" w:color="000000"/>
            </w:tcBorders>
            <w:shd w:val="clear" w:color="auto" w:fill="auto"/>
            <w:vAlign w:val="center"/>
          </w:tcPr>
          <w:p w:rsidR="00755ED6" w:rsidRPr="00974E57" w:rsidRDefault="00755ED6" w:rsidP="00755ED6">
            <w:pPr>
              <w:suppressAutoHyphens w:val="0"/>
              <w:jc w:val="center"/>
              <w:rPr>
                <w:rFonts w:eastAsia="Times New Roman"/>
                <w:color w:val="000000"/>
                <w:sz w:val="22"/>
                <w:lang w:eastAsia="ru-RU"/>
              </w:rPr>
            </w:pPr>
            <w:r w:rsidRPr="00974E57">
              <w:rPr>
                <w:color w:val="000000"/>
                <w:sz w:val="22"/>
              </w:rPr>
              <w:t>-</w:t>
            </w:r>
          </w:p>
        </w:tc>
        <w:tc>
          <w:tcPr>
            <w:tcW w:w="85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w:t>
            </w:r>
          </w:p>
        </w:tc>
        <w:tc>
          <w:tcPr>
            <w:tcW w:w="850"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2157,2</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2157,2</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2157,2</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1842,0</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1842,0</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1842,0</w:t>
            </w:r>
          </w:p>
        </w:tc>
      </w:tr>
      <w:tr w:rsidR="00755ED6" w:rsidRPr="00974E57" w:rsidTr="001C0EC1">
        <w:trPr>
          <w:trHeight w:val="300"/>
        </w:trPr>
        <w:tc>
          <w:tcPr>
            <w:tcW w:w="556" w:type="dxa"/>
            <w:tcBorders>
              <w:left w:val="single" w:sz="4" w:space="0" w:color="000000"/>
              <w:bottom w:val="single" w:sz="4" w:space="0" w:color="000000"/>
            </w:tcBorders>
            <w:shd w:val="clear" w:color="auto" w:fill="auto"/>
            <w:vAlign w:val="center"/>
          </w:tcPr>
          <w:p w:rsidR="00755ED6" w:rsidRPr="00974E57" w:rsidRDefault="00755ED6" w:rsidP="00755ED6">
            <w:pPr>
              <w:rPr>
                <w:rFonts w:eastAsia="Times New Roman"/>
                <w:color w:val="000000"/>
                <w:sz w:val="22"/>
              </w:rPr>
            </w:pPr>
            <w:r w:rsidRPr="00974E57">
              <w:rPr>
                <w:rFonts w:eastAsia="Times New Roman"/>
                <w:color w:val="000000"/>
                <w:sz w:val="22"/>
              </w:rPr>
              <w:t>1.2.</w:t>
            </w:r>
          </w:p>
        </w:tc>
        <w:tc>
          <w:tcPr>
            <w:tcW w:w="2421" w:type="dxa"/>
            <w:tcBorders>
              <w:left w:val="single" w:sz="4" w:space="0" w:color="000000"/>
              <w:bottom w:val="single" w:sz="4" w:space="0" w:color="000000"/>
            </w:tcBorders>
            <w:shd w:val="clear" w:color="auto" w:fill="auto"/>
            <w:vAlign w:val="center"/>
          </w:tcPr>
          <w:p w:rsidR="00755ED6" w:rsidRPr="00974E57" w:rsidRDefault="00755ED6" w:rsidP="00755ED6">
            <w:pPr>
              <w:rPr>
                <w:color w:val="000000"/>
                <w:sz w:val="22"/>
              </w:rPr>
            </w:pPr>
            <w:r w:rsidRPr="00974E57">
              <w:rPr>
                <w:color w:val="000000"/>
                <w:sz w:val="22"/>
              </w:rPr>
              <w:t>из водопровода сырой воды</w:t>
            </w:r>
          </w:p>
        </w:tc>
        <w:tc>
          <w:tcPr>
            <w:tcW w:w="851"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2108,3</w:t>
            </w:r>
          </w:p>
        </w:tc>
        <w:tc>
          <w:tcPr>
            <w:tcW w:w="85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2108,3</w:t>
            </w:r>
          </w:p>
        </w:tc>
        <w:tc>
          <w:tcPr>
            <w:tcW w:w="850"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2108,3</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2078,6</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2161,4</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2161,4</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2152,5</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2157,2</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2157,2</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w:t>
            </w:r>
          </w:p>
        </w:tc>
      </w:tr>
      <w:tr w:rsidR="00755ED6" w:rsidRPr="00974E57" w:rsidTr="001C0EC1">
        <w:trPr>
          <w:trHeight w:val="300"/>
        </w:trPr>
        <w:tc>
          <w:tcPr>
            <w:tcW w:w="556" w:type="dxa"/>
            <w:tcBorders>
              <w:left w:val="single" w:sz="4" w:space="0" w:color="000000"/>
              <w:bottom w:val="single" w:sz="4" w:space="0" w:color="000000"/>
            </w:tcBorders>
            <w:shd w:val="clear" w:color="auto" w:fill="auto"/>
            <w:vAlign w:val="center"/>
          </w:tcPr>
          <w:p w:rsidR="00755ED6" w:rsidRPr="00974E57" w:rsidRDefault="00755ED6" w:rsidP="00755ED6">
            <w:pPr>
              <w:rPr>
                <w:rFonts w:eastAsia="Times New Roman"/>
                <w:color w:val="000000"/>
                <w:sz w:val="22"/>
              </w:rPr>
            </w:pPr>
            <w:r w:rsidRPr="00974E57">
              <w:rPr>
                <w:rFonts w:eastAsia="Times New Roman"/>
                <w:color w:val="000000"/>
                <w:sz w:val="22"/>
              </w:rPr>
              <w:t> </w:t>
            </w:r>
          </w:p>
        </w:tc>
        <w:tc>
          <w:tcPr>
            <w:tcW w:w="2421" w:type="dxa"/>
            <w:tcBorders>
              <w:left w:val="single" w:sz="4" w:space="0" w:color="000000"/>
              <w:bottom w:val="single" w:sz="4" w:space="0" w:color="000000"/>
            </w:tcBorders>
            <w:shd w:val="clear" w:color="auto" w:fill="auto"/>
            <w:vAlign w:val="center"/>
          </w:tcPr>
          <w:p w:rsidR="00755ED6" w:rsidRPr="00974E57" w:rsidRDefault="00755ED6" w:rsidP="00755ED6">
            <w:pPr>
              <w:rPr>
                <w:color w:val="000000"/>
                <w:sz w:val="22"/>
              </w:rPr>
            </w:pPr>
            <w:r w:rsidRPr="00974E57">
              <w:rPr>
                <w:color w:val="000000"/>
                <w:sz w:val="22"/>
              </w:rPr>
              <w:t>итого приход</w:t>
            </w:r>
          </w:p>
        </w:tc>
        <w:tc>
          <w:tcPr>
            <w:tcW w:w="851"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2108,3</w:t>
            </w:r>
          </w:p>
        </w:tc>
        <w:tc>
          <w:tcPr>
            <w:tcW w:w="85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2108,3</w:t>
            </w:r>
          </w:p>
        </w:tc>
        <w:tc>
          <w:tcPr>
            <w:tcW w:w="850"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2108,3</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2078,6</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2161,4</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2161,4</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2152,5</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2157,2</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2157,2</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2157,2</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2157,2</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2157,2</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1842,0</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1842,0</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1842,0</w:t>
            </w:r>
          </w:p>
        </w:tc>
      </w:tr>
      <w:tr w:rsidR="00755ED6" w:rsidRPr="00974E57" w:rsidTr="001C0EC1">
        <w:trPr>
          <w:trHeight w:val="175"/>
        </w:trPr>
        <w:tc>
          <w:tcPr>
            <w:tcW w:w="556" w:type="dxa"/>
            <w:tcBorders>
              <w:left w:val="single" w:sz="4" w:space="0" w:color="000000"/>
              <w:bottom w:val="single" w:sz="4" w:space="0" w:color="000000"/>
            </w:tcBorders>
            <w:shd w:val="clear" w:color="auto" w:fill="auto"/>
            <w:vAlign w:val="center"/>
          </w:tcPr>
          <w:p w:rsidR="00755ED6" w:rsidRPr="00974E57" w:rsidRDefault="00755ED6" w:rsidP="00755ED6">
            <w:pPr>
              <w:jc w:val="center"/>
              <w:rPr>
                <w:rFonts w:eastAsia="Times New Roman"/>
                <w:color w:val="000000"/>
                <w:sz w:val="22"/>
              </w:rPr>
            </w:pPr>
            <w:r w:rsidRPr="00974E57">
              <w:rPr>
                <w:rFonts w:eastAsia="Times New Roman"/>
                <w:color w:val="000000"/>
                <w:sz w:val="22"/>
              </w:rPr>
              <w:t>2</w:t>
            </w:r>
          </w:p>
        </w:tc>
        <w:tc>
          <w:tcPr>
            <w:tcW w:w="2421" w:type="dxa"/>
            <w:tcBorders>
              <w:left w:val="single" w:sz="4" w:space="0" w:color="000000"/>
              <w:bottom w:val="single" w:sz="4" w:space="0" w:color="000000"/>
            </w:tcBorders>
            <w:shd w:val="clear" w:color="auto" w:fill="auto"/>
            <w:vAlign w:val="center"/>
          </w:tcPr>
          <w:p w:rsidR="00755ED6" w:rsidRPr="00974E57" w:rsidRDefault="00755ED6" w:rsidP="00755ED6">
            <w:pPr>
              <w:rPr>
                <w:color w:val="000000"/>
                <w:sz w:val="22"/>
              </w:rPr>
            </w:pPr>
            <w:r w:rsidRPr="00974E57">
              <w:rPr>
                <w:color w:val="000000"/>
                <w:sz w:val="22"/>
              </w:rPr>
              <w:t>Расход:</w:t>
            </w:r>
          </w:p>
        </w:tc>
        <w:tc>
          <w:tcPr>
            <w:tcW w:w="851"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85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850"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r>
      <w:tr w:rsidR="00755ED6" w:rsidRPr="00974E57" w:rsidTr="001C0EC1">
        <w:trPr>
          <w:trHeight w:val="300"/>
        </w:trPr>
        <w:tc>
          <w:tcPr>
            <w:tcW w:w="556" w:type="dxa"/>
            <w:tcBorders>
              <w:left w:val="single" w:sz="4" w:space="0" w:color="000000"/>
              <w:bottom w:val="single" w:sz="4" w:space="0" w:color="000000"/>
            </w:tcBorders>
            <w:shd w:val="clear" w:color="auto" w:fill="auto"/>
            <w:vAlign w:val="center"/>
          </w:tcPr>
          <w:p w:rsidR="00755ED6" w:rsidRPr="00974E57" w:rsidRDefault="00755ED6" w:rsidP="00755ED6">
            <w:pPr>
              <w:rPr>
                <w:rFonts w:eastAsia="Times New Roman"/>
                <w:color w:val="000000"/>
                <w:sz w:val="22"/>
              </w:rPr>
            </w:pPr>
            <w:r w:rsidRPr="00974E57">
              <w:rPr>
                <w:rFonts w:eastAsia="Times New Roman"/>
                <w:color w:val="000000"/>
                <w:sz w:val="22"/>
              </w:rPr>
              <w:t>2.1.</w:t>
            </w:r>
          </w:p>
        </w:tc>
        <w:tc>
          <w:tcPr>
            <w:tcW w:w="2421" w:type="dxa"/>
            <w:tcBorders>
              <w:left w:val="single" w:sz="4" w:space="0" w:color="000000"/>
              <w:bottom w:val="single" w:sz="4" w:space="0" w:color="000000"/>
            </w:tcBorders>
            <w:shd w:val="clear" w:color="auto" w:fill="auto"/>
            <w:vAlign w:val="center"/>
          </w:tcPr>
          <w:p w:rsidR="00755ED6" w:rsidRPr="00974E57" w:rsidRDefault="00755ED6" w:rsidP="00755ED6">
            <w:pPr>
              <w:rPr>
                <w:color w:val="000000"/>
                <w:sz w:val="22"/>
              </w:rPr>
            </w:pPr>
            <w:r w:rsidRPr="00974E57">
              <w:rPr>
                <w:color w:val="000000"/>
                <w:sz w:val="22"/>
              </w:rPr>
              <w:t>объем теплоносителя в теплосетях, м</w:t>
            </w:r>
            <w:r w:rsidRPr="00974E57">
              <w:rPr>
                <w:color w:val="000000"/>
                <w:sz w:val="22"/>
                <w:vertAlign w:val="superscript"/>
              </w:rPr>
              <w:t>3</w:t>
            </w:r>
          </w:p>
        </w:tc>
        <w:tc>
          <w:tcPr>
            <w:tcW w:w="851"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69,2</w:t>
            </w:r>
          </w:p>
        </w:tc>
        <w:tc>
          <w:tcPr>
            <w:tcW w:w="85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69,2</w:t>
            </w:r>
          </w:p>
        </w:tc>
        <w:tc>
          <w:tcPr>
            <w:tcW w:w="850"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69,2</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69,2</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69,2</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69,2</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69,2</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67,7</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67,7</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67,7</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67,7</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67,7</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54,5</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54,5</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54,5</w:t>
            </w:r>
          </w:p>
        </w:tc>
      </w:tr>
      <w:tr w:rsidR="00755ED6" w:rsidRPr="00974E57" w:rsidTr="001C0EC1">
        <w:trPr>
          <w:trHeight w:val="270"/>
        </w:trPr>
        <w:tc>
          <w:tcPr>
            <w:tcW w:w="556" w:type="dxa"/>
            <w:tcBorders>
              <w:left w:val="single" w:sz="4" w:space="0" w:color="000000"/>
              <w:bottom w:val="single" w:sz="4" w:space="0" w:color="000000"/>
            </w:tcBorders>
            <w:shd w:val="clear" w:color="auto" w:fill="auto"/>
            <w:vAlign w:val="center"/>
          </w:tcPr>
          <w:p w:rsidR="00755ED6" w:rsidRPr="00974E57" w:rsidRDefault="00755ED6" w:rsidP="00755ED6">
            <w:pPr>
              <w:rPr>
                <w:rFonts w:eastAsia="Times New Roman"/>
                <w:color w:val="000000"/>
                <w:sz w:val="22"/>
              </w:rPr>
            </w:pPr>
            <w:r w:rsidRPr="00974E57">
              <w:rPr>
                <w:rFonts w:eastAsia="Times New Roman"/>
                <w:color w:val="000000"/>
                <w:sz w:val="22"/>
              </w:rPr>
              <w:t>2.2.</w:t>
            </w:r>
          </w:p>
        </w:tc>
        <w:tc>
          <w:tcPr>
            <w:tcW w:w="2421" w:type="dxa"/>
            <w:tcBorders>
              <w:left w:val="single" w:sz="4" w:space="0" w:color="000000"/>
              <w:bottom w:val="single" w:sz="4" w:space="0" w:color="000000"/>
            </w:tcBorders>
            <w:shd w:val="clear" w:color="auto" w:fill="auto"/>
            <w:vAlign w:val="center"/>
          </w:tcPr>
          <w:p w:rsidR="00755ED6" w:rsidRPr="00974E57" w:rsidRDefault="00755ED6" w:rsidP="00755ED6">
            <w:pPr>
              <w:rPr>
                <w:color w:val="000000"/>
                <w:sz w:val="22"/>
              </w:rPr>
            </w:pPr>
            <w:r w:rsidRPr="00974E57">
              <w:rPr>
                <w:color w:val="000000"/>
                <w:sz w:val="22"/>
              </w:rPr>
              <w:t>расчетная тепловая нагрузка на отопление, Гкал/ч</w:t>
            </w:r>
          </w:p>
        </w:tc>
        <w:tc>
          <w:tcPr>
            <w:tcW w:w="851"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4,23</w:t>
            </w:r>
          </w:p>
        </w:tc>
        <w:tc>
          <w:tcPr>
            <w:tcW w:w="85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4,23</w:t>
            </w:r>
          </w:p>
        </w:tc>
        <w:tc>
          <w:tcPr>
            <w:tcW w:w="850"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4,23</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4,1131</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4,4388</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4,4388</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4,4039</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4,5847</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4,5847</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4,5847</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4,5847</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4,5847</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4,1</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4,1</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4,1</w:t>
            </w:r>
          </w:p>
        </w:tc>
      </w:tr>
      <w:tr w:rsidR="00755ED6" w:rsidRPr="00974E57" w:rsidTr="001C0EC1">
        <w:trPr>
          <w:trHeight w:val="300"/>
        </w:trPr>
        <w:tc>
          <w:tcPr>
            <w:tcW w:w="556" w:type="dxa"/>
            <w:tcBorders>
              <w:left w:val="single" w:sz="4" w:space="0" w:color="000000"/>
              <w:bottom w:val="single" w:sz="4" w:space="0" w:color="000000"/>
            </w:tcBorders>
            <w:shd w:val="clear" w:color="auto" w:fill="auto"/>
            <w:vAlign w:val="center"/>
          </w:tcPr>
          <w:p w:rsidR="00755ED6" w:rsidRPr="00974E57" w:rsidRDefault="00755ED6" w:rsidP="00755ED6">
            <w:pPr>
              <w:rPr>
                <w:rFonts w:eastAsia="Times New Roman"/>
                <w:color w:val="000000"/>
                <w:sz w:val="22"/>
              </w:rPr>
            </w:pPr>
            <w:r w:rsidRPr="00974E57">
              <w:rPr>
                <w:rFonts w:eastAsia="Times New Roman"/>
                <w:color w:val="000000"/>
                <w:sz w:val="22"/>
              </w:rPr>
              <w:t>2.3.</w:t>
            </w:r>
          </w:p>
        </w:tc>
        <w:tc>
          <w:tcPr>
            <w:tcW w:w="2421" w:type="dxa"/>
            <w:tcBorders>
              <w:left w:val="single" w:sz="4" w:space="0" w:color="000000"/>
              <w:bottom w:val="single" w:sz="4" w:space="0" w:color="000000"/>
            </w:tcBorders>
            <w:shd w:val="clear" w:color="auto" w:fill="auto"/>
            <w:vAlign w:val="center"/>
          </w:tcPr>
          <w:p w:rsidR="00755ED6" w:rsidRPr="00974E57" w:rsidRDefault="00755ED6" w:rsidP="00755ED6">
            <w:pPr>
              <w:rPr>
                <w:color w:val="000000"/>
                <w:sz w:val="22"/>
              </w:rPr>
            </w:pPr>
            <w:r w:rsidRPr="00974E57">
              <w:rPr>
                <w:color w:val="000000"/>
                <w:sz w:val="22"/>
              </w:rPr>
              <w:t>расчетная тепловая нагрузка на ГВС, Гкал/ч</w:t>
            </w:r>
          </w:p>
        </w:tc>
        <w:tc>
          <w:tcPr>
            <w:tcW w:w="851"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0,3394</w:t>
            </w:r>
          </w:p>
        </w:tc>
        <w:tc>
          <w:tcPr>
            <w:tcW w:w="85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0,3394</w:t>
            </w:r>
          </w:p>
        </w:tc>
        <w:tc>
          <w:tcPr>
            <w:tcW w:w="850"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0,3394</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0,3394</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0,3394</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0,3394</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0,3394</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0,0894</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0,0894</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0,0894</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0,0894</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0,0894</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0,0894</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0,0894</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0,0894</w:t>
            </w:r>
          </w:p>
        </w:tc>
      </w:tr>
      <w:tr w:rsidR="00755ED6" w:rsidRPr="00974E57" w:rsidTr="001C0EC1">
        <w:trPr>
          <w:trHeight w:val="300"/>
        </w:trPr>
        <w:tc>
          <w:tcPr>
            <w:tcW w:w="556" w:type="dxa"/>
            <w:tcBorders>
              <w:left w:val="single" w:sz="4" w:space="0" w:color="000000"/>
              <w:bottom w:val="single" w:sz="4" w:space="0" w:color="000000"/>
            </w:tcBorders>
            <w:shd w:val="clear" w:color="auto" w:fill="auto"/>
            <w:vAlign w:val="center"/>
          </w:tcPr>
          <w:p w:rsidR="00755ED6" w:rsidRPr="00974E57" w:rsidRDefault="00755ED6" w:rsidP="00755ED6">
            <w:pPr>
              <w:rPr>
                <w:rFonts w:eastAsia="Times New Roman"/>
                <w:color w:val="000000"/>
                <w:sz w:val="22"/>
              </w:rPr>
            </w:pPr>
            <w:r w:rsidRPr="00974E57">
              <w:rPr>
                <w:rFonts w:eastAsia="Times New Roman"/>
                <w:color w:val="000000"/>
                <w:sz w:val="22"/>
              </w:rPr>
              <w:t>2.4.</w:t>
            </w:r>
          </w:p>
        </w:tc>
        <w:tc>
          <w:tcPr>
            <w:tcW w:w="2421" w:type="dxa"/>
            <w:tcBorders>
              <w:left w:val="single" w:sz="4" w:space="0" w:color="000000"/>
              <w:bottom w:val="single" w:sz="4" w:space="0" w:color="000000"/>
            </w:tcBorders>
            <w:shd w:val="clear" w:color="auto" w:fill="auto"/>
            <w:vAlign w:val="center"/>
          </w:tcPr>
          <w:p w:rsidR="00755ED6" w:rsidRPr="00974E57" w:rsidRDefault="00755ED6" w:rsidP="00755ED6">
            <w:pPr>
              <w:rPr>
                <w:color w:val="000000"/>
                <w:sz w:val="22"/>
              </w:rPr>
            </w:pPr>
            <w:r w:rsidRPr="00974E57">
              <w:rPr>
                <w:color w:val="000000"/>
                <w:sz w:val="22"/>
              </w:rPr>
              <w:t>объем теплоносителя в системах теплопотребления</w:t>
            </w:r>
          </w:p>
        </w:tc>
        <w:tc>
          <w:tcPr>
            <w:tcW w:w="851"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84,5</w:t>
            </w:r>
          </w:p>
        </w:tc>
        <w:tc>
          <w:tcPr>
            <w:tcW w:w="85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84,5</w:t>
            </w:r>
          </w:p>
        </w:tc>
        <w:tc>
          <w:tcPr>
            <w:tcW w:w="850"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84,5</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82,2</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88,6</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88,6</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87,9</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89,9</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89,9</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89,9</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89,9</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89,9</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80,5</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80,5</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80,5</w:t>
            </w:r>
          </w:p>
        </w:tc>
      </w:tr>
      <w:tr w:rsidR="00755ED6" w:rsidRPr="00974E57" w:rsidTr="001C0EC1">
        <w:trPr>
          <w:trHeight w:val="300"/>
        </w:trPr>
        <w:tc>
          <w:tcPr>
            <w:tcW w:w="556" w:type="dxa"/>
            <w:tcBorders>
              <w:left w:val="single" w:sz="4" w:space="0" w:color="000000"/>
              <w:bottom w:val="single" w:sz="4" w:space="0" w:color="000000"/>
            </w:tcBorders>
            <w:shd w:val="clear" w:color="auto" w:fill="auto"/>
            <w:vAlign w:val="center"/>
          </w:tcPr>
          <w:p w:rsidR="00755ED6" w:rsidRPr="00974E57" w:rsidRDefault="00755ED6" w:rsidP="00755ED6">
            <w:pPr>
              <w:rPr>
                <w:rFonts w:eastAsia="Times New Roman"/>
                <w:color w:val="000000"/>
                <w:sz w:val="22"/>
              </w:rPr>
            </w:pPr>
            <w:r w:rsidRPr="00974E57">
              <w:rPr>
                <w:rFonts w:eastAsia="Times New Roman"/>
                <w:color w:val="000000"/>
                <w:sz w:val="22"/>
              </w:rPr>
              <w:t>2.5.</w:t>
            </w:r>
          </w:p>
        </w:tc>
        <w:tc>
          <w:tcPr>
            <w:tcW w:w="2421" w:type="dxa"/>
            <w:tcBorders>
              <w:left w:val="single" w:sz="4" w:space="0" w:color="000000"/>
              <w:bottom w:val="single" w:sz="4" w:space="0" w:color="000000"/>
            </w:tcBorders>
            <w:shd w:val="clear" w:color="auto" w:fill="auto"/>
            <w:vAlign w:val="center"/>
          </w:tcPr>
          <w:p w:rsidR="00755ED6" w:rsidRPr="00974E57" w:rsidRDefault="00755ED6" w:rsidP="00755ED6">
            <w:pPr>
              <w:rPr>
                <w:color w:val="000000"/>
                <w:sz w:val="22"/>
              </w:rPr>
            </w:pPr>
            <w:r w:rsidRPr="00974E57">
              <w:rPr>
                <w:color w:val="000000"/>
                <w:sz w:val="22"/>
              </w:rPr>
              <w:t>объем теплоносителя  в системах теплоснабжения</w:t>
            </w:r>
          </w:p>
        </w:tc>
        <w:tc>
          <w:tcPr>
            <w:tcW w:w="851"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153,7</w:t>
            </w:r>
          </w:p>
        </w:tc>
        <w:tc>
          <w:tcPr>
            <w:tcW w:w="85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153,7</w:t>
            </w:r>
          </w:p>
        </w:tc>
        <w:tc>
          <w:tcPr>
            <w:tcW w:w="850"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153,7</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151,4</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157,8</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157,8</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157,1</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157,6</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157,6</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157,6</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157,6</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157,6</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135,0</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135,0</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135,0</w:t>
            </w:r>
          </w:p>
        </w:tc>
      </w:tr>
      <w:tr w:rsidR="00755ED6" w:rsidRPr="00974E57" w:rsidTr="001C0EC1">
        <w:trPr>
          <w:trHeight w:val="300"/>
        </w:trPr>
        <w:tc>
          <w:tcPr>
            <w:tcW w:w="556" w:type="dxa"/>
            <w:tcBorders>
              <w:left w:val="single" w:sz="4" w:space="0" w:color="000000"/>
              <w:bottom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2.6.</w:t>
            </w:r>
          </w:p>
        </w:tc>
        <w:tc>
          <w:tcPr>
            <w:tcW w:w="2421" w:type="dxa"/>
            <w:tcBorders>
              <w:left w:val="single" w:sz="4" w:space="0" w:color="000000"/>
              <w:bottom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нормативные потери теплоносителя, м</w:t>
            </w:r>
            <w:r w:rsidRPr="00974E57">
              <w:rPr>
                <w:color w:val="000000"/>
                <w:sz w:val="22"/>
                <w:vertAlign w:val="superscript"/>
              </w:rPr>
              <w:t>3</w:t>
            </w:r>
            <w:r w:rsidRPr="00974E57">
              <w:rPr>
                <w:color w:val="000000"/>
                <w:sz w:val="22"/>
              </w:rPr>
              <w:t>/год</w:t>
            </w:r>
          </w:p>
        </w:tc>
        <w:tc>
          <w:tcPr>
            <w:tcW w:w="851" w:type="dxa"/>
            <w:tcBorders>
              <w:left w:val="single" w:sz="4" w:space="0" w:color="000000"/>
              <w:bottom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2001,5</w:t>
            </w:r>
          </w:p>
        </w:tc>
        <w:tc>
          <w:tcPr>
            <w:tcW w:w="850" w:type="dxa"/>
            <w:tcBorders>
              <w:left w:val="single" w:sz="4" w:space="0" w:color="000000"/>
              <w:bottom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2001,5</w:t>
            </w:r>
          </w:p>
        </w:tc>
        <w:tc>
          <w:tcPr>
            <w:tcW w:w="850" w:type="dxa"/>
            <w:tcBorders>
              <w:left w:val="single" w:sz="4" w:space="0" w:color="000000"/>
              <w:bottom w:val="single" w:sz="4" w:space="0" w:color="auto"/>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2001,5</w:t>
            </w:r>
          </w:p>
        </w:tc>
        <w:tc>
          <w:tcPr>
            <w:tcW w:w="851"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1971,8</w:t>
            </w:r>
          </w:p>
        </w:tc>
        <w:tc>
          <w:tcPr>
            <w:tcW w:w="850"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2054,5</w:t>
            </w:r>
          </w:p>
        </w:tc>
        <w:tc>
          <w:tcPr>
            <w:tcW w:w="851"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2054,5</w:t>
            </w:r>
          </w:p>
        </w:tc>
        <w:tc>
          <w:tcPr>
            <w:tcW w:w="850"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2045,6</w:t>
            </w:r>
          </w:p>
        </w:tc>
        <w:tc>
          <w:tcPr>
            <w:tcW w:w="851"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2052,4</w:t>
            </w:r>
          </w:p>
        </w:tc>
        <w:tc>
          <w:tcPr>
            <w:tcW w:w="850"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2052,4</w:t>
            </w:r>
          </w:p>
        </w:tc>
        <w:tc>
          <w:tcPr>
            <w:tcW w:w="851"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2052,4</w:t>
            </w:r>
          </w:p>
        </w:tc>
        <w:tc>
          <w:tcPr>
            <w:tcW w:w="850"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2052,4</w:t>
            </w:r>
          </w:p>
        </w:tc>
        <w:tc>
          <w:tcPr>
            <w:tcW w:w="851"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2052,4</w:t>
            </w:r>
          </w:p>
        </w:tc>
        <w:tc>
          <w:tcPr>
            <w:tcW w:w="850"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1757,5</w:t>
            </w:r>
          </w:p>
        </w:tc>
        <w:tc>
          <w:tcPr>
            <w:tcW w:w="850"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1757,5</w:t>
            </w:r>
          </w:p>
        </w:tc>
        <w:tc>
          <w:tcPr>
            <w:tcW w:w="850"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1757,5</w:t>
            </w:r>
          </w:p>
        </w:tc>
      </w:tr>
      <w:tr w:rsidR="00755ED6" w:rsidRPr="00974E57" w:rsidTr="001C0EC1">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2.7.</w:t>
            </w:r>
          </w:p>
        </w:tc>
        <w:tc>
          <w:tcPr>
            <w:tcW w:w="2421"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Аварийная подпитка теплосетей, м</w:t>
            </w:r>
            <w:r w:rsidRPr="00974E57">
              <w:rPr>
                <w:color w:val="000000"/>
                <w:sz w:val="22"/>
                <w:vertAlign w:val="superscript"/>
              </w:rPr>
              <w:t>3</w:t>
            </w:r>
            <w:r w:rsidRPr="00974E57">
              <w:rPr>
                <w:color w:val="000000"/>
                <w:sz w:val="22"/>
              </w:rPr>
              <w:t>/год</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3,1</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3,0</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3,2</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3,2</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3,1</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3,2</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3,2</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3,2</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3,2</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3,2</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2,7</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2,7</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2,7</w:t>
            </w:r>
          </w:p>
        </w:tc>
      </w:tr>
      <w:tr w:rsidR="00755ED6" w:rsidRPr="00974E57" w:rsidTr="001C0EC1">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2.8.</w:t>
            </w:r>
          </w:p>
        </w:tc>
        <w:tc>
          <w:tcPr>
            <w:tcW w:w="2421"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Технологические затраты теплоносителя, м</w:t>
            </w:r>
            <w:r w:rsidRPr="00974E57">
              <w:rPr>
                <w:color w:val="000000"/>
                <w:sz w:val="22"/>
                <w:vertAlign w:val="superscript"/>
              </w:rPr>
              <w:t>3</w:t>
            </w:r>
            <w:r w:rsidRPr="00974E57">
              <w:rPr>
                <w:color w:val="000000"/>
                <w:sz w:val="22"/>
              </w:rPr>
              <w:t xml:space="preserve">/год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103,8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103,8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103,8</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103,8</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103,8</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103,8</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103,8</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101,55</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101,55</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101,55</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101,55</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101,55</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81,75</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81,75</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81,75</w:t>
            </w:r>
          </w:p>
        </w:tc>
      </w:tr>
      <w:tr w:rsidR="00755ED6" w:rsidRPr="00974E57" w:rsidTr="001C0EC1">
        <w:trPr>
          <w:trHeight w:val="588"/>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2.9.</w:t>
            </w:r>
          </w:p>
        </w:tc>
        <w:tc>
          <w:tcPr>
            <w:tcW w:w="2421"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Итого затраты теплоносителя</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2108,3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2108,3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2108,3</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2078,6</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2161,4</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2161,4</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2152,5</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2157,2</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2157,2</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2157,2</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2157,2</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2157,2</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1842,0</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1842,0</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1842,0</w:t>
            </w:r>
          </w:p>
        </w:tc>
      </w:tr>
    </w:tbl>
    <w:p w:rsidR="00EA0363" w:rsidRDefault="00EA0363" w:rsidP="00F64515">
      <w:pPr>
        <w:pStyle w:val="ConsPlusNormal"/>
        <w:widowControl/>
        <w:tabs>
          <w:tab w:val="left" w:pos="0"/>
        </w:tabs>
        <w:spacing w:after="120"/>
        <w:ind w:firstLine="567"/>
        <w:jc w:val="center"/>
      </w:pPr>
    </w:p>
    <w:p w:rsidR="00EA0363" w:rsidRDefault="00EA0363" w:rsidP="00EA0363"/>
    <w:p w:rsidR="00A93E1A" w:rsidRDefault="00A93E1A" w:rsidP="00EA0363">
      <w:pPr>
        <w:pStyle w:val="ConsPlusNormal"/>
        <w:widowControl/>
        <w:tabs>
          <w:tab w:val="left" w:pos="0"/>
        </w:tabs>
        <w:spacing w:after="120"/>
        <w:ind w:firstLine="567"/>
        <w:jc w:val="center"/>
        <w:rPr>
          <w:sz w:val="26"/>
          <w:szCs w:val="26"/>
        </w:rPr>
      </w:pPr>
      <w:r>
        <w:rPr>
          <w:sz w:val="26"/>
          <w:szCs w:val="26"/>
        </w:rPr>
        <w:tab/>
      </w:r>
    </w:p>
    <w:p w:rsidR="00A93E1A" w:rsidRPr="00A93E1A" w:rsidRDefault="00A93E1A" w:rsidP="00A93E1A">
      <w:pPr>
        <w:rPr>
          <w:sz w:val="26"/>
          <w:szCs w:val="26"/>
        </w:rPr>
        <w:sectPr w:rsidR="00A93E1A" w:rsidRPr="00A93E1A" w:rsidSect="00A93E1A">
          <w:pgSz w:w="16838" w:h="11906" w:orient="landscape"/>
          <w:pgMar w:top="851" w:right="567" w:bottom="851" w:left="567" w:header="567" w:footer="403" w:gutter="0"/>
          <w:cols w:space="720"/>
          <w:docGrid w:linePitch="360"/>
        </w:sectPr>
      </w:pPr>
    </w:p>
    <w:p w:rsidR="00F64515" w:rsidRPr="00B45162" w:rsidRDefault="00F64515" w:rsidP="00F64515">
      <w:pPr>
        <w:spacing w:after="240"/>
        <w:ind w:left="425" w:right="-40" w:hanging="380"/>
        <w:jc w:val="center"/>
        <w:rPr>
          <w:b/>
          <w:bCs/>
          <w:sz w:val="28"/>
          <w:szCs w:val="28"/>
        </w:rPr>
      </w:pPr>
      <w:r w:rsidRPr="00B45162">
        <w:rPr>
          <w:b/>
          <w:bCs/>
          <w:sz w:val="28"/>
          <w:szCs w:val="28"/>
        </w:rPr>
        <w:lastRenderedPageBreak/>
        <w:t xml:space="preserve">4 </w:t>
      </w:r>
      <w:r w:rsidRPr="00B45162">
        <w:rPr>
          <w:b/>
          <w:sz w:val="28"/>
          <w:szCs w:val="28"/>
        </w:rPr>
        <w:t>Мастер-план развития систем теплоснабжения городского поселения</w:t>
      </w:r>
    </w:p>
    <w:p w:rsidR="00F64515" w:rsidRPr="00C2301B" w:rsidRDefault="00F64515" w:rsidP="00F64515">
      <w:pPr>
        <w:spacing w:after="113"/>
        <w:ind w:left="-34" w:right="-87"/>
        <w:jc w:val="both"/>
        <w:rPr>
          <w:bCs/>
          <w:sz w:val="26"/>
          <w:szCs w:val="26"/>
        </w:rPr>
      </w:pPr>
      <w:r w:rsidRPr="00C2301B">
        <w:rPr>
          <w:b/>
          <w:bCs/>
          <w:sz w:val="26"/>
          <w:szCs w:val="26"/>
        </w:rPr>
        <w:t>4.1 Проблемы в организации теплоснабжения существующих и перспективных потребителей</w:t>
      </w:r>
    </w:p>
    <w:p w:rsidR="00F64515" w:rsidRPr="00C2301B" w:rsidRDefault="00F64515" w:rsidP="00F64515">
      <w:pPr>
        <w:ind w:firstLine="567"/>
        <w:jc w:val="both"/>
        <w:rPr>
          <w:sz w:val="26"/>
          <w:szCs w:val="26"/>
        </w:rPr>
      </w:pPr>
      <w:r w:rsidRPr="00C2301B">
        <w:rPr>
          <w:bCs/>
          <w:sz w:val="26"/>
          <w:szCs w:val="26"/>
        </w:rPr>
        <w:t>Теплоснабжение потребителей, подключенных к муниципальным котельным</w:t>
      </w:r>
      <w:r w:rsidRPr="00C2301B">
        <w:rPr>
          <w:b/>
          <w:bCs/>
          <w:sz w:val="26"/>
          <w:szCs w:val="26"/>
        </w:rPr>
        <w:t xml:space="preserve">, </w:t>
      </w:r>
      <w:r w:rsidRPr="00C2301B">
        <w:rPr>
          <w:sz w:val="26"/>
          <w:szCs w:val="26"/>
        </w:rPr>
        <w:t>обеспечивается в пределах санитарных норм только при хорошем качестве поставленного топлива — угля, дров и древесных отходов и при правильно поставленной эксплуатации котельных: периодической чистке котлов и теплообменных аппаратов, ежегодном ремонте запорной и регулирующей арматуры, замене аварийных участков теплосетей, подготовке систем теплопотребления к отопительному сезону.</w:t>
      </w:r>
    </w:p>
    <w:p w:rsidR="00F64515" w:rsidRDefault="00F64515" w:rsidP="00F64515">
      <w:pPr>
        <w:ind w:firstLine="567"/>
        <w:jc w:val="both"/>
        <w:rPr>
          <w:sz w:val="26"/>
          <w:szCs w:val="26"/>
        </w:rPr>
      </w:pPr>
      <w:r w:rsidRPr="00C2301B">
        <w:rPr>
          <w:sz w:val="26"/>
          <w:szCs w:val="26"/>
        </w:rPr>
        <w:t xml:space="preserve">Недостаточная температура теплоносителя на выходе с котельных, повышенные потери в тепловых сетях приводят к недопоставке тепловой энергии потребителям (к их «недотопу»). </w:t>
      </w:r>
    </w:p>
    <w:p w:rsidR="00F64515" w:rsidRDefault="00F64515" w:rsidP="00F64515">
      <w:pPr>
        <w:spacing w:after="120"/>
        <w:jc w:val="center"/>
        <w:rPr>
          <w:sz w:val="26"/>
          <w:szCs w:val="26"/>
        </w:rPr>
      </w:pPr>
      <w:r>
        <w:rPr>
          <w:sz w:val="26"/>
          <w:szCs w:val="26"/>
        </w:rPr>
        <w:t>Таблица 4.1.1. Плановая и фактическая реализация тепловой энергии по городскому поселению, Гкал</w:t>
      </w:r>
    </w:p>
    <w:tbl>
      <w:tblPr>
        <w:tblStyle w:val="af7"/>
        <w:tblW w:w="0" w:type="auto"/>
        <w:jc w:val="center"/>
        <w:tblLook w:val="04A0"/>
      </w:tblPr>
      <w:tblGrid>
        <w:gridCol w:w="1736"/>
        <w:gridCol w:w="1737"/>
        <w:gridCol w:w="1737"/>
        <w:gridCol w:w="1737"/>
        <w:gridCol w:w="1737"/>
        <w:gridCol w:w="1737"/>
      </w:tblGrid>
      <w:tr w:rsidR="00F64515" w:rsidRPr="00974E57" w:rsidTr="001C0EC1">
        <w:trPr>
          <w:jc w:val="center"/>
        </w:trPr>
        <w:tc>
          <w:tcPr>
            <w:tcW w:w="1736" w:type="dxa"/>
          </w:tcPr>
          <w:p w:rsidR="00F64515" w:rsidRPr="00974E57" w:rsidRDefault="00F64515" w:rsidP="001C0EC1">
            <w:pPr>
              <w:jc w:val="both"/>
              <w:rPr>
                <w:sz w:val="22"/>
              </w:rPr>
            </w:pPr>
            <w:r w:rsidRPr="00974E57">
              <w:rPr>
                <w:sz w:val="22"/>
              </w:rPr>
              <w:t xml:space="preserve">Показатели </w:t>
            </w:r>
          </w:p>
        </w:tc>
        <w:tc>
          <w:tcPr>
            <w:tcW w:w="1737" w:type="dxa"/>
          </w:tcPr>
          <w:p w:rsidR="00F64515" w:rsidRPr="00974E57" w:rsidRDefault="00F64515" w:rsidP="001C0EC1">
            <w:pPr>
              <w:jc w:val="center"/>
              <w:rPr>
                <w:sz w:val="22"/>
              </w:rPr>
            </w:pPr>
            <w:r w:rsidRPr="00974E57">
              <w:rPr>
                <w:sz w:val="22"/>
              </w:rPr>
              <w:t>2016 г.</w:t>
            </w:r>
          </w:p>
        </w:tc>
        <w:tc>
          <w:tcPr>
            <w:tcW w:w="1737" w:type="dxa"/>
          </w:tcPr>
          <w:p w:rsidR="00F64515" w:rsidRPr="00974E57" w:rsidRDefault="00F64515" w:rsidP="001C0EC1">
            <w:pPr>
              <w:jc w:val="center"/>
              <w:rPr>
                <w:sz w:val="22"/>
              </w:rPr>
            </w:pPr>
            <w:r w:rsidRPr="00974E57">
              <w:rPr>
                <w:sz w:val="22"/>
              </w:rPr>
              <w:t>2017 г.</w:t>
            </w:r>
          </w:p>
        </w:tc>
        <w:tc>
          <w:tcPr>
            <w:tcW w:w="1737" w:type="dxa"/>
          </w:tcPr>
          <w:p w:rsidR="00F64515" w:rsidRPr="00974E57" w:rsidRDefault="00F64515" w:rsidP="001C0EC1">
            <w:pPr>
              <w:jc w:val="center"/>
              <w:rPr>
                <w:sz w:val="22"/>
              </w:rPr>
            </w:pPr>
            <w:r w:rsidRPr="00974E57">
              <w:rPr>
                <w:sz w:val="22"/>
              </w:rPr>
              <w:t>2018г.</w:t>
            </w:r>
          </w:p>
        </w:tc>
        <w:tc>
          <w:tcPr>
            <w:tcW w:w="1737" w:type="dxa"/>
          </w:tcPr>
          <w:p w:rsidR="00F64515" w:rsidRPr="00974E57" w:rsidRDefault="00F64515" w:rsidP="001C0EC1">
            <w:pPr>
              <w:jc w:val="center"/>
              <w:rPr>
                <w:sz w:val="22"/>
              </w:rPr>
            </w:pPr>
            <w:r w:rsidRPr="00974E57">
              <w:rPr>
                <w:sz w:val="22"/>
              </w:rPr>
              <w:t>2019 г.</w:t>
            </w:r>
          </w:p>
        </w:tc>
        <w:tc>
          <w:tcPr>
            <w:tcW w:w="1737" w:type="dxa"/>
          </w:tcPr>
          <w:p w:rsidR="00F64515" w:rsidRPr="00974E57" w:rsidRDefault="00F64515" w:rsidP="001C0EC1">
            <w:pPr>
              <w:jc w:val="center"/>
              <w:rPr>
                <w:sz w:val="22"/>
              </w:rPr>
            </w:pPr>
            <w:r w:rsidRPr="00974E57">
              <w:rPr>
                <w:sz w:val="22"/>
              </w:rPr>
              <w:t>2021 г.</w:t>
            </w:r>
          </w:p>
        </w:tc>
      </w:tr>
      <w:tr w:rsidR="00F64515" w:rsidRPr="00974E57" w:rsidTr="001C0EC1">
        <w:trPr>
          <w:jc w:val="center"/>
        </w:trPr>
        <w:tc>
          <w:tcPr>
            <w:tcW w:w="1736" w:type="dxa"/>
          </w:tcPr>
          <w:p w:rsidR="00F64515" w:rsidRPr="00974E57" w:rsidRDefault="00F64515" w:rsidP="001C0EC1">
            <w:pPr>
              <w:jc w:val="both"/>
              <w:rPr>
                <w:sz w:val="22"/>
              </w:rPr>
            </w:pPr>
            <w:r w:rsidRPr="00974E57">
              <w:rPr>
                <w:sz w:val="22"/>
              </w:rPr>
              <w:t>План</w:t>
            </w:r>
          </w:p>
        </w:tc>
        <w:tc>
          <w:tcPr>
            <w:tcW w:w="1737" w:type="dxa"/>
          </w:tcPr>
          <w:p w:rsidR="00F64515" w:rsidRPr="00974E57" w:rsidRDefault="00F64515" w:rsidP="001C0EC1">
            <w:pPr>
              <w:jc w:val="center"/>
              <w:rPr>
                <w:sz w:val="22"/>
              </w:rPr>
            </w:pPr>
            <w:r w:rsidRPr="00974E57">
              <w:rPr>
                <w:sz w:val="22"/>
              </w:rPr>
              <w:t>10011,9</w:t>
            </w:r>
          </w:p>
        </w:tc>
        <w:tc>
          <w:tcPr>
            <w:tcW w:w="1737" w:type="dxa"/>
          </w:tcPr>
          <w:p w:rsidR="00F64515" w:rsidRPr="00974E57" w:rsidRDefault="00F64515" w:rsidP="001C0EC1">
            <w:pPr>
              <w:jc w:val="center"/>
              <w:rPr>
                <w:sz w:val="22"/>
              </w:rPr>
            </w:pPr>
            <w:r w:rsidRPr="00974E57">
              <w:rPr>
                <w:sz w:val="22"/>
              </w:rPr>
              <w:t>9817,4</w:t>
            </w:r>
          </w:p>
        </w:tc>
        <w:tc>
          <w:tcPr>
            <w:tcW w:w="1737" w:type="dxa"/>
          </w:tcPr>
          <w:p w:rsidR="00F64515" w:rsidRPr="00974E57" w:rsidRDefault="00F64515" w:rsidP="001C0EC1">
            <w:pPr>
              <w:jc w:val="center"/>
              <w:rPr>
                <w:sz w:val="22"/>
              </w:rPr>
            </w:pPr>
            <w:r w:rsidRPr="00974E57">
              <w:rPr>
                <w:sz w:val="22"/>
              </w:rPr>
              <w:t>9817,4</w:t>
            </w:r>
          </w:p>
        </w:tc>
        <w:tc>
          <w:tcPr>
            <w:tcW w:w="1737" w:type="dxa"/>
          </w:tcPr>
          <w:p w:rsidR="00F64515" w:rsidRPr="00974E57" w:rsidRDefault="00F64515" w:rsidP="001C0EC1">
            <w:pPr>
              <w:jc w:val="center"/>
              <w:rPr>
                <w:sz w:val="22"/>
              </w:rPr>
            </w:pPr>
            <w:r w:rsidRPr="00974E57">
              <w:rPr>
                <w:sz w:val="22"/>
              </w:rPr>
              <w:t>8875,2</w:t>
            </w:r>
          </w:p>
        </w:tc>
        <w:tc>
          <w:tcPr>
            <w:tcW w:w="1737" w:type="dxa"/>
            <w:vAlign w:val="center"/>
          </w:tcPr>
          <w:p w:rsidR="00F64515" w:rsidRPr="00974E57" w:rsidRDefault="00F64515" w:rsidP="001C0EC1">
            <w:pPr>
              <w:suppressAutoHyphens w:val="0"/>
              <w:jc w:val="center"/>
              <w:rPr>
                <w:rFonts w:eastAsia="Times New Roman"/>
                <w:color w:val="000000"/>
                <w:sz w:val="22"/>
                <w:lang w:eastAsia="ru-RU"/>
              </w:rPr>
            </w:pPr>
            <w:r w:rsidRPr="00974E57">
              <w:rPr>
                <w:color w:val="000000"/>
                <w:sz w:val="22"/>
              </w:rPr>
              <w:t>8446,7</w:t>
            </w:r>
          </w:p>
        </w:tc>
      </w:tr>
      <w:tr w:rsidR="00F64515" w:rsidRPr="00974E57" w:rsidTr="001C0EC1">
        <w:trPr>
          <w:jc w:val="center"/>
        </w:trPr>
        <w:tc>
          <w:tcPr>
            <w:tcW w:w="1736" w:type="dxa"/>
          </w:tcPr>
          <w:p w:rsidR="00F64515" w:rsidRPr="00974E57" w:rsidRDefault="00F64515" w:rsidP="001C0EC1">
            <w:pPr>
              <w:jc w:val="both"/>
              <w:rPr>
                <w:sz w:val="22"/>
              </w:rPr>
            </w:pPr>
            <w:r w:rsidRPr="00974E57">
              <w:rPr>
                <w:sz w:val="22"/>
              </w:rPr>
              <w:t xml:space="preserve">Факт </w:t>
            </w:r>
          </w:p>
        </w:tc>
        <w:tc>
          <w:tcPr>
            <w:tcW w:w="1737" w:type="dxa"/>
          </w:tcPr>
          <w:p w:rsidR="00F64515" w:rsidRPr="00974E57" w:rsidRDefault="00F64515" w:rsidP="001C0EC1">
            <w:pPr>
              <w:jc w:val="center"/>
              <w:rPr>
                <w:sz w:val="22"/>
              </w:rPr>
            </w:pPr>
            <w:r w:rsidRPr="00974E57">
              <w:rPr>
                <w:sz w:val="22"/>
              </w:rPr>
              <w:t>9217,1</w:t>
            </w:r>
          </w:p>
        </w:tc>
        <w:tc>
          <w:tcPr>
            <w:tcW w:w="1737" w:type="dxa"/>
          </w:tcPr>
          <w:p w:rsidR="00F64515" w:rsidRPr="00974E57" w:rsidRDefault="00F64515" w:rsidP="001C0EC1">
            <w:pPr>
              <w:jc w:val="center"/>
              <w:rPr>
                <w:sz w:val="22"/>
              </w:rPr>
            </w:pPr>
            <w:r w:rsidRPr="00974E57">
              <w:rPr>
                <w:sz w:val="22"/>
              </w:rPr>
              <w:t>9256,9</w:t>
            </w:r>
          </w:p>
        </w:tc>
        <w:tc>
          <w:tcPr>
            <w:tcW w:w="1737" w:type="dxa"/>
          </w:tcPr>
          <w:p w:rsidR="00F64515" w:rsidRPr="00974E57" w:rsidRDefault="00F64515" w:rsidP="001C0EC1">
            <w:pPr>
              <w:jc w:val="center"/>
              <w:rPr>
                <w:sz w:val="22"/>
              </w:rPr>
            </w:pPr>
            <w:r w:rsidRPr="00974E57">
              <w:rPr>
                <w:sz w:val="22"/>
              </w:rPr>
              <w:t>8962,6</w:t>
            </w:r>
          </w:p>
        </w:tc>
        <w:tc>
          <w:tcPr>
            <w:tcW w:w="1737" w:type="dxa"/>
          </w:tcPr>
          <w:p w:rsidR="00F64515" w:rsidRPr="00974E57" w:rsidRDefault="00F64515" w:rsidP="001C0EC1">
            <w:pPr>
              <w:jc w:val="center"/>
              <w:rPr>
                <w:sz w:val="22"/>
              </w:rPr>
            </w:pPr>
            <w:r w:rsidRPr="00974E57">
              <w:rPr>
                <w:sz w:val="22"/>
              </w:rPr>
              <w:t>8066,3</w:t>
            </w:r>
          </w:p>
        </w:tc>
        <w:tc>
          <w:tcPr>
            <w:tcW w:w="1737" w:type="dxa"/>
            <w:vAlign w:val="center"/>
          </w:tcPr>
          <w:p w:rsidR="00F64515" w:rsidRPr="00974E57" w:rsidRDefault="00E439C8" w:rsidP="001C0EC1">
            <w:pPr>
              <w:jc w:val="center"/>
              <w:rPr>
                <w:color w:val="000000"/>
                <w:sz w:val="22"/>
              </w:rPr>
            </w:pPr>
            <w:r w:rsidRPr="00974E57">
              <w:rPr>
                <w:color w:val="000000"/>
                <w:sz w:val="22"/>
              </w:rPr>
              <w:t>9125</w:t>
            </w:r>
          </w:p>
        </w:tc>
      </w:tr>
    </w:tbl>
    <w:p w:rsidR="00F64515" w:rsidRDefault="00F64515" w:rsidP="00F64515">
      <w:pPr>
        <w:ind w:firstLine="567"/>
        <w:jc w:val="both"/>
        <w:rPr>
          <w:sz w:val="26"/>
          <w:szCs w:val="26"/>
        </w:rPr>
      </w:pPr>
    </w:p>
    <w:p w:rsidR="00F64515" w:rsidRPr="00C2301B" w:rsidRDefault="00F64515" w:rsidP="00F64515">
      <w:pPr>
        <w:ind w:firstLine="567"/>
        <w:jc w:val="both"/>
        <w:rPr>
          <w:sz w:val="26"/>
          <w:szCs w:val="26"/>
          <w:highlight w:val="yellow"/>
        </w:rPr>
      </w:pPr>
      <w:r w:rsidRPr="00C2301B">
        <w:rPr>
          <w:sz w:val="26"/>
          <w:szCs w:val="26"/>
        </w:rPr>
        <w:t>Причина заключается в том, что реальный КПД котлов и котельных в целом значительно ниже принятых для расчета тарифа и нормативных</w:t>
      </w:r>
      <w:r>
        <w:rPr>
          <w:sz w:val="26"/>
          <w:szCs w:val="26"/>
        </w:rPr>
        <w:t xml:space="preserve"> значений</w:t>
      </w:r>
      <w:r w:rsidRPr="00C2301B">
        <w:rPr>
          <w:sz w:val="26"/>
          <w:szCs w:val="26"/>
        </w:rPr>
        <w:t>.</w:t>
      </w:r>
    </w:p>
    <w:p w:rsidR="00F64515" w:rsidRPr="00B45162" w:rsidRDefault="00F64515" w:rsidP="00F64515">
      <w:pPr>
        <w:ind w:firstLine="567"/>
        <w:jc w:val="both"/>
        <w:rPr>
          <w:sz w:val="26"/>
          <w:szCs w:val="26"/>
        </w:rPr>
      </w:pPr>
      <w:r w:rsidRPr="00B45162">
        <w:rPr>
          <w:sz w:val="26"/>
          <w:szCs w:val="26"/>
        </w:rPr>
        <w:t>Реальный удельный расход условного топлива на производство теплоты составляет:</w:t>
      </w:r>
    </w:p>
    <w:p w:rsidR="00F64515" w:rsidRPr="00B45162" w:rsidRDefault="00F64515" w:rsidP="00F64515">
      <w:pPr>
        <w:ind w:firstLine="567"/>
        <w:jc w:val="both"/>
        <w:rPr>
          <w:sz w:val="26"/>
          <w:szCs w:val="26"/>
        </w:rPr>
      </w:pPr>
      <w:r w:rsidRPr="00B45162">
        <w:rPr>
          <w:sz w:val="26"/>
          <w:szCs w:val="26"/>
          <w:lang w:val="en-US"/>
        </w:rPr>
        <w:t>b</w:t>
      </w:r>
      <w:r w:rsidRPr="00B45162">
        <w:rPr>
          <w:sz w:val="26"/>
          <w:szCs w:val="26"/>
          <w:vertAlign w:val="subscript"/>
        </w:rPr>
        <w:t>от.ф.</w:t>
      </w:r>
      <w:r>
        <w:rPr>
          <w:sz w:val="26"/>
          <w:szCs w:val="26"/>
        </w:rPr>
        <w:t>=</w:t>
      </w:r>
      <w:r>
        <w:rPr>
          <w:color w:val="000000"/>
        </w:rPr>
        <w:t>3</w:t>
      </w:r>
      <w:r w:rsidR="00195051">
        <w:rPr>
          <w:color w:val="000000"/>
        </w:rPr>
        <w:t xml:space="preserve">08 </w:t>
      </w:r>
      <w:r w:rsidRPr="00B45162">
        <w:rPr>
          <w:sz w:val="26"/>
          <w:szCs w:val="26"/>
        </w:rPr>
        <w:t>кгу.т./Гкал</w:t>
      </w:r>
      <w:r>
        <w:rPr>
          <w:sz w:val="26"/>
          <w:szCs w:val="26"/>
        </w:rPr>
        <w:t xml:space="preserve">, </w:t>
      </w:r>
      <w:r w:rsidRPr="00C2301B">
        <w:rPr>
          <w:sz w:val="26"/>
          <w:szCs w:val="26"/>
        </w:rPr>
        <w:t>что соответствует</w:t>
      </w:r>
      <w:r>
        <w:rPr>
          <w:sz w:val="26"/>
          <w:szCs w:val="26"/>
        </w:rPr>
        <w:t xml:space="preserve"> фактическому</w:t>
      </w:r>
      <w:r w:rsidRPr="00C2301B">
        <w:rPr>
          <w:sz w:val="26"/>
          <w:szCs w:val="26"/>
        </w:rPr>
        <w:t xml:space="preserve"> КПД котлов в </w:t>
      </w:r>
      <w:r>
        <w:rPr>
          <w:sz w:val="26"/>
          <w:szCs w:val="26"/>
        </w:rPr>
        <w:t>4</w:t>
      </w:r>
      <w:r w:rsidR="00195051">
        <w:rPr>
          <w:sz w:val="26"/>
          <w:szCs w:val="26"/>
        </w:rPr>
        <w:t>6</w:t>
      </w:r>
      <w:r>
        <w:rPr>
          <w:sz w:val="26"/>
          <w:szCs w:val="26"/>
        </w:rPr>
        <w:t>,4</w:t>
      </w:r>
      <w:r w:rsidRPr="00C2301B">
        <w:rPr>
          <w:sz w:val="26"/>
          <w:szCs w:val="26"/>
        </w:rPr>
        <w:t>%</w:t>
      </w:r>
    </w:p>
    <w:p w:rsidR="00F64515" w:rsidRPr="00B45162" w:rsidRDefault="00F64515" w:rsidP="00F64515">
      <w:pPr>
        <w:ind w:firstLine="567"/>
        <w:jc w:val="both"/>
        <w:rPr>
          <w:sz w:val="26"/>
          <w:szCs w:val="26"/>
        </w:rPr>
      </w:pPr>
      <w:r w:rsidRPr="00B45162">
        <w:rPr>
          <w:sz w:val="26"/>
          <w:szCs w:val="26"/>
        </w:rPr>
        <w:t xml:space="preserve">Плановый удельный расход топлива на производство теплоты </w:t>
      </w:r>
      <w:r w:rsidRPr="00BA7686">
        <w:rPr>
          <w:sz w:val="26"/>
          <w:szCs w:val="26"/>
        </w:rPr>
        <w:t>на 202</w:t>
      </w:r>
      <w:r>
        <w:rPr>
          <w:sz w:val="26"/>
          <w:szCs w:val="26"/>
        </w:rPr>
        <w:t>2</w:t>
      </w:r>
      <w:r w:rsidRPr="00BA7686">
        <w:rPr>
          <w:sz w:val="26"/>
          <w:szCs w:val="26"/>
        </w:rPr>
        <w:t xml:space="preserve"> г.</w:t>
      </w:r>
      <w:r w:rsidRPr="00B45162">
        <w:rPr>
          <w:sz w:val="26"/>
          <w:szCs w:val="26"/>
        </w:rPr>
        <w:t>составляет:</w:t>
      </w:r>
    </w:p>
    <w:p w:rsidR="00F64515" w:rsidRPr="00C2301B" w:rsidRDefault="00F64515" w:rsidP="00F64515">
      <w:pPr>
        <w:ind w:firstLine="567"/>
        <w:jc w:val="both"/>
        <w:rPr>
          <w:sz w:val="26"/>
          <w:szCs w:val="26"/>
        </w:rPr>
      </w:pPr>
      <w:r w:rsidRPr="00B45162">
        <w:rPr>
          <w:sz w:val="26"/>
          <w:szCs w:val="26"/>
          <w:lang w:val="en-US"/>
        </w:rPr>
        <w:t>b</w:t>
      </w:r>
      <w:r w:rsidRPr="00B45162">
        <w:rPr>
          <w:sz w:val="26"/>
          <w:szCs w:val="26"/>
          <w:vertAlign w:val="subscript"/>
        </w:rPr>
        <w:t>от.пл.</w:t>
      </w:r>
      <w:r w:rsidRPr="00B45162">
        <w:rPr>
          <w:sz w:val="26"/>
          <w:szCs w:val="26"/>
        </w:rPr>
        <w:t>=</w:t>
      </w:r>
      <w:r w:rsidRPr="00B45162">
        <w:rPr>
          <w:color w:val="000000"/>
          <w:sz w:val="26"/>
          <w:szCs w:val="26"/>
        </w:rPr>
        <w:t>2</w:t>
      </w:r>
      <w:r>
        <w:rPr>
          <w:color w:val="000000"/>
          <w:sz w:val="26"/>
          <w:szCs w:val="26"/>
        </w:rPr>
        <w:t xml:space="preserve">24,84 </w:t>
      </w:r>
      <w:r w:rsidRPr="00B45162">
        <w:rPr>
          <w:sz w:val="26"/>
          <w:szCs w:val="26"/>
        </w:rPr>
        <w:t xml:space="preserve">кгу.т./Гкал, что </w:t>
      </w:r>
      <w:r>
        <w:rPr>
          <w:sz w:val="26"/>
          <w:szCs w:val="26"/>
        </w:rPr>
        <w:t xml:space="preserve">ниже </w:t>
      </w:r>
      <w:r w:rsidRPr="00B45162">
        <w:rPr>
          <w:sz w:val="26"/>
          <w:szCs w:val="26"/>
        </w:rPr>
        <w:t xml:space="preserve">нормативно-эксплуатационного удельного расхода топлива на производство теплоты </w:t>
      </w:r>
      <w:r>
        <w:rPr>
          <w:sz w:val="26"/>
          <w:szCs w:val="26"/>
        </w:rPr>
        <w:t>основными типами применяемых</w:t>
      </w:r>
      <w:r w:rsidRPr="00B45162">
        <w:rPr>
          <w:sz w:val="26"/>
          <w:szCs w:val="26"/>
        </w:rPr>
        <w:t xml:space="preserve"> котлов</w:t>
      </w:r>
      <w:r w:rsidR="00195051">
        <w:rPr>
          <w:sz w:val="26"/>
          <w:szCs w:val="26"/>
        </w:rPr>
        <w:t xml:space="preserve"> при их работе на дровах</w:t>
      </w:r>
      <w:r w:rsidRPr="00B45162">
        <w:rPr>
          <w:sz w:val="26"/>
          <w:szCs w:val="26"/>
        </w:rPr>
        <w:t>.</w:t>
      </w:r>
    </w:p>
    <w:p w:rsidR="00F64515" w:rsidRPr="00C2301B" w:rsidRDefault="00F64515" w:rsidP="00F64515">
      <w:pPr>
        <w:ind w:firstLine="567"/>
        <w:jc w:val="both"/>
        <w:rPr>
          <w:sz w:val="26"/>
          <w:szCs w:val="26"/>
        </w:rPr>
      </w:pPr>
      <w:r w:rsidRPr="00C2301B">
        <w:rPr>
          <w:sz w:val="26"/>
          <w:szCs w:val="26"/>
        </w:rPr>
        <w:t>Абсолютные и удельные расходы электроэнергии на производство теплоты приведены в таблице 4.1.</w:t>
      </w:r>
      <w:r>
        <w:rPr>
          <w:sz w:val="26"/>
          <w:szCs w:val="26"/>
        </w:rPr>
        <w:t>2</w:t>
      </w:r>
      <w:r w:rsidRPr="00C2301B">
        <w:rPr>
          <w:sz w:val="26"/>
          <w:szCs w:val="26"/>
        </w:rPr>
        <w:t>.</w:t>
      </w:r>
    </w:p>
    <w:p w:rsidR="00F64515" w:rsidRDefault="00F64515" w:rsidP="00F64515">
      <w:pPr>
        <w:spacing w:after="120"/>
        <w:ind w:firstLine="567"/>
        <w:jc w:val="center"/>
        <w:rPr>
          <w:szCs w:val="24"/>
        </w:rPr>
      </w:pPr>
      <w:r>
        <w:rPr>
          <w:sz w:val="26"/>
          <w:szCs w:val="26"/>
        </w:rPr>
        <w:t xml:space="preserve">Таблица 4.1.2. </w:t>
      </w:r>
      <w:r w:rsidRPr="00C2301B">
        <w:rPr>
          <w:sz w:val="26"/>
          <w:szCs w:val="26"/>
        </w:rPr>
        <w:t>Удельный расход электроэнергии на производство теплоты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1365"/>
        <w:gridCol w:w="1701"/>
        <w:gridCol w:w="1881"/>
        <w:gridCol w:w="2424"/>
      </w:tblGrid>
      <w:tr w:rsidR="00F64515" w:rsidRPr="00974E57" w:rsidTr="001C0EC1">
        <w:tc>
          <w:tcPr>
            <w:tcW w:w="2694" w:type="dxa"/>
            <w:shd w:val="clear" w:color="auto" w:fill="auto"/>
            <w:vAlign w:val="center"/>
          </w:tcPr>
          <w:p w:rsidR="00F64515" w:rsidRPr="00974E57" w:rsidRDefault="00F64515" w:rsidP="001C0EC1">
            <w:pPr>
              <w:jc w:val="center"/>
              <w:rPr>
                <w:sz w:val="22"/>
              </w:rPr>
            </w:pPr>
            <w:r w:rsidRPr="00974E57">
              <w:rPr>
                <w:sz w:val="22"/>
              </w:rPr>
              <w:t>Наименование теплоснабжающих организаций</w:t>
            </w:r>
          </w:p>
        </w:tc>
        <w:tc>
          <w:tcPr>
            <w:tcW w:w="1365" w:type="dxa"/>
            <w:shd w:val="clear" w:color="auto" w:fill="auto"/>
            <w:vAlign w:val="center"/>
          </w:tcPr>
          <w:p w:rsidR="00F64515" w:rsidRPr="00974E57" w:rsidRDefault="00F64515" w:rsidP="001C0EC1">
            <w:pPr>
              <w:jc w:val="center"/>
              <w:rPr>
                <w:sz w:val="22"/>
              </w:rPr>
            </w:pPr>
            <w:r w:rsidRPr="00974E57">
              <w:rPr>
                <w:sz w:val="22"/>
              </w:rPr>
              <w:t>Вид показателя</w:t>
            </w:r>
          </w:p>
        </w:tc>
        <w:tc>
          <w:tcPr>
            <w:tcW w:w="1701" w:type="dxa"/>
            <w:shd w:val="clear" w:color="auto" w:fill="auto"/>
            <w:vAlign w:val="center"/>
          </w:tcPr>
          <w:p w:rsidR="00F64515" w:rsidRPr="00974E57" w:rsidRDefault="00F64515" w:rsidP="001C0EC1">
            <w:pPr>
              <w:jc w:val="center"/>
              <w:rPr>
                <w:sz w:val="22"/>
              </w:rPr>
            </w:pPr>
            <w:r w:rsidRPr="00974E57">
              <w:rPr>
                <w:sz w:val="22"/>
              </w:rPr>
              <w:t>Производство тепловой энергии, Гкал</w:t>
            </w:r>
          </w:p>
        </w:tc>
        <w:tc>
          <w:tcPr>
            <w:tcW w:w="1881" w:type="dxa"/>
            <w:shd w:val="clear" w:color="auto" w:fill="auto"/>
            <w:vAlign w:val="center"/>
          </w:tcPr>
          <w:p w:rsidR="00F64515" w:rsidRPr="00974E57" w:rsidRDefault="00F64515" w:rsidP="001C0EC1">
            <w:pPr>
              <w:jc w:val="center"/>
              <w:rPr>
                <w:sz w:val="22"/>
              </w:rPr>
            </w:pPr>
            <w:r w:rsidRPr="00974E57">
              <w:rPr>
                <w:sz w:val="22"/>
              </w:rPr>
              <w:t>Потребление электроэнергии, кВт*ч</w:t>
            </w:r>
          </w:p>
        </w:tc>
        <w:tc>
          <w:tcPr>
            <w:tcW w:w="2424" w:type="dxa"/>
            <w:shd w:val="clear" w:color="auto" w:fill="auto"/>
            <w:vAlign w:val="center"/>
          </w:tcPr>
          <w:p w:rsidR="00F64515" w:rsidRPr="00974E57" w:rsidRDefault="00F64515" w:rsidP="001C0EC1">
            <w:pPr>
              <w:jc w:val="center"/>
              <w:rPr>
                <w:sz w:val="22"/>
              </w:rPr>
            </w:pPr>
            <w:r w:rsidRPr="00974E57">
              <w:rPr>
                <w:sz w:val="22"/>
              </w:rPr>
              <w:t>Удельный расход электроэнергии на производство теплоты, кВт*ч/Гкал</w:t>
            </w:r>
          </w:p>
        </w:tc>
      </w:tr>
      <w:tr w:rsidR="00F64515" w:rsidRPr="00974E57" w:rsidTr="001C0EC1">
        <w:tc>
          <w:tcPr>
            <w:tcW w:w="2694" w:type="dxa"/>
            <w:vMerge w:val="restart"/>
            <w:shd w:val="clear" w:color="auto" w:fill="auto"/>
            <w:vAlign w:val="center"/>
          </w:tcPr>
          <w:p w:rsidR="00F64515" w:rsidRPr="00974E57" w:rsidRDefault="00F64515" w:rsidP="001C0EC1">
            <w:pPr>
              <w:jc w:val="center"/>
              <w:rPr>
                <w:sz w:val="22"/>
              </w:rPr>
            </w:pPr>
            <w:r w:rsidRPr="00974E57">
              <w:rPr>
                <w:bCs/>
                <w:sz w:val="22"/>
              </w:rPr>
              <w:t>Муниципальные котельные</w:t>
            </w:r>
          </w:p>
        </w:tc>
        <w:tc>
          <w:tcPr>
            <w:tcW w:w="1365" w:type="dxa"/>
            <w:shd w:val="clear" w:color="auto" w:fill="auto"/>
            <w:vAlign w:val="center"/>
          </w:tcPr>
          <w:p w:rsidR="00F64515" w:rsidRPr="00974E57" w:rsidRDefault="00F64515" w:rsidP="001C0EC1">
            <w:pPr>
              <w:jc w:val="center"/>
              <w:rPr>
                <w:sz w:val="22"/>
              </w:rPr>
            </w:pPr>
            <w:r w:rsidRPr="00974E57">
              <w:rPr>
                <w:sz w:val="22"/>
              </w:rPr>
              <w:t>План</w:t>
            </w:r>
          </w:p>
        </w:tc>
        <w:tc>
          <w:tcPr>
            <w:tcW w:w="1701" w:type="dxa"/>
            <w:shd w:val="clear" w:color="auto" w:fill="auto"/>
            <w:vAlign w:val="center"/>
          </w:tcPr>
          <w:p w:rsidR="00F64515" w:rsidRPr="00974E57" w:rsidRDefault="00F64515" w:rsidP="001C0EC1">
            <w:pPr>
              <w:suppressAutoHyphens w:val="0"/>
              <w:jc w:val="center"/>
              <w:rPr>
                <w:rFonts w:eastAsia="Times New Roman"/>
                <w:color w:val="000000"/>
                <w:sz w:val="22"/>
                <w:lang w:eastAsia="ru-RU"/>
              </w:rPr>
            </w:pPr>
            <w:r w:rsidRPr="00974E57">
              <w:rPr>
                <w:color w:val="000000"/>
                <w:sz w:val="22"/>
              </w:rPr>
              <w:t>10630,67</w:t>
            </w:r>
          </w:p>
        </w:tc>
        <w:tc>
          <w:tcPr>
            <w:tcW w:w="1881" w:type="dxa"/>
            <w:shd w:val="clear" w:color="auto" w:fill="auto"/>
            <w:vAlign w:val="center"/>
          </w:tcPr>
          <w:p w:rsidR="00F64515" w:rsidRPr="00974E57" w:rsidRDefault="00F64515" w:rsidP="001C0EC1">
            <w:pPr>
              <w:suppressAutoHyphens w:val="0"/>
              <w:jc w:val="center"/>
              <w:rPr>
                <w:rFonts w:eastAsia="Times New Roman"/>
                <w:color w:val="000000"/>
                <w:sz w:val="22"/>
                <w:lang w:eastAsia="ru-RU"/>
              </w:rPr>
            </w:pPr>
            <w:r w:rsidRPr="00974E57">
              <w:rPr>
                <w:color w:val="000000"/>
                <w:sz w:val="22"/>
              </w:rPr>
              <w:t>630950</w:t>
            </w:r>
          </w:p>
        </w:tc>
        <w:tc>
          <w:tcPr>
            <w:tcW w:w="2424" w:type="dxa"/>
            <w:shd w:val="clear" w:color="auto" w:fill="auto"/>
            <w:vAlign w:val="center"/>
          </w:tcPr>
          <w:p w:rsidR="00F64515" w:rsidRPr="00974E57" w:rsidRDefault="00F64515" w:rsidP="001C0EC1">
            <w:pPr>
              <w:jc w:val="center"/>
              <w:rPr>
                <w:color w:val="000000"/>
                <w:sz w:val="22"/>
              </w:rPr>
            </w:pPr>
            <w:r w:rsidRPr="00974E57">
              <w:rPr>
                <w:color w:val="000000"/>
                <w:sz w:val="22"/>
              </w:rPr>
              <w:t>59,35</w:t>
            </w:r>
          </w:p>
        </w:tc>
      </w:tr>
      <w:tr w:rsidR="00F64515" w:rsidRPr="00974E57" w:rsidTr="001C0EC1">
        <w:tc>
          <w:tcPr>
            <w:tcW w:w="2694" w:type="dxa"/>
            <w:vMerge/>
            <w:shd w:val="clear" w:color="auto" w:fill="auto"/>
            <w:vAlign w:val="center"/>
          </w:tcPr>
          <w:p w:rsidR="00F64515" w:rsidRPr="00974E57" w:rsidRDefault="00F64515" w:rsidP="001C0EC1">
            <w:pPr>
              <w:jc w:val="center"/>
              <w:rPr>
                <w:sz w:val="22"/>
              </w:rPr>
            </w:pPr>
          </w:p>
        </w:tc>
        <w:tc>
          <w:tcPr>
            <w:tcW w:w="1365" w:type="dxa"/>
            <w:shd w:val="clear" w:color="auto" w:fill="auto"/>
            <w:vAlign w:val="center"/>
          </w:tcPr>
          <w:p w:rsidR="00F64515" w:rsidRPr="00974E57" w:rsidRDefault="00F64515" w:rsidP="001C0EC1">
            <w:pPr>
              <w:jc w:val="center"/>
              <w:rPr>
                <w:sz w:val="22"/>
              </w:rPr>
            </w:pPr>
            <w:r w:rsidRPr="00974E57">
              <w:rPr>
                <w:sz w:val="22"/>
              </w:rPr>
              <w:t>Факт</w:t>
            </w:r>
          </w:p>
        </w:tc>
        <w:tc>
          <w:tcPr>
            <w:tcW w:w="1701" w:type="dxa"/>
            <w:shd w:val="clear" w:color="auto" w:fill="auto"/>
            <w:vAlign w:val="center"/>
          </w:tcPr>
          <w:p w:rsidR="00F64515" w:rsidRPr="00974E57" w:rsidRDefault="00195051" w:rsidP="001C0EC1">
            <w:pPr>
              <w:jc w:val="center"/>
              <w:rPr>
                <w:color w:val="000000"/>
                <w:sz w:val="22"/>
              </w:rPr>
            </w:pPr>
            <w:r w:rsidRPr="00974E57">
              <w:rPr>
                <w:color w:val="000000"/>
                <w:sz w:val="22"/>
              </w:rPr>
              <w:t>13215,1</w:t>
            </w:r>
          </w:p>
        </w:tc>
        <w:tc>
          <w:tcPr>
            <w:tcW w:w="1881" w:type="dxa"/>
            <w:shd w:val="clear" w:color="auto" w:fill="auto"/>
            <w:vAlign w:val="center"/>
          </w:tcPr>
          <w:p w:rsidR="00F64515" w:rsidRPr="00974E57" w:rsidRDefault="00F64515" w:rsidP="001C0EC1">
            <w:pPr>
              <w:jc w:val="center"/>
              <w:rPr>
                <w:color w:val="000000"/>
                <w:sz w:val="22"/>
              </w:rPr>
            </w:pPr>
            <w:r w:rsidRPr="00974E57">
              <w:rPr>
                <w:color w:val="000000"/>
                <w:sz w:val="22"/>
              </w:rPr>
              <w:t>624547,3</w:t>
            </w:r>
          </w:p>
        </w:tc>
        <w:tc>
          <w:tcPr>
            <w:tcW w:w="2424" w:type="dxa"/>
            <w:shd w:val="clear" w:color="auto" w:fill="auto"/>
            <w:vAlign w:val="center"/>
          </w:tcPr>
          <w:p w:rsidR="00F64515" w:rsidRPr="00974E57" w:rsidRDefault="00195051" w:rsidP="001C0EC1">
            <w:pPr>
              <w:jc w:val="center"/>
              <w:rPr>
                <w:color w:val="000000"/>
                <w:sz w:val="22"/>
              </w:rPr>
            </w:pPr>
            <w:r w:rsidRPr="00974E57">
              <w:rPr>
                <w:color w:val="000000"/>
                <w:sz w:val="22"/>
              </w:rPr>
              <w:t>47,3</w:t>
            </w:r>
          </w:p>
        </w:tc>
      </w:tr>
    </w:tbl>
    <w:p w:rsidR="00F64515" w:rsidRPr="00C2301B" w:rsidRDefault="00F64515" w:rsidP="00F64515">
      <w:pPr>
        <w:spacing w:before="120"/>
        <w:ind w:firstLine="567"/>
        <w:jc w:val="both"/>
        <w:rPr>
          <w:sz w:val="26"/>
          <w:szCs w:val="26"/>
        </w:rPr>
      </w:pPr>
      <w:r w:rsidRPr="00C2301B">
        <w:rPr>
          <w:sz w:val="26"/>
          <w:szCs w:val="26"/>
        </w:rPr>
        <w:t xml:space="preserve">При отраслевом нормативе расхода электроэнергии на производство тепловой энергии для данного типа котельных в 20 кВт*ч/Гкал в </w:t>
      </w:r>
      <w:r w:rsidRPr="00C2301B">
        <w:rPr>
          <w:bCs/>
          <w:sz w:val="26"/>
          <w:szCs w:val="26"/>
        </w:rPr>
        <w:t xml:space="preserve">муниципальных котельных фактический показатель значительно превышает </w:t>
      </w:r>
      <w:r w:rsidRPr="00BA7686">
        <w:rPr>
          <w:bCs/>
          <w:sz w:val="26"/>
          <w:szCs w:val="26"/>
        </w:rPr>
        <w:t>этот</w:t>
      </w:r>
      <w:r w:rsidRPr="00C2301B">
        <w:rPr>
          <w:bCs/>
          <w:sz w:val="26"/>
          <w:szCs w:val="26"/>
        </w:rPr>
        <w:t xml:space="preserve">норматив. Причина заключается в том, что сетевые насосы на большей части котельных завышены по подаче, напору и в целом по мощности. Отсутствие наладки гидравлического режима тепловых сетей требует увеличения параметров сетевых насосов, чтобы обеспечить нормальное теплоснабжение удаленных потребителей.   </w:t>
      </w:r>
    </w:p>
    <w:p w:rsidR="00F64515" w:rsidRDefault="00F64515" w:rsidP="00F64515">
      <w:pPr>
        <w:ind w:firstLine="567"/>
        <w:jc w:val="both"/>
        <w:rPr>
          <w:sz w:val="26"/>
          <w:szCs w:val="26"/>
        </w:rPr>
      </w:pPr>
      <w:r w:rsidRPr="00C2301B">
        <w:rPr>
          <w:sz w:val="26"/>
          <w:szCs w:val="26"/>
        </w:rPr>
        <w:t>Малые тепловые нагрузки, а</w:t>
      </w:r>
      <w:r>
        <w:rPr>
          <w:sz w:val="26"/>
          <w:szCs w:val="26"/>
        </w:rPr>
        <w:t>,</w:t>
      </w:r>
      <w:r w:rsidRPr="00C2301B">
        <w:rPr>
          <w:sz w:val="26"/>
          <w:szCs w:val="26"/>
        </w:rPr>
        <w:t xml:space="preserve"> следовательно, и малый объем реализации тепловой энергии, затраты на приобретение топлива, сверхнормативные </w:t>
      </w:r>
      <w:r>
        <w:rPr>
          <w:sz w:val="26"/>
          <w:szCs w:val="26"/>
        </w:rPr>
        <w:t xml:space="preserve">затраты электрической энергии, </w:t>
      </w:r>
      <w:r w:rsidRPr="00C2301B">
        <w:rPr>
          <w:sz w:val="26"/>
          <w:szCs w:val="26"/>
        </w:rPr>
        <w:t>высокая доля заработной платы и другие факторы обуславливают себестоимость и тариф на тепловую энергию от муниципальных котельныхна высоком уровне.</w:t>
      </w:r>
    </w:p>
    <w:p w:rsidR="00F64515" w:rsidRPr="00C2301B" w:rsidRDefault="00F64515" w:rsidP="00F64515">
      <w:pPr>
        <w:ind w:firstLine="567"/>
        <w:jc w:val="both"/>
        <w:rPr>
          <w:sz w:val="26"/>
          <w:szCs w:val="26"/>
        </w:rPr>
      </w:pPr>
      <w:r w:rsidRPr="00C2301B">
        <w:rPr>
          <w:sz w:val="26"/>
          <w:szCs w:val="26"/>
        </w:rPr>
        <w:t xml:space="preserve">Переход на сжигание только древесных отходов сократит топливную составляющую в тарифе. Объединение районов теплоснабжения </w:t>
      </w:r>
      <w:r>
        <w:rPr>
          <w:sz w:val="26"/>
          <w:szCs w:val="26"/>
        </w:rPr>
        <w:t xml:space="preserve">отдельных котельных </w:t>
      </w:r>
      <w:r w:rsidRPr="00C2301B">
        <w:rPr>
          <w:sz w:val="26"/>
          <w:szCs w:val="26"/>
        </w:rPr>
        <w:t xml:space="preserve">позволит сократить в тарифе долю заработной платы. Замена сетевых насосов, проведение наладки </w:t>
      </w:r>
      <w:r w:rsidRPr="00C2301B">
        <w:rPr>
          <w:sz w:val="26"/>
          <w:szCs w:val="26"/>
        </w:rPr>
        <w:lastRenderedPageBreak/>
        <w:t>гидравлического режима тепловых сетей позволит существенно сократить в тарифе долю электрической энергии.</w:t>
      </w:r>
    </w:p>
    <w:p w:rsidR="00F64515" w:rsidRDefault="00F64515" w:rsidP="00F64515">
      <w:pPr>
        <w:ind w:firstLine="567"/>
        <w:jc w:val="both"/>
        <w:rPr>
          <w:sz w:val="26"/>
          <w:szCs w:val="26"/>
        </w:rPr>
      </w:pPr>
      <w:r w:rsidRPr="00C2301B">
        <w:rPr>
          <w:sz w:val="26"/>
          <w:szCs w:val="26"/>
        </w:rPr>
        <w:t>Неудовлетворительное качество теплоносителя и поставляемой те</w:t>
      </w:r>
      <w:r>
        <w:rPr>
          <w:sz w:val="26"/>
          <w:szCs w:val="26"/>
        </w:rPr>
        <w:t xml:space="preserve">пловой энергии </w:t>
      </w:r>
      <w:r w:rsidRPr="00C2301B">
        <w:rPr>
          <w:sz w:val="26"/>
          <w:szCs w:val="26"/>
        </w:rPr>
        <w:t>не позволяет организовать в многоквартирных домах горячее водоснабжение потребителей. Реконструкция котельных с установкой автоматизированных котлов, водоподготовительных установок создаст все условия для расширения услуг по теплоснабжению потребителей в части организации горячего водоснабжения.</w:t>
      </w:r>
    </w:p>
    <w:p w:rsidR="00F64515" w:rsidRPr="00C2301B" w:rsidRDefault="00F64515" w:rsidP="00F64515">
      <w:pPr>
        <w:tabs>
          <w:tab w:val="left" w:pos="0"/>
        </w:tabs>
        <w:jc w:val="both"/>
        <w:rPr>
          <w:sz w:val="26"/>
          <w:szCs w:val="26"/>
        </w:rPr>
      </w:pPr>
      <w:r>
        <w:rPr>
          <w:sz w:val="26"/>
          <w:szCs w:val="26"/>
        </w:rPr>
        <w:tab/>
      </w:r>
      <w:r w:rsidRPr="00C2301B">
        <w:rPr>
          <w:sz w:val="26"/>
          <w:szCs w:val="26"/>
        </w:rPr>
        <w:t xml:space="preserve">Планирование реконструкции котельных и их тепловых сетей возможно только в той части, в которой они находятся в муниципальной собственности, т.е. в пределах муниципального теплосетевого хозяйства, эксплуатируемого </w:t>
      </w:r>
      <w:r w:rsidRPr="00C2301B">
        <w:rPr>
          <w:bCs/>
          <w:sz w:val="26"/>
          <w:szCs w:val="26"/>
        </w:rPr>
        <w:t>ООО «</w:t>
      </w:r>
      <w:r>
        <w:rPr>
          <w:bCs/>
          <w:sz w:val="26"/>
          <w:szCs w:val="26"/>
        </w:rPr>
        <w:t>ТЕПЛОСБЫТ</w:t>
      </w:r>
      <w:r w:rsidRPr="00C2301B">
        <w:rPr>
          <w:bCs/>
          <w:sz w:val="26"/>
          <w:szCs w:val="26"/>
        </w:rPr>
        <w:t>».</w:t>
      </w:r>
    </w:p>
    <w:p w:rsidR="00F64515" w:rsidRPr="00C2301B" w:rsidRDefault="00F64515" w:rsidP="00F64515">
      <w:pPr>
        <w:tabs>
          <w:tab w:val="left" w:pos="0"/>
        </w:tabs>
        <w:jc w:val="both"/>
        <w:rPr>
          <w:sz w:val="26"/>
          <w:szCs w:val="26"/>
        </w:rPr>
      </w:pPr>
      <w:r w:rsidRPr="00C2301B">
        <w:rPr>
          <w:sz w:val="26"/>
          <w:szCs w:val="26"/>
        </w:rPr>
        <w:tab/>
        <w:t>Развитие теплоэнергетического хозяйства промышленных предприятий</w:t>
      </w:r>
      <w:r>
        <w:rPr>
          <w:sz w:val="26"/>
          <w:szCs w:val="26"/>
        </w:rPr>
        <w:t xml:space="preserve">, бюджетных и частных </w:t>
      </w:r>
      <w:r w:rsidRPr="00C2301B">
        <w:rPr>
          <w:sz w:val="26"/>
          <w:szCs w:val="26"/>
        </w:rPr>
        <w:t>организаций определяет руководство этих предприятий и организаций.</w:t>
      </w:r>
    </w:p>
    <w:p w:rsidR="00F64515" w:rsidRDefault="00F64515" w:rsidP="00F64515">
      <w:pPr>
        <w:ind w:firstLine="567"/>
        <w:jc w:val="both"/>
        <w:rPr>
          <w:sz w:val="26"/>
          <w:szCs w:val="26"/>
        </w:rPr>
      </w:pPr>
      <w:r w:rsidRPr="00C2301B">
        <w:rPr>
          <w:sz w:val="26"/>
          <w:szCs w:val="26"/>
        </w:rPr>
        <w:tab/>
        <w:t xml:space="preserve">Увеличение тепловых нагрузок у существующих котельных </w:t>
      </w:r>
      <w:r>
        <w:rPr>
          <w:sz w:val="26"/>
          <w:szCs w:val="26"/>
        </w:rPr>
        <w:t>возможно за счет подключения к ним зданий учреждений и организаций при выводе из эксплуатации их собственных теплоисточников</w:t>
      </w:r>
      <w:r w:rsidRPr="00C2301B">
        <w:rPr>
          <w:sz w:val="26"/>
          <w:szCs w:val="26"/>
        </w:rPr>
        <w:t xml:space="preserve">. </w:t>
      </w:r>
      <w:r w:rsidR="00A06322" w:rsidRPr="00E439C8">
        <w:rPr>
          <w:sz w:val="26"/>
          <w:szCs w:val="26"/>
        </w:rPr>
        <w:t>1</w:t>
      </w:r>
      <w:r w:rsidRPr="00BA7686">
        <w:rPr>
          <w:sz w:val="26"/>
          <w:szCs w:val="26"/>
        </w:rPr>
        <w:t>котельн</w:t>
      </w:r>
      <w:r w:rsidR="00E439C8">
        <w:rPr>
          <w:sz w:val="26"/>
          <w:szCs w:val="26"/>
        </w:rPr>
        <w:t>ая</w:t>
      </w:r>
      <w:r w:rsidRPr="00C2301B">
        <w:rPr>
          <w:sz w:val="26"/>
          <w:szCs w:val="26"/>
        </w:rPr>
        <w:t xml:space="preserve"> обслужива</w:t>
      </w:r>
      <w:r w:rsidR="00E439C8">
        <w:rPr>
          <w:sz w:val="26"/>
          <w:szCs w:val="26"/>
        </w:rPr>
        <w:t>е</w:t>
      </w:r>
      <w:r w:rsidRPr="00C2301B">
        <w:rPr>
          <w:sz w:val="26"/>
          <w:szCs w:val="26"/>
        </w:rPr>
        <w:t>т только учреждения и организации. 1</w:t>
      </w:r>
      <w:r>
        <w:rPr>
          <w:sz w:val="26"/>
          <w:szCs w:val="26"/>
        </w:rPr>
        <w:t>2</w:t>
      </w:r>
      <w:r w:rsidRPr="00C2301B">
        <w:rPr>
          <w:sz w:val="26"/>
          <w:szCs w:val="26"/>
        </w:rPr>
        <w:t xml:space="preserve"> котельных отапливают жилые дома, но в зоне действия этих котельных строительство новых многоквартирных жилых домов или общественных зданий не плани</w:t>
      </w:r>
      <w:r>
        <w:rPr>
          <w:sz w:val="26"/>
          <w:szCs w:val="26"/>
        </w:rPr>
        <w:t xml:space="preserve">руется. Не планируется также и </w:t>
      </w:r>
      <w:r w:rsidRPr="00C2301B">
        <w:rPr>
          <w:sz w:val="26"/>
          <w:szCs w:val="26"/>
        </w:rPr>
        <w:t>застройка новых микрорайонов.</w:t>
      </w:r>
    </w:p>
    <w:p w:rsidR="00F64515" w:rsidRDefault="00F64515" w:rsidP="00F64515">
      <w:pPr>
        <w:ind w:firstLine="567"/>
        <w:jc w:val="both"/>
        <w:rPr>
          <w:sz w:val="26"/>
          <w:szCs w:val="26"/>
        </w:rPr>
      </w:pPr>
    </w:p>
    <w:p w:rsidR="00F64515" w:rsidRPr="00C64FEE" w:rsidRDefault="00F64515" w:rsidP="00F64515">
      <w:pPr>
        <w:spacing w:after="120"/>
        <w:ind w:firstLine="567"/>
        <w:jc w:val="both"/>
        <w:rPr>
          <w:b/>
          <w:sz w:val="26"/>
          <w:szCs w:val="26"/>
        </w:rPr>
      </w:pPr>
      <w:r w:rsidRPr="00C64FEE">
        <w:rPr>
          <w:b/>
          <w:sz w:val="26"/>
          <w:szCs w:val="26"/>
        </w:rPr>
        <w:t>4.2 Описание сценариев развития теплоснабжения городского поселения</w:t>
      </w:r>
    </w:p>
    <w:p w:rsidR="00F64515" w:rsidRDefault="00F64515" w:rsidP="00F64515">
      <w:pPr>
        <w:ind w:firstLine="567"/>
        <w:jc w:val="both"/>
        <w:rPr>
          <w:sz w:val="26"/>
          <w:szCs w:val="26"/>
        </w:rPr>
      </w:pPr>
      <w:r>
        <w:rPr>
          <w:sz w:val="26"/>
          <w:szCs w:val="26"/>
        </w:rPr>
        <w:t>Возможны 3 сценария развития теплоснабжения городского поселения г. Макарьев:</w:t>
      </w:r>
    </w:p>
    <w:p w:rsidR="00F64515" w:rsidRDefault="00F64515" w:rsidP="002504FC">
      <w:pPr>
        <w:pStyle w:val="afe"/>
        <w:numPr>
          <w:ilvl w:val="0"/>
          <w:numId w:val="2"/>
        </w:numPr>
        <w:jc w:val="both"/>
        <w:rPr>
          <w:rFonts w:ascii="Times New Roman" w:hAnsi="Times New Roman" w:cs="Times New Roman"/>
          <w:sz w:val="26"/>
          <w:szCs w:val="26"/>
        </w:rPr>
      </w:pPr>
      <w:r>
        <w:rPr>
          <w:rFonts w:ascii="Times New Roman" w:hAnsi="Times New Roman" w:cs="Times New Roman"/>
          <w:sz w:val="26"/>
          <w:szCs w:val="26"/>
        </w:rPr>
        <w:t>До прихода природного газа:</w:t>
      </w:r>
    </w:p>
    <w:p w:rsidR="00F64515" w:rsidRDefault="00F64515" w:rsidP="00F64515">
      <w:pPr>
        <w:pStyle w:val="afe"/>
        <w:ind w:left="927"/>
        <w:jc w:val="both"/>
        <w:rPr>
          <w:rFonts w:ascii="Times New Roman" w:hAnsi="Times New Roman" w:cs="Times New Roman"/>
          <w:sz w:val="26"/>
          <w:szCs w:val="26"/>
        </w:rPr>
      </w:pPr>
      <w:r>
        <w:rPr>
          <w:rFonts w:ascii="Times New Roman" w:hAnsi="Times New Roman" w:cs="Times New Roman"/>
          <w:sz w:val="26"/>
          <w:szCs w:val="26"/>
        </w:rPr>
        <w:t>- оптимизация работы существующих котельных, замена устаревших котлов и завышенных по мощности насосов, максимально возможный перевод котельных на отходы деревообработки.</w:t>
      </w:r>
    </w:p>
    <w:p w:rsidR="00F64515" w:rsidRDefault="00F64515" w:rsidP="00F64515">
      <w:pPr>
        <w:pStyle w:val="afe"/>
        <w:ind w:left="927"/>
        <w:jc w:val="both"/>
        <w:rPr>
          <w:rFonts w:ascii="Times New Roman" w:hAnsi="Times New Roman" w:cs="Times New Roman"/>
          <w:sz w:val="26"/>
          <w:szCs w:val="26"/>
        </w:rPr>
      </w:pPr>
      <w:r>
        <w:rPr>
          <w:rFonts w:ascii="Times New Roman" w:hAnsi="Times New Roman" w:cs="Times New Roman"/>
          <w:sz w:val="26"/>
          <w:szCs w:val="26"/>
        </w:rPr>
        <w:t>С приходом природного газа:</w:t>
      </w:r>
    </w:p>
    <w:p w:rsidR="00F64515" w:rsidRDefault="00F64515" w:rsidP="002504FC">
      <w:pPr>
        <w:pStyle w:val="afe"/>
        <w:numPr>
          <w:ilvl w:val="0"/>
          <w:numId w:val="2"/>
        </w:numPr>
        <w:jc w:val="both"/>
        <w:rPr>
          <w:rFonts w:ascii="Times New Roman" w:hAnsi="Times New Roman" w:cs="Times New Roman"/>
          <w:sz w:val="26"/>
          <w:szCs w:val="26"/>
        </w:rPr>
      </w:pPr>
      <w:r>
        <w:rPr>
          <w:rFonts w:ascii="Times New Roman" w:hAnsi="Times New Roman" w:cs="Times New Roman"/>
          <w:sz w:val="26"/>
          <w:szCs w:val="26"/>
        </w:rPr>
        <w:t>Реконструкция всех муниципальных угольно-дровяных котельных в автоматизированные газовые с сохранением для котельных всех подключенных тепловых нагрузок. Котельные, работающие на отходах деревообработки, сохраняются.</w:t>
      </w:r>
    </w:p>
    <w:p w:rsidR="00F64515" w:rsidRDefault="00F64515" w:rsidP="002504FC">
      <w:pPr>
        <w:pStyle w:val="afe"/>
        <w:numPr>
          <w:ilvl w:val="0"/>
          <w:numId w:val="2"/>
        </w:numPr>
        <w:jc w:val="both"/>
        <w:rPr>
          <w:rFonts w:ascii="Times New Roman" w:hAnsi="Times New Roman" w:cs="Times New Roman"/>
          <w:sz w:val="26"/>
          <w:szCs w:val="26"/>
        </w:rPr>
      </w:pPr>
      <w:r>
        <w:rPr>
          <w:rFonts w:ascii="Times New Roman" w:hAnsi="Times New Roman" w:cs="Times New Roman"/>
          <w:sz w:val="26"/>
          <w:szCs w:val="26"/>
        </w:rPr>
        <w:t xml:space="preserve">Максимально возможный перевод на индивидуальное теплоснабжение жилых домов и бюджетных потребителей. </w:t>
      </w:r>
    </w:p>
    <w:p w:rsidR="00F64515" w:rsidRDefault="00F64515" w:rsidP="00F64515">
      <w:pPr>
        <w:pStyle w:val="afe"/>
        <w:ind w:left="0" w:firstLine="927"/>
        <w:jc w:val="both"/>
        <w:rPr>
          <w:rFonts w:ascii="Times New Roman" w:hAnsi="Times New Roman" w:cs="Times New Roman"/>
          <w:sz w:val="26"/>
          <w:szCs w:val="26"/>
        </w:rPr>
      </w:pPr>
      <w:r>
        <w:rPr>
          <w:rFonts w:ascii="Times New Roman" w:hAnsi="Times New Roman" w:cs="Times New Roman"/>
          <w:sz w:val="26"/>
          <w:szCs w:val="26"/>
        </w:rPr>
        <w:t xml:space="preserve">Положительными моментами </w:t>
      </w:r>
      <w:r w:rsidRPr="00883C68">
        <w:rPr>
          <w:rFonts w:ascii="Times New Roman" w:hAnsi="Times New Roman" w:cs="Times New Roman"/>
          <w:sz w:val="26"/>
          <w:szCs w:val="26"/>
        </w:rPr>
        <w:t xml:space="preserve">развития теплоснабжения по первому сценарию является сокращение затрат на </w:t>
      </w:r>
      <w:r>
        <w:rPr>
          <w:rFonts w:ascii="Times New Roman" w:hAnsi="Times New Roman" w:cs="Times New Roman"/>
          <w:sz w:val="26"/>
          <w:szCs w:val="26"/>
        </w:rPr>
        <w:t>топливо и электроэнергию за счет</w:t>
      </w:r>
      <w:r w:rsidRPr="00883C68">
        <w:rPr>
          <w:rFonts w:ascii="Times New Roman" w:hAnsi="Times New Roman" w:cs="Times New Roman"/>
          <w:sz w:val="26"/>
          <w:szCs w:val="26"/>
        </w:rPr>
        <w:t xml:space="preserve"> установк</w:t>
      </w:r>
      <w:r>
        <w:rPr>
          <w:rFonts w:ascii="Times New Roman" w:hAnsi="Times New Roman" w:cs="Times New Roman"/>
          <w:sz w:val="26"/>
          <w:szCs w:val="26"/>
        </w:rPr>
        <w:t>а</w:t>
      </w:r>
      <w:r w:rsidRPr="00883C68">
        <w:rPr>
          <w:rFonts w:ascii="Times New Roman" w:hAnsi="Times New Roman" w:cs="Times New Roman"/>
          <w:sz w:val="26"/>
          <w:szCs w:val="26"/>
        </w:rPr>
        <w:t xml:space="preserve"> нового, энергоэффективного оборудования</w:t>
      </w:r>
      <w:r>
        <w:rPr>
          <w:rFonts w:ascii="Times New Roman" w:hAnsi="Times New Roman" w:cs="Times New Roman"/>
          <w:sz w:val="26"/>
          <w:szCs w:val="26"/>
        </w:rPr>
        <w:t>на котельных</w:t>
      </w:r>
      <w:r w:rsidRPr="00883C68">
        <w:rPr>
          <w:rFonts w:ascii="Times New Roman" w:hAnsi="Times New Roman" w:cs="Times New Roman"/>
          <w:sz w:val="26"/>
          <w:szCs w:val="26"/>
        </w:rPr>
        <w:t>.</w:t>
      </w:r>
      <w:r>
        <w:rPr>
          <w:rFonts w:ascii="Times New Roman" w:hAnsi="Times New Roman" w:cs="Times New Roman"/>
          <w:sz w:val="26"/>
          <w:szCs w:val="26"/>
        </w:rPr>
        <w:t xml:space="preserve"> Сохраняются все тепловые нагрузки на котельные. У теплоснабжающей организации появляется возможность работать рентабельно, без убытков. Отрицательным моментом является сохранение на котельных большого количества обслуживающего персонала.</w:t>
      </w:r>
    </w:p>
    <w:p w:rsidR="00F64515" w:rsidRDefault="00F64515" w:rsidP="00F64515">
      <w:pPr>
        <w:pStyle w:val="afe"/>
        <w:ind w:left="0" w:firstLine="927"/>
        <w:jc w:val="both"/>
        <w:rPr>
          <w:rFonts w:ascii="Times New Roman" w:hAnsi="Times New Roman" w:cs="Times New Roman"/>
          <w:sz w:val="26"/>
          <w:szCs w:val="26"/>
        </w:rPr>
      </w:pPr>
      <w:r>
        <w:rPr>
          <w:rFonts w:ascii="Times New Roman" w:hAnsi="Times New Roman" w:cs="Times New Roman"/>
          <w:sz w:val="26"/>
          <w:szCs w:val="26"/>
        </w:rPr>
        <w:t xml:space="preserve">По сценарию 2 основная часть муниципальных котельных реконструируется в автоматизированные газовые котельные. При этом сценарии те котельные, которые перешли на отходы деревообработки, переводить на газ не целесообразно. Положительными моментами </w:t>
      </w:r>
      <w:r w:rsidRPr="00883C68">
        <w:rPr>
          <w:rFonts w:ascii="Times New Roman" w:hAnsi="Times New Roman" w:cs="Times New Roman"/>
          <w:sz w:val="26"/>
          <w:szCs w:val="26"/>
        </w:rPr>
        <w:t xml:space="preserve">развития теплоснабжения по </w:t>
      </w:r>
      <w:r>
        <w:rPr>
          <w:rFonts w:ascii="Times New Roman" w:hAnsi="Times New Roman" w:cs="Times New Roman"/>
          <w:sz w:val="26"/>
          <w:szCs w:val="26"/>
        </w:rPr>
        <w:t>втор</w:t>
      </w:r>
      <w:r w:rsidRPr="00883C68">
        <w:rPr>
          <w:rFonts w:ascii="Times New Roman" w:hAnsi="Times New Roman" w:cs="Times New Roman"/>
          <w:sz w:val="26"/>
          <w:szCs w:val="26"/>
        </w:rPr>
        <w:t xml:space="preserve">ому сценарию является сокращение затрат на </w:t>
      </w:r>
      <w:r>
        <w:rPr>
          <w:rFonts w:ascii="Times New Roman" w:hAnsi="Times New Roman" w:cs="Times New Roman"/>
          <w:sz w:val="26"/>
          <w:szCs w:val="26"/>
        </w:rPr>
        <w:t>содержание персонала и электроэнергию за счет</w:t>
      </w:r>
      <w:r w:rsidRPr="00883C68">
        <w:rPr>
          <w:rFonts w:ascii="Times New Roman" w:hAnsi="Times New Roman" w:cs="Times New Roman"/>
          <w:sz w:val="26"/>
          <w:szCs w:val="26"/>
        </w:rPr>
        <w:t xml:space="preserve"> установк</w:t>
      </w:r>
      <w:r>
        <w:rPr>
          <w:rFonts w:ascii="Times New Roman" w:hAnsi="Times New Roman" w:cs="Times New Roman"/>
          <w:sz w:val="26"/>
          <w:szCs w:val="26"/>
        </w:rPr>
        <w:t>ана котельных</w:t>
      </w:r>
      <w:r w:rsidRPr="00883C68">
        <w:rPr>
          <w:rFonts w:ascii="Times New Roman" w:hAnsi="Times New Roman" w:cs="Times New Roman"/>
          <w:sz w:val="26"/>
          <w:szCs w:val="26"/>
        </w:rPr>
        <w:t xml:space="preserve"> нового, энергоэффективного оборудования</w:t>
      </w:r>
      <w:r>
        <w:rPr>
          <w:rFonts w:ascii="Times New Roman" w:hAnsi="Times New Roman" w:cs="Times New Roman"/>
          <w:sz w:val="26"/>
          <w:szCs w:val="26"/>
        </w:rPr>
        <w:t xml:space="preserve"> и полной его автоматизации. Сохраняются все тепловые нагрузки на котельные. У теплоснабжающей организации также появляется возможность работать рентабельно, без убытков.   </w:t>
      </w:r>
    </w:p>
    <w:p w:rsidR="00F64515" w:rsidRDefault="00F64515" w:rsidP="00F64515">
      <w:pPr>
        <w:ind w:firstLine="567"/>
        <w:jc w:val="both"/>
        <w:rPr>
          <w:sz w:val="26"/>
          <w:szCs w:val="26"/>
        </w:rPr>
      </w:pPr>
      <w:r>
        <w:rPr>
          <w:sz w:val="26"/>
          <w:szCs w:val="26"/>
        </w:rPr>
        <w:t xml:space="preserve">По сценарию 3 производится децентрализация всей системы теплоснабжения города. Школы, детские сады, колледж, библиотека, другие социальные учреждения, все индивидуальные жилые дома и часть МКД переводятся на индивидуальное теплоснабжение с использованием котлов, работающих на природном газе. В результате </w:t>
      </w:r>
      <w:r>
        <w:rPr>
          <w:sz w:val="26"/>
          <w:szCs w:val="26"/>
        </w:rPr>
        <w:lastRenderedPageBreak/>
        <w:t>на котельные останутся подключенными здания федеральных учреждений и прочих организаций, а также большая часть МКД. При этом отдельные квартиры в МКД тоже могут перейти на индивидуальное теплоснабжение. Прогнозируется, что сохранятся 3 – 4 котельные, которые будут реконструированы в автоматизированные щеповые и в газовые блочно-модульные (БМК). У ТСО значительно сократится реализация тепловой энергии.</w:t>
      </w:r>
    </w:p>
    <w:p w:rsidR="00F64515" w:rsidRDefault="00F64515" w:rsidP="00F64515">
      <w:pPr>
        <w:spacing w:before="120"/>
        <w:ind w:firstLine="567"/>
        <w:jc w:val="both"/>
        <w:rPr>
          <w:sz w:val="26"/>
          <w:szCs w:val="26"/>
        </w:rPr>
      </w:pPr>
      <w:r>
        <w:rPr>
          <w:sz w:val="26"/>
          <w:szCs w:val="26"/>
        </w:rPr>
        <w:t xml:space="preserve">Здания существующих котельных, в целом находятся в неудовлетворительном техническом состоянии, не имеют свободных площадей и не пригодны для монтажа в них оборудования БМК. Новые газовые и щеповые котельные должны монтироваться в непосредственной близости от существующих котельных со стороны вывода тепловой сети. При этом старые угольно-дровяные котельные консервируются и служат резервным теплоисточником, работающем на резервном топливе. На топливном складе теплоснабжающей организации должен храниться нормативный запас резервного топлива. </w:t>
      </w:r>
    </w:p>
    <w:p w:rsidR="00F64515" w:rsidRDefault="00F64515" w:rsidP="00F64515">
      <w:pPr>
        <w:ind w:firstLine="567"/>
        <w:jc w:val="both"/>
        <w:rPr>
          <w:rFonts w:eastAsia="Times New Roman"/>
          <w:color w:val="000000"/>
          <w:sz w:val="26"/>
          <w:szCs w:val="26"/>
          <w:lang w:eastAsia="ru-RU"/>
        </w:rPr>
      </w:pPr>
      <w:r w:rsidRPr="00C2301B">
        <w:rPr>
          <w:sz w:val="26"/>
          <w:szCs w:val="26"/>
        </w:rPr>
        <w:t xml:space="preserve">При </w:t>
      </w:r>
      <w:r>
        <w:rPr>
          <w:sz w:val="26"/>
          <w:szCs w:val="26"/>
        </w:rPr>
        <w:t xml:space="preserve">газификации городского поселения ко всем остающимся в работе котельным должен быть подведен газопровод низкого давления, выделен и зарезервирован земельный участок для строительства новой БМК.  </w:t>
      </w:r>
    </w:p>
    <w:p w:rsidR="00F64515" w:rsidRDefault="00F64515" w:rsidP="00F64515">
      <w:pPr>
        <w:tabs>
          <w:tab w:val="left" w:pos="0"/>
        </w:tabs>
        <w:jc w:val="both"/>
        <w:rPr>
          <w:sz w:val="26"/>
          <w:szCs w:val="26"/>
        </w:rPr>
      </w:pPr>
      <w:r>
        <w:rPr>
          <w:sz w:val="26"/>
          <w:szCs w:val="26"/>
        </w:rPr>
        <w:tab/>
        <w:t>При выборе сценариев организации теплоснабжения кроме фактора надежности следует также учитывать следующие факторы:</w:t>
      </w:r>
    </w:p>
    <w:p w:rsidR="00F64515" w:rsidRDefault="00F64515" w:rsidP="00F64515">
      <w:pPr>
        <w:tabs>
          <w:tab w:val="left" w:pos="0"/>
        </w:tabs>
        <w:jc w:val="both"/>
        <w:rPr>
          <w:sz w:val="26"/>
          <w:szCs w:val="26"/>
        </w:rPr>
      </w:pPr>
      <w:r>
        <w:rPr>
          <w:sz w:val="26"/>
          <w:szCs w:val="26"/>
        </w:rPr>
        <w:t xml:space="preserve">1). Сложившийся на рынке уровень цен на сервисное обслуживание автоматизированных газовых котельных, смонтированных в форме котельных блоков или БМК. Стоимость сервисного обслуживания 3-х котельных в форме котельных блоков несколько превышает стоимость обслуживания 1 БМК (120 тыс. руб./год). </w:t>
      </w:r>
    </w:p>
    <w:p w:rsidR="00F64515" w:rsidRDefault="00F64515" w:rsidP="00F64515">
      <w:pPr>
        <w:tabs>
          <w:tab w:val="left" w:pos="0"/>
        </w:tabs>
        <w:jc w:val="both"/>
        <w:rPr>
          <w:sz w:val="26"/>
          <w:szCs w:val="26"/>
        </w:rPr>
      </w:pPr>
      <w:r>
        <w:rPr>
          <w:sz w:val="26"/>
          <w:szCs w:val="26"/>
        </w:rPr>
        <w:t xml:space="preserve">2). Удельные затраты на сервисное обслуживание автоматизированных газовых котельных зависят от тепловой мощности котельных: с увеличением мощности котельных удельные затраты на сервисное обслуживание автоматизированных газовых котельных снижаются, а для мелких котельных (до 2 МВт) цены практически не зависят от мощности котельных. </w:t>
      </w:r>
    </w:p>
    <w:p w:rsidR="00F64515" w:rsidRDefault="00F64515" w:rsidP="00F64515">
      <w:pPr>
        <w:tabs>
          <w:tab w:val="left" w:pos="0"/>
        </w:tabs>
        <w:jc w:val="both"/>
        <w:rPr>
          <w:sz w:val="26"/>
          <w:szCs w:val="26"/>
        </w:rPr>
      </w:pPr>
      <w:r>
        <w:rPr>
          <w:sz w:val="26"/>
          <w:szCs w:val="26"/>
        </w:rPr>
        <w:t>3). Удельные затраты на строительство газовых котельных. При увеличении тепловой мощности котельных удельные затраты на их строительство снижаются. Так в соответствии с «</w:t>
      </w:r>
      <w:r w:rsidRPr="00122656">
        <w:rPr>
          <w:sz w:val="26"/>
          <w:szCs w:val="26"/>
        </w:rPr>
        <w:t>НЦС 81-02-19-20</w:t>
      </w:r>
      <w:r>
        <w:rPr>
          <w:sz w:val="26"/>
          <w:szCs w:val="26"/>
        </w:rPr>
        <w:t>21.</w:t>
      </w:r>
      <w:r w:rsidRPr="00122656">
        <w:rPr>
          <w:sz w:val="26"/>
          <w:szCs w:val="26"/>
        </w:rPr>
        <w:t xml:space="preserve"> Здания и сооружения</w:t>
      </w:r>
      <w:r>
        <w:rPr>
          <w:sz w:val="26"/>
          <w:szCs w:val="26"/>
        </w:rPr>
        <w:t xml:space="preserve"> городской инфраструктуры» удельные затраты на строительство газовых БМК составляют:                                                                    </w:t>
      </w:r>
    </w:p>
    <w:p w:rsidR="00F64515" w:rsidRDefault="00F64515" w:rsidP="00F64515">
      <w:pPr>
        <w:tabs>
          <w:tab w:val="left" w:pos="0"/>
        </w:tabs>
        <w:jc w:val="right"/>
        <w:rPr>
          <w:sz w:val="26"/>
          <w:szCs w:val="26"/>
        </w:rPr>
      </w:pPr>
      <w:r>
        <w:rPr>
          <w:sz w:val="26"/>
          <w:szCs w:val="26"/>
        </w:rPr>
        <w:t>Таблица 4.2.1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73"/>
        <w:gridCol w:w="3474"/>
        <w:gridCol w:w="3474"/>
      </w:tblGrid>
      <w:tr w:rsidR="00F64515" w:rsidRPr="00974E57" w:rsidTr="001C0EC1">
        <w:tc>
          <w:tcPr>
            <w:tcW w:w="3473" w:type="dxa"/>
            <w:vAlign w:val="center"/>
          </w:tcPr>
          <w:p w:rsidR="00F64515" w:rsidRPr="00974E57" w:rsidRDefault="00F64515" w:rsidP="001C0EC1">
            <w:pPr>
              <w:suppressAutoHyphens w:val="0"/>
              <w:autoSpaceDE w:val="0"/>
              <w:autoSpaceDN w:val="0"/>
              <w:adjustRightInd w:val="0"/>
              <w:jc w:val="center"/>
              <w:rPr>
                <w:rFonts w:eastAsiaTheme="minorHAnsi"/>
                <w:sz w:val="22"/>
                <w:lang w:eastAsia="en-US"/>
              </w:rPr>
            </w:pPr>
            <w:r w:rsidRPr="00974E57">
              <w:rPr>
                <w:rFonts w:eastAsiaTheme="minorHAnsi"/>
                <w:sz w:val="22"/>
                <w:lang w:eastAsia="en-US"/>
              </w:rPr>
              <w:t>Код показателя</w:t>
            </w:r>
          </w:p>
        </w:tc>
        <w:tc>
          <w:tcPr>
            <w:tcW w:w="3474" w:type="dxa"/>
            <w:vAlign w:val="center"/>
          </w:tcPr>
          <w:p w:rsidR="00F64515" w:rsidRPr="00974E57" w:rsidRDefault="00F64515" w:rsidP="001C0EC1">
            <w:pPr>
              <w:suppressAutoHyphens w:val="0"/>
              <w:autoSpaceDE w:val="0"/>
              <w:autoSpaceDN w:val="0"/>
              <w:adjustRightInd w:val="0"/>
              <w:jc w:val="center"/>
              <w:rPr>
                <w:rFonts w:eastAsiaTheme="minorHAnsi"/>
                <w:sz w:val="22"/>
                <w:lang w:eastAsia="en-US"/>
              </w:rPr>
            </w:pPr>
            <w:r w:rsidRPr="00974E57">
              <w:rPr>
                <w:rFonts w:eastAsiaTheme="minorHAnsi"/>
                <w:sz w:val="22"/>
                <w:lang w:eastAsia="en-US"/>
              </w:rPr>
              <w:t>Наименование показателя</w:t>
            </w:r>
          </w:p>
          <w:p w:rsidR="00F64515" w:rsidRPr="00974E57" w:rsidRDefault="00F64515" w:rsidP="001C0EC1">
            <w:pPr>
              <w:suppressAutoHyphens w:val="0"/>
              <w:autoSpaceDE w:val="0"/>
              <w:autoSpaceDN w:val="0"/>
              <w:adjustRightInd w:val="0"/>
              <w:jc w:val="center"/>
              <w:rPr>
                <w:rFonts w:eastAsiaTheme="minorHAnsi"/>
                <w:sz w:val="22"/>
                <w:lang w:eastAsia="en-US"/>
              </w:rPr>
            </w:pPr>
          </w:p>
        </w:tc>
        <w:tc>
          <w:tcPr>
            <w:tcW w:w="3474" w:type="dxa"/>
            <w:vAlign w:val="center"/>
          </w:tcPr>
          <w:p w:rsidR="00F64515" w:rsidRPr="00974E57" w:rsidRDefault="00F64515" w:rsidP="001C0EC1">
            <w:pPr>
              <w:suppressAutoHyphens w:val="0"/>
              <w:autoSpaceDE w:val="0"/>
              <w:autoSpaceDN w:val="0"/>
              <w:adjustRightInd w:val="0"/>
              <w:jc w:val="center"/>
              <w:rPr>
                <w:rFonts w:eastAsiaTheme="minorHAnsi"/>
                <w:sz w:val="22"/>
                <w:lang w:eastAsia="en-US"/>
              </w:rPr>
            </w:pPr>
            <w:r w:rsidRPr="00974E57">
              <w:rPr>
                <w:rFonts w:eastAsiaTheme="minorHAnsi"/>
                <w:sz w:val="22"/>
                <w:lang w:eastAsia="en-US"/>
              </w:rPr>
              <w:t>Норматив цены строительства на 01.01.2021, тыс. руб./МВт</w:t>
            </w:r>
          </w:p>
        </w:tc>
      </w:tr>
      <w:tr w:rsidR="00F64515" w:rsidRPr="00974E57" w:rsidTr="001C0EC1">
        <w:tc>
          <w:tcPr>
            <w:tcW w:w="3473"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19-02-001-01</w:t>
            </w:r>
          </w:p>
        </w:tc>
        <w:tc>
          <w:tcPr>
            <w:tcW w:w="3474"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до 1 МВт</w:t>
            </w:r>
          </w:p>
        </w:tc>
        <w:tc>
          <w:tcPr>
            <w:tcW w:w="3474"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10417,3</w:t>
            </w:r>
          </w:p>
        </w:tc>
      </w:tr>
      <w:tr w:rsidR="00F64515" w:rsidRPr="00974E57" w:rsidTr="001C0EC1">
        <w:tc>
          <w:tcPr>
            <w:tcW w:w="3473"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19-02-001-02</w:t>
            </w:r>
          </w:p>
        </w:tc>
        <w:tc>
          <w:tcPr>
            <w:tcW w:w="3474"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от 1 до 5 МВт</w:t>
            </w:r>
          </w:p>
        </w:tc>
        <w:tc>
          <w:tcPr>
            <w:tcW w:w="3474"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6044,23</w:t>
            </w:r>
          </w:p>
        </w:tc>
      </w:tr>
      <w:tr w:rsidR="00F64515" w:rsidRPr="00974E57" w:rsidTr="001C0EC1">
        <w:tc>
          <w:tcPr>
            <w:tcW w:w="3473"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19-02-001-03</w:t>
            </w:r>
          </w:p>
        </w:tc>
        <w:tc>
          <w:tcPr>
            <w:tcW w:w="3474"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от 5 до 8,16 МВт</w:t>
            </w:r>
          </w:p>
        </w:tc>
        <w:tc>
          <w:tcPr>
            <w:tcW w:w="3474"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6270,95</w:t>
            </w:r>
          </w:p>
        </w:tc>
      </w:tr>
      <w:tr w:rsidR="00F64515" w:rsidRPr="00974E57" w:rsidTr="001C0EC1">
        <w:tc>
          <w:tcPr>
            <w:tcW w:w="3473"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19-02-001-04</w:t>
            </w:r>
          </w:p>
        </w:tc>
        <w:tc>
          <w:tcPr>
            <w:tcW w:w="3474"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от 8,16 до 12 МВт</w:t>
            </w:r>
          </w:p>
        </w:tc>
        <w:tc>
          <w:tcPr>
            <w:tcW w:w="3474"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4866,06</w:t>
            </w:r>
          </w:p>
        </w:tc>
      </w:tr>
    </w:tbl>
    <w:p w:rsidR="00F64515" w:rsidRDefault="00F64515" w:rsidP="00F64515">
      <w:pPr>
        <w:suppressAutoHyphens w:val="0"/>
        <w:autoSpaceDE w:val="0"/>
        <w:autoSpaceDN w:val="0"/>
        <w:adjustRightInd w:val="0"/>
        <w:rPr>
          <w:rFonts w:eastAsiaTheme="minorHAnsi"/>
          <w:sz w:val="26"/>
          <w:szCs w:val="26"/>
          <w:lang w:eastAsia="en-US"/>
        </w:rPr>
      </w:pPr>
    </w:p>
    <w:p w:rsidR="00F64515" w:rsidRDefault="00F64515" w:rsidP="00F64515">
      <w:pPr>
        <w:suppressAutoHyphens w:val="0"/>
        <w:autoSpaceDE w:val="0"/>
        <w:autoSpaceDN w:val="0"/>
        <w:adjustRightInd w:val="0"/>
        <w:jc w:val="both"/>
        <w:rPr>
          <w:rFonts w:eastAsiaTheme="minorHAnsi"/>
          <w:sz w:val="26"/>
          <w:szCs w:val="26"/>
          <w:lang w:eastAsia="en-US"/>
        </w:rPr>
      </w:pPr>
      <w:r>
        <w:rPr>
          <w:rFonts w:eastAsiaTheme="minorHAnsi"/>
          <w:sz w:val="26"/>
          <w:szCs w:val="26"/>
          <w:lang w:eastAsia="en-US"/>
        </w:rPr>
        <w:t>4). При выборе в качестве источника теплоты котельных блоков наружного размещения следует учитывать наличие в отапливаемом здании помещения с плюсовыми температурами для установки другого котельного оборудования: теплообменников, водоподготовительных установок, насосов, шкафов с электрооборудованием и автоматикой, приборов учета.</w:t>
      </w:r>
    </w:p>
    <w:p w:rsidR="00F64515" w:rsidRDefault="00F64515" w:rsidP="00F64515">
      <w:pPr>
        <w:suppressAutoHyphens w:val="0"/>
        <w:autoSpaceDE w:val="0"/>
        <w:autoSpaceDN w:val="0"/>
        <w:adjustRightInd w:val="0"/>
        <w:jc w:val="both"/>
        <w:rPr>
          <w:rFonts w:eastAsiaTheme="minorHAnsi"/>
          <w:sz w:val="26"/>
          <w:szCs w:val="26"/>
          <w:lang w:eastAsia="en-US"/>
        </w:rPr>
      </w:pPr>
      <w:r>
        <w:rPr>
          <w:rFonts w:eastAsiaTheme="minorHAnsi"/>
          <w:sz w:val="26"/>
          <w:szCs w:val="26"/>
          <w:lang w:eastAsia="en-US"/>
        </w:rPr>
        <w:t xml:space="preserve">5). </w:t>
      </w:r>
      <w:r w:rsidRPr="00C2301B">
        <w:rPr>
          <w:color w:val="000000"/>
          <w:sz w:val="26"/>
          <w:szCs w:val="26"/>
        </w:rPr>
        <w:t xml:space="preserve">Для обеспечения тепловых нагрузок размером </w:t>
      </w:r>
      <w:r>
        <w:rPr>
          <w:color w:val="000000"/>
          <w:sz w:val="26"/>
          <w:szCs w:val="26"/>
        </w:rPr>
        <w:t>более 0,5</w:t>
      </w:r>
      <w:r w:rsidRPr="00C2301B">
        <w:rPr>
          <w:color w:val="000000"/>
          <w:sz w:val="26"/>
          <w:szCs w:val="26"/>
        </w:rPr>
        <w:t xml:space="preserve"> Гкал/ч</w:t>
      </w:r>
      <w:r>
        <w:rPr>
          <w:rFonts w:eastAsia="Times New Roman"/>
          <w:color w:val="000000"/>
          <w:sz w:val="26"/>
          <w:szCs w:val="26"/>
          <w:lang w:eastAsia="ru-RU"/>
        </w:rPr>
        <w:t xml:space="preserve">целесообразно строить БМК. В </w:t>
      </w:r>
      <w:r w:rsidRPr="00C2301B">
        <w:rPr>
          <w:rFonts w:eastAsia="Times New Roman"/>
          <w:color w:val="000000"/>
          <w:sz w:val="26"/>
          <w:szCs w:val="26"/>
          <w:lang w:eastAsia="ru-RU"/>
        </w:rPr>
        <w:t xml:space="preserve">качестве </w:t>
      </w:r>
      <w:r>
        <w:rPr>
          <w:rFonts w:eastAsia="Times New Roman"/>
          <w:color w:val="000000"/>
          <w:sz w:val="26"/>
          <w:szCs w:val="26"/>
          <w:lang w:eastAsia="ru-RU"/>
        </w:rPr>
        <w:t>газовых котлов для БМК рекомендуются</w:t>
      </w:r>
      <w:r w:rsidRPr="00F73A33">
        <w:rPr>
          <w:sz w:val="26"/>
          <w:szCs w:val="26"/>
        </w:rPr>
        <w:t>жаротрубные котлы «</w:t>
      </w:r>
      <w:r>
        <w:rPr>
          <w:sz w:val="26"/>
          <w:szCs w:val="26"/>
          <w:lang w:val="en-US"/>
        </w:rPr>
        <w:t>LAVART</w:t>
      </w:r>
      <w:r w:rsidRPr="00F73A33">
        <w:rPr>
          <w:sz w:val="26"/>
          <w:szCs w:val="26"/>
        </w:rPr>
        <w:t>»</w:t>
      </w:r>
      <w:r>
        <w:rPr>
          <w:sz w:val="26"/>
          <w:szCs w:val="26"/>
        </w:rPr>
        <w:t>ЗАО «Омский завод инновационных технологий» или котлы других отечественных производителей с аналогичными техническими и ценовыми характеристиками</w:t>
      </w:r>
      <w:r w:rsidRPr="00C2301B">
        <w:rPr>
          <w:rFonts w:eastAsia="Times New Roman"/>
          <w:color w:val="000000"/>
          <w:sz w:val="26"/>
          <w:szCs w:val="26"/>
          <w:lang w:eastAsia="ru-RU"/>
        </w:rPr>
        <w:t>. Эти котлы отличаются высоким КПД (</w:t>
      </w:r>
      <w:r>
        <w:rPr>
          <w:rFonts w:eastAsia="Times New Roman"/>
          <w:color w:val="000000"/>
          <w:sz w:val="26"/>
          <w:szCs w:val="26"/>
          <w:lang w:eastAsia="ru-RU"/>
        </w:rPr>
        <w:t>92-93</w:t>
      </w:r>
      <w:r w:rsidRPr="00C2301B">
        <w:rPr>
          <w:rFonts w:eastAsia="Times New Roman"/>
          <w:color w:val="000000"/>
          <w:sz w:val="26"/>
          <w:szCs w:val="26"/>
          <w:lang w:eastAsia="ru-RU"/>
        </w:rPr>
        <w:t>%), надежностью в работе. При их эксплуатации не потребуется импортных расходных и ремонтных материалов, запасных частей.</w:t>
      </w:r>
    </w:p>
    <w:p w:rsidR="00F64515" w:rsidRDefault="00F64515" w:rsidP="00F64515">
      <w:pPr>
        <w:suppressAutoHyphens w:val="0"/>
        <w:autoSpaceDE w:val="0"/>
        <w:autoSpaceDN w:val="0"/>
        <w:adjustRightInd w:val="0"/>
        <w:jc w:val="both"/>
        <w:rPr>
          <w:rFonts w:eastAsiaTheme="minorHAnsi"/>
          <w:sz w:val="26"/>
          <w:szCs w:val="26"/>
          <w:lang w:eastAsia="en-US"/>
        </w:rPr>
      </w:pPr>
      <w:r>
        <w:rPr>
          <w:rFonts w:eastAsiaTheme="minorHAnsi"/>
          <w:sz w:val="26"/>
          <w:szCs w:val="26"/>
          <w:lang w:eastAsia="en-US"/>
        </w:rPr>
        <w:t xml:space="preserve">6). </w:t>
      </w:r>
      <w:r w:rsidRPr="00C2301B">
        <w:rPr>
          <w:color w:val="000000"/>
          <w:sz w:val="26"/>
          <w:szCs w:val="26"/>
        </w:rPr>
        <w:t>Для обеспечения тепловых нагрузок размером менее 0,</w:t>
      </w:r>
      <w:r>
        <w:rPr>
          <w:color w:val="000000"/>
          <w:sz w:val="26"/>
          <w:szCs w:val="26"/>
        </w:rPr>
        <w:t>35 – 0,5</w:t>
      </w:r>
      <w:r w:rsidRPr="00C2301B">
        <w:rPr>
          <w:color w:val="000000"/>
          <w:sz w:val="26"/>
          <w:szCs w:val="26"/>
        </w:rPr>
        <w:t xml:space="preserve"> Гкал/ч целесообразно применять </w:t>
      </w:r>
      <w:r>
        <w:rPr>
          <w:color w:val="000000"/>
          <w:sz w:val="26"/>
          <w:szCs w:val="26"/>
        </w:rPr>
        <w:t xml:space="preserve">котлы наружного размещения марок </w:t>
      </w:r>
      <w:r w:rsidRPr="0080033E">
        <w:rPr>
          <w:color w:val="000000"/>
          <w:sz w:val="26"/>
          <w:szCs w:val="26"/>
          <w:lang w:val="en-US"/>
        </w:rPr>
        <w:t>MicroNew</w:t>
      </w:r>
      <w:r>
        <w:rPr>
          <w:color w:val="000000"/>
          <w:sz w:val="26"/>
          <w:szCs w:val="26"/>
        </w:rPr>
        <w:t xml:space="preserve">, </w:t>
      </w:r>
      <w:r>
        <w:rPr>
          <w:color w:val="000000" w:themeColor="text1"/>
          <w:lang w:val="en-US"/>
        </w:rPr>
        <w:t>RS</w:t>
      </w:r>
      <w:r w:rsidRPr="00FC2280">
        <w:rPr>
          <w:color w:val="000000" w:themeColor="text1"/>
        </w:rPr>
        <w:t>-</w:t>
      </w:r>
      <w:r>
        <w:rPr>
          <w:color w:val="000000" w:themeColor="text1"/>
          <w:lang w:val="en-US"/>
        </w:rPr>
        <w:t>A</w:t>
      </w:r>
      <w:r>
        <w:rPr>
          <w:color w:val="000000" w:themeColor="text1"/>
        </w:rPr>
        <w:t>,</w:t>
      </w:r>
      <w:r>
        <w:rPr>
          <w:color w:val="000000"/>
          <w:sz w:val="26"/>
          <w:szCs w:val="26"/>
        </w:rPr>
        <w:t xml:space="preserve"> пристроенные к стене </w:t>
      </w:r>
      <w:r>
        <w:rPr>
          <w:color w:val="000000"/>
          <w:sz w:val="26"/>
          <w:szCs w:val="26"/>
        </w:rPr>
        <w:lastRenderedPageBreak/>
        <w:t xml:space="preserve">котельной или встроенные в здание котельной. Эти котлы по сравнению с котлами других производителей менее требовательны к качеству сетевой воды и имеют люки для проведения чистки поверхностей нагрева. Однако, эти котлы </w:t>
      </w:r>
      <w:r>
        <w:rPr>
          <w:rFonts w:eastAsiaTheme="minorHAnsi"/>
          <w:sz w:val="26"/>
          <w:szCs w:val="26"/>
          <w:lang w:eastAsia="en-US"/>
        </w:rPr>
        <w:t>являются водотрубными и оснащаются низкоэффективными атмосферными горелками. Такие котлы практически не ремонтопригодны и имеют КПД не более 90%, что, на 3-4% ниже современных жаротрубных котлов с автоматизированными горелками, применяемых в БМК.</w:t>
      </w:r>
    </w:p>
    <w:p w:rsidR="00F64515" w:rsidRDefault="00F64515" w:rsidP="00F64515">
      <w:pPr>
        <w:jc w:val="both"/>
        <w:rPr>
          <w:rFonts w:eastAsiaTheme="minorHAnsi"/>
          <w:sz w:val="26"/>
          <w:szCs w:val="26"/>
          <w:lang w:eastAsia="en-US"/>
        </w:rPr>
      </w:pPr>
      <w:r>
        <w:rPr>
          <w:rFonts w:eastAsiaTheme="minorHAnsi"/>
          <w:sz w:val="26"/>
          <w:szCs w:val="26"/>
          <w:lang w:eastAsia="en-US"/>
        </w:rPr>
        <w:t xml:space="preserve">7). Для отопления и ГВС небольших зданий (с расчетной тепловой нагрузкой до 0,052 Гкал/ч или до 60 кВт) целесообразно применять бытовые настенные или напольные котлы </w:t>
      </w:r>
      <w:r w:rsidR="00F84442">
        <w:rPr>
          <w:rFonts w:eastAsiaTheme="minorHAnsi"/>
          <w:sz w:val="26"/>
          <w:szCs w:val="26"/>
          <w:lang w:eastAsia="en-US"/>
        </w:rPr>
        <w:t>(</w:t>
      </w:r>
      <w:r>
        <w:rPr>
          <w:rFonts w:eastAsiaTheme="minorHAnsi"/>
          <w:sz w:val="26"/>
          <w:szCs w:val="26"/>
          <w:lang w:eastAsia="en-US"/>
        </w:rPr>
        <w:t>по 1-2 котла) с закрытой камерой сгорания. В этом случае не потребуется устанавливать другое, обязательное для котельных, оборудование.</w:t>
      </w:r>
    </w:p>
    <w:p w:rsidR="00F64515" w:rsidRPr="00C2301B" w:rsidRDefault="00F64515" w:rsidP="00F64515">
      <w:pPr>
        <w:jc w:val="both"/>
        <w:rPr>
          <w:sz w:val="26"/>
          <w:szCs w:val="26"/>
        </w:rPr>
      </w:pPr>
      <w:r>
        <w:rPr>
          <w:rFonts w:eastAsiaTheme="minorHAnsi"/>
          <w:sz w:val="26"/>
          <w:szCs w:val="26"/>
          <w:lang w:eastAsia="en-US"/>
        </w:rPr>
        <w:t xml:space="preserve">8). </w:t>
      </w:r>
      <w:r w:rsidRPr="003D192A">
        <w:rPr>
          <w:color w:val="000000"/>
          <w:sz w:val="26"/>
          <w:szCs w:val="26"/>
        </w:rPr>
        <w:t>Д</w:t>
      </w:r>
      <w:r>
        <w:rPr>
          <w:color w:val="000000"/>
          <w:sz w:val="26"/>
          <w:szCs w:val="26"/>
        </w:rPr>
        <w:t xml:space="preserve">о начала газификации (сценарий </w:t>
      </w:r>
      <w:r w:rsidRPr="00F84442">
        <w:rPr>
          <w:color w:val="000000"/>
          <w:sz w:val="26"/>
          <w:szCs w:val="26"/>
        </w:rPr>
        <w:t>1</w:t>
      </w:r>
      <w:r w:rsidR="00A06322" w:rsidRPr="00F84442">
        <w:rPr>
          <w:color w:val="000000"/>
          <w:sz w:val="26"/>
          <w:szCs w:val="26"/>
        </w:rPr>
        <w:t>) д</w:t>
      </w:r>
      <w:r w:rsidRPr="00F84442">
        <w:rPr>
          <w:color w:val="000000"/>
          <w:sz w:val="26"/>
          <w:szCs w:val="26"/>
        </w:rPr>
        <w:t>ля</w:t>
      </w:r>
      <w:r w:rsidRPr="003D192A">
        <w:rPr>
          <w:color w:val="000000"/>
          <w:sz w:val="26"/>
          <w:szCs w:val="26"/>
        </w:rPr>
        <w:t xml:space="preserve"> обеспечения тепловых</w:t>
      </w:r>
      <w:r w:rsidRPr="00C2301B">
        <w:rPr>
          <w:color w:val="000000"/>
          <w:sz w:val="26"/>
          <w:szCs w:val="26"/>
        </w:rPr>
        <w:t xml:space="preserve"> нагрузок размером менее 0,</w:t>
      </w:r>
      <w:r>
        <w:rPr>
          <w:color w:val="000000"/>
          <w:sz w:val="26"/>
          <w:szCs w:val="26"/>
        </w:rPr>
        <w:t>5</w:t>
      </w:r>
      <w:r w:rsidRPr="00C2301B">
        <w:rPr>
          <w:color w:val="000000"/>
          <w:sz w:val="26"/>
          <w:szCs w:val="26"/>
        </w:rPr>
        <w:t xml:space="preserve"> Гкал/ч целесообразно применять твердотопливные котлы типа КВр-0,</w:t>
      </w:r>
      <w:r>
        <w:rPr>
          <w:color w:val="000000"/>
          <w:sz w:val="26"/>
          <w:szCs w:val="26"/>
        </w:rPr>
        <w:t xml:space="preserve">5 или КВр-0,3 </w:t>
      </w:r>
      <w:r w:rsidRPr="00C2301B">
        <w:rPr>
          <w:color w:val="000000"/>
          <w:sz w:val="26"/>
          <w:szCs w:val="26"/>
        </w:rPr>
        <w:t>Ижевского котельного завода, имеющие реальный КПД 70%.</w:t>
      </w:r>
      <w:r>
        <w:rPr>
          <w:color w:val="000000"/>
          <w:sz w:val="26"/>
          <w:szCs w:val="26"/>
        </w:rPr>
        <w:t xml:space="preserve"> Эти котлы по сравнению с котлами других производителей менее требовательны к качеству сетевой воды и имеют люки для проведения чистки поверхностей нагрева. Возможно также применение дровяных котлов компании «Гейзер». Выбор котлов в каждом конкретном случае должен подтверждаться технико-экономическим обоснованием и проектом, поскольку установка щеповых котлов с комплектом топливоподачи, системами золо-и дымоудаления и автоматики значительно дороже, чем установка дровяных котлов. При существующих на котельные тепловых нагрузок нельзя устанавливать котлы единичной мощностью свыше 0,5 МВт, поскольку эти котлы будут иметь малую загрузку тепловой мощности, низкий КПД и опасность работы в конденсационном режиме, что приведет к быстрой коррозии котловых труб.</w:t>
      </w:r>
    </w:p>
    <w:p w:rsidR="00F64515" w:rsidRPr="00C2301B" w:rsidRDefault="00F64515" w:rsidP="00F64515">
      <w:pPr>
        <w:ind w:firstLine="567"/>
        <w:jc w:val="both"/>
        <w:rPr>
          <w:sz w:val="26"/>
          <w:szCs w:val="26"/>
        </w:rPr>
      </w:pPr>
      <w:r w:rsidRPr="00C2301B">
        <w:rPr>
          <w:sz w:val="26"/>
          <w:szCs w:val="26"/>
        </w:rPr>
        <w:t xml:space="preserve">Эффект от произведенной реконструкции котельных и тепловых сетей будет заключаться в сокращении расхода топлива и финансовых затрат на его приобретение, уменьшение тепловых потерь при передаче тепловой энергии. При реконструкции котельных в автоматизированные </w:t>
      </w:r>
      <w:r>
        <w:rPr>
          <w:sz w:val="26"/>
          <w:szCs w:val="26"/>
        </w:rPr>
        <w:t>газовые</w:t>
      </w:r>
      <w:r w:rsidRPr="00C2301B">
        <w:rPr>
          <w:sz w:val="26"/>
          <w:szCs w:val="26"/>
        </w:rPr>
        <w:t xml:space="preserve"> будет также иметь место сокращение </w:t>
      </w:r>
      <w:r>
        <w:rPr>
          <w:sz w:val="26"/>
          <w:szCs w:val="26"/>
        </w:rPr>
        <w:t xml:space="preserve">потребления электроэнергии, существенное сокращение </w:t>
      </w:r>
      <w:r w:rsidRPr="00C2301B">
        <w:rPr>
          <w:sz w:val="26"/>
          <w:szCs w:val="26"/>
        </w:rPr>
        <w:t xml:space="preserve">обслуживающего персонала и затрат на его содержание. </w:t>
      </w:r>
    </w:p>
    <w:p w:rsidR="00F64515" w:rsidRDefault="00F64515" w:rsidP="00F64515">
      <w:pPr>
        <w:ind w:firstLine="567"/>
        <w:jc w:val="both"/>
        <w:rPr>
          <w:sz w:val="26"/>
          <w:szCs w:val="26"/>
        </w:rPr>
      </w:pPr>
      <w:r w:rsidRPr="00C2301B">
        <w:rPr>
          <w:bCs/>
          <w:sz w:val="26"/>
          <w:szCs w:val="26"/>
        </w:rPr>
        <w:t>Для котельныхООО «</w:t>
      </w:r>
      <w:r>
        <w:rPr>
          <w:bCs/>
          <w:sz w:val="26"/>
          <w:szCs w:val="26"/>
        </w:rPr>
        <w:t>ТЕПЛОСБЫТ</w:t>
      </w:r>
      <w:r w:rsidRPr="00C2301B">
        <w:rPr>
          <w:sz w:val="26"/>
          <w:szCs w:val="26"/>
        </w:rPr>
        <w:t xml:space="preserve"> норматив удельного расхода топлива (НУР) на производство тепловой </w:t>
      </w:r>
      <w:r>
        <w:rPr>
          <w:sz w:val="26"/>
          <w:szCs w:val="26"/>
        </w:rPr>
        <w:t xml:space="preserve">энергии </w:t>
      </w:r>
      <w:r w:rsidRPr="00C2301B">
        <w:rPr>
          <w:sz w:val="26"/>
          <w:szCs w:val="26"/>
        </w:rPr>
        <w:t>принимается в размере, примененном при расчете тарифа</w:t>
      </w:r>
      <w:r>
        <w:rPr>
          <w:sz w:val="26"/>
          <w:szCs w:val="26"/>
        </w:rPr>
        <w:t xml:space="preserve"> на 2022 год</w:t>
      </w:r>
      <w:r w:rsidRPr="00C2301B">
        <w:rPr>
          <w:sz w:val="26"/>
          <w:szCs w:val="26"/>
        </w:rPr>
        <w:t>:</w:t>
      </w:r>
      <w:r w:rsidRPr="00C2301B">
        <w:rPr>
          <w:sz w:val="26"/>
          <w:szCs w:val="26"/>
          <w:lang w:val="en-US"/>
        </w:rPr>
        <w:t>b</w:t>
      </w:r>
      <w:r w:rsidRPr="00C2301B">
        <w:rPr>
          <w:sz w:val="26"/>
          <w:szCs w:val="26"/>
          <w:vertAlign w:val="subscript"/>
        </w:rPr>
        <w:t>пр.пл.</w:t>
      </w:r>
      <w:r w:rsidRPr="00C2301B">
        <w:rPr>
          <w:sz w:val="26"/>
          <w:szCs w:val="26"/>
        </w:rPr>
        <w:t>=</w:t>
      </w:r>
      <w:r w:rsidRPr="00BF6CA9">
        <w:rPr>
          <w:sz w:val="26"/>
          <w:szCs w:val="26"/>
        </w:rPr>
        <w:t>222,84</w:t>
      </w:r>
      <w:r w:rsidRPr="00C2301B">
        <w:rPr>
          <w:sz w:val="26"/>
          <w:szCs w:val="26"/>
        </w:rPr>
        <w:t>кг у.т./Гкал</w:t>
      </w:r>
      <w:r>
        <w:rPr>
          <w:sz w:val="26"/>
          <w:szCs w:val="26"/>
        </w:rPr>
        <w:t>;</w:t>
      </w:r>
    </w:p>
    <w:p w:rsidR="00F64515" w:rsidRDefault="00F64515" w:rsidP="00F64515">
      <w:pPr>
        <w:ind w:firstLine="567"/>
        <w:jc w:val="both"/>
        <w:rPr>
          <w:sz w:val="26"/>
          <w:szCs w:val="26"/>
        </w:rPr>
      </w:pPr>
      <w:r w:rsidRPr="00C2301B">
        <w:rPr>
          <w:sz w:val="26"/>
          <w:szCs w:val="26"/>
        </w:rPr>
        <w:t xml:space="preserve">КПД новых </w:t>
      </w:r>
      <w:r>
        <w:rPr>
          <w:sz w:val="26"/>
          <w:szCs w:val="26"/>
        </w:rPr>
        <w:t xml:space="preserve">жаротрубных 2-х ходовых </w:t>
      </w:r>
      <w:r w:rsidRPr="00C2301B">
        <w:rPr>
          <w:sz w:val="26"/>
          <w:szCs w:val="26"/>
        </w:rPr>
        <w:t>котлов</w:t>
      </w:r>
      <w:r>
        <w:rPr>
          <w:sz w:val="26"/>
          <w:szCs w:val="26"/>
        </w:rPr>
        <w:t xml:space="preserve"> тепловой мощностью до 1 МВТ</w:t>
      </w:r>
      <w:r w:rsidRPr="00C2301B">
        <w:rPr>
          <w:sz w:val="26"/>
          <w:szCs w:val="26"/>
        </w:rPr>
        <w:t xml:space="preserve">, работающих на </w:t>
      </w:r>
      <w:r>
        <w:rPr>
          <w:sz w:val="26"/>
          <w:szCs w:val="26"/>
        </w:rPr>
        <w:t>природном газе</w:t>
      </w:r>
      <w:r w:rsidRPr="00C2301B">
        <w:rPr>
          <w:sz w:val="26"/>
          <w:szCs w:val="26"/>
        </w:rPr>
        <w:t xml:space="preserve">, по данным завода-изготовителя и результатов режимной наладки на аналогичных котельных принимается </w:t>
      </w:r>
      <w:r>
        <w:rPr>
          <w:sz w:val="26"/>
          <w:szCs w:val="26"/>
        </w:rPr>
        <w:t>92</w:t>
      </w:r>
      <w:r w:rsidRPr="00C2301B">
        <w:rPr>
          <w:sz w:val="26"/>
          <w:szCs w:val="26"/>
        </w:rPr>
        <w:t>%, что соответств</w:t>
      </w:r>
      <w:r>
        <w:rPr>
          <w:sz w:val="26"/>
          <w:szCs w:val="26"/>
        </w:rPr>
        <w:t>ует</w:t>
      </w:r>
      <w:r w:rsidRPr="00C2301B">
        <w:rPr>
          <w:sz w:val="26"/>
          <w:szCs w:val="26"/>
        </w:rPr>
        <w:t xml:space="preserve"> удельному расходу топлива на производство теплоты 1</w:t>
      </w:r>
      <w:r>
        <w:rPr>
          <w:sz w:val="26"/>
          <w:szCs w:val="26"/>
        </w:rPr>
        <w:t>55,3</w:t>
      </w:r>
      <w:r w:rsidRPr="00C2301B">
        <w:rPr>
          <w:sz w:val="26"/>
          <w:szCs w:val="26"/>
        </w:rPr>
        <w:t xml:space="preserve"> кг у.т./Гкал.</w:t>
      </w:r>
    </w:p>
    <w:p w:rsidR="00F64515" w:rsidRPr="00C2301B" w:rsidRDefault="00F64515" w:rsidP="00F64515">
      <w:pPr>
        <w:ind w:firstLine="567"/>
        <w:jc w:val="both"/>
        <w:rPr>
          <w:sz w:val="26"/>
          <w:szCs w:val="26"/>
        </w:rPr>
      </w:pPr>
      <w:r w:rsidRPr="00C2301B">
        <w:rPr>
          <w:sz w:val="26"/>
          <w:szCs w:val="26"/>
        </w:rPr>
        <w:t xml:space="preserve">КПД новых </w:t>
      </w:r>
      <w:r>
        <w:rPr>
          <w:sz w:val="26"/>
          <w:szCs w:val="26"/>
        </w:rPr>
        <w:t xml:space="preserve">пеллетных </w:t>
      </w:r>
      <w:r w:rsidRPr="00C2301B">
        <w:rPr>
          <w:sz w:val="26"/>
          <w:szCs w:val="26"/>
        </w:rPr>
        <w:t>котлов</w:t>
      </w:r>
      <w:r>
        <w:rPr>
          <w:sz w:val="26"/>
          <w:szCs w:val="26"/>
        </w:rPr>
        <w:t xml:space="preserve"> тепловой мощностью до 0,2 МВТ составляет 75%, </w:t>
      </w:r>
      <w:r w:rsidRPr="00C2301B">
        <w:rPr>
          <w:sz w:val="26"/>
          <w:szCs w:val="26"/>
        </w:rPr>
        <w:t>что соответств</w:t>
      </w:r>
      <w:r>
        <w:rPr>
          <w:sz w:val="26"/>
          <w:szCs w:val="26"/>
        </w:rPr>
        <w:t>ует</w:t>
      </w:r>
      <w:r w:rsidRPr="00C2301B">
        <w:rPr>
          <w:sz w:val="26"/>
          <w:szCs w:val="26"/>
        </w:rPr>
        <w:t xml:space="preserve"> удельному расходу топлива на производство теплоты 1</w:t>
      </w:r>
      <w:r>
        <w:rPr>
          <w:sz w:val="26"/>
          <w:szCs w:val="26"/>
        </w:rPr>
        <w:t xml:space="preserve">90,5 </w:t>
      </w:r>
      <w:r w:rsidRPr="00C2301B">
        <w:rPr>
          <w:sz w:val="26"/>
          <w:szCs w:val="26"/>
        </w:rPr>
        <w:t>кг у.т./Гкал.</w:t>
      </w:r>
    </w:p>
    <w:p w:rsidR="00F64515" w:rsidRPr="00C2301B" w:rsidRDefault="00F64515" w:rsidP="00F64515">
      <w:pPr>
        <w:ind w:firstLine="567"/>
        <w:jc w:val="both"/>
        <w:rPr>
          <w:sz w:val="26"/>
          <w:szCs w:val="26"/>
        </w:rPr>
      </w:pPr>
      <w:r w:rsidRPr="00C2301B">
        <w:rPr>
          <w:sz w:val="26"/>
          <w:szCs w:val="26"/>
        </w:rPr>
        <w:t>Экономия топлива при замене котлов составит:</w:t>
      </w:r>
    </w:p>
    <w:p w:rsidR="00F64515" w:rsidRPr="00C2301B" w:rsidRDefault="00F64515" w:rsidP="00F64515">
      <w:pPr>
        <w:spacing w:before="120" w:after="120"/>
        <w:ind w:firstLine="567"/>
        <w:jc w:val="right"/>
        <w:rPr>
          <w:sz w:val="26"/>
          <w:szCs w:val="26"/>
        </w:rPr>
      </w:pPr>
      <w:r w:rsidRPr="00C2301B">
        <w:rPr>
          <w:sz w:val="26"/>
          <w:szCs w:val="26"/>
        </w:rPr>
        <w:t>ΔМ</w:t>
      </w:r>
      <w:r w:rsidRPr="00C2301B">
        <w:rPr>
          <w:sz w:val="26"/>
          <w:szCs w:val="26"/>
          <w:vertAlign w:val="subscript"/>
        </w:rPr>
        <w:t>т.</w:t>
      </w:r>
      <w:r w:rsidRPr="00C2301B">
        <w:rPr>
          <w:sz w:val="26"/>
          <w:szCs w:val="26"/>
        </w:rPr>
        <w:t xml:space="preserve"> = </w:t>
      </w:r>
      <w:r w:rsidRPr="00C2301B">
        <w:rPr>
          <w:sz w:val="26"/>
          <w:szCs w:val="26"/>
          <w:lang w:val="en-US"/>
        </w:rPr>
        <w:t>Q</w:t>
      </w:r>
      <w:r w:rsidRPr="00C2301B">
        <w:rPr>
          <w:sz w:val="26"/>
          <w:szCs w:val="26"/>
          <w:vertAlign w:val="subscript"/>
        </w:rPr>
        <w:t>пр.</w:t>
      </w:r>
      <w:r w:rsidRPr="00C2301B">
        <w:rPr>
          <w:sz w:val="26"/>
          <w:szCs w:val="26"/>
        </w:rPr>
        <w:t>*(</w:t>
      </w:r>
      <w:r w:rsidRPr="00C2301B">
        <w:rPr>
          <w:sz w:val="26"/>
          <w:szCs w:val="26"/>
          <w:lang w:val="en-US"/>
        </w:rPr>
        <w:t>b</w:t>
      </w:r>
      <w:r w:rsidRPr="00C2301B">
        <w:rPr>
          <w:sz w:val="26"/>
          <w:szCs w:val="26"/>
          <w:vertAlign w:val="subscript"/>
        </w:rPr>
        <w:t>пр.1</w:t>
      </w:r>
      <w:r w:rsidRPr="00C2301B">
        <w:rPr>
          <w:sz w:val="26"/>
          <w:szCs w:val="26"/>
        </w:rPr>
        <w:t>-</w:t>
      </w:r>
      <w:r w:rsidRPr="00C2301B">
        <w:rPr>
          <w:sz w:val="26"/>
          <w:szCs w:val="26"/>
          <w:lang w:val="en-US"/>
        </w:rPr>
        <w:t>b</w:t>
      </w:r>
      <w:r w:rsidRPr="00C2301B">
        <w:rPr>
          <w:sz w:val="26"/>
          <w:szCs w:val="26"/>
          <w:vertAlign w:val="subscript"/>
        </w:rPr>
        <w:t>пр.2</w:t>
      </w:r>
      <w:r w:rsidRPr="00C2301B">
        <w:rPr>
          <w:sz w:val="26"/>
          <w:szCs w:val="26"/>
        </w:rPr>
        <w:t>) т у.т.                                                                  (</w:t>
      </w:r>
      <w:r>
        <w:rPr>
          <w:sz w:val="26"/>
          <w:szCs w:val="26"/>
        </w:rPr>
        <w:t>8</w:t>
      </w:r>
      <w:r w:rsidRPr="00C2301B">
        <w:rPr>
          <w:sz w:val="26"/>
          <w:szCs w:val="26"/>
        </w:rPr>
        <w:t>)</w:t>
      </w:r>
    </w:p>
    <w:p w:rsidR="00F64515" w:rsidRPr="00C2301B" w:rsidRDefault="00F64515" w:rsidP="00F64515">
      <w:pPr>
        <w:jc w:val="both"/>
        <w:rPr>
          <w:sz w:val="26"/>
          <w:szCs w:val="26"/>
        </w:rPr>
      </w:pPr>
      <w:r w:rsidRPr="00C2301B">
        <w:rPr>
          <w:sz w:val="26"/>
          <w:szCs w:val="26"/>
        </w:rPr>
        <w:t xml:space="preserve">где </w:t>
      </w:r>
      <w:r w:rsidRPr="00C2301B">
        <w:rPr>
          <w:sz w:val="26"/>
          <w:szCs w:val="26"/>
          <w:lang w:val="en-US"/>
        </w:rPr>
        <w:t>Q</w:t>
      </w:r>
      <w:r w:rsidRPr="00C2301B">
        <w:rPr>
          <w:sz w:val="26"/>
          <w:szCs w:val="26"/>
          <w:vertAlign w:val="subscript"/>
        </w:rPr>
        <w:t>пр.</w:t>
      </w:r>
      <w:r w:rsidRPr="00C2301B">
        <w:rPr>
          <w:sz w:val="26"/>
          <w:szCs w:val="26"/>
        </w:rPr>
        <w:t xml:space="preserve"> – производство тепловой энергии реконструируемой котельной, Гкал/год;</w:t>
      </w:r>
    </w:p>
    <w:p w:rsidR="00F64515" w:rsidRPr="00C2301B" w:rsidRDefault="00F64515" w:rsidP="00F64515">
      <w:pPr>
        <w:ind w:firstLine="426"/>
        <w:jc w:val="both"/>
        <w:rPr>
          <w:sz w:val="26"/>
          <w:szCs w:val="26"/>
        </w:rPr>
      </w:pPr>
      <w:r w:rsidRPr="00C2301B">
        <w:rPr>
          <w:sz w:val="26"/>
          <w:szCs w:val="26"/>
        </w:rPr>
        <w:t xml:space="preserve">Цены на топливо </w:t>
      </w:r>
      <w:r>
        <w:rPr>
          <w:sz w:val="26"/>
          <w:szCs w:val="26"/>
        </w:rPr>
        <w:t xml:space="preserve">с НДС </w:t>
      </w:r>
      <w:r w:rsidRPr="00C2301B">
        <w:rPr>
          <w:sz w:val="26"/>
          <w:szCs w:val="26"/>
        </w:rPr>
        <w:t>принимаются в размерах, принятых при расчете тарифа:</w:t>
      </w:r>
    </w:p>
    <w:p w:rsidR="00F64515" w:rsidRPr="00C2301B" w:rsidRDefault="00F64515" w:rsidP="00F64515">
      <w:pPr>
        <w:jc w:val="both"/>
        <w:rPr>
          <w:sz w:val="26"/>
          <w:szCs w:val="26"/>
        </w:rPr>
      </w:pPr>
      <w:r w:rsidRPr="00C2301B">
        <w:rPr>
          <w:sz w:val="26"/>
          <w:szCs w:val="26"/>
        </w:rPr>
        <w:t xml:space="preserve">- средняя цена </w:t>
      </w:r>
      <w:r>
        <w:rPr>
          <w:sz w:val="26"/>
          <w:szCs w:val="26"/>
        </w:rPr>
        <w:t xml:space="preserve">природного газа </w:t>
      </w:r>
      <w:r w:rsidRPr="00C2301B">
        <w:rPr>
          <w:sz w:val="26"/>
          <w:szCs w:val="26"/>
        </w:rPr>
        <w:t xml:space="preserve">принимается </w:t>
      </w:r>
      <w:r>
        <w:rPr>
          <w:sz w:val="26"/>
          <w:szCs w:val="26"/>
        </w:rPr>
        <w:t xml:space="preserve">7,0 </w:t>
      </w:r>
      <w:r w:rsidRPr="00C2301B">
        <w:rPr>
          <w:sz w:val="26"/>
          <w:szCs w:val="26"/>
        </w:rPr>
        <w:t>руб./м</w:t>
      </w:r>
      <w:r w:rsidRPr="00C2301B">
        <w:rPr>
          <w:sz w:val="26"/>
          <w:szCs w:val="26"/>
          <w:vertAlign w:val="superscript"/>
        </w:rPr>
        <w:t>3</w:t>
      </w:r>
      <w:r>
        <w:rPr>
          <w:sz w:val="26"/>
          <w:szCs w:val="26"/>
        </w:rPr>
        <w:t xml:space="preserve"> или 7000 руб./тыс. м</w:t>
      </w:r>
      <w:r w:rsidRPr="00AD1A77">
        <w:rPr>
          <w:sz w:val="26"/>
          <w:szCs w:val="26"/>
          <w:vertAlign w:val="superscript"/>
        </w:rPr>
        <w:t>3</w:t>
      </w:r>
      <w:r w:rsidRPr="00C2301B">
        <w:rPr>
          <w:sz w:val="26"/>
          <w:szCs w:val="26"/>
        </w:rPr>
        <w:t>;</w:t>
      </w:r>
    </w:p>
    <w:p w:rsidR="00F64515" w:rsidRDefault="00F64515" w:rsidP="00F64515">
      <w:pPr>
        <w:jc w:val="both"/>
        <w:rPr>
          <w:sz w:val="26"/>
          <w:szCs w:val="26"/>
        </w:rPr>
      </w:pPr>
      <w:r w:rsidRPr="00C2301B">
        <w:rPr>
          <w:sz w:val="26"/>
          <w:szCs w:val="26"/>
        </w:rPr>
        <w:t xml:space="preserve">- средняя цена каменного угля </w:t>
      </w:r>
      <w:r>
        <w:rPr>
          <w:sz w:val="26"/>
          <w:szCs w:val="26"/>
        </w:rPr>
        <w:t xml:space="preserve">с доставкой </w:t>
      </w:r>
      <w:r w:rsidRPr="00C2301B">
        <w:rPr>
          <w:sz w:val="26"/>
          <w:szCs w:val="26"/>
        </w:rPr>
        <w:t xml:space="preserve">принимается </w:t>
      </w:r>
      <w:r>
        <w:rPr>
          <w:sz w:val="26"/>
          <w:szCs w:val="26"/>
        </w:rPr>
        <w:t>5180,45</w:t>
      </w:r>
      <w:r w:rsidRPr="00C2301B">
        <w:rPr>
          <w:sz w:val="26"/>
          <w:szCs w:val="26"/>
        </w:rPr>
        <w:t xml:space="preserve"> руб./т.</w:t>
      </w:r>
    </w:p>
    <w:p w:rsidR="00F64515" w:rsidRDefault="00F64515" w:rsidP="00F64515">
      <w:pPr>
        <w:jc w:val="both"/>
        <w:rPr>
          <w:sz w:val="26"/>
          <w:szCs w:val="26"/>
        </w:rPr>
      </w:pPr>
      <w:r>
        <w:rPr>
          <w:sz w:val="26"/>
          <w:szCs w:val="26"/>
        </w:rPr>
        <w:t>- средняя цена пеллет 5000 руб./т = 3000 руб./м</w:t>
      </w:r>
      <w:r w:rsidRPr="00A16E73">
        <w:rPr>
          <w:sz w:val="26"/>
          <w:szCs w:val="26"/>
          <w:vertAlign w:val="superscript"/>
        </w:rPr>
        <w:t>3</w:t>
      </w:r>
      <w:r>
        <w:rPr>
          <w:sz w:val="26"/>
          <w:szCs w:val="26"/>
        </w:rPr>
        <w:t>.</w:t>
      </w:r>
    </w:p>
    <w:p w:rsidR="00F64515" w:rsidRDefault="00F64515" w:rsidP="00F64515">
      <w:pPr>
        <w:jc w:val="both"/>
        <w:rPr>
          <w:sz w:val="26"/>
          <w:szCs w:val="26"/>
        </w:rPr>
      </w:pPr>
      <w:r>
        <w:rPr>
          <w:sz w:val="26"/>
          <w:szCs w:val="26"/>
        </w:rPr>
        <w:t>- средняя цена щепы с доставкой 120 руб./м</w:t>
      </w:r>
      <w:r w:rsidRPr="00C54551">
        <w:rPr>
          <w:sz w:val="26"/>
          <w:szCs w:val="26"/>
          <w:vertAlign w:val="superscript"/>
        </w:rPr>
        <w:t>3</w:t>
      </w:r>
      <w:r>
        <w:rPr>
          <w:sz w:val="26"/>
          <w:szCs w:val="26"/>
        </w:rPr>
        <w:t>.</w:t>
      </w:r>
    </w:p>
    <w:p w:rsidR="00F64515" w:rsidRPr="00C2301B" w:rsidRDefault="00F64515" w:rsidP="00F64515">
      <w:pPr>
        <w:jc w:val="both"/>
        <w:rPr>
          <w:sz w:val="26"/>
          <w:szCs w:val="26"/>
        </w:rPr>
      </w:pPr>
      <w:r>
        <w:rPr>
          <w:sz w:val="26"/>
          <w:szCs w:val="26"/>
        </w:rPr>
        <w:t>- средняя цена дров с доставкой, распиловкой и расколкой 750 руб./пл.м</w:t>
      </w:r>
      <w:r w:rsidRPr="00C54551">
        <w:rPr>
          <w:sz w:val="26"/>
          <w:szCs w:val="26"/>
          <w:vertAlign w:val="superscript"/>
        </w:rPr>
        <w:t>3</w:t>
      </w:r>
      <w:r>
        <w:rPr>
          <w:sz w:val="26"/>
          <w:szCs w:val="26"/>
        </w:rPr>
        <w:t xml:space="preserve">.   </w:t>
      </w:r>
    </w:p>
    <w:p w:rsidR="00F64515" w:rsidRDefault="00F64515" w:rsidP="00F64515">
      <w:pPr>
        <w:ind w:firstLine="567"/>
        <w:jc w:val="both"/>
        <w:rPr>
          <w:sz w:val="26"/>
          <w:szCs w:val="26"/>
        </w:rPr>
      </w:pPr>
    </w:p>
    <w:p w:rsidR="00F64515" w:rsidRPr="00C2301B" w:rsidRDefault="00F64515" w:rsidP="00F64515">
      <w:pPr>
        <w:ind w:firstLine="567"/>
        <w:jc w:val="both"/>
        <w:rPr>
          <w:sz w:val="26"/>
          <w:szCs w:val="26"/>
        </w:rPr>
      </w:pPr>
      <w:r w:rsidRPr="00C2301B">
        <w:rPr>
          <w:sz w:val="26"/>
          <w:szCs w:val="26"/>
        </w:rPr>
        <w:t>Средняя цена 1 т у.т составляет:</w:t>
      </w:r>
    </w:p>
    <w:p w:rsidR="00F64515" w:rsidRPr="00C2301B" w:rsidRDefault="00F64515" w:rsidP="00F64515">
      <w:pPr>
        <w:ind w:firstLine="567"/>
        <w:jc w:val="both"/>
        <w:rPr>
          <w:sz w:val="26"/>
          <w:szCs w:val="26"/>
        </w:rPr>
      </w:pPr>
      <w:r>
        <w:rPr>
          <w:sz w:val="26"/>
          <w:szCs w:val="26"/>
        </w:rPr>
        <w:t>- природного газа: Ц</w:t>
      </w:r>
      <w:r w:rsidRPr="00AD1A77">
        <w:rPr>
          <w:sz w:val="26"/>
          <w:szCs w:val="26"/>
          <w:vertAlign w:val="subscript"/>
        </w:rPr>
        <w:t>ту.т</w:t>
      </w:r>
      <w:r>
        <w:rPr>
          <w:sz w:val="26"/>
          <w:szCs w:val="26"/>
        </w:rPr>
        <w:t xml:space="preserve"> = 7000/1,154 = 6065,86 </w:t>
      </w:r>
      <w:r w:rsidRPr="00C2301B">
        <w:rPr>
          <w:sz w:val="26"/>
          <w:szCs w:val="26"/>
        </w:rPr>
        <w:t>руб./т у.т.</w:t>
      </w:r>
    </w:p>
    <w:p w:rsidR="00F64515" w:rsidRDefault="00F64515" w:rsidP="00F64515">
      <w:pPr>
        <w:ind w:firstLine="567"/>
        <w:jc w:val="both"/>
        <w:rPr>
          <w:sz w:val="26"/>
          <w:szCs w:val="26"/>
        </w:rPr>
      </w:pPr>
      <w:r w:rsidRPr="00C2301B">
        <w:rPr>
          <w:sz w:val="26"/>
          <w:szCs w:val="26"/>
        </w:rPr>
        <w:lastRenderedPageBreak/>
        <w:t xml:space="preserve">- угля: </w:t>
      </w:r>
      <w:r>
        <w:rPr>
          <w:sz w:val="26"/>
          <w:szCs w:val="26"/>
        </w:rPr>
        <w:t>Ц</w:t>
      </w:r>
      <w:r w:rsidRPr="00AD1A77">
        <w:rPr>
          <w:sz w:val="26"/>
          <w:szCs w:val="26"/>
          <w:vertAlign w:val="subscript"/>
        </w:rPr>
        <w:t>ту.т</w:t>
      </w:r>
      <w:r>
        <w:rPr>
          <w:sz w:val="26"/>
          <w:szCs w:val="26"/>
        </w:rPr>
        <w:t xml:space="preserve"> = 5180,45</w:t>
      </w:r>
      <w:r w:rsidRPr="00C2301B">
        <w:rPr>
          <w:sz w:val="26"/>
          <w:szCs w:val="26"/>
        </w:rPr>
        <w:t>/0,768 = 6</w:t>
      </w:r>
      <w:r>
        <w:rPr>
          <w:sz w:val="26"/>
          <w:szCs w:val="26"/>
        </w:rPr>
        <w:t xml:space="preserve">745,38 </w:t>
      </w:r>
      <w:r w:rsidRPr="00C2301B">
        <w:rPr>
          <w:sz w:val="26"/>
          <w:szCs w:val="26"/>
        </w:rPr>
        <w:t>руб./т у.т.</w:t>
      </w:r>
    </w:p>
    <w:p w:rsidR="00F64515" w:rsidRDefault="00F64515" w:rsidP="00F64515">
      <w:pPr>
        <w:ind w:firstLine="567"/>
        <w:jc w:val="both"/>
        <w:rPr>
          <w:sz w:val="26"/>
          <w:szCs w:val="26"/>
        </w:rPr>
      </w:pPr>
      <w:r>
        <w:rPr>
          <w:sz w:val="26"/>
          <w:szCs w:val="26"/>
        </w:rPr>
        <w:t>- дров: Ц</w:t>
      </w:r>
      <w:r w:rsidRPr="00AD1A77">
        <w:rPr>
          <w:sz w:val="26"/>
          <w:szCs w:val="26"/>
          <w:vertAlign w:val="subscript"/>
        </w:rPr>
        <w:t>ту.т</w:t>
      </w:r>
      <w:r>
        <w:rPr>
          <w:sz w:val="26"/>
          <w:szCs w:val="26"/>
        </w:rPr>
        <w:t xml:space="preserve"> = 750/0,266 = 2819,5 руб./т у.т.</w:t>
      </w:r>
    </w:p>
    <w:p w:rsidR="00F64515" w:rsidRDefault="00F64515" w:rsidP="00F64515">
      <w:pPr>
        <w:ind w:firstLine="567"/>
        <w:jc w:val="both"/>
        <w:rPr>
          <w:sz w:val="26"/>
          <w:szCs w:val="26"/>
        </w:rPr>
      </w:pPr>
      <w:r>
        <w:rPr>
          <w:sz w:val="26"/>
          <w:szCs w:val="26"/>
        </w:rPr>
        <w:t>- пеллет Ц</w:t>
      </w:r>
      <w:r w:rsidRPr="00AD1A77">
        <w:rPr>
          <w:sz w:val="26"/>
          <w:szCs w:val="26"/>
          <w:vertAlign w:val="subscript"/>
        </w:rPr>
        <w:t>ту.т</w:t>
      </w:r>
      <w:r>
        <w:rPr>
          <w:sz w:val="26"/>
          <w:szCs w:val="26"/>
        </w:rPr>
        <w:t xml:space="preserve"> = 3000/0,266 = 11278,2 руб./т у.т.</w:t>
      </w:r>
    </w:p>
    <w:p w:rsidR="00F64515" w:rsidRPr="00C2301B" w:rsidRDefault="00F64515" w:rsidP="00F64515">
      <w:pPr>
        <w:ind w:firstLine="567"/>
        <w:jc w:val="both"/>
        <w:rPr>
          <w:sz w:val="26"/>
          <w:szCs w:val="26"/>
        </w:rPr>
      </w:pPr>
      <w:r>
        <w:rPr>
          <w:sz w:val="26"/>
          <w:szCs w:val="26"/>
        </w:rPr>
        <w:t>- щепы Ц</w:t>
      </w:r>
      <w:r w:rsidRPr="00AD1A77">
        <w:rPr>
          <w:sz w:val="26"/>
          <w:szCs w:val="26"/>
          <w:vertAlign w:val="subscript"/>
        </w:rPr>
        <w:t>ту.т</w:t>
      </w:r>
      <w:r>
        <w:rPr>
          <w:sz w:val="26"/>
          <w:szCs w:val="26"/>
        </w:rPr>
        <w:t xml:space="preserve"> = 120/0,06 = 2000 руб./т у.т. </w:t>
      </w:r>
    </w:p>
    <w:p w:rsidR="00F64515" w:rsidRDefault="00F64515" w:rsidP="00F64515">
      <w:pPr>
        <w:ind w:firstLine="567"/>
        <w:jc w:val="both"/>
        <w:rPr>
          <w:sz w:val="26"/>
          <w:szCs w:val="26"/>
        </w:rPr>
      </w:pPr>
      <w:r>
        <w:rPr>
          <w:sz w:val="26"/>
          <w:szCs w:val="26"/>
        </w:rPr>
        <w:t>При замене дровяных котельных на газовые экономии затрат на топливо не будет.</w:t>
      </w:r>
    </w:p>
    <w:p w:rsidR="00F64515" w:rsidRDefault="00F64515" w:rsidP="00F64515">
      <w:pPr>
        <w:ind w:firstLine="567"/>
        <w:jc w:val="both"/>
        <w:rPr>
          <w:sz w:val="26"/>
          <w:szCs w:val="26"/>
        </w:rPr>
      </w:pPr>
      <w:r w:rsidRPr="00C2301B">
        <w:rPr>
          <w:sz w:val="26"/>
          <w:szCs w:val="26"/>
        </w:rPr>
        <w:t xml:space="preserve">При замене старых </w:t>
      </w:r>
      <w:r>
        <w:rPr>
          <w:sz w:val="26"/>
          <w:szCs w:val="26"/>
        </w:rPr>
        <w:t>угольных котлов на новые газ</w:t>
      </w:r>
      <w:r w:rsidRPr="00C2301B">
        <w:rPr>
          <w:sz w:val="26"/>
          <w:szCs w:val="26"/>
        </w:rPr>
        <w:t>овые экономический эффект составит:</w:t>
      </w:r>
    </w:p>
    <w:p w:rsidR="00F64515" w:rsidRPr="00245497" w:rsidRDefault="00F64515" w:rsidP="00F64515">
      <w:pPr>
        <w:ind w:firstLine="567"/>
        <w:jc w:val="right"/>
        <w:rPr>
          <w:sz w:val="26"/>
          <w:szCs w:val="26"/>
        </w:rPr>
      </w:pPr>
      <w:r w:rsidRPr="00C2301B">
        <w:rPr>
          <w:sz w:val="26"/>
          <w:szCs w:val="26"/>
        </w:rPr>
        <w:t>ΔЭ</w:t>
      </w:r>
      <w:r w:rsidRPr="00C2301B">
        <w:rPr>
          <w:sz w:val="26"/>
          <w:szCs w:val="26"/>
          <w:vertAlign w:val="subscript"/>
        </w:rPr>
        <w:t>к</w:t>
      </w:r>
      <w:r w:rsidRPr="00C2301B">
        <w:rPr>
          <w:sz w:val="26"/>
          <w:szCs w:val="26"/>
        </w:rPr>
        <w:t xml:space="preserve"> =</w:t>
      </w:r>
      <w:r w:rsidRPr="00C2301B">
        <w:rPr>
          <w:sz w:val="26"/>
          <w:szCs w:val="26"/>
          <w:lang w:val="en-US"/>
        </w:rPr>
        <w:t>Q</w:t>
      </w:r>
      <w:r w:rsidRPr="00C2301B">
        <w:rPr>
          <w:sz w:val="26"/>
          <w:szCs w:val="26"/>
          <w:vertAlign w:val="subscript"/>
        </w:rPr>
        <w:t>пр.</w:t>
      </w:r>
      <w:r w:rsidRPr="00C2301B">
        <w:rPr>
          <w:sz w:val="26"/>
          <w:szCs w:val="26"/>
        </w:rPr>
        <w:t>*(</w:t>
      </w:r>
      <w:r w:rsidRPr="00C2301B">
        <w:rPr>
          <w:sz w:val="26"/>
          <w:szCs w:val="26"/>
          <w:lang w:val="en-US"/>
        </w:rPr>
        <w:t>b</w:t>
      </w:r>
      <w:r w:rsidRPr="00C2301B">
        <w:rPr>
          <w:sz w:val="26"/>
          <w:szCs w:val="26"/>
          <w:vertAlign w:val="subscript"/>
        </w:rPr>
        <w:t>пр.1</w:t>
      </w:r>
      <w:r w:rsidRPr="00C2301B">
        <w:rPr>
          <w:sz w:val="26"/>
          <w:szCs w:val="26"/>
        </w:rPr>
        <w:t>*</w:t>
      </w:r>
      <w:r>
        <w:rPr>
          <w:sz w:val="26"/>
          <w:szCs w:val="26"/>
        </w:rPr>
        <w:t>Ц</w:t>
      </w:r>
      <w:r w:rsidRPr="00AD1A77">
        <w:rPr>
          <w:sz w:val="26"/>
          <w:szCs w:val="26"/>
          <w:vertAlign w:val="subscript"/>
        </w:rPr>
        <w:t>т у.т</w:t>
      </w:r>
      <w:r>
        <w:rPr>
          <w:sz w:val="26"/>
          <w:szCs w:val="26"/>
          <w:vertAlign w:val="subscript"/>
        </w:rPr>
        <w:t>.1</w:t>
      </w:r>
      <w:r w:rsidRPr="00C2301B">
        <w:rPr>
          <w:sz w:val="26"/>
          <w:szCs w:val="26"/>
        </w:rPr>
        <w:t>-</w:t>
      </w:r>
      <w:r w:rsidRPr="00C2301B">
        <w:rPr>
          <w:sz w:val="26"/>
          <w:szCs w:val="26"/>
          <w:lang w:val="en-US"/>
        </w:rPr>
        <w:t>b</w:t>
      </w:r>
      <w:r w:rsidRPr="00C2301B">
        <w:rPr>
          <w:sz w:val="26"/>
          <w:szCs w:val="26"/>
          <w:vertAlign w:val="subscript"/>
        </w:rPr>
        <w:t>пр.2</w:t>
      </w:r>
      <w:r w:rsidRPr="00C2301B">
        <w:rPr>
          <w:sz w:val="26"/>
          <w:szCs w:val="26"/>
        </w:rPr>
        <w:t>*</w:t>
      </w:r>
      <w:r>
        <w:rPr>
          <w:sz w:val="26"/>
          <w:szCs w:val="26"/>
        </w:rPr>
        <w:t>Ц</w:t>
      </w:r>
      <w:r w:rsidRPr="00AD1A77">
        <w:rPr>
          <w:sz w:val="26"/>
          <w:szCs w:val="26"/>
          <w:vertAlign w:val="subscript"/>
        </w:rPr>
        <w:t>т у.т</w:t>
      </w:r>
      <w:r>
        <w:rPr>
          <w:sz w:val="26"/>
          <w:szCs w:val="26"/>
          <w:vertAlign w:val="subscript"/>
        </w:rPr>
        <w:t>.2</w:t>
      </w:r>
      <w:r>
        <w:rPr>
          <w:sz w:val="26"/>
          <w:szCs w:val="26"/>
        </w:rPr>
        <w:t xml:space="preserve">)                                               (9)    </w:t>
      </w:r>
    </w:p>
    <w:p w:rsidR="00F64515" w:rsidRDefault="00F64515" w:rsidP="00F64515">
      <w:pPr>
        <w:spacing w:after="120"/>
        <w:jc w:val="center"/>
        <w:rPr>
          <w:sz w:val="26"/>
          <w:szCs w:val="26"/>
        </w:rPr>
      </w:pPr>
      <w:r w:rsidRPr="00C2301B">
        <w:rPr>
          <w:sz w:val="26"/>
          <w:szCs w:val="26"/>
        </w:rPr>
        <w:t>ΔЭ</w:t>
      </w:r>
      <w:r w:rsidRPr="00C2301B">
        <w:rPr>
          <w:sz w:val="26"/>
          <w:szCs w:val="26"/>
          <w:vertAlign w:val="subscript"/>
        </w:rPr>
        <w:t>к</w:t>
      </w:r>
      <w:r>
        <w:rPr>
          <w:sz w:val="26"/>
          <w:szCs w:val="26"/>
        </w:rPr>
        <w:t xml:space="preserve"> =</w:t>
      </w:r>
      <w:r w:rsidRPr="00C2301B">
        <w:rPr>
          <w:sz w:val="26"/>
          <w:szCs w:val="26"/>
          <w:lang w:val="en-US"/>
        </w:rPr>
        <w:t>Q</w:t>
      </w:r>
      <w:r w:rsidRPr="00C2301B">
        <w:rPr>
          <w:sz w:val="26"/>
          <w:szCs w:val="26"/>
          <w:vertAlign w:val="subscript"/>
        </w:rPr>
        <w:t>пр.</w:t>
      </w:r>
      <w:r w:rsidRPr="00C2301B">
        <w:rPr>
          <w:sz w:val="26"/>
          <w:szCs w:val="26"/>
        </w:rPr>
        <w:t>*(0,2</w:t>
      </w:r>
      <w:r>
        <w:rPr>
          <w:sz w:val="26"/>
          <w:szCs w:val="26"/>
        </w:rPr>
        <w:t>284</w:t>
      </w:r>
      <w:r w:rsidRPr="00C2301B">
        <w:rPr>
          <w:sz w:val="26"/>
          <w:szCs w:val="26"/>
        </w:rPr>
        <w:t>*</w:t>
      </w:r>
      <w:r>
        <w:rPr>
          <w:sz w:val="26"/>
          <w:szCs w:val="26"/>
        </w:rPr>
        <w:t>6745,38</w:t>
      </w:r>
      <w:r w:rsidRPr="00C2301B">
        <w:rPr>
          <w:sz w:val="26"/>
          <w:szCs w:val="26"/>
        </w:rPr>
        <w:t>-0,1</w:t>
      </w:r>
      <w:r>
        <w:rPr>
          <w:sz w:val="26"/>
          <w:szCs w:val="26"/>
        </w:rPr>
        <w:t>553</w:t>
      </w:r>
      <w:r w:rsidRPr="00C2301B">
        <w:rPr>
          <w:sz w:val="26"/>
          <w:szCs w:val="26"/>
        </w:rPr>
        <w:t>*</w:t>
      </w:r>
      <w:r>
        <w:rPr>
          <w:sz w:val="26"/>
          <w:szCs w:val="26"/>
        </w:rPr>
        <w:t xml:space="preserve">6065,86 </w:t>
      </w:r>
      <w:r w:rsidRPr="00C2301B">
        <w:rPr>
          <w:sz w:val="26"/>
          <w:szCs w:val="26"/>
        </w:rPr>
        <w:t>=</w:t>
      </w:r>
      <w:r w:rsidRPr="00C2301B">
        <w:rPr>
          <w:sz w:val="26"/>
          <w:szCs w:val="26"/>
          <w:lang w:val="en-US"/>
        </w:rPr>
        <w:t>Q</w:t>
      </w:r>
      <w:r>
        <w:rPr>
          <w:sz w:val="26"/>
          <w:szCs w:val="26"/>
          <w:vertAlign w:val="subscript"/>
        </w:rPr>
        <w:t>пр</w:t>
      </w:r>
      <w:r w:rsidRPr="00C2301B">
        <w:rPr>
          <w:sz w:val="26"/>
          <w:szCs w:val="26"/>
          <w:vertAlign w:val="subscript"/>
        </w:rPr>
        <w:t>.</w:t>
      </w:r>
      <w:r w:rsidRPr="00C2301B">
        <w:rPr>
          <w:sz w:val="26"/>
          <w:szCs w:val="26"/>
        </w:rPr>
        <w:t>*</w:t>
      </w:r>
      <w:r>
        <w:rPr>
          <w:rFonts w:eastAsia="Times New Roman"/>
          <w:color w:val="000000"/>
          <w:sz w:val="26"/>
          <w:szCs w:val="26"/>
          <w:lang w:eastAsia="ru-RU"/>
        </w:rPr>
        <w:t>598,6</w:t>
      </w:r>
    </w:p>
    <w:p w:rsidR="00F64515" w:rsidRDefault="00F64515" w:rsidP="00F64515">
      <w:pPr>
        <w:jc w:val="both"/>
        <w:rPr>
          <w:sz w:val="26"/>
          <w:szCs w:val="26"/>
        </w:rPr>
      </w:pPr>
      <w:r w:rsidRPr="00C2301B">
        <w:rPr>
          <w:sz w:val="26"/>
          <w:szCs w:val="26"/>
        </w:rPr>
        <w:t xml:space="preserve">При замене старых </w:t>
      </w:r>
      <w:r>
        <w:rPr>
          <w:sz w:val="26"/>
          <w:szCs w:val="26"/>
        </w:rPr>
        <w:t>дровяных котлов на новые щеповые</w:t>
      </w:r>
      <w:r w:rsidRPr="00C2301B">
        <w:rPr>
          <w:sz w:val="26"/>
          <w:szCs w:val="26"/>
        </w:rPr>
        <w:t xml:space="preserve"> экономический эффект составит:</w:t>
      </w:r>
    </w:p>
    <w:p w:rsidR="00F64515" w:rsidRDefault="00F64515" w:rsidP="00F64515">
      <w:pPr>
        <w:spacing w:before="120" w:after="120"/>
        <w:jc w:val="right"/>
        <w:rPr>
          <w:sz w:val="26"/>
          <w:szCs w:val="26"/>
        </w:rPr>
      </w:pPr>
      <w:r w:rsidRPr="00C2301B">
        <w:rPr>
          <w:sz w:val="26"/>
          <w:szCs w:val="26"/>
        </w:rPr>
        <w:t>ΔЭ</w:t>
      </w:r>
      <w:r w:rsidRPr="00C2301B">
        <w:rPr>
          <w:sz w:val="26"/>
          <w:szCs w:val="26"/>
          <w:vertAlign w:val="subscript"/>
        </w:rPr>
        <w:t>к</w:t>
      </w:r>
      <w:r w:rsidRPr="00C2301B">
        <w:rPr>
          <w:sz w:val="26"/>
          <w:szCs w:val="26"/>
        </w:rPr>
        <w:t xml:space="preserve"> =</w:t>
      </w:r>
      <w:r w:rsidRPr="00C2301B">
        <w:rPr>
          <w:sz w:val="26"/>
          <w:szCs w:val="26"/>
          <w:lang w:val="en-US"/>
        </w:rPr>
        <w:t>Q</w:t>
      </w:r>
      <w:r w:rsidRPr="00C2301B">
        <w:rPr>
          <w:sz w:val="26"/>
          <w:szCs w:val="26"/>
          <w:vertAlign w:val="subscript"/>
        </w:rPr>
        <w:t>пр.</w:t>
      </w:r>
      <w:r w:rsidRPr="00C2301B">
        <w:rPr>
          <w:sz w:val="26"/>
          <w:szCs w:val="26"/>
        </w:rPr>
        <w:t>*(</w:t>
      </w:r>
      <w:r>
        <w:rPr>
          <w:sz w:val="26"/>
          <w:szCs w:val="26"/>
        </w:rPr>
        <w:t>0,2284</w:t>
      </w:r>
      <w:r w:rsidRPr="00C2301B">
        <w:rPr>
          <w:sz w:val="26"/>
          <w:szCs w:val="26"/>
        </w:rPr>
        <w:t>*</w:t>
      </w:r>
      <w:r>
        <w:rPr>
          <w:sz w:val="26"/>
          <w:szCs w:val="26"/>
        </w:rPr>
        <w:t>2819,5</w:t>
      </w:r>
      <w:r w:rsidRPr="00C2301B">
        <w:rPr>
          <w:sz w:val="26"/>
          <w:szCs w:val="26"/>
        </w:rPr>
        <w:t>-</w:t>
      </w:r>
      <w:r>
        <w:rPr>
          <w:sz w:val="26"/>
          <w:szCs w:val="26"/>
        </w:rPr>
        <w:t>0,1905</w:t>
      </w:r>
      <w:r w:rsidRPr="00C2301B">
        <w:rPr>
          <w:sz w:val="26"/>
          <w:szCs w:val="26"/>
        </w:rPr>
        <w:t>*</w:t>
      </w:r>
      <w:r>
        <w:rPr>
          <w:sz w:val="26"/>
          <w:szCs w:val="26"/>
        </w:rPr>
        <w:t xml:space="preserve">2000) </w:t>
      </w:r>
      <w:r w:rsidRPr="00C2301B">
        <w:rPr>
          <w:sz w:val="26"/>
          <w:szCs w:val="26"/>
        </w:rPr>
        <w:t>=</w:t>
      </w:r>
      <w:r w:rsidRPr="00C2301B">
        <w:rPr>
          <w:sz w:val="26"/>
          <w:szCs w:val="26"/>
          <w:lang w:val="en-US"/>
        </w:rPr>
        <w:t>Q</w:t>
      </w:r>
      <w:r w:rsidRPr="00C2301B">
        <w:rPr>
          <w:sz w:val="26"/>
          <w:szCs w:val="26"/>
          <w:vertAlign w:val="subscript"/>
        </w:rPr>
        <w:t>пр.</w:t>
      </w:r>
      <w:r w:rsidRPr="00C2301B">
        <w:rPr>
          <w:sz w:val="26"/>
          <w:szCs w:val="26"/>
        </w:rPr>
        <w:t>*</w:t>
      </w:r>
      <w:r>
        <w:rPr>
          <w:sz w:val="26"/>
          <w:szCs w:val="26"/>
        </w:rPr>
        <w:t>263,0                                           (10)</w:t>
      </w:r>
    </w:p>
    <w:p w:rsidR="00F64515" w:rsidRDefault="00F64515" w:rsidP="00F64515">
      <w:pPr>
        <w:jc w:val="both"/>
        <w:rPr>
          <w:sz w:val="26"/>
          <w:szCs w:val="26"/>
        </w:rPr>
      </w:pPr>
      <w:r w:rsidRPr="00C2301B">
        <w:rPr>
          <w:sz w:val="26"/>
          <w:szCs w:val="26"/>
        </w:rPr>
        <w:t xml:space="preserve">При замене старых </w:t>
      </w:r>
      <w:r>
        <w:rPr>
          <w:sz w:val="26"/>
          <w:szCs w:val="26"/>
        </w:rPr>
        <w:t>дровяных котлов на новые дровяные</w:t>
      </w:r>
      <w:r w:rsidRPr="00C2301B">
        <w:rPr>
          <w:sz w:val="26"/>
          <w:szCs w:val="26"/>
        </w:rPr>
        <w:t xml:space="preserve"> экономический эффект составит:</w:t>
      </w:r>
    </w:p>
    <w:p w:rsidR="00F64515" w:rsidRDefault="00F64515" w:rsidP="00F64515">
      <w:pPr>
        <w:spacing w:before="120" w:after="120"/>
        <w:jc w:val="right"/>
        <w:rPr>
          <w:sz w:val="26"/>
          <w:szCs w:val="26"/>
        </w:rPr>
      </w:pPr>
      <w:r w:rsidRPr="00C2301B">
        <w:rPr>
          <w:sz w:val="26"/>
          <w:szCs w:val="26"/>
        </w:rPr>
        <w:t>ΔЭ</w:t>
      </w:r>
      <w:r w:rsidRPr="00C2301B">
        <w:rPr>
          <w:sz w:val="26"/>
          <w:szCs w:val="26"/>
          <w:vertAlign w:val="subscript"/>
        </w:rPr>
        <w:t>к</w:t>
      </w:r>
      <w:r w:rsidRPr="00C2301B">
        <w:rPr>
          <w:sz w:val="26"/>
          <w:szCs w:val="26"/>
        </w:rPr>
        <w:t xml:space="preserve"> =</w:t>
      </w:r>
      <w:r w:rsidRPr="00C2301B">
        <w:rPr>
          <w:sz w:val="26"/>
          <w:szCs w:val="26"/>
          <w:lang w:val="en-US"/>
        </w:rPr>
        <w:t>Q</w:t>
      </w:r>
      <w:r w:rsidRPr="00C2301B">
        <w:rPr>
          <w:sz w:val="26"/>
          <w:szCs w:val="26"/>
          <w:vertAlign w:val="subscript"/>
        </w:rPr>
        <w:t>пр.</w:t>
      </w:r>
      <w:r w:rsidRPr="00C2301B">
        <w:rPr>
          <w:sz w:val="26"/>
          <w:szCs w:val="26"/>
        </w:rPr>
        <w:t>*(</w:t>
      </w:r>
      <w:r>
        <w:rPr>
          <w:sz w:val="26"/>
          <w:szCs w:val="26"/>
        </w:rPr>
        <w:t>0,2284</w:t>
      </w:r>
      <w:r w:rsidRPr="00C2301B">
        <w:rPr>
          <w:sz w:val="26"/>
          <w:szCs w:val="26"/>
        </w:rPr>
        <w:t>*</w:t>
      </w:r>
      <w:r>
        <w:rPr>
          <w:sz w:val="26"/>
          <w:szCs w:val="26"/>
        </w:rPr>
        <w:t>2819,5</w:t>
      </w:r>
      <w:r w:rsidRPr="00C2301B">
        <w:rPr>
          <w:sz w:val="26"/>
          <w:szCs w:val="26"/>
        </w:rPr>
        <w:t>-</w:t>
      </w:r>
      <w:r>
        <w:rPr>
          <w:sz w:val="26"/>
          <w:szCs w:val="26"/>
        </w:rPr>
        <w:t>0,204</w:t>
      </w:r>
      <w:r w:rsidRPr="00C2301B">
        <w:rPr>
          <w:sz w:val="26"/>
          <w:szCs w:val="26"/>
        </w:rPr>
        <w:t>*</w:t>
      </w:r>
      <w:r>
        <w:rPr>
          <w:sz w:val="26"/>
          <w:szCs w:val="26"/>
        </w:rPr>
        <w:t xml:space="preserve">2819,5) </w:t>
      </w:r>
      <w:r w:rsidRPr="00C2301B">
        <w:rPr>
          <w:sz w:val="26"/>
          <w:szCs w:val="26"/>
        </w:rPr>
        <w:t>=</w:t>
      </w:r>
      <w:r w:rsidRPr="00C2301B">
        <w:rPr>
          <w:sz w:val="26"/>
          <w:szCs w:val="26"/>
          <w:lang w:val="en-US"/>
        </w:rPr>
        <w:t>Q</w:t>
      </w:r>
      <w:r w:rsidRPr="00C2301B">
        <w:rPr>
          <w:sz w:val="26"/>
          <w:szCs w:val="26"/>
          <w:vertAlign w:val="subscript"/>
        </w:rPr>
        <w:t>пр.</w:t>
      </w:r>
      <w:r w:rsidRPr="00C2301B">
        <w:rPr>
          <w:sz w:val="26"/>
          <w:szCs w:val="26"/>
        </w:rPr>
        <w:t>*</w:t>
      </w:r>
      <w:r>
        <w:rPr>
          <w:sz w:val="26"/>
          <w:szCs w:val="26"/>
        </w:rPr>
        <w:t>68,8,0                                           (11)</w:t>
      </w:r>
    </w:p>
    <w:p w:rsidR="00F64515" w:rsidRDefault="00F64515" w:rsidP="00F64515">
      <w:pPr>
        <w:ind w:firstLine="567"/>
        <w:jc w:val="both"/>
        <w:rPr>
          <w:sz w:val="26"/>
          <w:szCs w:val="26"/>
        </w:rPr>
      </w:pPr>
      <w:r w:rsidRPr="00C2301B">
        <w:rPr>
          <w:sz w:val="26"/>
          <w:szCs w:val="26"/>
        </w:rPr>
        <w:t>При установке котлов</w:t>
      </w:r>
      <w:r>
        <w:rPr>
          <w:sz w:val="26"/>
          <w:szCs w:val="26"/>
        </w:rPr>
        <w:t xml:space="preserve"> с газовыми горелками и системой автоматики котельная будет работать без постоянного присутствия обслуживающего персонала</w:t>
      </w:r>
      <w:r w:rsidRPr="00C2301B">
        <w:rPr>
          <w:sz w:val="26"/>
          <w:szCs w:val="26"/>
        </w:rPr>
        <w:t xml:space="preserve">. Годовой фонд оплаты труда 1 кочегара </w:t>
      </w:r>
      <w:r>
        <w:rPr>
          <w:sz w:val="26"/>
          <w:szCs w:val="26"/>
        </w:rPr>
        <w:t xml:space="preserve">при среднемесячной зарплате 15 тыс. руб. за 7,5 месяцев отопительного периода </w:t>
      </w:r>
      <w:r w:rsidRPr="00C2301B">
        <w:rPr>
          <w:sz w:val="26"/>
          <w:szCs w:val="26"/>
        </w:rPr>
        <w:t>с учетом отчислений в социальные фонды составляет</w:t>
      </w:r>
      <w:r>
        <w:rPr>
          <w:sz w:val="26"/>
          <w:szCs w:val="26"/>
        </w:rPr>
        <w:t xml:space="preserve">: </w:t>
      </w:r>
      <w:r w:rsidRPr="00C2301B">
        <w:rPr>
          <w:sz w:val="26"/>
          <w:szCs w:val="26"/>
        </w:rPr>
        <w:t>Э</w:t>
      </w:r>
      <w:r w:rsidRPr="00C2301B">
        <w:rPr>
          <w:sz w:val="26"/>
          <w:szCs w:val="26"/>
          <w:vertAlign w:val="subscript"/>
        </w:rPr>
        <w:t>фот.</w:t>
      </w:r>
      <w:r>
        <w:rPr>
          <w:sz w:val="26"/>
          <w:szCs w:val="26"/>
        </w:rPr>
        <w:t xml:space="preserve">=15*7,5*1,3= </w:t>
      </w:r>
      <w:r w:rsidRPr="00C2301B">
        <w:rPr>
          <w:sz w:val="26"/>
          <w:szCs w:val="26"/>
        </w:rPr>
        <w:t>1</w:t>
      </w:r>
      <w:r>
        <w:rPr>
          <w:sz w:val="26"/>
          <w:szCs w:val="26"/>
        </w:rPr>
        <w:t xml:space="preserve">46,25 </w:t>
      </w:r>
      <w:r w:rsidRPr="00C2301B">
        <w:rPr>
          <w:sz w:val="26"/>
          <w:szCs w:val="26"/>
        </w:rPr>
        <w:t xml:space="preserve">тыс. руб. </w:t>
      </w:r>
      <w:r>
        <w:rPr>
          <w:sz w:val="26"/>
          <w:szCs w:val="26"/>
        </w:rPr>
        <w:t xml:space="preserve">На небольших угольных котельных штат кочегаров и других рабочих составляет не менее 4-х чел., на квартальных котельных – не менее 8-ми чел. </w:t>
      </w:r>
    </w:p>
    <w:p w:rsidR="00F64515" w:rsidRDefault="00F64515" w:rsidP="00F64515">
      <w:pPr>
        <w:ind w:firstLine="567"/>
        <w:jc w:val="both"/>
        <w:rPr>
          <w:sz w:val="26"/>
          <w:szCs w:val="26"/>
        </w:rPr>
      </w:pPr>
      <w:r>
        <w:rPr>
          <w:sz w:val="26"/>
          <w:szCs w:val="26"/>
        </w:rPr>
        <w:t>Реконструкция угольно-дровяных котельных в газовые будет сопровождаться также и заменой сетевых насосов. Экономия потребления электроэнергии на каждой котельной будет составлять:</w:t>
      </w:r>
    </w:p>
    <w:p w:rsidR="00F64515" w:rsidRDefault="00F64515" w:rsidP="00F64515">
      <w:pPr>
        <w:spacing w:before="120" w:after="120"/>
        <w:ind w:firstLine="567"/>
        <w:jc w:val="right"/>
        <w:rPr>
          <w:sz w:val="26"/>
          <w:szCs w:val="26"/>
        </w:rPr>
      </w:pPr>
      <w:r>
        <w:rPr>
          <w:sz w:val="26"/>
          <w:szCs w:val="26"/>
        </w:rPr>
        <w:t>Э</w:t>
      </w:r>
      <w:r w:rsidRPr="00930DFE">
        <w:rPr>
          <w:sz w:val="26"/>
          <w:szCs w:val="26"/>
          <w:vertAlign w:val="subscript"/>
        </w:rPr>
        <w:t>эл.</w:t>
      </w:r>
      <w:r>
        <w:rPr>
          <w:sz w:val="26"/>
          <w:szCs w:val="26"/>
        </w:rPr>
        <w:t>=</w:t>
      </w:r>
      <w:r w:rsidRPr="00C2301B">
        <w:rPr>
          <w:sz w:val="26"/>
          <w:szCs w:val="26"/>
          <w:lang w:val="en-US"/>
        </w:rPr>
        <w:t>Q</w:t>
      </w:r>
      <w:r w:rsidRPr="00C2301B">
        <w:rPr>
          <w:sz w:val="26"/>
          <w:szCs w:val="26"/>
          <w:vertAlign w:val="subscript"/>
        </w:rPr>
        <w:t>пр.</w:t>
      </w:r>
      <w:r w:rsidRPr="00C2301B">
        <w:rPr>
          <w:sz w:val="26"/>
          <w:szCs w:val="26"/>
        </w:rPr>
        <w:t>*(</w:t>
      </w:r>
      <w:r>
        <w:rPr>
          <w:sz w:val="26"/>
          <w:szCs w:val="26"/>
          <w:lang w:val="en-US"/>
        </w:rPr>
        <w:t>b</w:t>
      </w:r>
      <w:r w:rsidRPr="00AC4ACC">
        <w:rPr>
          <w:sz w:val="26"/>
          <w:szCs w:val="26"/>
          <w:vertAlign w:val="subscript"/>
        </w:rPr>
        <w:t>эл</w:t>
      </w:r>
      <w:r>
        <w:rPr>
          <w:sz w:val="26"/>
          <w:szCs w:val="26"/>
        </w:rPr>
        <w:t>-20)*Т</w:t>
      </w:r>
      <w:r w:rsidRPr="00936B7C">
        <w:rPr>
          <w:sz w:val="26"/>
          <w:szCs w:val="26"/>
          <w:vertAlign w:val="subscript"/>
        </w:rPr>
        <w:t>э.</w:t>
      </w:r>
      <w:r>
        <w:rPr>
          <w:sz w:val="26"/>
          <w:szCs w:val="26"/>
        </w:rPr>
        <w:t xml:space="preserve"> руб.                                                        (12)</w:t>
      </w:r>
    </w:p>
    <w:p w:rsidR="00F64515" w:rsidRDefault="00F64515" w:rsidP="00F64515">
      <w:pPr>
        <w:ind w:firstLine="567"/>
        <w:jc w:val="both"/>
        <w:rPr>
          <w:sz w:val="26"/>
          <w:szCs w:val="26"/>
        </w:rPr>
      </w:pPr>
      <w:r>
        <w:rPr>
          <w:sz w:val="26"/>
          <w:szCs w:val="26"/>
        </w:rPr>
        <w:t>где Тэ – средний плановый тариф на электроэнергию, составляет 7,31 руб./кВт*ч;</w:t>
      </w:r>
    </w:p>
    <w:p w:rsidR="00F64515" w:rsidRDefault="00F64515" w:rsidP="00F64515">
      <w:pPr>
        <w:ind w:firstLine="567"/>
        <w:jc w:val="both"/>
        <w:rPr>
          <w:sz w:val="26"/>
          <w:szCs w:val="26"/>
        </w:rPr>
      </w:pPr>
      <w:r>
        <w:rPr>
          <w:sz w:val="26"/>
          <w:szCs w:val="26"/>
          <w:lang w:val="en-US"/>
        </w:rPr>
        <w:t>b</w:t>
      </w:r>
      <w:r w:rsidRPr="00AC4ACC">
        <w:rPr>
          <w:sz w:val="26"/>
          <w:szCs w:val="26"/>
          <w:vertAlign w:val="subscript"/>
        </w:rPr>
        <w:t>эл</w:t>
      </w:r>
      <w:r>
        <w:rPr>
          <w:sz w:val="26"/>
          <w:szCs w:val="26"/>
        </w:rPr>
        <w:t xml:space="preserve"> – плановый удельный расход электроэнергии, кВт*ч/Гкал. </w:t>
      </w:r>
    </w:p>
    <w:p w:rsidR="00F64515" w:rsidRDefault="00F64515" w:rsidP="00F64515">
      <w:pPr>
        <w:ind w:firstLine="567"/>
        <w:jc w:val="both"/>
        <w:rPr>
          <w:sz w:val="26"/>
          <w:szCs w:val="26"/>
        </w:rPr>
      </w:pPr>
      <w:r>
        <w:rPr>
          <w:sz w:val="26"/>
          <w:szCs w:val="26"/>
        </w:rPr>
        <w:t>Для ООО «ТЕПЛОСБЫТ» Э</w:t>
      </w:r>
      <w:r w:rsidRPr="00930DFE">
        <w:rPr>
          <w:sz w:val="26"/>
          <w:szCs w:val="26"/>
          <w:vertAlign w:val="subscript"/>
        </w:rPr>
        <w:t>эл.</w:t>
      </w:r>
      <w:r>
        <w:rPr>
          <w:sz w:val="26"/>
          <w:szCs w:val="26"/>
        </w:rPr>
        <w:t>=</w:t>
      </w:r>
      <w:r w:rsidRPr="00C2301B">
        <w:rPr>
          <w:sz w:val="26"/>
          <w:szCs w:val="26"/>
          <w:lang w:val="en-US"/>
        </w:rPr>
        <w:t>Q</w:t>
      </w:r>
      <w:r w:rsidRPr="00C2301B">
        <w:rPr>
          <w:sz w:val="26"/>
          <w:szCs w:val="26"/>
          <w:vertAlign w:val="subscript"/>
        </w:rPr>
        <w:t>пр.</w:t>
      </w:r>
      <w:r w:rsidRPr="00C2301B">
        <w:rPr>
          <w:sz w:val="26"/>
          <w:szCs w:val="26"/>
        </w:rPr>
        <w:t>*(</w:t>
      </w:r>
      <w:r>
        <w:rPr>
          <w:sz w:val="26"/>
          <w:szCs w:val="26"/>
        </w:rPr>
        <w:t xml:space="preserve">52-20)*7,31 = </w:t>
      </w:r>
      <w:r w:rsidRPr="00C2301B">
        <w:rPr>
          <w:sz w:val="26"/>
          <w:szCs w:val="26"/>
          <w:lang w:val="en-US"/>
        </w:rPr>
        <w:t>Q</w:t>
      </w:r>
      <w:r w:rsidRPr="00C2301B">
        <w:rPr>
          <w:sz w:val="26"/>
          <w:szCs w:val="26"/>
          <w:vertAlign w:val="subscript"/>
        </w:rPr>
        <w:t>пр.</w:t>
      </w:r>
      <w:r w:rsidRPr="00C2301B">
        <w:rPr>
          <w:sz w:val="26"/>
          <w:szCs w:val="26"/>
        </w:rPr>
        <w:t>*</w:t>
      </w:r>
      <w:r>
        <w:rPr>
          <w:sz w:val="26"/>
          <w:szCs w:val="26"/>
        </w:rPr>
        <w:t>234,00 руб.</w:t>
      </w:r>
    </w:p>
    <w:p w:rsidR="00F64515" w:rsidRDefault="00F64515" w:rsidP="00F64515">
      <w:pPr>
        <w:ind w:firstLine="567"/>
        <w:jc w:val="both"/>
        <w:rPr>
          <w:sz w:val="26"/>
          <w:szCs w:val="26"/>
        </w:rPr>
      </w:pPr>
      <w:r>
        <w:rPr>
          <w:sz w:val="26"/>
          <w:szCs w:val="26"/>
        </w:rPr>
        <w:t xml:space="preserve"> У</w:t>
      </w:r>
      <w:r w:rsidRPr="00C427FC">
        <w:rPr>
          <w:sz w:val="26"/>
          <w:szCs w:val="26"/>
        </w:rPr>
        <w:t>дельны</w:t>
      </w:r>
      <w:r>
        <w:rPr>
          <w:sz w:val="26"/>
          <w:szCs w:val="26"/>
        </w:rPr>
        <w:t>е</w:t>
      </w:r>
      <w:r w:rsidRPr="00C427FC">
        <w:rPr>
          <w:sz w:val="26"/>
          <w:szCs w:val="26"/>
        </w:rPr>
        <w:t xml:space="preserve"> затрат</w:t>
      </w:r>
      <w:r>
        <w:rPr>
          <w:sz w:val="26"/>
          <w:szCs w:val="26"/>
        </w:rPr>
        <w:t>ы</w:t>
      </w:r>
      <w:r w:rsidRPr="00C427FC">
        <w:rPr>
          <w:sz w:val="26"/>
          <w:szCs w:val="26"/>
        </w:rPr>
        <w:t xml:space="preserve"> на строительство газовых БМК </w:t>
      </w:r>
      <w:r>
        <w:rPr>
          <w:sz w:val="26"/>
          <w:szCs w:val="26"/>
        </w:rPr>
        <w:t>в</w:t>
      </w:r>
      <w:r w:rsidRPr="00C427FC">
        <w:rPr>
          <w:sz w:val="26"/>
          <w:szCs w:val="26"/>
        </w:rPr>
        <w:t xml:space="preserve"> млн. руб./МВт</w:t>
      </w:r>
      <w:r>
        <w:rPr>
          <w:sz w:val="26"/>
          <w:szCs w:val="26"/>
        </w:rPr>
        <w:t xml:space="preserve"> принимаются по укрупненным ценам строительства </w:t>
      </w:r>
      <w:r w:rsidRPr="00746CEB">
        <w:rPr>
          <w:sz w:val="26"/>
          <w:szCs w:val="26"/>
        </w:rPr>
        <w:t>НЦС 81-02-19-2017</w:t>
      </w:r>
      <w:r>
        <w:rPr>
          <w:sz w:val="26"/>
          <w:szCs w:val="26"/>
        </w:rPr>
        <w:t>.</w:t>
      </w:r>
    </w:p>
    <w:p w:rsidR="00F64515" w:rsidRDefault="00F64515" w:rsidP="00F64515">
      <w:pPr>
        <w:ind w:firstLine="567"/>
        <w:jc w:val="both"/>
        <w:rPr>
          <w:color w:val="000000"/>
          <w:sz w:val="26"/>
          <w:szCs w:val="26"/>
        </w:rPr>
      </w:pPr>
    </w:p>
    <w:p w:rsidR="00F64515" w:rsidRDefault="00F64515" w:rsidP="00F64515">
      <w:pPr>
        <w:jc w:val="both"/>
        <w:rPr>
          <w:bCs/>
          <w:szCs w:val="24"/>
        </w:rPr>
      </w:pPr>
      <w:r w:rsidRPr="00623758">
        <w:rPr>
          <w:rFonts w:eastAsia="Times New Roman"/>
          <w:b/>
          <w:bCs/>
          <w:color w:val="000000"/>
          <w:sz w:val="26"/>
          <w:szCs w:val="26"/>
          <w:lang w:eastAsia="ru-RU"/>
        </w:rPr>
        <w:t>4.</w:t>
      </w:r>
      <w:r>
        <w:rPr>
          <w:rFonts w:eastAsia="Times New Roman"/>
          <w:b/>
          <w:bCs/>
          <w:color w:val="000000"/>
          <w:sz w:val="26"/>
          <w:szCs w:val="26"/>
          <w:lang w:eastAsia="ru-RU"/>
        </w:rPr>
        <w:t>3</w:t>
      </w:r>
      <w:r w:rsidRPr="00623758">
        <w:rPr>
          <w:rFonts w:eastAsia="Times New Roman"/>
          <w:b/>
          <w:bCs/>
          <w:color w:val="000000"/>
          <w:sz w:val="26"/>
          <w:szCs w:val="26"/>
          <w:lang w:eastAsia="ru-RU"/>
        </w:rPr>
        <w:tab/>
        <w:t>Технико-экономическое сравнение вариантов перспективного развития систем теплоснабжения</w:t>
      </w:r>
    </w:p>
    <w:p w:rsidR="008401D9" w:rsidRPr="007601D4" w:rsidRDefault="00F64515" w:rsidP="008401D9">
      <w:pPr>
        <w:suppressAutoHyphens w:val="0"/>
        <w:autoSpaceDE w:val="0"/>
        <w:autoSpaceDN w:val="0"/>
        <w:adjustRightInd w:val="0"/>
        <w:spacing w:before="120" w:after="120"/>
        <w:jc w:val="center"/>
        <w:rPr>
          <w:rFonts w:eastAsiaTheme="minorHAnsi"/>
          <w:sz w:val="26"/>
          <w:szCs w:val="26"/>
          <w:lang w:eastAsia="en-US"/>
        </w:rPr>
      </w:pPr>
      <w:r>
        <w:rPr>
          <w:rFonts w:eastAsiaTheme="minorHAnsi"/>
          <w:sz w:val="26"/>
          <w:szCs w:val="26"/>
          <w:lang w:eastAsia="en-US"/>
        </w:rPr>
        <w:t xml:space="preserve">Таблица 4.3.1. Затраты на монтаж, ПНР и сервисное обслуживание теплоисточников по сценариям развития систем теплоснабжения </w:t>
      </w:r>
    </w:p>
    <w:tbl>
      <w:tblPr>
        <w:tblW w:w="10018" w:type="dxa"/>
        <w:tblInd w:w="75" w:type="dxa"/>
        <w:tblCellMar>
          <w:left w:w="28" w:type="dxa"/>
          <w:right w:w="28" w:type="dxa"/>
        </w:tblCellMar>
        <w:tblLook w:val="04A0"/>
      </w:tblPr>
      <w:tblGrid>
        <w:gridCol w:w="2645"/>
        <w:gridCol w:w="1133"/>
        <w:gridCol w:w="2268"/>
        <w:gridCol w:w="1269"/>
        <w:gridCol w:w="1455"/>
        <w:gridCol w:w="1248"/>
      </w:tblGrid>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1D9" w:rsidRPr="00974E57" w:rsidRDefault="008401D9" w:rsidP="00406BEF">
            <w:pPr>
              <w:suppressAutoHyphens w:val="0"/>
              <w:jc w:val="center"/>
              <w:rPr>
                <w:rFonts w:eastAsia="Times New Roman"/>
                <w:color w:val="000000"/>
                <w:sz w:val="22"/>
                <w:lang w:eastAsia="ru-RU"/>
              </w:rPr>
            </w:pPr>
            <w:r w:rsidRPr="00974E57">
              <w:rPr>
                <w:rFonts w:eastAsia="Times New Roman"/>
                <w:color w:val="000000"/>
                <w:sz w:val="22"/>
                <w:lang w:eastAsia="ru-RU"/>
              </w:rPr>
              <w:t>Наименование объекта</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8401D9" w:rsidRPr="00974E57" w:rsidRDefault="008401D9" w:rsidP="00406BEF">
            <w:pPr>
              <w:suppressAutoHyphens w:val="0"/>
              <w:jc w:val="center"/>
              <w:rPr>
                <w:rFonts w:eastAsia="Times New Roman"/>
                <w:color w:val="000000"/>
                <w:sz w:val="22"/>
                <w:lang w:eastAsia="ru-RU"/>
              </w:rPr>
            </w:pPr>
            <w:r w:rsidRPr="00974E57">
              <w:rPr>
                <w:rFonts w:eastAsia="Times New Roman"/>
                <w:color w:val="000000"/>
                <w:sz w:val="22"/>
                <w:lang w:eastAsia="ru-RU"/>
              </w:rPr>
              <w:t>Расчетная тепловая нагрузка, КВт</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401D9" w:rsidRPr="00974E57" w:rsidRDefault="008401D9" w:rsidP="00406BEF">
            <w:pPr>
              <w:suppressAutoHyphens w:val="0"/>
              <w:jc w:val="center"/>
              <w:rPr>
                <w:rFonts w:eastAsia="Times New Roman"/>
                <w:color w:val="000000"/>
                <w:sz w:val="22"/>
                <w:lang w:eastAsia="ru-RU"/>
              </w:rPr>
            </w:pPr>
            <w:r w:rsidRPr="00974E57">
              <w:rPr>
                <w:rFonts w:eastAsia="Times New Roman"/>
                <w:color w:val="000000"/>
                <w:sz w:val="22"/>
                <w:lang w:eastAsia="ru-RU"/>
              </w:rPr>
              <w:t>Рекомендуемый состав котельного блока или котлов в БМК</w:t>
            </w:r>
          </w:p>
        </w:tc>
        <w:tc>
          <w:tcPr>
            <w:tcW w:w="1269" w:type="dxa"/>
            <w:tcBorders>
              <w:top w:val="single" w:sz="4" w:space="0" w:color="auto"/>
              <w:left w:val="nil"/>
              <w:bottom w:val="single" w:sz="4" w:space="0" w:color="auto"/>
              <w:right w:val="single" w:sz="4" w:space="0" w:color="auto"/>
            </w:tcBorders>
            <w:shd w:val="clear" w:color="auto" w:fill="auto"/>
            <w:vAlign w:val="center"/>
            <w:hideMark/>
          </w:tcPr>
          <w:p w:rsidR="008401D9" w:rsidRPr="00974E57" w:rsidRDefault="008401D9" w:rsidP="00406BEF">
            <w:pPr>
              <w:suppressAutoHyphens w:val="0"/>
              <w:jc w:val="center"/>
              <w:rPr>
                <w:rFonts w:eastAsia="Times New Roman"/>
                <w:color w:val="000000"/>
                <w:sz w:val="22"/>
                <w:lang w:eastAsia="ru-RU"/>
              </w:rPr>
            </w:pPr>
            <w:r w:rsidRPr="00974E57">
              <w:rPr>
                <w:rFonts w:eastAsia="Times New Roman"/>
                <w:color w:val="000000"/>
                <w:sz w:val="22"/>
                <w:lang w:eastAsia="ru-RU"/>
              </w:rPr>
              <w:t>Затраты на монтаж и ПНР, тыс. руб.</w:t>
            </w:r>
          </w:p>
        </w:tc>
        <w:tc>
          <w:tcPr>
            <w:tcW w:w="1455" w:type="dxa"/>
            <w:tcBorders>
              <w:top w:val="single" w:sz="4" w:space="0" w:color="auto"/>
              <w:left w:val="nil"/>
              <w:bottom w:val="single" w:sz="4" w:space="0" w:color="auto"/>
              <w:right w:val="single" w:sz="4" w:space="0" w:color="auto"/>
            </w:tcBorders>
            <w:shd w:val="clear" w:color="auto" w:fill="auto"/>
            <w:vAlign w:val="center"/>
            <w:hideMark/>
          </w:tcPr>
          <w:p w:rsidR="008401D9" w:rsidRPr="00974E57" w:rsidRDefault="008401D9" w:rsidP="00406BEF">
            <w:pPr>
              <w:suppressAutoHyphens w:val="0"/>
              <w:jc w:val="center"/>
              <w:rPr>
                <w:rFonts w:eastAsia="Times New Roman"/>
                <w:color w:val="000000"/>
                <w:sz w:val="22"/>
                <w:lang w:eastAsia="ru-RU"/>
              </w:rPr>
            </w:pPr>
            <w:r w:rsidRPr="00974E57">
              <w:rPr>
                <w:rFonts w:eastAsia="Times New Roman"/>
                <w:color w:val="000000"/>
                <w:sz w:val="22"/>
                <w:lang w:eastAsia="ru-RU"/>
              </w:rPr>
              <w:t>Затраты на сервисное обслуживание, тыс. руб./год</w:t>
            </w:r>
          </w:p>
        </w:tc>
        <w:tc>
          <w:tcPr>
            <w:tcW w:w="1248" w:type="dxa"/>
            <w:tcBorders>
              <w:top w:val="single" w:sz="4" w:space="0" w:color="auto"/>
              <w:left w:val="nil"/>
              <w:bottom w:val="single" w:sz="4" w:space="0" w:color="auto"/>
              <w:right w:val="single" w:sz="4" w:space="0" w:color="auto"/>
            </w:tcBorders>
          </w:tcPr>
          <w:p w:rsidR="008401D9" w:rsidRPr="00974E57" w:rsidRDefault="008401D9" w:rsidP="00406BEF">
            <w:pPr>
              <w:suppressAutoHyphens w:val="0"/>
              <w:jc w:val="center"/>
              <w:rPr>
                <w:rFonts w:eastAsia="Times New Roman"/>
                <w:color w:val="000000"/>
                <w:sz w:val="22"/>
                <w:lang w:eastAsia="ru-RU"/>
              </w:rPr>
            </w:pPr>
            <w:r w:rsidRPr="00974E57">
              <w:rPr>
                <w:rFonts w:eastAsia="Times New Roman"/>
                <w:color w:val="000000"/>
                <w:sz w:val="22"/>
                <w:lang w:eastAsia="ru-RU"/>
              </w:rPr>
              <w:t>Экономи-ческий эффект, тыс. руб./год</w:t>
            </w:r>
          </w:p>
          <w:p w:rsidR="008401D9" w:rsidRPr="00974E57" w:rsidRDefault="008401D9" w:rsidP="00406BEF">
            <w:pPr>
              <w:suppressAutoHyphens w:val="0"/>
              <w:jc w:val="center"/>
              <w:rPr>
                <w:rFonts w:eastAsia="Times New Roman"/>
                <w:color w:val="000000"/>
                <w:sz w:val="22"/>
                <w:lang w:eastAsia="ru-RU"/>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b/>
                <w:bCs/>
                <w:color w:val="000000"/>
                <w:sz w:val="22"/>
                <w:lang w:eastAsia="ru-RU"/>
              </w:rPr>
            </w:pPr>
            <w:r w:rsidRPr="00974E57">
              <w:rPr>
                <w:b/>
                <w:bCs/>
                <w:color w:val="000000"/>
                <w:sz w:val="22"/>
              </w:rPr>
              <w:t>ООО «Теплосбыт»</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right"/>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401D9" w:rsidRPr="00974E57" w:rsidRDefault="008401D9" w:rsidP="00406BEF">
            <w:pPr>
              <w:jc w:val="center"/>
              <w:rPr>
                <w:b/>
                <w:bCs/>
                <w:color w:val="000000"/>
                <w:sz w:val="22"/>
              </w:rPr>
            </w:pPr>
            <w:r w:rsidRPr="00974E57">
              <w:rPr>
                <w:b/>
                <w:bCs/>
                <w:color w:val="000000"/>
                <w:sz w:val="22"/>
              </w:rPr>
              <w:t>Сценарий 1</w:t>
            </w: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hideMark/>
          </w:tcPr>
          <w:p w:rsidR="008401D9" w:rsidRPr="00974E57" w:rsidRDefault="008401D9" w:rsidP="00406BEF">
            <w:pPr>
              <w:jc w:val="center"/>
              <w:rPr>
                <w:b/>
                <w:bCs/>
                <w:color w:val="000000"/>
                <w:sz w:val="22"/>
              </w:rPr>
            </w:pPr>
            <w:r w:rsidRPr="00974E57">
              <w:rPr>
                <w:b/>
                <w:bCs/>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hideMark/>
          </w:tcPr>
          <w:p w:rsidR="008401D9" w:rsidRPr="00974E57" w:rsidRDefault="008401D9" w:rsidP="00406BEF">
            <w:pPr>
              <w:jc w:val="center"/>
              <w:rPr>
                <w:b/>
                <w:bCs/>
                <w:color w:val="000000"/>
                <w:sz w:val="22"/>
              </w:rPr>
            </w:pPr>
            <w:r w:rsidRPr="00974E57">
              <w:rPr>
                <w:b/>
                <w:bCs/>
                <w:color w:val="000000"/>
                <w:sz w:val="22"/>
              </w:rPr>
              <w:t> </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b/>
                <w:bCs/>
                <w:color w:val="000000"/>
                <w:sz w:val="22"/>
              </w:rPr>
            </w:pPr>
            <w:r w:rsidRPr="00974E57">
              <w:rPr>
                <w:b/>
                <w:bCs/>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13 квартала</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right"/>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 </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b/>
                <w:bCs/>
                <w:color w:val="000000"/>
                <w:sz w:val="22"/>
              </w:rPr>
            </w:pPr>
            <w:r w:rsidRPr="00974E57">
              <w:rPr>
                <w:b/>
                <w:bCs/>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Спорткомплекс «Юность»</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0,0916</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 xml:space="preserve">новый котел КВТ-600 на щепе </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6100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427,4</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Россельхозбанк</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0,0317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д.30/2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0,0320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0,0303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0,0394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Ул. Б.Советская д.36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0,0177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д.37б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0,0112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д.37в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0,0083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д.39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0,0120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lastRenderedPageBreak/>
              <w:t>Ул. Б.Советская д.41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0,0371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0,0512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0,0020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д.49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0,0474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Спортивный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0,0624</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0,4743</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21 квартала</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21 квартала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0,0689</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существующие котлы: КВМ-2,0 и КВр-1,6</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21 квартала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0,0702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М-он 21 квартала д.4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0,0691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21 квартала д.5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0,0678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Тихий д.4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0,0112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Тихий д.11а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0,0109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Тихий д.11б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0,0087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Больничный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0,0154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Больничный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0,0142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Пер. Больничный д.4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0,0101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Больничный д.5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0,0148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Больничный д.7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0,0069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Ул. Больничная д.2а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0,0139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Больничная д.4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0,0078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Юрьевецкая д.23а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0,0451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Ул. Юрьевецкая д.58 </w:t>
            </w:r>
            <w:r w:rsidR="00974E57">
              <w:rPr>
                <w:color w:val="000000"/>
                <w:sz w:val="22"/>
              </w:rPr>
              <w:t xml:space="preserve"> </w:t>
            </w:r>
            <w:r w:rsidRPr="00974E57">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0,0077</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ОГБУЗ Макарьевская РБ</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0,3185</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0,7612</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 xml:space="preserve">Котельная 23 квартала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М-он 23 квартала д.4а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0,0623</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существующий котел КВМ-2,0 +новый котел КВТ-1,0 на щепе</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11165,2</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293,9</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0,0660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0,0524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0,0631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0,0638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0,0635</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0,0602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0,0544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Н.-Валовая д.32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0,0525</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Н.-Валовая д.36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0,0159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Н.-Валовая д.56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Катанова д.123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0,0312</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 xml:space="preserve">итого по котельной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0,7242</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27 квартала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27 квартала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0,0488</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существующие котлы КВНпу-0,3 и КВ-1 +новый котел КВТ-300 на щепе</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3350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188,5</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27 квартала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0,0626</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27 квартала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0,0623</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Гагарина д.21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0,0074</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Ул.Ветлужская д.21а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0,0099</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Ветлужская д.23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0,0068</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0,1979</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suppressAutoHyphens w:val="0"/>
              <w:rPr>
                <w:rFonts w:eastAsia="Times New Roman"/>
                <w:b/>
                <w:bCs/>
                <w:sz w:val="22"/>
                <w:lang w:eastAsia="ru-RU"/>
              </w:rPr>
            </w:pPr>
            <w:r w:rsidRPr="00974E57">
              <w:rPr>
                <w:b/>
                <w:bCs/>
                <w:sz w:val="22"/>
              </w:rPr>
              <w:t>Котельная ДМШ</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Аптека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0,0342</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замена одного из котлов на котел КВр-0,3</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500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38,0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Худ.школа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0,0239</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Муз.школа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0,0545</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Пл.Революции д.36/1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0,0623</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DD51CA" w:rsidP="00DD51CA">
            <w:pPr>
              <w:rPr>
                <w:color w:val="000000"/>
                <w:sz w:val="22"/>
              </w:rPr>
            </w:pPr>
            <w:r w:rsidRPr="00974E57">
              <w:rPr>
                <w:color w:val="000000"/>
                <w:sz w:val="22"/>
              </w:rPr>
              <w:t>Пл.Революции д.26</w:t>
            </w:r>
            <w:r w:rsidR="008401D9" w:rsidRPr="00974E57">
              <w:rPr>
                <w:color w:val="000000"/>
                <w:sz w:val="22"/>
              </w:rPr>
              <w:t xml:space="preserve">     </w:t>
            </w:r>
            <w:r w:rsidRPr="00974E57">
              <w:rPr>
                <w:color w:val="000000"/>
                <w:sz w:val="22"/>
              </w:rPr>
              <w:t xml:space="preserve">  </w:t>
            </w:r>
            <w:r w:rsidR="008401D9" w:rsidRPr="00974E57">
              <w:rPr>
                <w:color w:val="000000"/>
                <w:sz w:val="22"/>
              </w:rPr>
              <w:t>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0,0346</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Пл.Революции д.28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0,0103</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0,2197</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suppressAutoHyphens w:val="0"/>
              <w:rPr>
                <w:rFonts w:eastAsia="Times New Roman"/>
                <w:b/>
                <w:bCs/>
                <w:sz w:val="22"/>
                <w:lang w:eastAsia="ru-RU"/>
              </w:rPr>
            </w:pPr>
            <w:r w:rsidRPr="00974E57">
              <w:rPr>
                <w:b/>
                <w:bCs/>
                <w:sz w:val="22"/>
              </w:rPr>
              <w:t>Котельная бани</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lastRenderedPageBreak/>
              <w:t>М-он Юбилейный д.1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0,0485</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существующие котлы КВм-2,0 на щепе, КВр-1,16 и КВр-0,3 на дровах</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0,0474</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0,0068</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0,0074</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0,0165</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0,0090</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Ул.Юрьевецкая д.18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0,0076</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Ул.Валовая д.18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0,0177</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Ул.Валовая д.24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0,0208</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Ул.Валовая д.40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0,0146</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Ул.Окружная д.18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0,0149</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Ул.Окружная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0,0047</w:t>
            </w:r>
          </w:p>
        </w:tc>
        <w:tc>
          <w:tcPr>
            <w:tcW w:w="2268"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Ул.Ю.Смирнова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0,0130</w:t>
            </w:r>
          </w:p>
        </w:tc>
        <w:tc>
          <w:tcPr>
            <w:tcW w:w="2268"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Ул.Ю.Смирнова д.28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0,0154</w:t>
            </w:r>
          </w:p>
        </w:tc>
        <w:tc>
          <w:tcPr>
            <w:tcW w:w="2268" w:type="dxa"/>
            <w:vMerge/>
            <w:tcBorders>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0,2443</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b/>
                <w:bCs/>
                <w:color w:val="000000"/>
                <w:sz w:val="22"/>
                <w:lang w:eastAsia="ru-RU"/>
              </w:rPr>
            </w:pPr>
            <w:r w:rsidRPr="00974E57">
              <w:rPr>
                <w:b/>
                <w:bCs/>
                <w:color w:val="000000"/>
                <w:sz w:val="22"/>
              </w:rPr>
              <w:t>Котельная детсада №5</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Здание детского сада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0,0982</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замена одного из котлов на котел КВр-0,3</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500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28,7</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Кухня детского сада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0,0100</w:t>
            </w:r>
          </w:p>
        </w:tc>
        <w:tc>
          <w:tcPr>
            <w:tcW w:w="2268"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Пер.Понизовский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0,0170</w:t>
            </w:r>
          </w:p>
        </w:tc>
        <w:tc>
          <w:tcPr>
            <w:tcW w:w="2268"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Пер.Понизовский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0,0126</w:t>
            </w:r>
          </w:p>
        </w:tc>
        <w:tc>
          <w:tcPr>
            <w:tcW w:w="2268"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Пер.Понизовский д.9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0,0137</w:t>
            </w:r>
          </w:p>
        </w:tc>
        <w:tc>
          <w:tcPr>
            <w:tcW w:w="2268" w:type="dxa"/>
            <w:vMerge/>
            <w:tcBorders>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0,1515</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детсада №4</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color w:val="000000"/>
                <w:sz w:val="22"/>
                <w:lang w:eastAsia="ru-RU"/>
              </w:rPr>
            </w:pPr>
            <w:r w:rsidRPr="00974E57">
              <w:rPr>
                <w:color w:val="000000"/>
                <w:sz w:val="22"/>
              </w:rPr>
              <w:t xml:space="preserve">Здание №1 детского сада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0,1357</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сохраняются существующие котлы</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0,0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Здание №2 детского сада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0,1349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12 квартала д.1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12 квартала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12 квартала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0,0123</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0,3109</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МСШ №1</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color w:val="000000"/>
                <w:sz w:val="22"/>
                <w:lang w:eastAsia="ru-RU"/>
              </w:rPr>
            </w:pPr>
            <w:r w:rsidRPr="00974E57">
              <w:rPr>
                <w:color w:val="000000"/>
                <w:sz w:val="22"/>
              </w:rPr>
              <w:t>Главный корпус школы</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0,2451</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замена котла ТВН-1 на котел КВр-0,3</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500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30,5</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Корпус №2</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0,0412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Корпус №3</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0,0772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гараж</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0,0267</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Дом творчества юных</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0,0398</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Музей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0,0935</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0,5235</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МСШ №2</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Здание школы</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0,4137</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замена котла Универсал-5 на котел КВр-0,6</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1000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43,3</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Пер. Ветлужский д.5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0,0488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Ветлужский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0,0145</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0,4770</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Сервисбыта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Здание Сервисбыта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0,0278</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замена одного из котлов на котел КВр-0,3</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500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25,9</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Налоговая инспекция, ПФ</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0,0507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КЦСОН</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0,0403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Кадыйская, д. 24</w:t>
            </w:r>
            <w:r w:rsidR="00A665CB" w:rsidRPr="00974E57">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0,0086</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М. Советская, д.16</w:t>
            </w:r>
            <w:r w:rsidR="00A665CB" w:rsidRPr="00974E57">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0,0086</w:t>
            </w:r>
          </w:p>
        </w:tc>
        <w:tc>
          <w:tcPr>
            <w:tcW w:w="2268" w:type="dxa"/>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0,1359</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Лесторга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Магазин</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д.1б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0,0071</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замена одного из котлов на котел КВр-0,3</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500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32,2</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0,0068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Пер.Полевой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lastRenderedPageBreak/>
              <w:t>Пер.Полевой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0,0129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Пер.Базовый,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0,0075</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0,0902</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ОГБПОУ «Костромской автодорожный колледж»</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здания колледжа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0,2899</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замена одного из котлов Универсал-6 на котел КВр-0,3</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500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82,4</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B6013">
            <w:pPr>
              <w:rPr>
                <w:color w:val="000000"/>
                <w:sz w:val="22"/>
              </w:rPr>
            </w:pPr>
            <w:r w:rsidRPr="00974E57">
              <w:rPr>
                <w:color w:val="000000"/>
                <w:sz w:val="22"/>
              </w:rPr>
              <w:t>жилые дома  (</w:t>
            </w:r>
            <w:r w:rsidR="004B6013" w:rsidRPr="00974E57">
              <w:rPr>
                <w:color w:val="000000"/>
                <w:sz w:val="22"/>
              </w:rPr>
              <w:t>5</w:t>
            </w:r>
            <w:r w:rsidRPr="00974E57">
              <w:rPr>
                <w:color w:val="000000"/>
                <w:sz w:val="22"/>
              </w:rPr>
              <w:t xml:space="preserve"> здани</w:t>
            </w:r>
            <w:r w:rsidR="004B6013" w:rsidRPr="00974E57">
              <w:rPr>
                <w:color w:val="000000"/>
                <w:sz w:val="22"/>
              </w:rPr>
              <w:t>й</w:t>
            </w:r>
            <w:r w:rsidRPr="00974E57">
              <w:rPr>
                <w:color w:val="000000"/>
                <w:sz w:val="22"/>
              </w:rPr>
              <w:t>)</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0,0736</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color w:val="000000"/>
                <w:sz w:val="22"/>
              </w:rPr>
            </w:pPr>
            <w:r w:rsidRPr="00974E57">
              <w:rPr>
                <w:b/>
                <w:bCs/>
                <w:color w:val="000000"/>
                <w:sz w:val="22"/>
              </w:rPr>
              <w:t xml:space="preserve">итого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0,3635</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color w:val="000000"/>
                <w:sz w:val="22"/>
              </w:rPr>
            </w:pPr>
            <w:r w:rsidRPr="00974E57">
              <w:rPr>
                <w:b/>
                <w:bCs/>
                <w:color w:val="000000"/>
                <w:sz w:val="22"/>
              </w:rPr>
              <w:t>всего по сценарию 1</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4,6741</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b/>
                <w:color w:val="000000"/>
                <w:sz w:val="22"/>
                <w:lang w:eastAsia="ru-RU"/>
              </w:rPr>
            </w:pPr>
            <w:r w:rsidRPr="00974E57">
              <w:rPr>
                <w:b/>
                <w:color w:val="000000"/>
                <w:sz w:val="22"/>
              </w:rPr>
              <w:t>24615,2</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color w:val="000000"/>
                <w:sz w:val="22"/>
              </w:rPr>
            </w:pPr>
            <w:r w:rsidRPr="00974E57">
              <w:rPr>
                <w:b/>
                <w:color w:val="000000"/>
                <w:sz w:val="22"/>
              </w:rPr>
              <w:t>0</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b/>
                <w:color w:val="000000"/>
                <w:sz w:val="22"/>
              </w:rPr>
            </w:pPr>
            <w:r w:rsidRPr="00974E57">
              <w:rPr>
                <w:b/>
                <w:color w:val="000000"/>
                <w:sz w:val="22"/>
              </w:rPr>
              <w:t>1198,3</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b/>
                <w:color w:val="000000"/>
                <w:sz w:val="22"/>
                <w:lang w:eastAsia="ru-RU"/>
              </w:rPr>
            </w:pP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rFonts w:eastAsia="Times New Roman"/>
                <w:b/>
                <w:color w:val="000000"/>
                <w:sz w:val="22"/>
                <w:lang w:eastAsia="ru-RU"/>
              </w:rPr>
              <w:t>Сценарий 2</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13 квартала</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right"/>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b/>
                <w:bCs/>
                <w:color w:val="000000"/>
                <w:sz w:val="22"/>
                <w:lang w:eastAsia="ru-RU"/>
              </w:rPr>
            </w:pPr>
            <w:r w:rsidRPr="00974E57">
              <w:rPr>
                <w:b/>
                <w:bCs/>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 </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b/>
                <w:bCs/>
                <w:color w:val="000000"/>
                <w:sz w:val="22"/>
              </w:rPr>
            </w:pPr>
            <w:r w:rsidRPr="00974E57">
              <w:rPr>
                <w:b/>
                <w:bCs/>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Спорткомплекс «Юность»</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0,0916</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xml:space="preserve">новый котел КВТ-600 на щепе </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6100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427,4</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Россельхозбанк</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0,0317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д.30/2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0,0320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0,0303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0,0394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Ул. Б.Советская д.36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0,0177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д.37б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0,0112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д.37в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0,0083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д.39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0,0120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0,0371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0,0512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0,0020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д.49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0,0474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Спортивный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0,0624</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0,4743</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21 квартала</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21 квартала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0,0689</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сушествующие котлы: КВМ-2,0 и КВр-1,5</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21 квартала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0,0702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М-он 21 квартала д.4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0,0691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21 квартала д.5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0,0678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Тихий д.4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0,0112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Тихий д.11а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0,0109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Тихий д.11б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0,0087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Больничный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0,0154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Больничный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0,0142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Пер. Больничный д.4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0,0101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Больничный д.5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Больничный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0,0069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Ул. Больничная д.2а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Больничная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Юрьевецкая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0,0451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color w:val="000000"/>
                <w:sz w:val="22"/>
                <w:lang w:eastAsia="ru-RU"/>
              </w:rPr>
            </w:pPr>
            <w:r w:rsidRPr="00974E57">
              <w:rPr>
                <w:color w:val="000000"/>
                <w:sz w:val="22"/>
              </w:rPr>
              <w:t>Ул.Юрьевецкая д.58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0,0077</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ОГБУЗ Макарьевская РБ</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0,3185</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0,7612</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 xml:space="preserve">Котельная 23 квартала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М-он 23 квартала д.4а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0,0623</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существующий котел КВМ-2,0 +новый котел КВТ-1,0 на щепе</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11165,2</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293,9</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0,0660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0,0524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0,0631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0,0638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0,0635</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0,0602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0,0544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lastRenderedPageBreak/>
              <w:t>Ул. Н.-Валовая д.32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0,0525</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Н.-Валовая д.36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0,0159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Н.-Валовая д.56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Катанова д.123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0,0312</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 xml:space="preserve">итого по котельной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0,7242</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27 квартала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27 квартала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0,0488</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существующие котлы КВНпу-0,3 и КВ-1 +новый котел КВТ-300 на щепе</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3350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188,5</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27 квартала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0,0626</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27 квартала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Ул.Гагарина д.21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Ул.Ветлужская д.21а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0,0099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Ветлужская д.23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0,0068</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0,1979</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ДМШ</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color w:val="000000"/>
                <w:sz w:val="22"/>
                <w:lang w:eastAsia="ru-RU"/>
              </w:rPr>
            </w:pPr>
            <w:r w:rsidRPr="00974E57">
              <w:rPr>
                <w:color w:val="000000"/>
                <w:sz w:val="22"/>
              </w:rPr>
              <w:t>Аптека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0,0342</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КНР: MICRO NEW 300 NR</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2741,7</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45</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585,0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Худ.школа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0,0239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Муз.школа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0,0545</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Пл.Революции д.36/1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Пл.Революции д.</w:t>
            </w:r>
            <w:r w:rsidR="00A665CB" w:rsidRPr="00974E57">
              <w:rPr>
                <w:color w:val="000000"/>
                <w:sz w:val="22"/>
              </w:rPr>
              <w:t xml:space="preserve">26   </w:t>
            </w:r>
            <w:r w:rsidRPr="00974E57">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0,0346</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Пл.Революции д.28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0,0103</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0,2197</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бани</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0,0485</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существующие котлы КВм-2,0 на щепе, КВр-1,16 и КВр-0,3 на дровах</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0,0474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0,0068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7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0,0165</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0,0090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Ул. Юрьевецкая д.18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0,0076</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Валовая д.18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0,0177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Валовая д.24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0,0208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Валовая д.40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0,0146</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Ул. Окружная д.18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Окружная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0,0047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Ул. Ю.Смирнова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Ул. Ю.Смирнова д.28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0,0154</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0,2443</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детсада №5</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Здание детского сада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0,0982</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КНР: MICRO NEW 200 NR</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1827,8</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45</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585,0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Кухня детского сада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0,0100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Понизовский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0,0170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Понизовский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0,0126</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Понизовский д.9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0,0137</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0,1515</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детсада №4</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color w:val="000000"/>
                <w:sz w:val="22"/>
                <w:lang w:eastAsia="ru-RU"/>
              </w:rPr>
            </w:pPr>
            <w:r w:rsidRPr="00974E57">
              <w:rPr>
                <w:color w:val="000000"/>
                <w:sz w:val="22"/>
              </w:rPr>
              <w:t xml:space="preserve">Здание №1 детского сада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0,0910</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БМК: LAVART 200R - 2 шт.</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3655,6</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585,0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Здание №2 детского сада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0,0902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12 квартала д.1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12 квартала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12 квартала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0,0123</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0,2214</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МСШ №1</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color w:val="000000"/>
                <w:sz w:val="22"/>
                <w:lang w:eastAsia="ru-RU"/>
              </w:rPr>
            </w:pPr>
            <w:r w:rsidRPr="00974E57">
              <w:rPr>
                <w:color w:val="000000"/>
                <w:sz w:val="22"/>
              </w:rPr>
              <w:t>Главный корпус школы</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0,2451</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БМК: LAVART 400R - 2 шт.</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7311,3</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100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1381,9</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Корпус №2</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0,0412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Корпус №3</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0,0772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гараж</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0,0267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Дом творчества юных</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0,0398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Музей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0,0935</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lastRenderedPageBreak/>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0,5235</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МСШ №2</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Здание школы</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0,4137</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БМК: LAVART 300R - 2 шт.</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5483,4</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100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1338,0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Пер. Ветлужский д.5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0,0488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Ветлужский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0,0145</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0,4770</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Сервисбыта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color w:val="000000"/>
                <w:sz w:val="22"/>
                <w:lang w:eastAsia="ru-RU"/>
              </w:rPr>
            </w:pPr>
            <w:r w:rsidRPr="00974E57">
              <w:rPr>
                <w:color w:val="000000"/>
                <w:sz w:val="22"/>
              </w:rPr>
              <w:t>Здание Сервисбыта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0,0278</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КНР: MICRO NEW 200 NR</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1827,8</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45</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876,5</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Налоговая инспекция, ПФ</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0,0507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КЦСОН</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0,0403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Кадыйская д. 24</w:t>
            </w:r>
            <w:r w:rsidR="00A665CB" w:rsidRPr="00974E57">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0,0086</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М. Советская, 16</w:t>
            </w:r>
            <w:r w:rsidR="00A665CB" w:rsidRPr="00974E57">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0,0086</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7A6A2C" w:rsidP="00406BEF">
            <w:pPr>
              <w:jc w:val="center"/>
              <w:rPr>
                <w:b/>
                <w:bCs/>
                <w:color w:val="000000"/>
                <w:sz w:val="22"/>
              </w:rPr>
            </w:pPr>
            <w:r w:rsidRPr="00974E57">
              <w:rPr>
                <w:b/>
                <w:bCs/>
                <w:color w:val="000000"/>
                <w:sz w:val="22"/>
              </w:rPr>
              <w:fldChar w:fldCharType="begin"/>
            </w:r>
            <w:r w:rsidR="008401D9" w:rsidRPr="00974E57">
              <w:rPr>
                <w:b/>
                <w:bCs/>
                <w:color w:val="000000"/>
                <w:sz w:val="22"/>
              </w:rPr>
              <w:instrText xml:space="preserve"> =SUM(ABOVE) </w:instrText>
            </w:r>
            <w:r w:rsidRPr="00974E57">
              <w:rPr>
                <w:b/>
                <w:bCs/>
                <w:color w:val="000000"/>
                <w:sz w:val="22"/>
              </w:rPr>
              <w:fldChar w:fldCharType="separate"/>
            </w:r>
            <w:r w:rsidR="008401D9" w:rsidRPr="00974E57">
              <w:rPr>
                <w:b/>
                <w:bCs/>
                <w:noProof/>
                <w:color w:val="000000"/>
                <w:sz w:val="22"/>
              </w:rPr>
              <w:t>0,136</w:t>
            </w:r>
            <w:r w:rsidRPr="00974E57">
              <w:rPr>
                <w:b/>
                <w:bCs/>
                <w:color w:val="000000"/>
                <w:sz w:val="22"/>
              </w:rPr>
              <w:fldChar w:fldCharType="end"/>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Лесторга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Магазин</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д.1б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0,0071</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КНР: MICRO NEW 150 NR</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1370,9</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45</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864,9</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0,0068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Пер.Полевой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Пер.Полевой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0,0129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Пер.Базовый,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0,0075</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0,0902</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ОГБПОУ «Костромской автодорожный колледж»</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здания колледжа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0,2762</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БМК: LAVART 300R - 2 шт.</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5483,4</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100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1301,7</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B6013">
            <w:pPr>
              <w:rPr>
                <w:color w:val="000000"/>
                <w:sz w:val="22"/>
              </w:rPr>
            </w:pPr>
            <w:r w:rsidRPr="00974E57">
              <w:rPr>
                <w:color w:val="000000"/>
                <w:sz w:val="22"/>
              </w:rPr>
              <w:t>жилые дома  (</w:t>
            </w:r>
            <w:r w:rsidR="004B6013" w:rsidRPr="00974E57">
              <w:rPr>
                <w:color w:val="000000"/>
                <w:sz w:val="22"/>
              </w:rPr>
              <w:t>5</w:t>
            </w:r>
            <w:r w:rsidRPr="00974E57">
              <w:rPr>
                <w:color w:val="000000"/>
                <w:sz w:val="22"/>
              </w:rPr>
              <w:t xml:space="preserve"> здани</w:t>
            </w:r>
            <w:r w:rsidR="004B6013" w:rsidRPr="00974E57">
              <w:rPr>
                <w:color w:val="000000"/>
                <w:sz w:val="22"/>
              </w:rPr>
              <w:t>й</w:t>
            </w:r>
            <w:r w:rsidRPr="00974E57">
              <w:rPr>
                <w:color w:val="000000"/>
                <w:sz w:val="22"/>
              </w:rPr>
              <w:t>)</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0,0752</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7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color w:val="000000"/>
                <w:sz w:val="22"/>
              </w:rPr>
            </w:pPr>
            <w:r w:rsidRPr="00974E57">
              <w:rPr>
                <w:b/>
                <w:bCs/>
                <w:color w:val="000000"/>
                <w:sz w:val="22"/>
              </w:rPr>
              <w:t xml:space="preserve">итого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0,3514</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color w:val="000000"/>
                <w:sz w:val="22"/>
              </w:rPr>
            </w:pPr>
            <w:r w:rsidRPr="00974E57">
              <w:rPr>
                <w:b/>
                <w:bCs/>
                <w:color w:val="000000"/>
                <w:sz w:val="22"/>
              </w:rPr>
              <w:t>всего по сценарию 2</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4,6741</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b/>
                <w:bCs/>
                <w:color w:val="000000"/>
                <w:sz w:val="22"/>
                <w:lang w:eastAsia="ru-RU"/>
              </w:rPr>
            </w:pPr>
            <w:r w:rsidRPr="00974E57">
              <w:rPr>
                <w:b/>
                <w:bCs/>
                <w:color w:val="000000"/>
                <w:sz w:val="22"/>
              </w:rPr>
              <w:t>50317,1</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530,0</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b/>
                <w:bCs/>
                <w:color w:val="000000"/>
                <w:sz w:val="22"/>
              </w:rPr>
            </w:pPr>
            <w:r w:rsidRPr="00974E57">
              <w:rPr>
                <w:b/>
                <w:bCs/>
                <w:color w:val="000000"/>
                <w:sz w:val="22"/>
              </w:rPr>
              <w:t>8427,8</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right"/>
              <w:rPr>
                <w:color w:val="000000"/>
                <w:sz w:val="22"/>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b/>
                <w:bCs/>
                <w:color w:val="000000"/>
                <w:sz w:val="22"/>
                <w:lang w:eastAsia="ru-RU"/>
              </w:rPr>
            </w:pPr>
            <w:r w:rsidRPr="00974E57">
              <w:rPr>
                <w:b/>
                <w:bCs/>
                <w:color w:val="000000"/>
                <w:sz w:val="22"/>
              </w:rPr>
              <w:t>Сценарии 3</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13 квартала</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right"/>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Спорткомплекс «Юность»</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0,0916</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 xml:space="preserve">новый котел КВТ-600 на щепе </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6100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427,4</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Россельхозбанк</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0,0317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д.30/2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0,0320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0,0303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0,0394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Ул. Б.Советская д.36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0,0177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д.37б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0,0112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д.37в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0,0083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д.39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0,0120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0,0371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0,0512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0,0020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д.49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0,0474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Спортивный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0,0624</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0,4743</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96"/>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21 квартала</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color w:val="000000"/>
                <w:sz w:val="22"/>
                <w:lang w:eastAsia="ru-RU"/>
              </w:rPr>
            </w:pPr>
            <w:r w:rsidRPr="00974E57">
              <w:rPr>
                <w:color w:val="000000"/>
                <w:sz w:val="22"/>
              </w:rPr>
              <w:t>М-он 21 квартала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0,0689</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существующие котлы: КВМ-2,0 и КВр-1,6</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21 квартала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0,0702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М-он 21 квартала д.4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0,0691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21 квартала д.5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0,0678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Пер.Тихий д.4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0,0112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Пер.Тихий д.11а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0,0109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Пер.Тихий д.11б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0,0087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Пер.Больничный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0,0154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lastRenderedPageBreak/>
              <w:t>Пер.Больничный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0,0142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Пер.Больничный д.4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0,0101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Пер.Больничный д.5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Пер.Больничный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0,0069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Ул.Больничная д.2а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Ул.Больничная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Ул.Юрьевецкая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0,0451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Ул.Юрьевецкая д.58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0,0077</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ОГБУЗ Макарьевская РБ</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0,3185</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0,7612</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 xml:space="preserve">Котельная 23 квартала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М-он 23 квартала д.4а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0,0623</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существующий котел КВМ-2,0 +новый котел КВТ-1,0 на щепе</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11165,2</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293,9</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0,0660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0,0524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0,0631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0,0638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0,0635</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0,0602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0,0544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Н.-Валовая д.32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0,0525</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Н.-Валовая д.36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0,0159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Н.-Валовая д.56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Катанова д.123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0,0312</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 xml:space="preserve">итого по котельной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0,7242</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27 квартала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27 квартала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0,0488</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существующие котлы КВНпу-0,3 и КВ-1 +новый котел КВТ-300 на щепе</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3350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188,5</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27 квартала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0,0626</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27 квартала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Ул.Гагарина д.21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Ул.Ветлужская д.21а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0,0099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Ул.Ветлужская д.23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0,0068</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0,1979</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ДМШ</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Аптека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0,0270</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быт. котел 1*31 кВт</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283,4</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20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585</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Худ.школа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0,0239</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быт. котел 1*24 кВт</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219,4</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15</w:t>
            </w:r>
          </w:p>
        </w:tc>
        <w:tc>
          <w:tcPr>
            <w:tcW w:w="1248" w:type="dxa"/>
            <w:vMerge/>
            <w:tcBorders>
              <w:left w:val="nil"/>
              <w:right w:val="single" w:sz="4" w:space="0" w:color="auto"/>
            </w:tcBorders>
            <w:vAlign w:val="center"/>
          </w:tcPr>
          <w:p w:rsidR="008401D9" w:rsidRPr="00974E57" w:rsidRDefault="008401D9" w:rsidP="00406BEF">
            <w:pPr>
              <w:jc w:val="cente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Муз.школа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0,0545</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быт. котел 2*31 кВт</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566,8</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40</w:t>
            </w:r>
          </w:p>
        </w:tc>
        <w:tc>
          <w:tcPr>
            <w:tcW w:w="1248" w:type="dxa"/>
            <w:vMerge/>
            <w:tcBorders>
              <w:left w:val="nil"/>
              <w:bottom w:val="single" w:sz="4" w:space="0" w:color="auto"/>
              <w:right w:val="single" w:sz="4" w:space="0" w:color="auto"/>
            </w:tcBorders>
            <w:vAlign w:val="center"/>
          </w:tcPr>
          <w:p w:rsidR="008401D9" w:rsidRPr="00974E57" w:rsidRDefault="008401D9" w:rsidP="00406BEF">
            <w:pPr>
              <w:jc w:val="cente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Пл.Революции д.36/1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0,0338</w:t>
            </w:r>
          </w:p>
        </w:tc>
        <w:tc>
          <w:tcPr>
            <w:tcW w:w="2268" w:type="dxa"/>
            <w:vMerge w:val="restart"/>
            <w:tcBorders>
              <w:top w:val="single" w:sz="4" w:space="0" w:color="auto"/>
              <w:left w:val="nil"/>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перевод на индиви-дуальное газовое теплоснабжение</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Пл.Революции д.28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0,0053</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0,1444</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бани</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0,0485</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существующие котлы КВм-2,0 на щепе, КВр-1,16 и КВр-0,3 на дровах</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0,0474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0,0068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0,0165</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0,0090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Ул. Юрьевецкая д.18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0,0076</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Валовая д.18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0,0177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Валовая д.24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0,0208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Валовая д.40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0,0146</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Ул. Окружная д.18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Окружная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0,0047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Ул. Ю.Смирнова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Ул. Ю.Смирнова д.28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0,0154</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0,2443</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lastRenderedPageBreak/>
              <w:t>Котельная детсада №5</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Здание детского сада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0,0982</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КНР: MICRO NEW 150 NR</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1370,9</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45</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585,0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Кухня детского сада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0,0100</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Понизовский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0,0170</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перевод на индиви-дуальное газовое теплоснабжение</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Понизовский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0,0126</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Понизовский д.9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0,0137</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0,1515</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детсада №4</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color w:val="000000"/>
                <w:sz w:val="22"/>
                <w:lang w:eastAsia="ru-RU"/>
              </w:rPr>
            </w:pPr>
            <w:r w:rsidRPr="00974E57">
              <w:rPr>
                <w:color w:val="000000"/>
                <w:sz w:val="22"/>
              </w:rPr>
              <w:t xml:space="preserve">Здание №1 детского сада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0,0910</w:t>
            </w:r>
          </w:p>
        </w:tc>
        <w:tc>
          <w:tcPr>
            <w:tcW w:w="2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КНР: MICRO NEW 300 NR</w:t>
            </w:r>
          </w:p>
        </w:tc>
        <w:tc>
          <w:tcPr>
            <w:tcW w:w="1270"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2741,7</w:t>
            </w:r>
          </w:p>
        </w:tc>
        <w:tc>
          <w:tcPr>
            <w:tcW w:w="1451"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585,0</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Здание №2 детского сада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0,0902</w:t>
            </w:r>
          </w:p>
        </w:tc>
        <w:tc>
          <w:tcPr>
            <w:tcW w:w="2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70"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12 квартала д.1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0,0140</w:t>
            </w:r>
          </w:p>
        </w:tc>
        <w:tc>
          <w:tcPr>
            <w:tcW w:w="2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перевод на индиви-дуальное газовое теплоснабжение</w:t>
            </w: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12 квартала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0,0139</w:t>
            </w:r>
          </w:p>
        </w:tc>
        <w:tc>
          <w:tcPr>
            <w:tcW w:w="2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12 квартала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0,0123</w:t>
            </w:r>
          </w:p>
        </w:tc>
        <w:tc>
          <w:tcPr>
            <w:tcW w:w="2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0,2214</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МСШ №1</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color w:val="000000"/>
                <w:sz w:val="22"/>
                <w:lang w:eastAsia="ru-RU"/>
              </w:rPr>
            </w:pPr>
            <w:r w:rsidRPr="00974E57">
              <w:rPr>
                <w:color w:val="000000"/>
                <w:sz w:val="22"/>
              </w:rPr>
              <w:t>Главный корпус школы</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0,2451</w:t>
            </w:r>
          </w:p>
        </w:tc>
        <w:tc>
          <w:tcPr>
            <w:tcW w:w="2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БМК: LAVART 400R - 2 шт.</w:t>
            </w:r>
          </w:p>
        </w:tc>
        <w:tc>
          <w:tcPr>
            <w:tcW w:w="1270"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7311,3</w:t>
            </w:r>
          </w:p>
        </w:tc>
        <w:tc>
          <w:tcPr>
            <w:tcW w:w="1451"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100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585,0</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Корпус №2</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0,0412</w:t>
            </w:r>
          </w:p>
        </w:tc>
        <w:tc>
          <w:tcPr>
            <w:tcW w:w="2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70"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1"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Корпус №3</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0,0772</w:t>
            </w:r>
          </w:p>
        </w:tc>
        <w:tc>
          <w:tcPr>
            <w:tcW w:w="2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70"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1"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гараж</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0,0267</w:t>
            </w:r>
          </w:p>
        </w:tc>
        <w:tc>
          <w:tcPr>
            <w:tcW w:w="2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70"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Дом творчества юных</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0,0398</w:t>
            </w:r>
          </w:p>
        </w:tc>
        <w:tc>
          <w:tcPr>
            <w:tcW w:w="2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70"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Музей</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0,0935</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0,5235</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МСШ №2</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Здание школы</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0,4137</w:t>
            </w:r>
          </w:p>
        </w:tc>
        <w:tc>
          <w:tcPr>
            <w:tcW w:w="2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БМК: LAVART 300R - 2 шт.</w:t>
            </w: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5483,4</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100</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585,0</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Пер. Ветлужский д.5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0,0488</w:t>
            </w:r>
          </w:p>
        </w:tc>
        <w:tc>
          <w:tcPr>
            <w:tcW w:w="2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перевод на индиви-дуальное газовое теплоснабжение</w:t>
            </w: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Ветлужский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0,0145</w:t>
            </w:r>
          </w:p>
        </w:tc>
        <w:tc>
          <w:tcPr>
            <w:tcW w:w="2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0,4770</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Сервисбыта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color w:val="000000"/>
                <w:sz w:val="22"/>
                <w:lang w:eastAsia="ru-RU"/>
              </w:rPr>
            </w:pPr>
            <w:r w:rsidRPr="00974E57">
              <w:rPr>
                <w:color w:val="000000"/>
                <w:sz w:val="22"/>
              </w:rPr>
              <w:t>Здание Сервисбыта</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0,0278</w:t>
            </w:r>
          </w:p>
        </w:tc>
        <w:tc>
          <w:tcPr>
            <w:tcW w:w="2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быт. котел 1*31 кВт</w:t>
            </w: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219,4</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20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585</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Налоговая инспекция, ПФ</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0,0507</w:t>
            </w:r>
          </w:p>
        </w:tc>
        <w:tc>
          <w:tcPr>
            <w:tcW w:w="2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быт. котел 2*31 кВт</w:t>
            </w: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566,8</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40</w:t>
            </w:r>
          </w:p>
        </w:tc>
        <w:tc>
          <w:tcPr>
            <w:tcW w:w="1248" w:type="dxa"/>
            <w:vMerge/>
            <w:tcBorders>
              <w:left w:val="nil"/>
              <w:right w:val="single" w:sz="4" w:space="0" w:color="auto"/>
            </w:tcBorders>
            <w:vAlign w:val="center"/>
          </w:tcPr>
          <w:p w:rsidR="008401D9" w:rsidRPr="00974E57" w:rsidRDefault="008401D9" w:rsidP="00406BEF">
            <w:pPr>
              <w:jc w:val="cente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КЦСОН</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0,0403</w:t>
            </w:r>
          </w:p>
        </w:tc>
        <w:tc>
          <w:tcPr>
            <w:tcW w:w="2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быт. котел 2*31 кВт</w:t>
            </w: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566,8</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40</w:t>
            </w:r>
          </w:p>
        </w:tc>
        <w:tc>
          <w:tcPr>
            <w:tcW w:w="1248" w:type="dxa"/>
            <w:vMerge/>
            <w:tcBorders>
              <w:left w:val="nil"/>
              <w:bottom w:val="single" w:sz="4" w:space="0" w:color="auto"/>
              <w:right w:val="single" w:sz="4" w:space="0" w:color="auto"/>
            </w:tcBorders>
            <w:vAlign w:val="center"/>
          </w:tcPr>
          <w:p w:rsidR="008401D9" w:rsidRPr="00974E57" w:rsidRDefault="008401D9" w:rsidP="00406BEF">
            <w:pPr>
              <w:jc w:val="cente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Кадыйская д. 24</w:t>
            </w:r>
            <w:r w:rsidR="00A665CB" w:rsidRPr="00974E57">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0,0086</w:t>
            </w:r>
          </w:p>
        </w:tc>
        <w:tc>
          <w:tcPr>
            <w:tcW w:w="2269" w:type="dxa"/>
            <w:vMerge w:val="restart"/>
            <w:tcBorders>
              <w:top w:val="single" w:sz="4" w:space="0" w:color="auto"/>
              <w:left w:val="nil"/>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перевод на индиви-дуальное газовое теплоснабжение</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М. Советская, 16</w:t>
            </w:r>
            <w:r w:rsidR="00A665CB" w:rsidRPr="00974E57">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0,0086</w:t>
            </w:r>
          </w:p>
        </w:tc>
        <w:tc>
          <w:tcPr>
            <w:tcW w:w="2269" w:type="dxa"/>
            <w:vMerge/>
            <w:tcBorders>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0,1359</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Лесторга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Магазин</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д.1б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0,0071</w:t>
            </w:r>
          </w:p>
        </w:tc>
        <w:tc>
          <w:tcPr>
            <w:tcW w:w="2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перевод на индивидуальное газовое теплоснабжение</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0,0132</w:t>
            </w:r>
          </w:p>
        </w:tc>
        <w:tc>
          <w:tcPr>
            <w:tcW w:w="2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0,0072</w:t>
            </w:r>
          </w:p>
        </w:tc>
        <w:tc>
          <w:tcPr>
            <w:tcW w:w="2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0,0068</w:t>
            </w:r>
          </w:p>
        </w:tc>
        <w:tc>
          <w:tcPr>
            <w:tcW w:w="2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0,0141</w:t>
            </w:r>
          </w:p>
        </w:tc>
        <w:tc>
          <w:tcPr>
            <w:tcW w:w="2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0,0071</w:t>
            </w:r>
          </w:p>
        </w:tc>
        <w:tc>
          <w:tcPr>
            <w:tcW w:w="2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Пер.Полевой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0,0143</w:t>
            </w:r>
          </w:p>
        </w:tc>
        <w:tc>
          <w:tcPr>
            <w:tcW w:w="2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Пер.Полевой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0,0129</w:t>
            </w:r>
          </w:p>
        </w:tc>
        <w:tc>
          <w:tcPr>
            <w:tcW w:w="2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Пер.Базовый,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0,0075</w:t>
            </w:r>
          </w:p>
        </w:tc>
        <w:tc>
          <w:tcPr>
            <w:tcW w:w="2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0,0902</w:t>
            </w:r>
          </w:p>
        </w:tc>
        <w:tc>
          <w:tcPr>
            <w:tcW w:w="2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37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b/>
                <w:bCs/>
                <w:color w:val="000000"/>
                <w:sz w:val="22"/>
              </w:rPr>
              <w:t>Котельная ОГБПОУ «Костромской автодорожный колледж»</w:t>
            </w:r>
            <w:r w:rsidRPr="00974E57">
              <w:rPr>
                <w:color w:val="000000"/>
                <w:sz w:val="22"/>
              </w:rPr>
              <w:t> </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здания колледжа</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0,2899</w:t>
            </w:r>
          </w:p>
        </w:tc>
        <w:tc>
          <w:tcPr>
            <w:tcW w:w="2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БМК: LAVART 200R - 2 шт.</w:t>
            </w: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3655,6</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100</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782,4</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B6013">
            <w:pPr>
              <w:rPr>
                <w:color w:val="000000"/>
                <w:sz w:val="22"/>
              </w:rPr>
            </w:pPr>
            <w:r w:rsidRPr="00974E57">
              <w:rPr>
                <w:color w:val="000000"/>
                <w:sz w:val="22"/>
              </w:rPr>
              <w:t>жилые дома  (</w:t>
            </w:r>
            <w:r w:rsidR="004B6013" w:rsidRPr="00974E57">
              <w:rPr>
                <w:color w:val="000000"/>
                <w:sz w:val="22"/>
              </w:rPr>
              <w:t>5</w:t>
            </w:r>
            <w:r w:rsidRPr="00974E57">
              <w:rPr>
                <w:color w:val="000000"/>
                <w:sz w:val="22"/>
              </w:rPr>
              <w:t xml:space="preserve"> здани</w:t>
            </w:r>
            <w:r w:rsidR="004B6013" w:rsidRPr="00974E57">
              <w:rPr>
                <w:color w:val="000000"/>
                <w:sz w:val="22"/>
              </w:rPr>
              <w:t>й</w:t>
            </w:r>
            <w:r w:rsidRPr="00974E57">
              <w:rPr>
                <w:color w:val="000000"/>
                <w:sz w:val="22"/>
              </w:rPr>
              <w:t>)</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0,0752</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перевод на индиви-дуальное газовое теплоснабжение</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color w:val="000000"/>
                <w:sz w:val="22"/>
              </w:rPr>
            </w:pPr>
            <w:r w:rsidRPr="00974E57">
              <w:rPr>
                <w:b/>
                <w:bCs/>
                <w:color w:val="000000"/>
                <w:sz w:val="22"/>
              </w:rPr>
              <w:t xml:space="preserve">итого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0,3514</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sz w:val="22"/>
              </w:rPr>
            </w:pPr>
            <w:r w:rsidRPr="00974E57">
              <w:rPr>
                <w:sz w:val="22"/>
              </w:rPr>
              <w:t>РЦД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p>
        </w:tc>
        <w:tc>
          <w:tcPr>
            <w:tcW w:w="2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xml:space="preserve">КНР: MICRO NEW 150 </w:t>
            </w: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1370,9</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45</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585</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sz w:val="22"/>
              </w:rPr>
            </w:pPr>
            <w:r w:rsidRPr="00974E57">
              <w:rPr>
                <w:sz w:val="22"/>
              </w:rPr>
              <w:lastRenderedPageBreak/>
              <w:t>администрация МР</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p>
        </w:tc>
        <w:tc>
          <w:tcPr>
            <w:tcW w:w="2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xml:space="preserve">КНР: MICRO NEW 150 </w:t>
            </w: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1370,9</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45</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585</w:t>
            </w:r>
          </w:p>
        </w:tc>
      </w:tr>
      <w:tr w:rsidR="008401D9" w:rsidRPr="00974E57" w:rsidTr="00406BEF">
        <w:trPr>
          <w:trHeight w:val="7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sz w:val="22"/>
              </w:rPr>
            </w:pPr>
            <w:r w:rsidRPr="00974E57">
              <w:rPr>
                <w:sz w:val="22"/>
              </w:rPr>
              <w:t>детский дом</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p>
        </w:tc>
        <w:tc>
          <w:tcPr>
            <w:tcW w:w="2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xml:space="preserve">КНР: MICRO NEW 150 </w:t>
            </w: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1370,9</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45</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585</w:t>
            </w:r>
          </w:p>
        </w:tc>
      </w:tr>
      <w:tr w:rsidR="008401D9" w:rsidRPr="00974E57" w:rsidTr="00406BEF">
        <w:trPr>
          <w:trHeight w:val="7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sz w:val="22"/>
              </w:rPr>
            </w:pPr>
            <w:r w:rsidRPr="00974E57">
              <w:rPr>
                <w:sz w:val="22"/>
              </w:rPr>
              <w:t>библиотека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p>
        </w:tc>
        <w:tc>
          <w:tcPr>
            <w:tcW w:w="2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xml:space="preserve">КНР: MICRO NEW 150 </w:t>
            </w: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1370,9</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45</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585</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color w:val="000000"/>
                <w:sz w:val="22"/>
              </w:rPr>
            </w:pPr>
            <w:r w:rsidRPr="00974E57">
              <w:rPr>
                <w:b/>
                <w:bCs/>
                <w:color w:val="000000"/>
                <w:sz w:val="22"/>
              </w:rPr>
              <w:t>всего по сценарию 3</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4,6741</w:t>
            </w:r>
          </w:p>
        </w:tc>
        <w:tc>
          <w:tcPr>
            <w:tcW w:w="2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b/>
                <w:color w:val="000000"/>
                <w:sz w:val="22"/>
                <w:lang w:eastAsia="ru-RU"/>
              </w:rPr>
            </w:pPr>
            <w:r w:rsidRPr="00974E57">
              <w:rPr>
                <w:b/>
                <w:color w:val="000000"/>
                <w:sz w:val="22"/>
              </w:rPr>
              <w:t>49084,3</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color w:val="000000"/>
                <w:sz w:val="22"/>
              </w:rPr>
            </w:pPr>
            <w:r w:rsidRPr="00974E57">
              <w:rPr>
                <w:b/>
                <w:color w:val="000000"/>
                <w:sz w:val="22"/>
              </w:rPr>
              <w:t>750,0</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b/>
                <w:color w:val="000000"/>
                <w:sz w:val="22"/>
              </w:rPr>
            </w:pPr>
            <w:r w:rsidRPr="00974E57">
              <w:rPr>
                <w:b/>
                <w:color w:val="000000"/>
                <w:sz w:val="22"/>
              </w:rPr>
              <w:t>7542,1</w:t>
            </w:r>
          </w:p>
        </w:tc>
      </w:tr>
    </w:tbl>
    <w:p w:rsidR="00C06398" w:rsidRDefault="00C06398" w:rsidP="00C06398">
      <w:pPr>
        <w:ind w:firstLine="567"/>
        <w:jc w:val="both"/>
        <w:rPr>
          <w:color w:val="000000"/>
          <w:sz w:val="26"/>
          <w:szCs w:val="26"/>
        </w:rPr>
      </w:pPr>
      <w:r>
        <w:rPr>
          <w:color w:val="000000"/>
          <w:sz w:val="26"/>
          <w:szCs w:val="26"/>
        </w:rPr>
        <w:t>Как следует из расчетов и обоснований, приведенных в таблице 4.3.1, до прихода в город природного газа (по сценарию 1) следует:</w:t>
      </w:r>
    </w:p>
    <w:p w:rsidR="00C06398" w:rsidRDefault="00C06398" w:rsidP="00C06398">
      <w:pPr>
        <w:ind w:firstLine="567"/>
        <w:jc w:val="both"/>
        <w:rPr>
          <w:color w:val="000000"/>
          <w:sz w:val="26"/>
          <w:szCs w:val="26"/>
        </w:rPr>
      </w:pPr>
      <w:r>
        <w:rPr>
          <w:color w:val="000000"/>
          <w:sz w:val="26"/>
          <w:szCs w:val="26"/>
        </w:rPr>
        <w:t>1). Максимально использовать в качестве топлива отходы деревообработки, для чего установить на котельных 13 и 27 квартала щеповые котлы на всю тепловую нагрузку этих котельных, на котельной 23 квартала установить дополнительный щеповой котел, на котельной бани установить золоуловитель и снова использовать щеповой котел.</w:t>
      </w:r>
    </w:p>
    <w:p w:rsidR="00C06398" w:rsidRDefault="00C06398" w:rsidP="00C06398">
      <w:pPr>
        <w:ind w:firstLine="567"/>
        <w:jc w:val="both"/>
        <w:rPr>
          <w:color w:val="000000"/>
          <w:sz w:val="26"/>
          <w:szCs w:val="26"/>
        </w:rPr>
      </w:pPr>
      <w:r>
        <w:rPr>
          <w:color w:val="000000"/>
          <w:sz w:val="26"/>
          <w:szCs w:val="26"/>
        </w:rPr>
        <w:t>2). На котельных ДМШ, детсада №5, школы №1, школы №2, Сервисбыта, Лесторга и колледжа заменить по 1 котлу, как многократно отработавших свой ресурс и имеющих крайне низкую энергоэффективность. Затраты на замену котлов оцениваются в 24615,2 тыс. руб. экономия топлива оценивается в 1198,3тыс. руб./год.</w:t>
      </w:r>
    </w:p>
    <w:p w:rsidR="00C06398" w:rsidRDefault="00C06398" w:rsidP="00C06398">
      <w:pPr>
        <w:ind w:firstLine="567"/>
        <w:jc w:val="both"/>
        <w:rPr>
          <w:color w:val="000000"/>
          <w:sz w:val="26"/>
          <w:szCs w:val="26"/>
        </w:rPr>
      </w:pPr>
      <w:r>
        <w:rPr>
          <w:color w:val="000000"/>
          <w:sz w:val="26"/>
          <w:szCs w:val="26"/>
        </w:rPr>
        <w:t>На всех котельных должны быть установлены наборы фильтров для очистки подпиточной воды. В качестве таких фильтров возможно применение устройств компании «Аквафор» с соответствующими наполнителями.</w:t>
      </w:r>
    </w:p>
    <w:p w:rsidR="00C06398" w:rsidRDefault="00C06398" w:rsidP="00C06398">
      <w:pPr>
        <w:ind w:firstLine="567"/>
        <w:jc w:val="both"/>
        <w:rPr>
          <w:color w:val="000000"/>
          <w:sz w:val="26"/>
          <w:szCs w:val="26"/>
        </w:rPr>
      </w:pPr>
      <w:r>
        <w:rPr>
          <w:color w:val="000000"/>
          <w:sz w:val="26"/>
          <w:szCs w:val="26"/>
        </w:rPr>
        <w:t>По сценарию 2 сохраняются квартальные котельные, работающие на отходах деревообработки. Другие котельные при перспективе сохранения у них тепловых нагрузок реконструируются в автоматизированные газовые, работающие без постоянного присутствия обслуживающего персонала. Основу таких котельных составляют котлы наружного размещения (КНР) или блочно-модульные котельные (БМК) с жаротрубными котлами. Потребители с малыми тепловыми нагрузками обеспечивают собственное теплоснабжение бытовыми котлами настенного или напольного размещения. Затраты на реконструкцию котельных оцениваются в 50317,1 тыс. руб. Затраты на последующее их сервисное обслуживание составят 530 тыс. руб./год. Экономия затрат на топливо, электроэнергию и содержание персонала оценивается в 8427,8 тыс. руб./год. По сценарию 2 простой срок окупаемости затрат составит 6,4 года, что может заинтересовать инвесторов.</w:t>
      </w:r>
    </w:p>
    <w:p w:rsidR="00C06398" w:rsidRDefault="00C06398" w:rsidP="00C06398">
      <w:pPr>
        <w:ind w:firstLine="567"/>
        <w:jc w:val="both"/>
        <w:rPr>
          <w:color w:val="000000"/>
          <w:sz w:val="26"/>
          <w:szCs w:val="26"/>
        </w:rPr>
      </w:pPr>
      <w:r>
        <w:rPr>
          <w:color w:val="000000"/>
          <w:sz w:val="26"/>
          <w:szCs w:val="26"/>
        </w:rPr>
        <w:t>По сценарию 3 также сохраняются квартальные котельные, работающие на отходах деревообработки. Другие котельные, обслуживающие многоквартирные дома, реконструируются в автоматизированные газовые, работающие без постоянного присутствия обслуживающего персонала. Бюджетные учреждения и организации, а также индивидуальные жилые дома, переводятся на индивидуальное газовое теплоснабжение. При этом бюджетные учреждения и организации разрывают договоры теплоснабжения с теплоснабжающей организацией и самостоятельно обслуживают собственные теплоисточники. Затраты на реконструкцию и строительство котельных оцениваются в 49084,3 тыс. руб. Из них 12 млн. руб. – это затраты на создание собственных теплоисточников бюджетных организаций. Затраты на последующее их сервисное обслуживание составят 750 тыс. руб./год. Экономия затрат на электроэнергию и содержание персонала оценивается в 7542,1 тыс. руб./год. По сценарию 3 простой срок окупаемости затрат составит 7,2 года, что может заинтересовать инвесторов.</w:t>
      </w:r>
    </w:p>
    <w:p w:rsidR="00A93E1A" w:rsidRDefault="00C06398" w:rsidP="00C06398">
      <w:pPr>
        <w:ind w:firstLine="567"/>
        <w:jc w:val="both"/>
        <w:rPr>
          <w:sz w:val="26"/>
          <w:szCs w:val="26"/>
        </w:rPr>
      </w:pPr>
      <w:r w:rsidRPr="009265C2">
        <w:rPr>
          <w:rFonts w:eastAsia="Times New Roman"/>
          <w:color w:val="000000"/>
          <w:sz w:val="26"/>
          <w:szCs w:val="26"/>
          <w:lang w:eastAsia="ru-RU"/>
        </w:rPr>
        <w:t xml:space="preserve">Как следует из сравнения технико-экономических показателей вариантов (сценариев) развития систем теплоснабжения городского </w:t>
      </w:r>
      <w:r>
        <w:rPr>
          <w:rFonts w:eastAsia="Times New Roman"/>
          <w:color w:val="000000"/>
          <w:sz w:val="26"/>
          <w:szCs w:val="26"/>
          <w:lang w:eastAsia="ru-RU"/>
        </w:rPr>
        <w:t>поселения г. Макарьев</w:t>
      </w:r>
      <w:r w:rsidRPr="009265C2">
        <w:rPr>
          <w:rFonts w:eastAsia="Times New Roman"/>
          <w:color w:val="000000"/>
          <w:sz w:val="26"/>
          <w:szCs w:val="26"/>
          <w:lang w:eastAsia="ru-RU"/>
        </w:rPr>
        <w:t xml:space="preserve">, </w:t>
      </w:r>
      <w:r>
        <w:rPr>
          <w:rFonts w:eastAsia="Times New Roman"/>
          <w:color w:val="000000"/>
          <w:sz w:val="26"/>
          <w:szCs w:val="26"/>
          <w:lang w:eastAsia="ru-RU"/>
        </w:rPr>
        <w:t>более целесообразным</w:t>
      </w:r>
      <w:r w:rsidRPr="009265C2">
        <w:rPr>
          <w:rFonts w:eastAsia="Times New Roman"/>
          <w:color w:val="000000"/>
          <w:sz w:val="26"/>
          <w:szCs w:val="26"/>
          <w:lang w:eastAsia="ru-RU"/>
        </w:rPr>
        <w:t xml:space="preserve"> вариантом является сценарий №</w:t>
      </w:r>
      <w:r>
        <w:rPr>
          <w:rFonts w:eastAsia="Times New Roman"/>
          <w:color w:val="000000"/>
          <w:sz w:val="26"/>
          <w:szCs w:val="26"/>
          <w:lang w:eastAsia="ru-RU"/>
        </w:rPr>
        <w:t xml:space="preserve">3. </w:t>
      </w:r>
      <w:r>
        <w:rPr>
          <w:rFonts w:eastAsiaTheme="minorHAnsi"/>
          <w:sz w:val="26"/>
          <w:szCs w:val="26"/>
          <w:lang w:eastAsia="en-US"/>
        </w:rPr>
        <w:t xml:space="preserve">Руководствуясь критериями, изложенными в п. 4.2, выше приведенными расчетами и обоснованиями, а также указаниями руководства Костромской области, администрация </w:t>
      </w:r>
      <w:r>
        <w:rPr>
          <w:rFonts w:eastAsia="Times New Roman"/>
          <w:color w:val="000000"/>
          <w:sz w:val="26"/>
          <w:szCs w:val="26"/>
          <w:lang w:eastAsia="ru-RU"/>
        </w:rPr>
        <w:t>Макарьевского МР</w:t>
      </w:r>
      <w:r>
        <w:rPr>
          <w:rFonts w:eastAsiaTheme="minorHAnsi"/>
          <w:sz w:val="26"/>
          <w:szCs w:val="26"/>
          <w:lang w:eastAsia="en-US"/>
        </w:rPr>
        <w:t xml:space="preserve"> может выбрать другой сценарий развития систем теплоснабжения.</w:t>
      </w:r>
    </w:p>
    <w:p w:rsidR="00F64515" w:rsidRDefault="00F64515" w:rsidP="00C91AF3">
      <w:pPr>
        <w:rPr>
          <w:sz w:val="26"/>
          <w:szCs w:val="26"/>
        </w:rPr>
      </w:pPr>
    </w:p>
    <w:p w:rsidR="00974E57" w:rsidRDefault="00974E57" w:rsidP="00C91AF3">
      <w:pPr>
        <w:rPr>
          <w:sz w:val="26"/>
          <w:szCs w:val="26"/>
        </w:rPr>
      </w:pPr>
    </w:p>
    <w:p w:rsidR="00081410" w:rsidRPr="00C91AF3" w:rsidRDefault="004965DF" w:rsidP="00600D18">
      <w:pPr>
        <w:spacing w:after="240"/>
        <w:jc w:val="center"/>
        <w:rPr>
          <w:b/>
          <w:sz w:val="28"/>
          <w:szCs w:val="28"/>
        </w:rPr>
      </w:pPr>
      <w:r>
        <w:rPr>
          <w:b/>
          <w:sz w:val="28"/>
          <w:szCs w:val="28"/>
        </w:rPr>
        <w:lastRenderedPageBreak/>
        <w:t>5Решения</w:t>
      </w:r>
      <w:r w:rsidRPr="00C91AF3">
        <w:rPr>
          <w:b/>
          <w:sz w:val="28"/>
          <w:szCs w:val="28"/>
        </w:rPr>
        <w:t xml:space="preserve"> по строительству, реконструкции и техническому перевооружению источников тепловой энергии</w:t>
      </w:r>
    </w:p>
    <w:p w:rsidR="005A0E0A" w:rsidRPr="00E37CE6" w:rsidRDefault="005A0E0A" w:rsidP="005A0E0A">
      <w:pPr>
        <w:spacing w:after="113"/>
        <w:ind w:left="-34" w:right="-87"/>
        <w:jc w:val="both"/>
        <w:rPr>
          <w:bCs/>
          <w:sz w:val="26"/>
          <w:szCs w:val="26"/>
        </w:rPr>
      </w:pPr>
      <w:r>
        <w:rPr>
          <w:b/>
          <w:bCs/>
          <w:sz w:val="26"/>
          <w:szCs w:val="26"/>
        </w:rPr>
        <w:t>5</w:t>
      </w:r>
      <w:r w:rsidRPr="00E37CE6">
        <w:rPr>
          <w:b/>
          <w:bCs/>
          <w:sz w:val="26"/>
          <w:szCs w:val="26"/>
        </w:rPr>
        <w:t xml:space="preserve">.1 </w:t>
      </w:r>
      <w:r w:rsidRPr="00E37CE6">
        <w:rPr>
          <w:b/>
          <w:sz w:val="26"/>
          <w:szCs w:val="26"/>
        </w:rPr>
        <w:t>Определение условий организации централизованного теплоснабжения, индивидуального теплоснабжения, а также поквартирного отопления</w:t>
      </w:r>
    </w:p>
    <w:p w:rsidR="00213D82" w:rsidRPr="00E37CE6" w:rsidRDefault="00213D82" w:rsidP="00213D82">
      <w:pPr>
        <w:ind w:firstLine="567"/>
        <w:jc w:val="both"/>
        <w:rPr>
          <w:sz w:val="26"/>
          <w:szCs w:val="26"/>
        </w:rPr>
      </w:pPr>
      <w:r w:rsidRPr="00E37CE6">
        <w:rPr>
          <w:sz w:val="26"/>
          <w:szCs w:val="26"/>
        </w:rPr>
        <w:t xml:space="preserve">Централизованное теплоснабжение в городе </w:t>
      </w:r>
      <w:r w:rsidR="00742482">
        <w:rPr>
          <w:sz w:val="26"/>
          <w:szCs w:val="26"/>
        </w:rPr>
        <w:t xml:space="preserve">Макарьев организуется для значительной части </w:t>
      </w:r>
      <w:r w:rsidRPr="00E37CE6">
        <w:rPr>
          <w:sz w:val="26"/>
          <w:szCs w:val="26"/>
        </w:rPr>
        <w:t xml:space="preserve">многоквартирных жилых домов (МКД), для учреждений и организаций, не имеющих собственных теплоисточников, а также для части индивидуальных жилых домов по заявке их владельцев. Централизованное теплоснабжение </w:t>
      </w:r>
      <w:r w:rsidR="00742482">
        <w:rPr>
          <w:sz w:val="26"/>
          <w:szCs w:val="26"/>
        </w:rPr>
        <w:t>должно предусматрива</w:t>
      </w:r>
      <w:r w:rsidRPr="00E37CE6">
        <w:rPr>
          <w:sz w:val="26"/>
          <w:szCs w:val="26"/>
        </w:rPr>
        <w:t>т</w:t>
      </w:r>
      <w:r w:rsidR="00742482">
        <w:rPr>
          <w:sz w:val="26"/>
          <w:szCs w:val="26"/>
        </w:rPr>
        <w:t>ь</w:t>
      </w:r>
      <w:r w:rsidRPr="00E37CE6">
        <w:rPr>
          <w:sz w:val="26"/>
          <w:szCs w:val="26"/>
        </w:rPr>
        <w:t xml:space="preserve">ся также для всех проектируемых и строящихся </w:t>
      </w:r>
      <w:r w:rsidR="00742482">
        <w:rPr>
          <w:sz w:val="26"/>
          <w:szCs w:val="26"/>
        </w:rPr>
        <w:t xml:space="preserve">многоэтажных </w:t>
      </w:r>
      <w:r w:rsidRPr="00E37CE6">
        <w:rPr>
          <w:sz w:val="26"/>
          <w:szCs w:val="26"/>
        </w:rPr>
        <w:t>МКД. С учетом относительно малых значений муниципальных стандартов отопления централизованное теплоснабжение является привлекательным для населения города. Многие индивидуальные жилые дома и здания организаций, расположенные в зонах действия муниципальных котельных, прин</w:t>
      </w:r>
      <w:r w:rsidR="00742482">
        <w:rPr>
          <w:sz w:val="26"/>
          <w:szCs w:val="26"/>
        </w:rPr>
        <w:t xml:space="preserve">яли </w:t>
      </w:r>
      <w:r w:rsidRPr="00E37CE6">
        <w:rPr>
          <w:sz w:val="26"/>
          <w:szCs w:val="26"/>
        </w:rPr>
        <w:t>решение на подключение к централизованной системе теплоснабжения.</w:t>
      </w:r>
    </w:p>
    <w:p w:rsidR="00213D82" w:rsidRPr="00E37CE6" w:rsidRDefault="00213D82" w:rsidP="00213D82">
      <w:pPr>
        <w:ind w:firstLine="567"/>
        <w:jc w:val="both"/>
        <w:rPr>
          <w:sz w:val="26"/>
          <w:szCs w:val="26"/>
        </w:rPr>
      </w:pPr>
      <w:r w:rsidRPr="00E37CE6">
        <w:rPr>
          <w:sz w:val="26"/>
          <w:szCs w:val="26"/>
        </w:rPr>
        <w:t>Поквартирное отопление в 1-2 этажных МКД сложилось в городе исторически и является неудобным для жителей: дровяные печи пожароопасны, занимают значительную площадь квартиры, требуют постоянного обслуживания и ремонта, содержания запаса дров. Топка печей занимает много времени и требует постоянного наблюдения за процессом горения. В таких домах ГВС обеспечивается, как правило, за счет электрических водоподогревателей. Поэтому в процессе предстоящей газификации города прогнозируется переход многих 1-2 этажных МКД с поквартирным отоплением на индивидуальное теплоснабжение.</w:t>
      </w:r>
    </w:p>
    <w:p w:rsidR="00213D82" w:rsidRPr="00E37CE6" w:rsidRDefault="00213D82" w:rsidP="00213D82">
      <w:pPr>
        <w:ind w:firstLine="567"/>
        <w:jc w:val="both"/>
        <w:rPr>
          <w:bCs/>
          <w:sz w:val="26"/>
          <w:szCs w:val="26"/>
        </w:rPr>
      </w:pPr>
      <w:r w:rsidRPr="00E37CE6">
        <w:rPr>
          <w:sz w:val="26"/>
          <w:szCs w:val="26"/>
        </w:rPr>
        <w:t>Индивидуальное теплоснабжение используется в одноквартирных жилых домах</w:t>
      </w:r>
      <w:r w:rsidR="00742482">
        <w:rPr>
          <w:sz w:val="26"/>
          <w:szCs w:val="26"/>
        </w:rPr>
        <w:t>, в части многоквартирных домов</w:t>
      </w:r>
      <w:r w:rsidRPr="00E37CE6">
        <w:rPr>
          <w:sz w:val="26"/>
          <w:szCs w:val="26"/>
        </w:rPr>
        <w:t>, а также многими учреждениями организациями и предприятиями. Индивидуальное теплоснабжение осуществляется с помощью твердотопливных котлов или котел</w:t>
      </w:r>
      <w:r w:rsidR="005A4EED">
        <w:rPr>
          <w:sz w:val="26"/>
          <w:szCs w:val="26"/>
        </w:rPr>
        <w:t>ьных малой мощности. Сведения о</w:t>
      </w:r>
      <w:r w:rsidRPr="00E37CE6">
        <w:rPr>
          <w:sz w:val="26"/>
          <w:szCs w:val="26"/>
        </w:rPr>
        <w:t>котельныхпредприятий и орган</w:t>
      </w:r>
      <w:r w:rsidR="00742482">
        <w:rPr>
          <w:sz w:val="26"/>
          <w:szCs w:val="26"/>
        </w:rPr>
        <w:t xml:space="preserve">изаций приведены в таблице </w:t>
      </w:r>
      <w:r w:rsidR="00742482" w:rsidRPr="00A665CB">
        <w:rPr>
          <w:sz w:val="26"/>
          <w:szCs w:val="26"/>
        </w:rPr>
        <w:t>1.2.2</w:t>
      </w:r>
      <w:r w:rsidRPr="00E37CE6">
        <w:rPr>
          <w:sz w:val="26"/>
          <w:szCs w:val="26"/>
        </w:rPr>
        <w:t xml:space="preserve">. Наиболее мощную систему индивидуального </w:t>
      </w:r>
      <w:r w:rsidR="00F44760">
        <w:rPr>
          <w:sz w:val="26"/>
          <w:szCs w:val="26"/>
        </w:rPr>
        <w:t>теплоснабжения имеют МО «Макарьевский» и ЗАО «ДОЗ Макарьевский»</w:t>
      </w:r>
      <w:r w:rsidRPr="00E37CE6">
        <w:rPr>
          <w:bCs/>
          <w:sz w:val="26"/>
          <w:szCs w:val="26"/>
        </w:rPr>
        <w:t xml:space="preserve">. </w:t>
      </w:r>
    </w:p>
    <w:p w:rsidR="00213D82" w:rsidRPr="00E37CE6" w:rsidRDefault="00213D82" w:rsidP="00213D82">
      <w:pPr>
        <w:ind w:firstLine="567"/>
        <w:jc w:val="both"/>
        <w:rPr>
          <w:sz w:val="26"/>
          <w:szCs w:val="26"/>
        </w:rPr>
      </w:pPr>
      <w:r w:rsidRPr="00E37CE6">
        <w:rPr>
          <w:sz w:val="26"/>
          <w:szCs w:val="26"/>
        </w:rPr>
        <w:t>В зонах застройки города малоэтажными жилыми зданиями предусматривается, как правило, организация индивидуального теплоснабжения. Современные технологии позволяют устанавливать в квартирах жилых домов настенные 2-х контурные газовые котлы мощностью до 50 кВт с закрытыми камерами сгорания, которые работают в полностью автоматическом режиме и требую</w:t>
      </w:r>
      <w:r>
        <w:rPr>
          <w:sz w:val="26"/>
          <w:szCs w:val="26"/>
        </w:rPr>
        <w:t>т лишь сервисного обслуживания.</w:t>
      </w:r>
    </w:p>
    <w:p w:rsidR="00213D82" w:rsidRPr="00E37CE6" w:rsidRDefault="00213D82" w:rsidP="00213D82">
      <w:pPr>
        <w:ind w:firstLine="567"/>
        <w:jc w:val="both"/>
        <w:rPr>
          <w:bCs/>
          <w:sz w:val="26"/>
          <w:szCs w:val="26"/>
        </w:rPr>
      </w:pPr>
      <w:r w:rsidRPr="00E37CE6">
        <w:rPr>
          <w:sz w:val="26"/>
          <w:szCs w:val="26"/>
        </w:rPr>
        <w:t>Условия и организация перехода собственников квартир в многоквартирных домах на индивидуальное теплоснабжение приведены в разделе 1</w:t>
      </w:r>
      <w:r w:rsidR="00F44760">
        <w:rPr>
          <w:sz w:val="26"/>
          <w:szCs w:val="26"/>
        </w:rPr>
        <w:t>6</w:t>
      </w:r>
      <w:r w:rsidRPr="00E37CE6">
        <w:rPr>
          <w:sz w:val="26"/>
          <w:szCs w:val="26"/>
        </w:rPr>
        <w:t>.</w:t>
      </w:r>
    </w:p>
    <w:p w:rsidR="00213D82" w:rsidRPr="00E37CE6" w:rsidRDefault="00213D82" w:rsidP="00213D82">
      <w:pPr>
        <w:ind w:firstLine="567"/>
        <w:jc w:val="both"/>
        <w:rPr>
          <w:bCs/>
          <w:sz w:val="26"/>
          <w:szCs w:val="26"/>
        </w:rPr>
      </w:pPr>
      <w:r w:rsidRPr="00E37CE6">
        <w:rPr>
          <w:sz w:val="26"/>
          <w:szCs w:val="26"/>
        </w:rPr>
        <w:t xml:space="preserve">Централизованное теплоснабжение в городе осуществляется с помощью муниципальных котельных и тепловых сетей.  Муниципальных источников тепловой энергии с комбинированной выработкой тепловой и электрической энергии в городском </w:t>
      </w:r>
      <w:r w:rsidR="00F44760">
        <w:rPr>
          <w:sz w:val="26"/>
          <w:szCs w:val="26"/>
        </w:rPr>
        <w:t>поселении</w:t>
      </w:r>
      <w:r w:rsidRPr="00E37CE6">
        <w:rPr>
          <w:sz w:val="26"/>
          <w:szCs w:val="26"/>
        </w:rPr>
        <w:t xml:space="preserve"> нет и к строительству не планируются. </w:t>
      </w:r>
    </w:p>
    <w:p w:rsidR="00D44AB9" w:rsidRDefault="00213D82" w:rsidP="00213D82">
      <w:pPr>
        <w:ind w:firstLine="567"/>
        <w:jc w:val="both"/>
        <w:rPr>
          <w:bCs/>
          <w:sz w:val="26"/>
          <w:szCs w:val="26"/>
        </w:rPr>
      </w:pPr>
      <w:r w:rsidRPr="00E37CE6">
        <w:rPr>
          <w:sz w:val="26"/>
          <w:szCs w:val="26"/>
        </w:rPr>
        <w:t xml:space="preserve">Теплоснабжение </w:t>
      </w:r>
      <w:r w:rsidR="00F44760">
        <w:rPr>
          <w:sz w:val="26"/>
          <w:szCs w:val="26"/>
        </w:rPr>
        <w:t>зданий</w:t>
      </w:r>
      <w:r w:rsidRPr="00E37CE6">
        <w:rPr>
          <w:sz w:val="26"/>
          <w:szCs w:val="26"/>
        </w:rPr>
        <w:t xml:space="preserve"> в производственных зонах на территории городского </w:t>
      </w:r>
      <w:r w:rsidR="00F44760">
        <w:rPr>
          <w:sz w:val="26"/>
          <w:szCs w:val="26"/>
        </w:rPr>
        <w:t>поселения</w:t>
      </w:r>
      <w:r w:rsidRPr="00E37CE6">
        <w:rPr>
          <w:sz w:val="26"/>
          <w:szCs w:val="26"/>
        </w:rPr>
        <w:t xml:space="preserve"> переводится от систем теплоснабжения</w:t>
      </w:r>
      <w:r w:rsidR="00D44AB9">
        <w:rPr>
          <w:sz w:val="26"/>
          <w:szCs w:val="26"/>
        </w:rPr>
        <w:t xml:space="preserve"> предприятий, теплоисточники которых в качестве топлива используют отходы деревообработки или дрова</w:t>
      </w:r>
      <w:r w:rsidRPr="00E37CE6">
        <w:rPr>
          <w:sz w:val="26"/>
          <w:szCs w:val="26"/>
        </w:rPr>
        <w:t xml:space="preserve">. </w:t>
      </w:r>
      <w:r w:rsidRPr="00E37CE6">
        <w:rPr>
          <w:bCs/>
          <w:sz w:val="26"/>
          <w:szCs w:val="26"/>
        </w:rPr>
        <w:t>При пр</w:t>
      </w:r>
      <w:r w:rsidR="00D44AB9">
        <w:rPr>
          <w:bCs/>
          <w:sz w:val="26"/>
          <w:szCs w:val="26"/>
        </w:rPr>
        <w:t xml:space="preserve">оведении газификации города отдельные </w:t>
      </w:r>
      <w:r w:rsidRPr="00E37CE6">
        <w:rPr>
          <w:bCs/>
          <w:sz w:val="26"/>
          <w:szCs w:val="26"/>
        </w:rPr>
        <w:t xml:space="preserve">потребители тепловой энергии </w:t>
      </w:r>
      <w:r w:rsidR="00D44AB9">
        <w:rPr>
          <w:bCs/>
          <w:sz w:val="26"/>
          <w:szCs w:val="26"/>
        </w:rPr>
        <w:t xml:space="preserve">в производственных зонах также могут </w:t>
      </w:r>
      <w:r w:rsidRPr="00E37CE6">
        <w:rPr>
          <w:bCs/>
          <w:sz w:val="26"/>
          <w:szCs w:val="26"/>
        </w:rPr>
        <w:t>пере</w:t>
      </w:r>
      <w:r w:rsidR="00D44AB9">
        <w:rPr>
          <w:bCs/>
          <w:sz w:val="26"/>
          <w:szCs w:val="26"/>
        </w:rPr>
        <w:t>йти</w:t>
      </w:r>
      <w:r w:rsidRPr="00E37CE6">
        <w:rPr>
          <w:bCs/>
          <w:sz w:val="26"/>
          <w:szCs w:val="26"/>
        </w:rPr>
        <w:t xml:space="preserve"> на индивидуальное теплоснабжение.</w:t>
      </w:r>
    </w:p>
    <w:p w:rsidR="005A0E0A" w:rsidRPr="008C20F5" w:rsidRDefault="005A0E0A" w:rsidP="005A0E0A">
      <w:pPr>
        <w:tabs>
          <w:tab w:val="left" w:pos="375"/>
        </w:tabs>
        <w:spacing w:before="120" w:after="120"/>
        <w:jc w:val="both"/>
        <w:rPr>
          <w:sz w:val="26"/>
          <w:szCs w:val="26"/>
        </w:rPr>
      </w:pPr>
      <w:r w:rsidRPr="008C20F5">
        <w:rPr>
          <w:b/>
          <w:sz w:val="26"/>
          <w:szCs w:val="26"/>
        </w:rPr>
        <w:t>5.2 Обоснование предлагаемых для реконструкции котельных на базе существующих и перспективных тепловых нагрузок</w:t>
      </w:r>
    </w:p>
    <w:p w:rsidR="00FF15B7" w:rsidRPr="005B00A2" w:rsidRDefault="005A0E0A" w:rsidP="00FF15B7">
      <w:pPr>
        <w:ind w:firstLine="567"/>
        <w:jc w:val="both"/>
        <w:rPr>
          <w:sz w:val="26"/>
          <w:szCs w:val="26"/>
        </w:rPr>
      </w:pPr>
      <w:r w:rsidRPr="00DC0335">
        <w:rPr>
          <w:szCs w:val="24"/>
        </w:rPr>
        <w:tab/>
      </w:r>
      <w:r w:rsidR="00FF15B7" w:rsidRPr="005B00A2">
        <w:rPr>
          <w:sz w:val="26"/>
          <w:szCs w:val="26"/>
        </w:rPr>
        <w:t>За период, предшествующий актуализации схемы теплоснабжения</w:t>
      </w:r>
      <w:r w:rsidR="00FF15B7">
        <w:rPr>
          <w:sz w:val="26"/>
          <w:szCs w:val="26"/>
        </w:rPr>
        <w:t>, произошли следующие изменения на котельных:</w:t>
      </w:r>
    </w:p>
    <w:p w:rsidR="00FF15B7" w:rsidRDefault="00FF15B7" w:rsidP="00FF15B7">
      <w:pPr>
        <w:ind w:left="567"/>
        <w:jc w:val="both"/>
        <w:rPr>
          <w:sz w:val="26"/>
          <w:szCs w:val="26"/>
        </w:rPr>
      </w:pPr>
      <w:r>
        <w:rPr>
          <w:sz w:val="26"/>
          <w:szCs w:val="26"/>
        </w:rPr>
        <w:lastRenderedPageBreak/>
        <w:t xml:space="preserve">1). </w:t>
      </w:r>
      <w:r w:rsidRPr="00ED6935">
        <w:rPr>
          <w:sz w:val="26"/>
          <w:szCs w:val="26"/>
        </w:rPr>
        <w:t>Для обеспечения возросшей тепловой нагрузки на котельной 21 квартала в 2018 г. установлен щеповой котел мощностью 2 МВт</w:t>
      </w:r>
      <w:r>
        <w:rPr>
          <w:sz w:val="26"/>
          <w:szCs w:val="26"/>
        </w:rPr>
        <w:t>.</w:t>
      </w:r>
    </w:p>
    <w:p w:rsidR="00FF15B7" w:rsidRDefault="00FF15B7" w:rsidP="00FF15B7">
      <w:pPr>
        <w:ind w:left="567"/>
        <w:jc w:val="both"/>
        <w:rPr>
          <w:sz w:val="26"/>
          <w:szCs w:val="26"/>
        </w:rPr>
      </w:pPr>
      <w:r>
        <w:rPr>
          <w:sz w:val="26"/>
          <w:szCs w:val="26"/>
        </w:rPr>
        <w:t xml:space="preserve">2). </w:t>
      </w:r>
      <w:r w:rsidRPr="005B00A2">
        <w:rPr>
          <w:sz w:val="26"/>
          <w:szCs w:val="26"/>
        </w:rPr>
        <w:t>На котельной бани установлен щ</w:t>
      </w:r>
      <w:r>
        <w:rPr>
          <w:sz w:val="26"/>
          <w:szCs w:val="26"/>
        </w:rPr>
        <w:t xml:space="preserve">еповой </w:t>
      </w:r>
      <w:r w:rsidRPr="005B00A2">
        <w:rPr>
          <w:sz w:val="26"/>
          <w:szCs w:val="26"/>
        </w:rPr>
        <w:t xml:space="preserve">котел мощностью </w:t>
      </w:r>
      <w:r>
        <w:rPr>
          <w:sz w:val="26"/>
          <w:szCs w:val="26"/>
        </w:rPr>
        <w:t>2,0</w:t>
      </w:r>
      <w:r w:rsidRPr="005B00A2">
        <w:rPr>
          <w:sz w:val="26"/>
          <w:szCs w:val="26"/>
        </w:rPr>
        <w:t xml:space="preserve"> МВт в 2018 г.  </w:t>
      </w:r>
    </w:p>
    <w:p w:rsidR="00FF15B7" w:rsidRDefault="00FF15B7" w:rsidP="00FF15B7">
      <w:pPr>
        <w:ind w:left="567"/>
        <w:jc w:val="both"/>
        <w:rPr>
          <w:sz w:val="26"/>
          <w:szCs w:val="26"/>
        </w:rPr>
      </w:pPr>
      <w:r>
        <w:rPr>
          <w:sz w:val="26"/>
          <w:szCs w:val="26"/>
        </w:rPr>
        <w:t>3). На котельной 23 квартала установлен резервный дровяной котел типа КВ-1.</w:t>
      </w:r>
    </w:p>
    <w:p w:rsidR="00FF15B7" w:rsidRDefault="00FF15B7" w:rsidP="00FF15B7">
      <w:pPr>
        <w:ind w:left="567"/>
        <w:jc w:val="both"/>
        <w:rPr>
          <w:sz w:val="26"/>
          <w:szCs w:val="26"/>
        </w:rPr>
      </w:pPr>
      <w:r>
        <w:rPr>
          <w:sz w:val="26"/>
          <w:szCs w:val="26"/>
        </w:rPr>
        <w:t xml:space="preserve">4). Установлено по 1 новому угольному котлу на котельных 13 квартала, МСШ №1, детсада №4, колледжа.  </w:t>
      </w:r>
    </w:p>
    <w:p w:rsidR="00FF15B7" w:rsidRDefault="00FF15B7" w:rsidP="00FF15B7">
      <w:pPr>
        <w:ind w:firstLine="567"/>
        <w:jc w:val="both"/>
        <w:rPr>
          <w:sz w:val="26"/>
          <w:szCs w:val="26"/>
        </w:rPr>
      </w:pPr>
      <w:r>
        <w:rPr>
          <w:sz w:val="26"/>
          <w:szCs w:val="26"/>
        </w:rPr>
        <w:t xml:space="preserve">Следует и дальше продолжить работу по максимальному использованию на котельных в качестве топлива отходов деревообработки. Целесообразно установить щеповые котлы на котельных 13, 23 и 27 кварталов. Планирование установки на котельных щеповых котлов возможно только после проработки администрацией </w:t>
      </w:r>
      <w:r w:rsidRPr="00BA7686">
        <w:rPr>
          <w:sz w:val="26"/>
          <w:szCs w:val="26"/>
        </w:rPr>
        <w:t xml:space="preserve">муниципального района </w:t>
      </w:r>
      <w:r>
        <w:rPr>
          <w:sz w:val="26"/>
          <w:szCs w:val="26"/>
        </w:rPr>
        <w:t xml:space="preserve">топливного баланса: определения объемов образования отходов деревообработки как в самом поселении, в сельских населенных пунктах района, так и возможных объемов их поставки с фанерных производств и пилорам соседних районных центров: Мантурово и Кадыя. </w:t>
      </w:r>
    </w:p>
    <w:p w:rsidR="00FF15B7" w:rsidRPr="005B00A2" w:rsidRDefault="00FF15B7" w:rsidP="00FF15B7">
      <w:pPr>
        <w:ind w:firstLine="567"/>
        <w:jc w:val="both"/>
        <w:rPr>
          <w:sz w:val="26"/>
          <w:szCs w:val="26"/>
          <w:vertAlign w:val="subscript"/>
        </w:rPr>
      </w:pPr>
      <w:r>
        <w:rPr>
          <w:sz w:val="26"/>
          <w:szCs w:val="26"/>
        </w:rPr>
        <w:t>В связи неопределенностью сроков газификации дальнейшие расчеты и обоснования ведется по сценарию 1.</w:t>
      </w:r>
    </w:p>
    <w:p w:rsidR="00FF15B7" w:rsidRDefault="00D44AB9" w:rsidP="00FF15B7">
      <w:pPr>
        <w:spacing w:before="120" w:after="120"/>
        <w:ind w:firstLine="567"/>
        <w:jc w:val="both"/>
        <w:rPr>
          <w:sz w:val="20"/>
          <w:szCs w:val="20"/>
        </w:rPr>
      </w:pPr>
      <w:r w:rsidRPr="00C2301B">
        <w:rPr>
          <w:sz w:val="26"/>
          <w:szCs w:val="26"/>
        </w:rPr>
        <w:t xml:space="preserve">Таблица </w:t>
      </w:r>
      <w:r>
        <w:rPr>
          <w:sz w:val="26"/>
          <w:szCs w:val="26"/>
        </w:rPr>
        <w:t>5</w:t>
      </w:r>
      <w:r w:rsidRPr="00C2301B">
        <w:rPr>
          <w:sz w:val="26"/>
          <w:szCs w:val="26"/>
        </w:rPr>
        <w:t>.</w:t>
      </w:r>
      <w:r>
        <w:rPr>
          <w:sz w:val="26"/>
          <w:szCs w:val="26"/>
        </w:rPr>
        <w:t xml:space="preserve">2.1. </w:t>
      </w:r>
      <w:r w:rsidRPr="00C2301B">
        <w:rPr>
          <w:sz w:val="26"/>
          <w:szCs w:val="26"/>
        </w:rPr>
        <w:t>Расчет эффективности реконструкции котельных. Замена котлов.</w:t>
      </w:r>
    </w:p>
    <w:tbl>
      <w:tblPr>
        <w:tblW w:w="13593" w:type="dxa"/>
        <w:tblInd w:w="-30" w:type="dxa"/>
        <w:tblLayout w:type="fixed"/>
        <w:tblCellMar>
          <w:left w:w="28" w:type="dxa"/>
          <w:right w:w="28" w:type="dxa"/>
        </w:tblCellMar>
        <w:tblLook w:val="0000"/>
      </w:tblPr>
      <w:tblGrid>
        <w:gridCol w:w="2043"/>
        <w:gridCol w:w="1276"/>
        <w:gridCol w:w="534"/>
        <w:gridCol w:w="849"/>
        <w:gridCol w:w="992"/>
        <w:gridCol w:w="993"/>
        <w:gridCol w:w="851"/>
        <w:gridCol w:w="1133"/>
        <w:gridCol w:w="851"/>
        <w:gridCol w:w="851"/>
        <w:gridCol w:w="3220"/>
      </w:tblGrid>
      <w:tr w:rsidR="00FF15B7" w:rsidRPr="00974E57" w:rsidTr="00406BEF">
        <w:trPr>
          <w:trHeight w:val="610"/>
        </w:trPr>
        <w:tc>
          <w:tcPr>
            <w:tcW w:w="2043" w:type="dxa"/>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jc w:val="center"/>
              <w:rPr>
                <w:sz w:val="22"/>
              </w:rPr>
            </w:pPr>
            <w:r w:rsidRPr="00974E57">
              <w:rPr>
                <w:sz w:val="22"/>
              </w:rPr>
              <w:t>Наименованиекотельной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ind w:left="-107" w:right="-108"/>
              <w:jc w:val="center"/>
              <w:rPr>
                <w:sz w:val="22"/>
              </w:rPr>
            </w:pPr>
            <w:r w:rsidRPr="00974E57">
              <w:rPr>
                <w:sz w:val="22"/>
              </w:rPr>
              <w:t>Существу-</w:t>
            </w:r>
          </w:p>
          <w:p w:rsidR="00FF15B7" w:rsidRPr="00974E57" w:rsidRDefault="00FF15B7" w:rsidP="00406BEF">
            <w:pPr>
              <w:ind w:left="-107" w:right="-108"/>
              <w:jc w:val="center"/>
              <w:rPr>
                <w:sz w:val="22"/>
              </w:rPr>
            </w:pPr>
            <w:r w:rsidRPr="00974E57">
              <w:rPr>
                <w:sz w:val="22"/>
              </w:rPr>
              <w:t>ющие котлы</w:t>
            </w:r>
          </w:p>
        </w:tc>
        <w:tc>
          <w:tcPr>
            <w:tcW w:w="534" w:type="dxa"/>
            <w:tcBorders>
              <w:top w:val="single" w:sz="4" w:space="0" w:color="auto"/>
              <w:left w:val="single" w:sz="4" w:space="0" w:color="auto"/>
              <w:bottom w:val="single" w:sz="4" w:space="0" w:color="auto"/>
              <w:right w:val="single" w:sz="4" w:space="0" w:color="auto"/>
            </w:tcBorders>
          </w:tcPr>
          <w:p w:rsidR="00FF15B7" w:rsidRPr="00974E57" w:rsidRDefault="00FF15B7" w:rsidP="00406BEF">
            <w:pPr>
              <w:ind w:left="-108" w:right="-108"/>
              <w:jc w:val="center"/>
              <w:rPr>
                <w:sz w:val="22"/>
              </w:rPr>
            </w:pPr>
            <w:r w:rsidRPr="00974E57">
              <w:rPr>
                <w:sz w:val="22"/>
              </w:rPr>
              <w:t>Кол-</w:t>
            </w:r>
          </w:p>
          <w:p w:rsidR="00FF15B7" w:rsidRPr="00974E57" w:rsidRDefault="00FF15B7" w:rsidP="00406BEF">
            <w:pPr>
              <w:ind w:left="-108" w:right="-108"/>
              <w:jc w:val="center"/>
              <w:rPr>
                <w:sz w:val="22"/>
              </w:rPr>
            </w:pPr>
            <w:r w:rsidRPr="00974E57">
              <w:rPr>
                <w:sz w:val="22"/>
              </w:rPr>
              <w:t>во</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ind w:left="-32" w:right="-23"/>
              <w:jc w:val="center"/>
              <w:rPr>
                <w:sz w:val="22"/>
              </w:rPr>
            </w:pPr>
            <w:r w:rsidRPr="00974E57">
              <w:rPr>
                <w:sz w:val="22"/>
              </w:rPr>
              <w:t xml:space="preserve">Тепловая нагрузка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ind w:left="-108" w:right="-107"/>
              <w:jc w:val="center"/>
              <w:rPr>
                <w:sz w:val="22"/>
              </w:rPr>
            </w:pPr>
            <w:r w:rsidRPr="00974E57">
              <w:rPr>
                <w:sz w:val="22"/>
              </w:rPr>
              <w:t>Производ-ство  теплоты</w:t>
            </w:r>
          </w:p>
        </w:tc>
        <w:tc>
          <w:tcPr>
            <w:tcW w:w="1844" w:type="dxa"/>
            <w:gridSpan w:val="2"/>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jc w:val="center"/>
              <w:rPr>
                <w:sz w:val="22"/>
              </w:rPr>
            </w:pPr>
            <w:r w:rsidRPr="00974E57">
              <w:rPr>
                <w:sz w:val="22"/>
              </w:rPr>
              <w:t>Предлагаемые к установке котлы</w:t>
            </w:r>
          </w:p>
        </w:tc>
        <w:tc>
          <w:tcPr>
            <w:tcW w:w="1133" w:type="dxa"/>
            <w:tcBorders>
              <w:top w:val="single" w:sz="4" w:space="0" w:color="auto"/>
              <w:left w:val="single" w:sz="4" w:space="0" w:color="auto"/>
              <w:right w:val="single" w:sz="4" w:space="0" w:color="auto"/>
            </w:tcBorders>
            <w:shd w:val="clear" w:color="auto" w:fill="auto"/>
          </w:tcPr>
          <w:p w:rsidR="00FF15B7" w:rsidRPr="00974E57" w:rsidRDefault="00FF15B7" w:rsidP="00406BEF">
            <w:pPr>
              <w:jc w:val="center"/>
              <w:rPr>
                <w:sz w:val="22"/>
              </w:rPr>
            </w:pPr>
            <w:r w:rsidRPr="00974E57">
              <w:rPr>
                <w:sz w:val="22"/>
              </w:rPr>
              <w:t>Экономия топлива</w:t>
            </w:r>
          </w:p>
        </w:tc>
        <w:tc>
          <w:tcPr>
            <w:tcW w:w="851" w:type="dxa"/>
            <w:tcBorders>
              <w:top w:val="single" w:sz="4" w:space="0" w:color="auto"/>
              <w:left w:val="single" w:sz="4" w:space="0" w:color="auto"/>
              <w:right w:val="single" w:sz="4" w:space="0" w:color="auto"/>
            </w:tcBorders>
            <w:shd w:val="clear" w:color="auto" w:fill="auto"/>
          </w:tcPr>
          <w:p w:rsidR="00FF15B7" w:rsidRPr="00974E57" w:rsidRDefault="00FF15B7" w:rsidP="00406BEF">
            <w:pPr>
              <w:jc w:val="center"/>
              <w:rPr>
                <w:sz w:val="22"/>
              </w:rPr>
            </w:pPr>
            <w:r w:rsidRPr="00974E57">
              <w:rPr>
                <w:sz w:val="22"/>
              </w:rPr>
              <w:t xml:space="preserve">Затраты </w:t>
            </w:r>
          </w:p>
        </w:tc>
        <w:tc>
          <w:tcPr>
            <w:tcW w:w="851" w:type="dxa"/>
            <w:tcBorders>
              <w:top w:val="single" w:sz="4" w:space="0" w:color="auto"/>
              <w:left w:val="single" w:sz="4" w:space="0" w:color="auto"/>
              <w:right w:val="single" w:sz="4" w:space="0" w:color="auto"/>
            </w:tcBorders>
          </w:tcPr>
          <w:p w:rsidR="00FF15B7" w:rsidRPr="00974E57" w:rsidRDefault="00FF15B7" w:rsidP="00406BEF">
            <w:pPr>
              <w:jc w:val="center"/>
              <w:rPr>
                <w:sz w:val="22"/>
              </w:rPr>
            </w:pPr>
            <w:r w:rsidRPr="00974E57">
              <w:rPr>
                <w:sz w:val="22"/>
              </w:rPr>
              <w:t>Срок окупа-емости</w:t>
            </w:r>
          </w:p>
        </w:tc>
        <w:tc>
          <w:tcPr>
            <w:tcW w:w="3220" w:type="dxa"/>
            <w:vAlign w:val="bottom"/>
          </w:tcPr>
          <w:p w:rsidR="00FF15B7" w:rsidRPr="00974E57" w:rsidRDefault="00FF15B7" w:rsidP="00406BEF">
            <w:pPr>
              <w:suppressAutoHyphens w:val="0"/>
              <w:rPr>
                <w:rFonts w:eastAsia="Times New Roman"/>
                <w:sz w:val="22"/>
                <w:lang w:eastAsia="ru-RU"/>
              </w:rPr>
            </w:pPr>
          </w:p>
        </w:tc>
      </w:tr>
      <w:tr w:rsidR="00FF15B7" w:rsidRPr="00974E57" w:rsidTr="00406BEF">
        <w:trPr>
          <w:gridAfter w:val="1"/>
          <w:wAfter w:w="3220" w:type="dxa"/>
        </w:trPr>
        <w:tc>
          <w:tcPr>
            <w:tcW w:w="3853" w:type="dxa"/>
            <w:gridSpan w:val="3"/>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jc w:val="center"/>
              <w:rPr>
                <w:sz w:val="22"/>
              </w:rPr>
            </w:pPr>
            <w:r w:rsidRPr="00974E57">
              <w:rPr>
                <w:b/>
                <w:sz w:val="22"/>
              </w:rPr>
              <w:t>ООО «</w:t>
            </w:r>
            <w:r w:rsidRPr="00974E57">
              <w:rPr>
                <w:b/>
                <w:bCs/>
                <w:sz w:val="22"/>
              </w:rPr>
              <w:t>ТЕПЛОСБЫТ</w:t>
            </w:r>
            <w:r w:rsidRPr="00974E57">
              <w:rPr>
                <w:b/>
                <w:sz w:val="22"/>
              </w:rPr>
              <w:t>»</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jc w:val="center"/>
              <w:rPr>
                <w:sz w:val="22"/>
              </w:rPr>
            </w:pPr>
            <w:r w:rsidRPr="00974E57">
              <w:rPr>
                <w:sz w:val="22"/>
              </w:rPr>
              <w:t>Гкал/ч</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jc w:val="center"/>
              <w:rPr>
                <w:sz w:val="22"/>
              </w:rPr>
            </w:pPr>
            <w:r w:rsidRPr="00974E57">
              <w:rPr>
                <w:sz w:val="22"/>
              </w:rPr>
              <w:t>Гкал/год</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snapToGrid w:val="0"/>
              <w:jc w:val="center"/>
              <w:rPr>
                <w:sz w:val="22"/>
              </w:rPr>
            </w:pPr>
            <w:r w:rsidRPr="00974E57">
              <w:rPr>
                <w:sz w:val="22"/>
              </w:rPr>
              <w:t>Марка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snapToGrid w:val="0"/>
              <w:ind w:right="-29"/>
              <w:jc w:val="center"/>
              <w:rPr>
                <w:sz w:val="22"/>
              </w:rPr>
            </w:pPr>
            <w:r w:rsidRPr="00974E57">
              <w:rPr>
                <w:sz w:val="22"/>
              </w:rPr>
              <w:t>Кол-во</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ind w:left="-108" w:right="-107"/>
              <w:jc w:val="center"/>
              <w:rPr>
                <w:sz w:val="22"/>
              </w:rPr>
            </w:pPr>
            <w:r w:rsidRPr="00974E57">
              <w:rPr>
                <w:sz w:val="22"/>
              </w:rPr>
              <w:t>тыс. руб.</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jc w:val="center"/>
              <w:rPr>
                <w:sz w:val="22"/>
              </w:rPr>
            </w:pPr>
            <w:r w:rsidRPr="00974E57">
              <w:rPr>
                <w:sz w:val="22"/>
              </w:rPr>
              <w:t>тыс. руб.</w:t>
            </w:r>
          </w:p>
        </w:tc>
        <w:tc>
          <w:tcPr>
            <w:tcW w:w="851" w:type="dxa"/>
            <w:tcBorders>
              <w:top w:val="single" w:sz="4" w:space="0" w:color="auto"/>
              <w:left w:val="single" w:sz="4" w:space="0" w:color="auto"/>
              <w:bottom w:val="single" w:sz="4" w:space="0" w:color="auto"/>
              <w:right w:val="single" w:sz="4" w:space="0" w:color="auto"/>
            </w:tcBorders>
          </w:tcPr>
          <w:p w:rsidR="00FF15B7" w:rsidRPr="00974E57" w:rsidRDefault="00FF15B7" w:rsidP="00406BEF">
            <w:pPr>
              <w:ind w:left="-27"/>
              <w:jc w:val="center"/>
              <w:rPr>
                <w:sz w:val="22"/>
              </w:rPr>
            </w:pPr>
            <w:r w:rsidRPr="00974E57">
              <w:rPr>
                <w:sz w:val="22"/>
              </w:rPr>
              <w:t>лет</w:t>
            </w:r>
          </w:p>
        </w:tc>
      </w:tr>
      <w:tr w:rsidR="00FF15B7" w:rsidRPr="00974E57" w:rsidTr="00406BEF">
        <w:trPr>
          <w:gridAfter w:val="1"/>
          <w:wAfter w:w="3220" w:type="dxa"/>
          <w:trHeight w:val="243"/>
        </w:trPr>
        <w:tc>
          <w:tcPr>
            <w:tcW w:w="2043" w:type="dxa"/>
            <w:tcBorders>
              <w:top w:val="single" w:sz="4" w:space="0" w:color="auto"/>
              <w:left w:val="single" w:sz="4" w:space="0" w:color="000000"/>
            </w:tcBorders>
            <w:shd w:val="clear" w:color="auto" w:fill="auto"/>
            <w:vAlign w:val="center"/>
          </w:tcPr>
          <w:p w:rsidR="00FF15B7" w:rsidRPr="00974E57" w:rsidRDefault="00FF15B7" w:rsidP="00406BEF">
            <w:pPr>
              <w:rPr>
                <w:sz w:val="22"/>
              </w:rPr>
            </w:pPr>
            <w:r w:rsidRPr="00974E57">
              <w:rPr>
                <w:sz w:val="22"/>
              </w:rPr>
              <w:t>Котельная 13 квартала</w:t>
            </w:r>
          </w:p>
        </w:tc>
        <w:tc>
          <w:tcPr>
            <w:tcW w:w="1276" w:type="dxa"/>
            <w:tcBorders>
              <w:top w:val="single" w:sz="4" w:space="0" w:color="auto"/>
              <w:left w:val="single" w:sz="4" w:space="0" w:color="000000"/>
              <w:bottom w:val="single" w:sz="4" w:space="0" w:color="000000"/>
            </w:tcBorders>
            <w:shd w:val="clear" w:color="auto" w:fill="auto"/>
            <w:vAlign w:val="center"/>
          </w:tcPr>
          <w:p w:rsidR="00FF15B7" w:rsidRPr="00974E57" w:rsidRDefault="00FF15B7" w:rsidP="00406BEF">
            <w:pPr>
              <w:jc w:val="center"/>
              <w:rPr>
                <w:sz w:val="22"/>
              </w:rPr>
            </w:pPr>
            <w:r w:rsidRPr="00974E57">
              <w:rPr>
                <w:sz w:val="22"/>
              </w:rPr>
              <w:t>Универсал-5</w:t>
            </w:r>
          </w:p>
          <w:p w:rsidR="00FF15B7" w:rsidRPr="00974E57" w:rsidRDefault="00FF15B7" w:rsidP="00406BEF">
            <w:pPr>
              <w:jc w:val="center"/>
              <w:rPr>
                <w:sz w:val="22"/>
              </w:rPr>
            </w:pPr>
            <w:r w:rsidRPr="00974E57">
              <w:rPr>
                <w:sz w:val="22"/>
              </w:rPr>
              <w:t>КВр-0,6</w:t>
            </w:r>
          </w:p>
        </w:tc>
        <w:tc>
          <w:tcPr>
            <w:tcW w:w="534" w:type="dxa"/>
            <w:tcBorders>
              <w:top w:val="single" w:sz="4" w:space="0" w:color="auto"/>
              <w:left w:val="single" w:sz="4" w:space="0" w:color="000000"/>
              <w:bottom w:val="single" w:sz="4" w:space="0" w:color="000000"/>
              <w:right w:val="single" w:sz="4" w:space="0" w:color="000000"/>
            </w:tcBorders>
            <w:vAlign w:val="center"/>
          </w:tcPr>
          <w:p w:rsidR="00FF15B7" w:rsidRPr="00974E57" w:rsidRDefault="00FF15B7" w:rsidP="00406BEF">
            <w:pPr>
              <w:jc w:val="center"/>
              <w:rPr>
                <w:sz w:val="22"/>
              </w:rPr>
            </w:pPr>
            <w:r w:rsidRPr="00974E57">
              <w:rPr>
                <w:sz w:val="22"/>
              </w:rPr>
              <w:t>1</w:t>
            </w:r>
          </w:p>
          <w:p w:rsidR="00FF15B7" w:rsidRPr="00974E57" w:rsidRDefault="00FF15B7" w:rsidP="00406BEF">
            <w:pPr>
              <w:jc w:val="center"/>
              <w:rPr>
                <w:color w:val="000000"/>
                <w:spacing w:val="-5"/>
                <w:sz w:val="22"/>
              </w:rPr>
            </w:pPr>
            <w:r w:rsidRPr="00974E57">
              <w:rPr>
                <w:sz w:val="22"/>
              </w:rPr>
              <w:t>2</w:t>
            </w:r>
          </w:p>
        </w:tc>
        <w:tc>
          <w:tcPr>
            <w:tcW w:w="849" w:type="dxa"/>
            <w:tcBorders>
              <w:top w:val="single" w:sz="4" w:space="0" w:color="auto"/>
              <w:left w:val="single" w:sz="4" w:space="0" w:color="000000"/>
              <w:bottom w:val="single" w:sz="4" w:space="0" w:color="000000"/>
            </w:tcBorders>
            <w:shd w:val="clear" w:color="auto" w:fill="auto"/>
            <w:vAlign w:val="center"/>
          </w:tcPr>
          <w:p w:rsidR="00FF15B7" w:rsidRPr="00974E57" w:rsidRDefault="00FF15B7" w:rsidP="00406BEF">
            <w:pPr>
              <w:suppressAutoHyphens w:val="0"/>
              <w:jc w:val="center"/>
              <w:rPr>
                <w:rFonts w:eastAsia="Times New Roman"/>
                <w:color w:val="000000"/>
                <w:sz w:val="22"/>
                <w:lang w:eastAsia="ru-RU"/>
              </w:rPr>
            </w:pPr>
            <w:r w:rsidRPr="00974E57">
              <w:rPr>
                <w:color w:val="000000"/>
                <w:sz w:val="22"/>
              </w:rPr>
              <w:t>0,4743</w:t>
            </w:r>
          </w:p>
        </w:tc>
        <w:tc>
          <w:tcPr>
            <w:tcW w:w="992" w:type="dxa"/>
            <w:tcBorders>
              <w:top w:val="single" w:sz="4" w:space="0" w:color="auto"/>
              <w:left w:val="single" w:sz="4" w:space="0" w:color="000000"/>
              <w:bottom w:val="single" w:sz="4" w:space="0" w:color="000000"/>
            </w:tcBorders>
            <w:shd w:val="clear" w:color="auto" w:fill="auto"/>
            <w:vAlign w:val="center"/>
          </w:tcPr>
          <w:p w:rsidR="00FF15B7" w:rsidRPr="00974E57" w:rsidRDefault="00FF15B7" w:rsidP="00406BEF">
            <w:pPr>
              <w:suppressAutoHyphens w:val="0"/>
              <w:jc w:val="center"/>
              <w:rPr>
                <w:rFonts w:eastAsia="Times New Roman"/>
                <w:color w:val="000000"/>
                <w:sz w:val="22"/>
                <w:lang w:eastAsia="ru-RU"/>
              </w:rPr>
            </w:pPr>
            <w:r w:rsidRPr="00974E57">
              <w:rPr>
                <w:color w:val="000000"/>
                <w:sz w:val="22"/>
              </w:rPr>
              <w:t>1625,0</w:t>
            </w:r>
          </w:p>
        </w:tc>
        <w:tc>
          <w:tcPr>
            <w:tcW w:w="993" w:type="dxa"/>
            <w:tcBorders>
              <w:top w:val="single" w:sz="4" w:space="0" w:color="auto"/>
              <w:left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КВТ-600</w:t>
            </w:r>
          </w:p>
        </w:tc>
        <w:tc>
          <w:tcPr>
            <w:tcW w:w="851" w:type="dxa"/>
            <w:tcBorders>
              <w:top w:val="single" w:sz="4" w:space="0" w:color="auto"/>
              <w:lef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w:t>
            </w:r>
          </w:p>
        </w:tc>
        <w:tc>
          <w:tcPr>
            <w:tcW w:w="1133" w:type="dxa"/>
            <w:tcBorders>
              <w:top w:val="single" w:sz="4" w:space="0" w:color="auto"/>
              <w:left w:val="single" w:sz="4" w:space="0" w:color="000000"/>
              <w:bottom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427,4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6100</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suppressAutoHyphens w:val="0"/>
              <w:jc w:val="center"/>
              <w:rPr>
                <w:rFonts w:eastAsia="Times New Roman"/>
                <w:color w:val="000000"/>
                <w:sz w:val="22"/>
                <w:lang w:eastAsia="ru-RU"/>
              </w:rPr>
            </w:pPr>
            <w:r w:rsidRPr="00974E57">
              <w:rPr>
                <w:color w:val="000000"/>
                <w:sz w:val="22"/>
              </w:rPr>
              <w:t>14,3</w:t>
            </w:r>
          </w:p>
        </w:tc>
      </w:tr>
      <w:tr w:rsidR="00FF15B7" w:rsidRPr="00974E57" w:rsidTr="00406BEF">
        <w:trPr>
          <w:gridAfter w:val="1"/>
          <w:wAfter w:w="3220" w:type="dxa"/>
        </w:trPr>
        <w:tc>
          <w:tcPr>
            <w:tcW w:w="2043" w:type="dxa"/>
            <w:tcBorders>
              <w:top w:val="single" w:sz="4" w:space="0" w:color="000000"/>
              <w:left w:val="single" w:sz="4" w:space="0" w:color="000000"/>
            </w:tcBorders>
            <w:shd w:val="clear" w:color="auto" w:fill="auto"/>
            <w:vAlign w:val="center"/>
          </w:tcPr>
          <w:p w:rsidR="00FF15B7" w:rsidRPr="00974E57" w:rsidRDefault="00FF15B7" w:rsidP="00406BEF">
            <w:pPr>
              <w:rPr>
                <w:sz w:val="22"/>
              </w:rPr>
            </w:pPr>
            <w:r w:rsidRPr="00974E57">
              <w:rPr>
                <w:sz w:val="22"/>
              </w:rPr>
              <w:t>Котельная 21 квартала</w:t>
            </w:r>
          </w:p>
        </w:tc>
        <w:tc>
          <w:tcPr>
            <w:tcW w:w="12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2"/>
              </w:rPr>
            </w:pPr>
            <w:r w:rsidRPr="00974E57">
              <w:rPr>
                <w:sz w:val="22"/>
              </w:rPr>
              <w:t>КВр-1,6</w:t>
            </w:r>
          </w:p>
          <w:p w:rsidR="00FF15B7" w:rsidRPr="00974E57" w:rsidRDefault="00FF15B7" w:rsidP="00406BEF">
            <w:pPr>
              <w:jc w:val="center"/>
              <w:rPr>
                <w:sz w:val="22"/>
              </w:rPr>
            </w:pPr>
            <w:r w:rsidRPr="00974E57">
              <w:rPr>
                <w:sz w:val="22"/>
              </w:rPr>
              <w:t>КВМ-2,0</w:t>
            </w:r>
          </w:p>
        </w:tc>
        <w:tc>
          <w:tcPr>
            <w:tcW w:w="534"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sz w:val="22"/>
              </w:rPr>
            </w:pPr>
            <w:r w:rsidRPr="00974E57">
              <w:rPr>
                <w:sz w:val="22"/>
              </w:rPr>
              <w:t>1</w:t>
            </w:r>
          </w:p>
          <w:p w:rsidR="00FF15B7" w:rsidRPr="00974E57" w:rsidRDefault="00FF15B7" w:rsidP="00406BEF">
            <w:pPr>
              <w:jc w:val="center"/>
              <w:rPr>
                <w:color w:val="000000"/>
                <w:spacing w:val="-4"/>
                <w:sz w:val="22"/>
              </w:rPr>
            </w:pPr>
            <w:r w:rsidRPr="00974E57">
              <w:rPr>
                <w:sz w:val="22"/>
              </w:rPr>
              <w:t>1</w:t>
            </w:r>
          </w:p>
        </w:tc>
        <w:tc>
          <w:tcPr>
            <w:tcW w:w="84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0,7612</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2627,3</w:t>
            </w:r>
          </w:p>
        </w:tc>
        <w:tc>
          <w:tcPr>
            <w:tcW w:w="993" w:type="dxa"/>
            <w:tcBorders>
              <w:top w:val="single" w:sz="4" w:space="0" w:color="000000"/>
              <w:left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851" w:type="dxa"/>
            <w:tcBorders>
              <w:top w:val="single" w:sz="4" w:space="0" w:color="000000"/>
              <w:lef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1133" w:type="dxa"/>
            <w:tcBorders>
              <w:top w:val="single" w:sz="4" w:space="0" w:color="000000"/>
              <w:left w:val="single" w:sz="4" w:space="0" w:color="000000"/>
              <w:bottom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color w:val="000000"/>
                <w:sz w:val="22"/>
              </w:rPr>
            </w:pPr>
            <w:r w:rsidRPr="00974E57">
              <w:rPr>
                <w:color w:val="000000"/>
                <w:sz w:val="22"/>
              </w:rPr>
              <w:t>-</w:t>
            </w:r>
          </w:p>
        </w:tc>
      </w:tr>
      <w:tr w:rsidR="00FF15B7" w:rsidRPr="00974E57" w:rsidTr="00406BEF">
        <w:trPr>
          <w:gridAfter w:val="1"/>
          <w:wAfter w:w="3220" w:type="dxa"/>
        </w:trPr>
        <w:tc>
          <w:tcPr>
            <w:tcW w:w="2043" w:type="dxa"/>
            <w:tcBorders>
              <w:top w:val="single" w:sz="4" w:space="0" w:color="000000"/>
              <w:left w:val="single" w:sz="4" w:space="0" w:color="000000"/>
            </w:tcBorders>
            <w:shd w:val="clear" w:color="auto" w:fill="auto"/>
            <w:vAlign w:val="center"/>
          </w:tcPr>
          <w:p w:rsidR="00FF15B7" w:rsidRPr="00974E57" w:rsidRDefault="00FF15B7" w:rsidP="00406BEF">
            <w:pPr>
              <w:rPr>
                <w:sz w:val="22"/>
              </w:rPr>
            </w:pPr>
            <w:r w:rsidRPr="00974E57">
              <w:rPr>
                <w:sz w:val="22"/>
              </w:rPr>
              <w:t>Котельная 23 квартала</w:t>
            </w:r>
          </w:p>
        </w:tc>
        <w:tc>
          <w:tcPr>
            <w:tcW w:w="12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2"/>
              </w:rPr>
            </w:pPr>
            <w:r w:rsidRPr="00974E57">
              <w:rPr>
                <w:sz w:val="22"/>
              </w:rPr>
              <w:t>КВ-1</w:t>
            </w:r>
          </w:p>
          <w:p w:rsidR="00FF15B7" w:rsidRPr="00974E57" w:rsidRDefault="00FF15B7" w:rsidP="00406BEF">
            <w:pPr>
              <w:jc w:val="center"/>
              <w:rPr>
                <w:sz w:val="22"/>
              </w:rPr>
            </w:pPr>
            <w:r w:rsidRPr="00974E57">
              <w:rPr>
                <w:sz w:val="22"/>
              </w:rPr>
              <w:t>КВМ-2,0</w:t>
            </w:r>
          </w:p>
        </w:tc>
        <w:tc>
          <w:tcPr>
            <w:tcW w:w="534"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shd w:val="clear" w:color="auto" w:fill="FFFFFF"/>
              <w:jc w:val="center"/>
              <w:rPr>
                <w:sz w:val="22"/>
              </w:rPr>
            </w:pPr>
            <w:r w:rsidRPr="00974E57">
              <w:rPr>
                <w:sz w:val="22"/>
              </w:rPr>
              <w:t>2</w:t>
            </w:r>
          </w:p>
          <w:p w:rsidR="00FF15B7" w:rsidRPr="00974E57" w:rsidRDefault="00FF15B7" w:rsidP="00406BEF">
            <w:pPr>
              <w:shd w:val="clear" w:color="auto" w:fill="FFFFFF"/>
              <w:jc w:val="center"/>
              <w:rPr>
                <w:color w:val="000000"/>
                <w:spacing w:val="-5"/>
                <w:sz w:val="22"/>
              </w:rPr>
            </w:pPr>
            <w:r w:rsidRPr="00974E57">
              <w:rPr>
                <w:sz w:val="22"/>
              </w:rPr>
              <w:t>1</w:t>
            </w:r>
          </w:p>
        </w:tc>
        <w:tc>
          <w:tcPr>
            <w:tcW w:w="84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0,7242</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2352,6</w:t>
            </w:r>
          </w:p>
        </w:tc>
        <w:tc>
          <w:tcPr>
            <w:tcW w:w="993" w:type="dxa"/>
            <w:tcBorders>
              <w:top w:val="single" w:sz="4" w:space="0" w:color="000000"/>
              <w:left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КВТ-1000</w:t>
            </w:r>
          </w:p>
        </w:tc>
        <w:tc>
          <w:tcPr>
            <w:tcW w:w="851" w:type="dxa"/>
            <w:tcBorders>
              <w:top w:val="single" w:sz="4" w:space="0" w:color="000000"/>
              <w:lef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w:t>
            </w:r>
          </w:p>
        </w:tc>
        <w:tc>
          <w:tcPr>
            <w:tcW w:w="1133" w:type="dxa"/>
            <w:tcBorders>
              <w:top w:val="single" w:sz="4" w:space="0" w:color="000000"/>
              <w:left w:val="single" w:sz="4" w:space="0" w:color="000000"/>
              <w:bottom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293,9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11165,2</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color w:val="000000"/>
                <w:sz w:val="22"/>
              </w:rPr>
            </w:pPr>
            <w:r w:rsidRPr="00974E57">
              <w:rPr>
                <w:color w:val="000000"/>
                <w:sz w:val="22"/>
              </w:rPr>
              <w:t>38,0</w:t>
            </w:r>
          </w:p>
        </w:tc>
      </w:tr>
      <w:tr w:rsidR="00FF15B7" w:rsidRPr="00974E57" w:rsidTr="00406BEF">
        <w:trPr>
          <w:gridAfter w:val="1"/>
          <w:wAfter w:w="3220" w:type="dxa"/>
        </w:trPr>
        <w:tc>
          <w:tcPr>
            <w:tcW w:w="2043" w:type="dxa"/>
            <w:tcBorders>
              <w:top w:val="single" w:sz="4" w:space="0" w:color="000000"/>
              <w:left w:val="single" w:sz="4" w:space="0" w:color="000000"/>
            </w:tcBorders>
            <w:shd w:val="clear" w:color="auto" w:fill="auto"/>
            <w:vAlign w:val="center"/>
          </w:tcPr>
          <w:p w:rsidR="00FF15B7" w:rsidRPr="00974E57" w:rsidRDefault="00FF15B7" w:rsidP="00406BEF">
            <w:pPr>
              <w:rPr>
                <w:sz w:val="22"/>
              </w:rPr>
            </w:pPr>
            <w:r w:rsidRPr="00974E57">
              <w:rPr>
                <w:sz w:val="22"/>
              </w:rPr>
              <w:t>Котельная 27 квартала</w:t>
            </w:r>
          </w:p>
        </w:tc>
        <w:tc>
          <w:tcPr>
            <w:tcW w:w="12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2"/>
              </w:rPr>
            </w:pPr>
            <w:r w:rsidRPr="00974E57">
              <w:rPr>
                <w:sz w:val="22"/>
              </w:rPr>
              <w:t>Универсал-6</w:t>
            </w:r>
          </w:p>
          <w:p w:rsidR="00FF15B7" w:rsidRPr="00974E57" w:rsidRDefault="00FF15B7" w:rsidP="00406BEF">
            <w:pPr>
              <w:jc w:val="center"/>
              <w:rPr>
                <w:sz w:val="22"/>
              </w:rPr>
            </w:pPr>
            <w:r w:rsidRPr="00974E57">
              <w:rPr>
                <w:sz w:val="22"/>
              </w:rPr>
              <w:t>КВНпу-0,3</w:t>
            </w:r>
          </w:p>
          <w:p w:rsidR="00FF15B7" w:rsidRPr="00974E57" w:rsidRDefault="00FF15B7" w:rsidP="00406BEF">
            <w:pPr>
              <w:jc w:val="center"/>
              <w:rPr>
                <w:sz w:val="22"/>
              </w:rPr>
            </w:pPr>
            <w:r w:rsidRPr="00974E57">
              <w:rPr>
                <w:sz w:val="22"/>
              </w:rPr>
              <w:t>КВ-1</w:t>
            </w:r>
          </w:p>
        </w:tc>
        <w:tc>
          <w:tcPr>
            <w:tcW w:w="534"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sz w:val="22"/>
              </w:rPr>
            </w:pPr>
            <w:r w:rsidRPr="00974E57">
              <w:rPr>
                <w:sz w:val="22"/>
              </w:rPr>
              <w:t>1</w:t>
            </w:r>
          </w:p>
          <w:p w:rsidR="00FF15B7" w:rsidRPr="00974E57" w:rsidRDefault="00FF15B7" w:rsidP="00406BEF">
            <w:pPr>
              <w:jc w:val="center"/>
              <w:rPr>
                <w:sz w:val="22"/>
              </w:rPr>
            </w:pPr>
            <w:r w:rsidRPr="00974E57">
              <w:rPr>
                <w:sz w:val="22"/>
              </w:rPr>
              <w:t>1</w:t>
            </w:r>
          </w:p>
          <w:p w:rsidR="00FF15B7" w:rsidRPr="00974E57" w:rsidRDefault="00FF15B7" w:rsidP="00406BEF">
            <w:pPr>
              <w:jc w:val="center"/>
              <w:rPr>
                <w:sz w:val="22"/>
              </w:rPr>
            </w:pPr>
            <w:r w:rsidRPr="00974E57">
              <w:rPr>
                <w:sz w:val="22"/>
              </w:rPr>
              <w:t>1</w:t>
            </w:r>
          </w:p>
        </w:tc>
        <w:tc>
          <w:tcPr>
            <w:tcW w:w="84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0,1979</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716,6</w:t>
            </w:r>
          </w:p>
        </w:tc>
        <w:tc>
          <w:tcPr>
            <w:tcW w:w="993" w:type="dxa"/>
            <w:tcBorders>
              <w:top w:val="single" w:sz="4" w:space="0" w:color="000000"/>
              <w:left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КВТ-300</w:t>
            </w:r>
          </w:p>
        </w:tc>
        <w:tc>
          <w:tcPr>
            <w:tcW w:w="851" w:type="dxa"/>
            <w:tcBorders>
              <w:top w:val="single" w:sz="4" w:space="0" w:color="000000"/>
              <w:lef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w:t>
            </w:r>
          </w:p>
        </w:tc>
        <w:tc>
          <w:tcPr>
            <w:tcW w:w="1133" w:type="dxa"/>
            <w:tcBorders>
              <w:top w:val="single" w:sz="4" w:space="0" w:color="000000"/>
              <w:left w:val="single" w:sz="4" w:space="0" w:color="000000"/>
              <w:bottom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188,5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3350</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color w:val="000000"/>
                <w:sz w:val="22"/>
              </w:rPr>
            </w:pPr>
            <w:r w:rsidRPr="00974E57">
              <w:rPr>
                <w:color w:val="000000"/>
                <w:sz w:val="22"/>
              </w:rPr>
              <w:t>17,8</w:t>
            </w:r>
          </w:p>
        </w:tc>
      </w:tr>
      <w:tr w:rsidR="00FF15B7" w:rsidRPr="00974E57" w:rsidTr="00406BEF">
        <w:trPr>
          <w:gridAfter w:val="1"/>
          <w:wAfter w:w="3220" w:type="dxa"/>
        </w:trPr>
        <w:tc>
          <w:tcPr>
            <w:tcW w:w="2043" w:type="dxa"/>
            <w:tcBorders>
              <w:top w:val="single" w:sz="4" w:space="0" w:color="000000"/>
              <w:left w:val="single" w:sz="4" w:space="0" w:color="000000"/>
            </w:tcBorders>
            <w:shd w:val="clear" w:color="auto" w:fill="auto"/>
            <w:vAlign w:val="center"/>
          </w:tcPr>
          <w:p w:rsidR="00FF15B7" w:rsidRPr="00974E57" w:rsidRDefault="00FF15B7" w:rsidP="00406BEF">
            <w:pPr>
              <w:rPr>
                <w:sz w:val="22"/>
              </w:rPr>
            </w:pPr>
            <w:r w:rsidRPr="00974E57">
              <w:rPr>
                <w:sz w:val="22"/>
              </w:rPr>
              <w:t>Котельная ДМШ</w:t>
            </w:r>
          </w:p>
        </w:tc>
        <w:tc>
          <w:tcPr>
            <w:tcW w:w="12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2"/>
              </w:rPr>
            </w:pPr>
            <w:r w:rsidRPr="00974E57">
              <w:rPr>
                <w:sz w:val="22"/>
              </w:rPr>
              <w:t>Универсал-6</w:t>
            </w:r>
          </w:p>
        </w:tc>
        <w:tc>
          <w:tcPr>
            <w:tcW w:w="534"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sz w:val="22"/>
              </w:rPr>
            </w:pPr>
            <w:r w:rsidRPr="00974E57">
              <w:rPr>
                <w:sz w:val="22"/>
              </w:rPr>
              <w:t>2</w:t>
            </w:r>
          </w:p>
        </w:tc>
        <w:tc>
          <w:tcPr>
            <w:tcW w:w="84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0,2197</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552,9</w:t>
            </w:r>
          </w:p>
        </w:tc>
        <w:tc>
          <w:tcPr>
            <w:tcW w:w="993" w:type="dxa"/>
            <w:tcBorders>
              <w:top w:val="single" w:sz="4" w:space="0" w:color="000000"/>
              <w:left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КВр-0,3</w:t>
            </w:r>
          </w:p>
        </w:tc>
        <w:tc>
          <w:tcPr>
            <w:tcW w:w="851" w:type="dxa"/>
            <w:tcBorders>
              <w:top w:val="single" w:sz="4" w:space="0" w:color="000000"/>
              <w:lef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w:t>
            </w:r>
          </w:p>
        </w:tc>
        <w:tc>
          <w:tcPr>
            <w:tcW w:w="1133" w:type="dxa"/>
            <w:tcBorders>
              <w:top w:val="single" w:sz="4" w:space="0" w:color="000000"/>
              <w:left w:val="single" w:sz="4" w:space="0" w:color="000000"/>
              <w:bottom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38,0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color w:val="000000"/>
                <w:sz w:val="22"/>
              </w:rPr>
            </w:pPr>
            <w:r w:rsidRPr="00974E57">
              <w:rPr>
                <w:color w:val="000000"/>
                <w:sz w:val="22"/>
              </w:rPr>
              <w:t>13,2</w:t>
            </w:r>
          </w:p>
        </w:tc>
      </w:tr>
      <w:tr w:rsidR="00FF15B7" w:rsidRPr="00974E57" w:rsidTr="00406BEF">
        <w:trPr>
          <w:gridAfter w:val="1"/>
          <w:wAfter w:w="3220" w:type="dxa"/>
        </w:trPr>
        <w:tc>
          <w:tcPr>
            <w:tcW w:w="2043" w:type="dxa"/>
            <w:tcBorders>
              <w:top w:val="single" w:sz="4" w:space="0" w:color="000000"/>
              <w:left w:val="single" w:sz="4" w:space="0" w:color="000000"/>
              <w:bottom w:val="single" w:sz="4" w:space="0" w:color="auto"/>
            </w:tcBorders>
            <w:shd w:val="clear" w:color="auto" w:fill="auto"/>
            <w:vAlign w:val="center"/>
          </w:tcPr>
          <w:p w:rsidR="00FF15B7" w:rsidRPr="00974E57" w:rsidRDefault="00FF15B7" w:rsidP="00406BEF">
            <w:pPr>
              <w:rPr>
                <w:sz w:val="22"/>
              </w:rPr>
            </w:pPr>
            <w:r w:rsidRPr="00974E57">
              <w:rPr>
                <w:sz w:val="22"/>
              </w:rPr>
              <w:t>Котельная бани</w:t>
            </w:r>
          </w:p>
        </w:tc>
        <w:tc>
          <w:tcPr>
            <w:tcW w:w="1276" w:type="dxa"/>
            <w:tcBorders>
              <w:top w:val="single" w:sz="4" w:space="0" w:color="000000"/>
              <w:left w:val="single" w:sz="4" w:space="0" w:color="000000"/>
              <w:bottom w:val="single" w:sz="4" w:space="0" w:color="auto"/>
            </w:tcBorders>
            <w:shd w:val="clear" w:color="auto" w:fill="auto"/>
            <w:vAlign w:val="center"/>
          </w:tcPr>
          <w:p w:rsidR="00FF15B7" w:rsidRPr="00974E57" w:rsidRDefault="00FF15B7" w:rsidP="00406BEF">
            <w:pPr>
              <w:jc w:val="center"/>
              <w:rPr>
                <w:sz w:val="22"/>
              </w:rPr>
            </w:pPr>
            <w:r w:rsidRPr="00974E57">
              <w:rPr>
                <w:sz w:val="22"/>
              </w:rPr>
              <w:t>КВМ-2,0</w:t>
            </w:r>
          </w:p>
          <w:p w:rsidR="00FF15B7" w:rsidRPr="00974E57" w:rsidRDefault="00FF15B7" w:rsidP="00406BEF">
            <w:pPr>
              <w:jc w:val="center"/>
              <w:rPr>
                <w:sz w:val="22"/>
              </w:rPr>
            </w:pPr>
            <w:r w:rsidRPr="00974E57">
              <w:rPr>
                <w:sz w:val="22"/>
              </w:rPr>
              <w:t>Универсал-6</w:t>
            </w:r>
          </w:p>
          <w:p w:rsidR="00FF15B7" w:rsidRPr="00974E57" w:rsidRDefault="00FF15B7" w:rsidP="00406BEF">
            <w:pPr>
              <w:jc w:val="center"/>
              <w:rPr>
                <w:sz w:val="22"/>
              </w:rPr>
            </w:pPr>
            <w:r w:rsidRPr="00974E57">
              <w:rPr>
                <w:sz w:val="22"/>
              </w:rPr>
              <w:t>КВр-1,6</w:t>
            </w:r>
          </w:p>
          <w:p w:rsidR="00FF15B7" w:rsidRPr="00974E57" w:rsidRDefault="00FF15B7" w:rsidP="00406BEF">
            <w:pPr>
              <w:jc w:val="center"/>
              <w:rPr>
                <w:sz w:val="22"/>
              </w:rPr>
            </w:pPr>
            <w:r w:rsidRPr="00974E57">
              <w:rPr>
                <w:sz w:val="22"/>
              </w:rPr>
              <w:t>КВр-0,3</w:t>
            </w:r>
          </w:p>
        </w:tc>
        <w:tc>
          <w:tcPr>
            <w:tcW w:w="534" w:type="dxa"/>
            <w:tcBorders>
              <w:top w:val="single" w:sz="4" w:space="0" w:color="000000"/>
              <w:left w:val="single" w:sz="4" w:space="0" w:color="000000"/>
              <w:bottom w:val="single" w:sz="4" w:space="0" w:color="auto"/>
              <w:right w:val="single" w:sz="4" w:space="0" w:color="000000"/>
            </w:tcBorders>
            <w:vAlign w:val="center"/>
          </w:tcPr>
          <w:p w:rsidR="00FF15B7" w:rsidRPr="00974E57" w:rsidRDefault="00FF15B7" w:rsidP="00406BEF">
            <w:pPr>
              <w:jc w:val="center"/>
              <w:rPr>
                <w:sz w:val="22"/>
              </w:rPr>
            </w:pPr>
            <w:r w:rsidRPr="00974E57">
              <w:rPr>
                <w:sz w:val="22"/>
              </w:rPr>
              <w:t>1</w:t>
            </w:r>
          </w:p>
          <w:p w:rsidR="00FF15B7" w:rsidRPr="00974E57" w:rsidRDefault="00FF15B7" w:rsidP="00406BEF">
            <w:pPr>
              <w:jc w:val="center"/>
              <w:rPr>
                <w:sz w:val="22"/>
              </w:rPr>
            </w:pPr>
            <w:r w:rsidRPr="00974E57">
              <w:rPr>
                <w:sz w:val="22"/>
              </w:rPr>
              <w:t>1</w:t>
            </w:r>
          </w:p>
          <w:p w:rsidR="00FF15B7" w:rsidRPr="00974E57" w:rsidRDefault="00FF15B7" w:rsidP="00406BEF">
            <w:pPr>
              <w:jc w:val="center"/>
              <w:rPr>
                <w:sz w:val="22"/>
              </w:rPr>
            </w:pPr>
            <w:r w:rsidRPr="00974E57">
              <w:rPr>
                <w:sz w:val="22"/>
              </w:rPr>
              <w:t>1</w:t>
            </w:r>
          </w:p>
          <w:p w:rsidR="00FF15B7" w:rsidRPr="00974E57" w:rsidRDefault="00FF15B7" w:rsidP="00406BEF">
            <w:pPr>
              <w:jc w:val="center"/>
              <w:rPr>
                <w:sz w:val="22"/>
              </w:rPr>
            </w:pPr>
            <w:r w:rsidRPr="00974E57">
              <w:rPr>
                <w:sz w:val="22"/>
              </w:rPr>
              <w:t>1</w:t>
            </w:r>
          </w:p>
        </w:tc>
        <w:tc>
          <w:tcPr>
            <w:tcW w:w="849" w:type="dxa"/>
            <w:tcBorders>
              <w:top w:val="single" w:sz="4" w:space="0" w:color="000000"/>
              <w:left w:val="single" w:sz="4" w:space="0" w:color="000000"/>
              <w:bottom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0,2443</w:t>
            </w:r>
          </w:p>
        </w:tc>
        <w:tc>
          <w:tcPr>
            <w:tcW w:w="992" w:type="dxa"/>
            <w:tcBorders>
              <w:top w:val="single" w:sz="4" w:space="0" w:color="000000"/>
              <w:left w:val="single" w:sz="4" w:space="0" w:color="000000"/>
              <w:bottom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887,1</w:t>
            </w:r>
          </w:p>
        </w:tc>
        <w:tc>
          <w:tcPr>
            <w:tcW w:w="993" w:type="dxa"/>
            <w:tcBorders>
              <w:top w:val="single" w:sz="4" w:space="0" w:color="000000"/>
              <w:left w:val="single" w:sz="4" w:space="0" w:color="000000"/>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851" w:type="dxa"/>
            <w:tcBorders>
              <w:top w:val="single" w:sz="4" w:space="0" w:color="000000"/>
              <w:left w:val="single" w:sz="4" w:space="0" w:color="auto"/>
              <w:bottom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1133" w:type="dxa"/>
            <w:tcBorders>
              <w:top w:val="single" w:sz="4" w:space="0" w:color="000000"/>
              <w:left w:val="single" w:sz="4" w:space="0" w:color="000000"/>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color w:val="000000"/>
                <w:sz w:val="22"/>
              </w:rPr>
            </w:pPr>
            <w:r w:rsidRPr="00974E57">
              <w:rPr>
                <w:color w:val="000000"/>
                <w:sz w:val="22"/>
              </w:rPr>
              <w:t>-</w:t>
            </w:r>
          </w:p>
        </w:tc>
      </w:tr>
      <w:tr w:rsidR="00FF15B7" w:rsidRPr="00974E57" w:rsidTr="00406BEF">
        <w:trPr>
          <w:gridAfter w:val="1"/>
          <w:wAfter w:w="3220" w:type="dxa"/>
        </w:trPr>
        <w:tc>
          <w:tcPr>
            <w:tcW w:w="204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rPr>
                <w:sz w:val="22"/>
              </w:rPr>
            </w:pPr>
            <w:r w:rsidRPr="00974E57">
              <w:rPr>
                <w:sz w:val="22"/>
              </w:rPr>
              <w:t>Котельная дет-сада №5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sz w:val="22"/>
              </w:rPr>
            </w:pPr>
            <w:r w:rsidRPr="00974E57">
              <w:rPr>
                <w:sz w:val="22"/>
              </w:rPr>
              <w:t>Минск-1</w:t>
            </w:r>
          </w:p>
        </w:tc>
        <w:tc>
          <w:tcPr>
            <w:tcW w:w="534"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sz w:val="22"/>
              </w:rPr>
            </w:pPr>
            <w:r w:rsidRPr="00974E57">
              <w:rPr>
                <w:sz w:val="22"/>
              </w:rPr>
              <w:t>2</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0,1515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416,9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КВр-0,3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28,7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suppressAutoHyphens w:val="0"/>
              <w:jc w:val="center"/>
              <w:rPr>
                <w:rFonts w:eastAsia="Times New Roman"/>
                <w:color w:val="000000"/>
                <w:sz w:val="22"/>
                <w:lang w:eastAsia="ru-RU"/>
              </w:rPr>
            </w:pPr>
            <w:r w:rsidRPr="00974E57">
              <w:rPr>
                <w:rFonts w:eastAsia="Times New Roman"/>
                <w:color w:val="000000"/>
                <w:sz w:val="22"/>
                <w:lang w:eastAsia="ru-RU"/>
              </w:rPr>
              <w:t>17,4</w:t>
            </w:r>
          </w:p>
        </w:tc>
      </w:tr>
      <w:tr w:rsidR="00FF15B7" w:rsidRPr="00974E57" w:rsidTr="00406BEF">
        <w:trPr>
          <w:gridAfter w:val="1"/>
          <w:wAfter w:w="3220" w:type="dxa"/>
        </w:trPr>
        <w:tc>
          <w:tcPr>
            <w:tcW w:w="2043" w:type="dxa"/>
            <w:tcBorders>
              <w:top w:val="single" w:sz="4" w:space="0" w:color="auto"/>
              <w:left w:val="single" w:sz="4" w:space="0" w:color="000000"/>
            </w:tcBorders>
            <w:shd w:val="clear" w:color="auto" w:fill="auto"/>
            <w:vAlign w:val="center"/>
          </w:tcPr>
          <w:p w:rsidR="00FF15B7" w:rsidRPr="00974E57" w:rsidRDefault="00FF15B7" w:rsidP="00406BEF">
            <w:pPr>
              <w:rPr>
                <w:sz w:val="22"/>
              </w:rPr>
            </w:pPr>
            <w:r w:rsidRPr="00974E57">
              <w:rPr>
                <w:sz w:val="22"/>
              </w:rPr>
              <w:t>Котельная   детсада №4</w:t>
            </w:r>
          </w:p>
        </w:tc>
        <w:tc>
          <w:tcPr>
            <w:tcW w:w="1276" w:type="dxa"/>
            <w:tcBorders>
              <w:top w:val="single" w:sz="4" w:space="0" w:color="auto"/>
              <w:left w:val="single" w:sz="4" w:space="0" w:color="000000"/>
              <w:bottom w:val="single" w:sz="4" w:space="0" w:color="000000"/>
            </w:tcBorders>
            <w:shd w:val="clear" w:color="auto" w:fill="auto"/>
            <w:vAlign w:val="center"/>
          </w:tcPr>
          <w:p w:rsidR="00FF15B7" w:rsidRPr="00974E57" w:rsidRDefault="00FF15B7" w:rsidP="00406BEF">
            <w:pPr>
              <w:jc w:val="center"/>
              <w:rPr>
                <w:sz w:val="22"/>
              </w:rPr>
            </w:pPr>
            <w:r w:rsidRPr="00974E57">
              <w:rPr>
                <w:sz w:val="22"/>
              </w:rPr>
              <w:t>Универсал-6</w:t>
            </w:r>
          </w:p>
          <w:p w:rsidR="00FF15B7" w:rsidRPr="00974E57" w:rsidRDefault="00FF15B7" w:rsidP="00406BEF">
            <w:pPr>
              <w:jc w:val="center"/>
              <w:rPr>
                <w:sz w:val="22"/>
              </w:rPr>
            </w:pPr>
            <w:r w:rsidRPr="00974E57">
              <w:rPr>
                <w:sz w:val="22"/>
              </w:rPr>
              <w:t>КВр-0,6</w:t>
            </w:r>
          </w:p>
        </w:tc>
        <w:tc>
          <w:tcPr>
            <w:tcW w:w="534" w:type="dxa"/>
            <w:tcBorders>
              <w:top w:val="single" w:sz="4" w:space="0" w:color="auto"/>
              <w:left w:val="single" w:sz="4" w:space="0" w:color="000000"/>
              <w:bottom w:val="single" w:sz="4" w:space="0" w:color="000000"/>
              <w:right w:val="single" w:sz="4" w:space="0" w:color="000000"/>
            </w:tcBorders>
            <w:vAlign w:val="center"/>
          </w:tcPr>
          <w:p w:rsidR="00FF15B7" w:rsidRPr="00974E57" w:rsidRDefault="00FF15B7" w:rsidP="00406BEF">
            <w:pPr>
              <w:jc w:val="center"/>
              <w:rPr>
                <w:sz w:val="22"/>
              </w:rPr>
            </w:pPr>
            <w:r w:rsidRPr="00974E57">
              <w:rPr>
                <w:sz w:val="22"/>
              </w:rPr>
              <w:t>2</w:t>
            </w:r>
          </w:p>
          <w:p w:rsidR="00FF15B7" w:rsidRPr="00974E57" w:rsidRDefault="00FF15B7" w:rsidP="00406BEF">
            <w:pPr>
              <w:jc w:val="center"/>
              <w:rPr>
                <w:sz w:val="22"/>
              </w:rPr>
            </w:pPr>
            <w:r w:rsidRPr="00974E57">
              <w:rPr>
                <w:sz w:val="22"/>
              </w:rPr>
              <w:t>1</w:t>
            </w:r>
          </w:p>
        </w:tc>
        <w:tc>
          <w:tcPr>
            <w:tcW w:w="849" w:type="dxa"/>
            <w:tcBorders>
              <w:top w:val="single" w:sz="4" w:space="0" w:color="auto"/>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0,3108</w:t>
            </w:r>
          </w:p>
        </w:tc>
        <w:tc>
          <w:tcPr>
            <w:tcW w:w="992" w:type="dxa"/>
            <w:tcBorders>
              <w:top w:val="single" w:sz="4" w:space="0" w:color="auto"/>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754,2</w:t>
            </w:r>
          </w:p>
        </w:tc>
        <w:tc>
          <w:tcPr>
            <w:tcW w:w="993" w:type="dxa"/>
            <w:tcBorders>
              <w:top w:val="single" w:sz="4" w:space="0" w:color="auto"/>
              <w:left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851" w:type="dxa"/>
            <w:tcBorders>
              <w:top w:val="single" w:sz="4" w:space="0" w:color="auto"/>
              <w:lef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1133" w:type="dxa"/>
            <w:tcBorders>
              <w:top w:val="single" w:sz="4" w:space="0" w:color="auto"/>
              <w:left w:val="single" w:sz="4" w:space="0" w:color="000000"/>
              <w:bottom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color w:val="000000"/>
                <w:sz w:val="22"/>
              </w:rPr>
            </w:pPr>
            <w:r w:rsidRPr="00974E57">
              <w:rPr>
                <w:color w:val="000000"/>
                <w:sz w:val="22"/>
              </w:rPr>
              <w:t>-</w:t>
            </w:r>
          </w:p>
        </w:tc>
      </w:tr>
      <w:tr w:rsidR="00FF15B7" w:rsidRPr="00974E57" w:rsidTr="00406BEF">
        <w:trPr>
          <w:gridAfter w:val="1"/>
          <w:wAfter w:w="3220" w:type="dxa"/>
        </w:trPr>
        <w:tc>
          <w:tcPr>
            <w:tcW w:w="2043" w:type="dxa"/>
            <w:tcBorders>
              <w:top w:val="single" w:sz="4" w:space="0" w:color="000000"/>
              <w:left w:val="single" w:sz="4" w:space="0" w:color="000000"/>
              <w:bottom w:val="single" w:sz="4" w:space="0" w:color="auto"/>
            </w:tcBorders>
            <w:shd w:val="clear" w:color="auto" w:fill="auto"/>
            <w:vAlign w:val="center"/>
          </w:tcPr>
          <w:p w:rsidR="00FF15B7" w:rsidRPr="00974E57" w:rsidRDefault="00FF15B7" w:rsidP="00406BEF">
            <w:pPr>
              <w:rPr>
                <w:sz w:val="22"/>
              </w:rPr>
            </w:pPr>
            <w:r w:rsidRPr="00974E57">
              <w:rPr>
                <w:sz w:val="22"/>
              </w:rPr>
              <w:t>Котельная МСШ №1</w:t>
            </w:r>
          </w:p>
        </w:tc>
        <w:tc>
          <w:tcPr>
            <w:tcW w:w="1276" w:type="dxa"/>
            <w:tcBorders>
              <w:top w:val="single" w:sz="4" w:space="0" w:color="000000"/>
              <w:left w:val="single" w:sz="4" w:space="0" w:color="000000"/>
              <w:bottom w:val="single" w:sz="4" w:space="0" w:color="auto"/>
            </w:tcBorders>
            <w:shd w:val="clear" w:color="auto" w:fill="auto"/>
            <w:vAlign w:val="bottom"/>
          </w:tcPr>
          <w:p w:rsidR="00FF15B7" w:rsidRPr="00974E57" w:rsidRDefault="00FF15B7" w:rsidP="00406BEF">
            <w:pPr>
              <w:jc w:val="center"/>
              <w:rPr>
                <w:sz w:val="22"/>
              </w:rPr>
            </w:pPr>
            <w:r w:rsidRPr="00974E57">
              <w:rPr>
                <w:sz w:val="22"/>
              </w:rPr>
              <w:t>Универсал-6</w:t>
            </w:r>
          </w:p>
          <w:p w:rsidR="00FF15B7" w:rsidRPr="00974E57" w:rsidRDefault="00FF15B7" w:rsidP="00406BEF">
            <w:pPr>
              <w:jc w:val="center"/>
              <w:rPr>
                <w:sz w:val="22"/>
              </w:rPr>
            </w:pPr>
            <w:r w:rsidRPr="00974E57">
              <w:rPr>
                <w:sz w:val="22"/>
              </w:rPr>
              <w:t>ТВН-1</w:t>
            </w:r>
          </w:p>
          <w:p w:rsidR="00FF15B7" w:rsidRPr="00974E57" w:rsidRDefault="00FF15B7" w:rsidP="00406BEF">
            <w:pPr>
              <w:jc w:val="center"/>
              <w:rPr>
                <w:sz w:val="22"/>
              </w:rPr>
            </w:pPr>
            <w:r w:rsidRPr="00974E57">
              <w:rPr>
                <w:sz w:val="22"/>
              </w:rPr>
              <w:t>КВр-0,9</w:t>
            </w:r>
          </w:p>
        </w:tc>
        <w:tc>
          <w:tcPr>
            <w:tcW w:w="534" w:type="dxa"/>
            <w:tcBorders>
              <w:top w:val="single" w:sz="4" w:space="0" w:color="000000"/>
              <w:left w:val="single" w:sz="4" w:space="0" w:color="000000"/>
              <w:bottom w:val="single" w:sz="4" w:space="0" w:color="auto"/>
              <w:right w:val="single" w:sz="4" w:space="0" w:color="000000"/>
            </w:tcBorders>
            <w:vAlign w:val="center"/>
          </w:tcPr>
          <w:p w:rsidR="00FF15B7" w:rsidRPr="00974E57" w:rsidRDefault="00FF15B7" w:rsidP="00406BEF">
            <w:pPr>
              <w:jc w:val="center"/>
              <w:rPr>
                <w:sz w:val="22"/>
              </w:rPr>
            </w:pPr>
            <w:r w:rsidRPr="00974E57">
              <w:rPr>
                <w:sz w:val="22"/>
              </w:rPr>
              <w:t>2</w:t>
            </w:r>
          </w:p>
          <w:p w:rsidR="00FF15B7" w:rsidRPr="00974E57" w:rsidRDefault="00FF15B7" w:rsidP="00406BEF">
            <w:pPr>
              <w:jc w:val="center"/>
              <w:rPr>
                <w:sz w:val="22"/>
              </w:rPr>
            </w:pPr>
            <w:r w:rsidRPr="00974E57">
              <w:rPr>
                <w:sz w:val="22"/>
              </w:rPr>
              <w:t>1</w:t>
            </w:r>
          </w:p>
          <w:p w:rsidR="00FF15B7" w:rsidRPr="00974E57" w:rsidRDefault="00FF15B7" w:rsidP="00406BEF">
            <w:pPr>
              <w:jc w:val="center"/>
              <w:rPr>
                <w:sz w:val="22"/>
              </w:rPr>
            </w:pPr>
            <w:r w:rsidRPr="00974E57">
              <w:rPr>
                <w:sz w:val="22"/>
              </w:rPr>
              <w:t>1</w:t>
            </w:r>
          </w:p>
        </w:tc>
        <w:tc>
          <w:tcPr>
            <w:tcW w:w="849" w:type="dxa"/>
            <w:tcBorders>
              <w:top w:val="single" w:sz="4" w:space="0" w:color="000000"/>
              <w:left w:val="single" w:sz="4" w:space="0" w:color="000000"/>
              <w:bottom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0,5235</w:t>
            </w:r>
          </w:p>
        </w:tc>
        <w:tc>
          <w:tcPr>
            <w:tcW w:w="992" w:type="dxa"/>
            <w:tcBorders>
              <w:top w:val="single" w:sz="4" w:space="0" w:color="000000"/>
              <w:left w:val="single" w:sz="4" w:space="0" w:color="000000"/>
              <w:bottom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1331,3</w:t>
            </w:r>
          </w:p>
        </w:tc>
        <w:tc>
          <w:tcPr>
            <w:tcW w:w="993" w:type="dxa"/>
            <w:tcBorders>
              <w:top w:val="single" w:sz="4" w:space="0" w:color="000000"/>
              <w:left w:val="single" w:sz="4" w:space="0" w:color="000000"/>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КВр-0,3</w:t>
            </w:r>
          </w:p>
        </w:tc>
        <w:tc>
          <w:tcPr>
            <w:tcW w:w="851" w:type="dxa"/>
            <w:tcBorders>
              <w:top w:val="single" w:sz="4" w:space="0" w:color="000000"/>
              <w:left w:val="single" w:sz="4" w:space="0" w:color="auto"/>
              <w:bottom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w:t>
            </w:r>
          </w:p>
        </w:tc>
        <w:tc>
          <w:tcPr>
            <w:tcW w:w="1133" w:type="dxa"/>
            <w:tcBorders>
              <w:top w:val="single" w:sz="4" w:space="0" w:color="000000"/>
              <w:left w:val="single" w:sz="4" w:space="0" w:color="000000"/>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30,5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suppressAutoHyphens w:val="0"/>
              <w:jc w:val="center"/>
              <w:rPr>
                <w:rFonts w:eastAsia="Times New Roman"/>
                <w:color w:val="000000"/>
                <w:sz w:val="22"/>
                <w:lang w:eastAsia="ru-RU"/>
              </w:rPr>
            </w:pPr>
            <w:r w:rsidRPr="00974E57">
              <w:rPr>
                <w:rFonts w:eastAsia="Times New Roman"/>
                <w:color w:val="000000"/>
                <w:sz w:val="22"/>
                <w:lang w:eastAsia="ru-RU"/>
              </w:rPr>
              <w:t>16,4</w:t>
            </w:r>
          </w:p>
        </w:tc>
      </w:tr>
      <w:tr w:rsidR="00FF15B7" w:rsidRPr="00974E57" w:rsidTr="00406BEF">
        <w:trPr>
          <w:gridAfter w:val="1"/>
          <w:wAfter w:w="3220" w:type="dxa"/>
        </w:trPr>
        <w:tc>
          <w:tcPr>
            <w:tcW w:w="204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rPr>
                <w:sz w:val="22"/>
              </w:rPr>
            </w:pPr>
            <w:r w:rsidRPr="00974E57">
              <w:rPr>
                <w:sz w:val="22"/>
              </w:rPr>
              <w:t>Котельная МСШ №2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sz w:val="22"/>
              </w:rPr>
            </w:pPr>
            <w:r w:rsidRPr="00974E57">
              <w:rPr>
                <w:sz w:val="22"/>
              </w:rPr>
              <w:t>КВр-0,6</w:t>
            </w:r>
          </w:p>
          <w:p w:rsidR="00FF15B7" w:rsidRPr="00974E57" w:rsidRDefault="00FF15B7" w:rsidP="00406BEF">
            <w:pPr>
              <w:jc w:val="center"/>
              <w:rPr>
                <w:sz w:val="22"/>
              </w:rPr>
            </w:pPr>
            <w:r w:rsidRPr="00974E57">
              <w:rPr>
                <w:sz w:val="22"/>
              </w:rPr>
              <w:t>Универсал-5</w:t>
            </w:r>
          </w:p>
        </w:tc>
        <w:tc>
          <w:tcPr>
            <w:tcW w:w="534"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sz w:val="22"/>
              </w:rPr>
            </w:pPr>
            <w:r w:rsidRPr="00974E57">
              <w:rPr>
                <w:sz w:val="22"/>
              </w:rPr>
              <w:t>1</w:t>
            </w:r>
          </w:p>
          <w:p w:rsidR="00FF15B7" w:rsidRPr="00974E57" w:rsidRDefault="00FF15B7" w:rsidP="00406BEF">
            <w:pPr>
              <w:jc w:val="center"/>
              <w:rPr>
                <w:sz w:val="22"/>
              </w:rPr>
            </w:pPr>
            <w:r w:rsidRPr="00974E57">
              <w:rPr>
                <w:sz w:val="22"/>
              </w:rPr>
              <w:t>1</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0,4770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1258,0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КВр-0,6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43,3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1000</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suppressAutoHyphens w:val="0"/>
              <w:jc w:val="center"/>
              <w:rPr>
                <w:rFonts w:eastAsia="Times New Roman"/>
                <w:color w:val="000000"/>
                <w:sz w:val="22"/>
                <w:lang w:eastAsia="ru-RU"/>
              </w:rPr>
            </w:pPr>
            <w:r w:rsidRPr="00974E57">
              <w:rPr>
                <w:rFonts w:eastAsia="Times New Roman"/>
                <w:color w:val="000000"/>
                <w:sz w:val="22"/>
                <w:lang w:eastAsia="ru-RU"/>
              </w:rPr>
              <w:t>23,1</w:t>
            </w:r>
          </w:p>
        </w:tc>
      </w:tr>
      <w:tr w:rsidR="00FF15B7" w:rsidRPr="00974E57" w:rsidTr="00406BEF">
        <w:trPr>
          <w:gridAfter w:val="1"/>
          <w:wAfter w:w="3220" w:type="dxa"/>
          <w:trHeight w:val="305"/>
        </w:trPr>
        <w:tc>
          <w:tcPr>
            <w:tcW w:w="2043" w:type="dxa"/>
            <w:tcBorders>
              <w:top w:val="single" w:sz="4" w:space="0" w:color="auto"/>
              <w:left w:val="single" w:sz="4" w:space="0" w:color="000000"/>
            </w:tcBorders>
            <w:shd w:val="clear" w:color="auto" w:fill="auto"/>
            <w:vAlign w:val="center"/>
          </w:tcPr>
          <w:p w:rsidR="00FF15B7" w:rsidRPr="00974E57" w:rsidRDefault="00FF15B7" w:rsidP="00406BEF">
            <w:pPr>
              <w:jc w:val="center"/>
              <w:rPr>
                <w:sz w:val="22"/>
              </w:rPr>
            </w:pPr>
            <w:r w:rsidRPr="00974E57">
              <w:rPr>
                <w:sz w:val="22"/>
              </w:rPr>
              <w:t>Котельная Сервисбыта</w:t>
            </w:r>
          </w:p>
        </w:tc>
        <w:tc>
          <w:tcPr>
            <w:tcW w:w="1276" w:type="dxa"/>
            <w:tcBorders>
              <w:top w:val="single" w:sz="4" w:space="0" w:color="auto"/>
              <w:left w:val="single" w:sz="4" w:space="0" w:color="000000"/>
              <w:bottom w:val="single" w:sz="4" w:space="0" w:color="000000"/>
            </w:tcBorders>
            <w:shd w:val="clear" w:color="auto" w:fill="auto"/>
            <w:vAlign w:val="center"/>
          </w:tcPr>
          <w:p w:rsidR="00FF15B7" w:rsidRPr="00974E57" w:rsidRDefault="00FF15B7" w:rsidP="00406BEF">
            <w:pPr>
              <w:jc w:val="center"/>
              <w:rPr>
                <w:sz w:val="22"/>
              </w:rPr>
            </w:pPr>
            <w:r w:rsidRPr="00974E57">
              <w:rPr>
                <w:sz w:val="22"/>
              </w:rPr>
              <w:t>Универсал-6</w:t>
            </w:r>
          </w:p>
        </w:tc>
        <w:tc>
          <w:tcPr>
            <w:tcW w:w="534" w:type="dxa"/>
            <w:tcBorders>
              <w:top w:val="single" w:sz="4" w:space="0" w:color="auto"/>
              <w:left w:val="single" w:sz="4" w:space="0" w:color="000000"/>
              <w:bottom w:val="single" w:sz="4" w:space="0" w:color="000000"/>
              <w:right w:val="single" w:sz="4" w:space="0" w:color="000000"/>
            </w:tcBorders>
            <w:vAlign w:val="center"/>
          </w:tcPr>
          <w:p w:rsidR="00FF15B7" w:rsidRPr="00974E57" w:rsidRDefault="00FF15B7" w:rsidP="00406BEF">
            <w:pPr>
              <w:jc w:val="center"/>
              <w:rPr>
                <w:sz w:val="22"/>
              </w:rPr>
            </w:pPr>
            <w:r w:rsidRPr="00974E57">
              <w:rPr>
                <w:sz w:val="22"/>
              </w:rPr>
              <w:t>3</w:t>
            </w:r>
          </w:p>
        </w:tc>
        <w:tc>
          <w:tcPr>
            <w:tcW w:w="849" w:type="dxa"/>
            <w:tcBorders>
              <w:top w:val="single" w:sz="4" w:space="0" w:color="auto"/>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0,1359</w:t>
            </w:r>
          </w:p>
        </w:tc>
        <w:tc>
          <w:tcPr>
            <w:tcW w:w="992" w:type="dxa"/>
            <w:tcBorders>
              <w:top w:val="single" w:sz="4" w:space="0" w:color="auto"/>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486,9</w:t>
            </w:r>
          </w:p>
        </w:tc>
        <w:tc>
          <w:tcPr>
            <w:tcW w:w="993" w:type="dxa"/>
            <w:tcBorders>
              <w:top w:val="single" w:sz="4" w:space="0" w:color="auto"/>
              <w:left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КВр-0,3</w:t>
            </w:r>
          </w:p>
        </w:tc>
        <w:tc>
          <w:tcPr>
            <w:tcW w:w="851" w:type="dxa"/>
            <w:tcBorders>
              <w:top w:val="single" w:sz="4" w:space="0" w:color="auto"/>
              <w:lef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w:t>
            </w:r>
          </w:p>
        </w:tc>
        <w:tc>
          <w:tcPr>
            <w:tcW w:w="1133" w:type="dxa"/>
            <w:tcBorders>
              <w:top w:val="single" w:sz="4" w:space="0" w:color="auto"/>
              <w:left w:val="single" w:sz="4" w:space="0" w:color="000000"/>
              <w:bottom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33,5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suppressAutoHyphens w:val="0"/>
              <w:jc w:val="center"/>
              <w:rPr>
                <w:rFonts w:eastAsia="Times New Roman"/>
                <w:color w:val="000000"/>
                <w:sz w:val="22"/>
                <w:lang w:eastAsia="ru-RU"/>
              </w:rPr>
            </w:pPr>
            <w:r w:rsidRPr="00974E57">
              <w:rPr>
                <w:rFonts w:eastAsia="Times New Roman"/>
                <w:color w:val="000000"/>
                <w:sz w:val="22"/>
                <w:lang w:eastAsia="ru-RU"/>
              </w:rPr>
              <w:t>14,9</w:t>
            </w:r>
          </w:p>
        </w:tc>
      </w:tr>
      <w:tr w:rsidR="00FF15B7" w:rsidRPr="00974E57" w:rsidTr="00406BEF">
        <w:trPr>
          <w:gridAfter w:val="1"/>
          <w:wAfter w:w="3220" w:type="dxa"/>
        </w:trPr>
        <w:tc>
          <w:tcPr>
            <w:tcW w:w="2043" w:type="dxa"/>
            <w:tcBorders>
              <w:top w:val="single" w:sz="4" w:space="0" w:color="000000"/>
              <w:left w:val="single" w:sz="4" w:space="0" w:color="000000"/>
              <w:bottom w:val="single" w:sz="4" w:space="0" w:color="auto"/>
            </w:tcBorders>
            <w:shd w:val="clear" w:color="auto" w:fill="auto"/>
            <w:vAlign w:val="center"/>
          </w:tcPr>
          <w:p w:rsidR="00FF15B7" w:rsidRPr="00974E57" w:rsidRDefault="00FF15B7" w:rsidP="00406BEF">
            <w:pPr>
              <w:rPr>
                <w:sz w:val="22"/>
              </w:rPr>
            </w:pPr>
            <w:r w:rsidRPr="00974E57">
              <w:rPr>
                <w:sz w:val="22"/>
              </w:rPr>
              <w:t>Котельная Лесторга</w:t>
            </w:r>
          </w:p>
        </w:tc>
        <w:tc>
          <w:tcPr>
            <w:tcW w:w="1276" w:type="dxa"/>
            <w:tcBorders>
              <w:top w:val="single" w:sz="4" w:space="0" w:color="000000"/>
              <w:left w:val="single" w:sz="4" w:space="0" w:color="000000"/>
              <w:bottom w:val="single" w:sz="4" w:space="0" w:color="auto"/>
            </w:tcBorders>
            <w:shd w:val="clear" w:color="auto" w:fill="auto"/>
            <w:vAlign w:val="center"/>
          </w:tcPr>
          <w:p w:rsidR="00FF15B7" w:rsidRPr="00974E57" w:rsidRDefault="00FF15B7" w:rsidP="00406BEF">
            <w:pPr>
              <w:jc w:val="center"/>
              <w:rPr>
                <w:sz w:val="22"/>
              </w:rPr>
            </w:pPr>
            <w:r w:rsidRPr="00974E57">
              <w:rPr>
                <w:sz w:val="22"/>
              </w:rPr>
              <w:t>Универсал-6</w:t>
            </w:r>
          </w:p>
          <w:p w:rsidR="00FF15B7" w:rsidRPr="00974E57" w:rsidRDefault="00FF15B7" w:rsidP="00406BEF">
            <w:pPr>
              <w:jc w:val="center"/>
              <w:rPr>
                <w:sz w:val="22"/>
              </w:rPr>
            </w:pPr>
            <w:r w:rsidRPr="00974E57">
              <w:rPr>
                <w:sz w:val="22"/>
              </w:rPr>
              <w:t>Минск-1</w:t>
            </w:r>
          </w:p>
        </w:tc>
        <w:tc>
          <w:tcPr>
            <w:tcW w:w="534" w:type="dxa"/>
            <w:tcBorders>
              <w:top w:val="single" w:sz="4" w:space="0" w:color="000000"/>
              <w:left w:val="single" w:sz="4" w:space="0" w:color="000000"/>
              <w:bottom w:val="single" w:sz="4" w:space="0" w:color="auto"/>
              <w:right w:val="single" w:sz="4" w:space="0" w:color="000000"/>
            </w:tcBorders>
            <w:vAlign w:val="center"/>
          </w:tcPr>
          <w:p w:rsidR="00FF15B7" w:rsidRPr="00974E57" w:rsidRDefault="00FF15B7" w:rsidP="00406BEF">
            <w:pPr>
              <w:jc w:val="center"/>
              <w:rPr>
                <w:sz w:val="22"/>
              </w:rPr>
            </w:pPr>
            <w:r w:rsidRPr="00974E57">
              <w:rPr>
                <w:sz w:val="22"/>
              </w:rPr>
              <w:t>1</w:t>
            </w:r>
          </w:p>
          <w:p w:rsidR="00FF15B7" w:rsidRPr="00974E57" w:rsidRDefault="00FF15B7" w:rsidP="00406BEF">
            <w:pPr>
              <w:jc w:val="center"/>
              <w:rPr>
                <w:sz w:val="22"/>
              </w:rPr>
            </w:pPr>
            <w:r w:rsidRPr="00974E57">
              <w:rPr>
                <w:sz w:val="22"/>
              </w:rPr>
              <w:t>2</w:t>
            </w:r>
          </w:p>
        </w:tc>
        <w:tc>
          <w:tcPr>
            <w:tcW w:w="849" w:type="dxa"/>
            <w:tcBorders>
              <w:top w:val="single" w:sz="4" w:space="0" w:color="000000"/>
              <w:left w:val="single" w:sz="4" w:space="0" w:color="000000"/>
              <w:bottom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0,0903</w:t>
            </w:r>
          </w:p>
        </w:tc>
        <w:tc>
          <w:tcPr>
            <w:tcW w:w="992" w:type="dxa"/>
            <w:tcBorders>
              <w:top w:val="single" w:sz="4" w:space="0" w:color="000000"/>
              <w:left w:val="single" w:sz="4" w:space="0" w:color="000000"/>
              <w:bottom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467,6</w:t>
            </w:r>
          </w:p>
        </w:tc>
        <w:tc>
          <w:tcPr>
            <w:tcW w:w="993" w:type="dxa"/>
            <w:tcBorders>
              <w:top w:val="single" w:sz="4" w:space="0" w:color="000000"/>
              <w:left w:val="single" w:sz="4" w:space="0" w:color="000000"/>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КВр-0,3</w:t>
            </w:r>
          </w:p>
        </w:tc>
        <w:tc>
          <w:tcPr>
            <w:tcW w:w="851" w:type="dxa"/>
            <w:tcBorders>
              <w:top w:val="single" w:sz="4" w:space="0" w:color="000000"/>
              <w:left w:val="single" w:sz="4" w:space="0" w:color="auto"/>
              <w:bottom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w:t>
            </w:r>
          </w:p>
        </w:tc>
        <w:tc>
          <w:tcPr>
            <w:tcW w:w="1133" w:type="dxa"/>
            <w:tcBorders>
              <w:top w:val="single" w:sz="4" w:space="0" w:color="000000"/>
              <w:left w:val="single" w:sz="4" w:space="0" w:color="000000"/>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32,2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color w:val="000000"/>
                <w:sz w:val="22"/>
              </w:rPr>
            </w:pPr>
            <w:r w:rsidRPr="00974E57">
              <w:rPr>
                <w:rFonts w:eastAsia="Times New Roman"/>
                <w:color w:val="000000"/>
                <w:sz w:val="22"/>
                <w:lang w:eastAsia="ru-RU"/>
              </w:rPr>
              <w:t>15,5</w:t>
            </w:r>
          </w:p>
        </w:tc>
      </w:tr>
      <w:tr w:rsidR="00FF15B7" w:rsidRPr="00974E57" w:rsidTr="00406BEF">
        <w:trPr>
          <w:gridAfter w:val="1"/>
          <w:wAfter w:w="3220" w:type="dxa"/>
        </w:trPr>
        <w:tc>
          <w:tcPr>
            <w:tcW w:w="204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rPr>
                <w:sz w:val="22"/>
              </w:rPr>
            </w:pPr>
            <w:r w:rsidRPr="00974E57">
              <w:rPr>
                <w:sz w:val="22"/>
              </w:rPr>
              <w:t xml:space="preserve">Котельная </w:t>
            </w:r>
            <w:r w:rsidRPr="00974E57">
              <w:rPr>
                <w:bCs/>
                <w:sz w:val="22"/>
              </w:rPr>
              <w:t>ОГБПОУ «КАК»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sz w:val="22"/>
              </w:rPr>
            </w:pPr>
            <w:r w:rsidRPr="00974E57">
              <w:rPr>
                <w:sz w:val="22"/>
              </w:rPr>
              <w:t>Универсал-6</w:t>
            </w:r>
          </w:p>
          <w:p w:rsidR="00FF15B7" w:rsidRPr="00974E57" w:rsidRDefault="00FF15B7" w:rsidP="00406BEF">
            <w:pPr>
              <w:jc w:val="center"/>
              <w:rPr>
                <w:b/>
                <w:sz w:val="22"/>
              </w:rPr>
            </w:pPr>
            <w:r w:rsidRPr="00974E57">
              <w:rPr>
                <w:sz w:val="22"/>
              </w:rPr>
              <w:t>КВр-0,6-1</w:t>
            </w:r>
          </w:p>
        </w:tc>
        <w:tc>
          <w:tcPr>
            <w:tcW w:w="534"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sz w:val="22"/>
              </w:rPr>
            </w:pPr>
            <w:r w:rsidRPr="00974E57">
              <w:rPr>
                <w:sz w:val="22"/>
              </w:rPr>
              <w:t>3</w:t>
            </w:r>
          </w:p>
          <w:p w:rsidR="00FF15B7" w:rsidRPr="00974E57" w:rsidRDefault="00FF15B7" w:rsidP="00406BEF">
            <w:pPr>
              <w:jc w:val="center"/>
              <w:rPr>
                <w:sz w:val="22"/>
              </w:rPr>
            </w:pPr>
            <w:r w:rsidRPr="00974E57">
              <w:rPr>
                <w:sz w:val="22"/>
              </w:rPr>
              <w:t>1</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0,3635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1197,3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КВр-0,3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82,4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color w:val="000000"/>
                <w:sz w:val="22"/>
              </w:rPr>
            </w:pPr>
            <w:r w:rsidRPr="00974E57">
              <w:rPr>
                <w:color w:val="000000"/>
                <w:sz w:val="22"/>
              </w:rPr>
              <w:t>6,1</w:t>
            </w:r>
          </w:p>
        </w:tc>
      </w:tr>
      <w:tr w:rsidR="00FF15B7" w:rsidRPr="00974E57" w:rsidTr="00406BEF">
        <w:trPr>
          <w:gridAfter w:val="1"/>
          <w:wAfter w:w="3220" w:type="dxa"/>
        </w:trPr>
        <w:tc>
          <w:tcPr>
            <w:tcW w:w="204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rPr>
                <w:b/>
                <w:sz w:val="22"/>
              </w:rPr>
            </w:pPr>
            <w:r w:rsidRPr="00974E57">
              <w:rPr>
                <w:b/>
                <w:sz w:val="22"/>
              </w:rPr>
              <w:t xml:space="preserve">Итого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b/>
                <w:sz w:val="22"/>
              </w:rPr>
            </w:pPr>
          </w:p>
        </w:tc>
        <w:tc>
          <w:tcPr>
            <w:tcW w:w="534"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b/>
                <w:sz w:val="22"/>
              </w:rPr>
            </w:pP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b/>
                <w:bCs/>
                <w:color w:val="000000"/>
                <w:sz w:val="22"/>
              </w:rPr>
            </w:pPr>
            <w:r w:rsidRPr="00974E57">
              <w:rPr>
                <w:b/>
                <w:bCs/>
                <w:color w:val="000000"/>
                <w:sz w:val="22"/>
              </w:rPr>
              <w:t>4,6742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b/>
                <w:bCs/>
                <w:color w:val="000000"/>
                <w:sz w:val="22"/>
              </w:rPr>
            </w:pPr>
            <w:r w:rsidRPr="00974E57">
              <w:rPr>
                <w:b/>
                <w:bCs/>
                <w:color w:val="000000"/>
                <w:sz w:val="22"/>
              </w:rPr>
              <w:t>14673,7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b/>
                <w:bCs/>
                <w:color w:val="000000"/>
                <w:sz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b/>
                <w:bCs/>
                <w:color w:val="000000"/>
                <w:sz w:val="22"/>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suppressAutoHyphens w:val="0"/>
              <w:jc w:val="center"/>
              <w:rPr>
                <w:rFonts w:eastAsia="Times New Roman"/>
                <w:b/>
                <w:bCs/>
                <w:color w:val="000000"/>
                <w:sz w:val="22"/>
                <w:lang w:eastAsia="ru-RU"/>
              </w:rPr>
            </w:pPr>
            <w:r w:rsidRPr="00974E57">
              <w:rPr>
                <w:b/>
                <w:bCs/>
                <w:color w:val="000000"/>
                <w:sz w:val="22"/>
              </w:rPr>
              <w:t>1198,3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b/>
                <w:bCs/>
                <w:color w:val="000000"/>
                <w:sz w:val="22"/>
              </w:rPr>
            </w:pPr>
            <w:r w:rsidRPr="00974E57">
              <w:rPr>
                <w:b/>
                <w:bCs/>
                <w:color w:val="000000"/>
                <w:sz w:val="22"/>
              </w:rPr>
              <w:t>24615,2</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b/>
                <w:bCs/>
                <w:color w:val="000000"/>
                <w:sz w:val="22"/>
              </w:rPr>
            </w:pPr>
            <w:r w:rsidRPr="00974E57">
              <w:rPr>
                <w:b/>
                <w:bCs/>
                <w:color w:val="000000"/>
                <w:sz w:val="22"/>
              </w:rPr>
              <w:t>20,5</w:t>
            </w:r>
          </w:p>
        </w:tc>
      </w:tr>
    </w:tbl>
    <w:p w:rsidR="00D44AB9" w:rsidRDefault="00D44AB9" w:rsidP="00FF15B7">
      <w:pPr>
        <w:spacing w:before="120" w:after="120"/>
        <w:jc w:val="center"/>
      </w:pPr>
    </w:p>
    <w:p w:rsidR="00D44AB9" w:rsidRPr="00A34580" w:rsidRDefault="00D44AB9" w:rsidP="00D44AB9">
      <w:pPr>
        <w:ind w:firstLine="567"/>
        <w:jc w:val="both"/>
        <w:rPr>
          <w:sz w:val="26"/>
          <w:szCs w:val="26"/>
        </w:rPr>
      </w:pPr>
      <w:r w:rsidRPr="00A34580">
        <w:rPr>
          <w:sz w:val="26"/>
          <w:szCs w:val="26"/>
        </w:rPr>
        <w:lastRenderedPageBreak/>
        <w:t xml:space="preserve">Для очистки подпиточной воды от механических примесей, излишнего железа и солей жесткости на всех котельных следует установить 3-х корпусные фильтры типа АКВАФОР со сменными картриджами или их аналоги. Такие фильтры проще в обслуживании, не требуют громоздкой системы регенерации катионита. На </w:t>
      </w:r>
      <w:r>
        <w:rPr>
          <w:sz w:val="26"/>
          <w:szCs w:val="26"/>
        </w:rPr>
        <w:t>отопительный сезон достаточно 2</w:t>
      </w:r>
      <w:r w:rsidRPr="00A34580">
        <w:rPr>
          <w:sz w:val="26"/>
          <w:szCs w:val="26"/>
        </w:rPr>
        <w:t xml:space="preserve"> сменных картриджей. Стоимость приобретения одного фильтра с дополнительным комплектом картриджей и монтажа составляет </w:t>
      </w:r>
      <w:r>
        <w:rPr>
          <w:sz w:val="26"/>
          <w:szCs w:val="26"/>
        </w:rPr>
        <w:t>1</w:t>
      </w:r>
      <w:r w:rsidRPr="00A34580">
        <w:rPr>
          <w:sz w:val="26"/>
          <w:szCs w:val="26"/>
        </w:rPr>
        <w:t>0 тыс. руб. На 1</w:t>
      </w:r>
      <w:r>
        <w:rPr>
          <w:sz w:val="26"/>
          <w:szCs w:val="26"/>
        </w:rPr>
        <w:t xml:space="preserve">3 котельных </w:t>
      </w:r>
      <w:r w:rsidRPr="00A34580">
        <w:rPr>
          <w:sz w:val="26"/>
          <w:szCs w:val="26"/>
        </w:rPr>
        <w:t xml:space="preserve">эти затраты составят </w:t>
      </w:r>
      <w:r>
        <w:rPr>
          <w:sz w:val="26"/>
          <w:szCs w:val="26"/>
        </w:rPr>
        <w:t>1</w:t>
      </w:r>
      <w:r w:rsidRPr="00A34580">
        <w:rPr>
          <w:sz w:val="26"/>
          <w:szCs w:val="26"/>
        </w:rPr>
        <w:t>0*1</w:t>
      </w:r>
      <w:r>
        <w:rPr>
          <w:sz w:val="26"/>
          <w:szCs w:val="26"/>
        </w:rPr>
        <w:t>3</w:t>
      </w:r>
      <w:r w:rsidRPr="00A34580">
        <w:rPr>
          <w:sz w:val="26"/>
          <w:szCs w:val="26"/>
        </w:rPr>
        <w:t>=</w:t>
      </w:r>
      <w:r>
        <w:rPr>
          <w:sz w:val="26"/>
          <w:szCs w:val="26"/>
        </w:rPr>
        <w:t>13</w:t>
      </w:r>
      <w:r w:rsidRPr="00A34580">
        <w:rPr>
          <w:sz w:val="26"/>
          <w:szCs w:val="26"/>
        </w:rPr>
        <w:t>0 тыс. руб.</w:t>
      </w:r>
    </w:p>
    <w:p w:rsidR="00D44AB9" w:rsidRPr="00A34580" w:rsidRDefault="00D44AB9" w:rsidP="00D44AB9">
      <w:pPr>
        <w:ind w:firstLine="567"/>
        <w:jc w:val="both"/>
        <w:rPr>
          <w:sz w:val="26"/>
          <w:szCs w:val="26"/>
        </w:rPr>
      </w:pPr>
      <w:r w:rsidRPr="00A34580">
        <w:rPr>
          <w:sz w:val="26"/>
          <w:szCs w:val="26"/>
        </w:rPr>
        <w:t xml:space="preserve">Удельный расход электроэнергии на производство теплоты по </w:t>
      </w:r>
      <w:r w:rsidRPr="00282CAF">
        <w:rPr>
          <w:sz w:val="26"/>
          <w:szCs w:val="26"/>
        </w:rPr>
        <w:t>ООО«</w:t>
      </w:r>
      <w:r>
        <w:rPr>
          <w:bCs/>
          <w:sz w:val="26"/>
          <w:szCs w:val="26"/>
        </w:rPr>
        <w:t>ТЕПЛОСБЫТ</w:t>
      </w:r>
      <w:r w:rsidRPr="00A34580">
        <w:rPr>
          <w:sz w:val="26"/>
          <w:szCs w:val="26"/>
        </w:rPr>
        <w:t>» за 20</w:t>
      </w:r>
      <w:r>
        <w:rPr>
          <w:sz w:val="26"/>
          <w:szCs w:val="26"/>
        </w:rPr>
        <w:t>21</w:t>
      </w:r>
      <w:r w:rsidRPr="00A34580">
        <w:rPr>
          <w:sz w:val="26"/>
          <w:szCs w:val="26"/>
        </w:rPr>
        <w:t xml:space="preserve"> год составил </w:t>
      </w:r>
      <w:r>
        <w:rPr>
          <w:sz w:val="26"/>
          <w:szCs w:val="26"/>
        </w:rPr>
        <w:t xml:space="preserve">около 51,5 </w:t>
      </w:r>
      <w:r w:rsidRPr="00A34580">
        <w:rPr>
          <w:sz w:val="26"/>
          <w:szCs w:val="26"/>
        </w:rPr>
        <w:t>кВт*ч/Гкал, что в 2</w:t>
      </w:r>
      <w:r>
        <w:rPr>
          <w:sz w:val="26"/>
          <w:szCs w:val="26"/>
        </w:rPr>
        <w:t>,5</w:t>
      </w:r>
      <w:r w:rsidRPr="00A34580">
        <w:rPr>
          <w:sz w:val="26"/>
          <w:szCs w:val="26"/>
        </w:rPr>
        <w:t xml:space="preserve"> раза превышает отраслевую норму. Наладка гидравлического режима тепловых сетей позволит перейти на сетевые насосы меньшей мощности и, тем самым, сократить потребление электрической энергии. Для проведения наладки на тепловых вводах потребителей следует отремонтировать старую или установить новую запорн</w:t>
      </w:r>
      <w:r>
        <w:rPr>
          <w:sz w:val="26"/>
          <w:szCs w:val="26"/>
        </w:rPr>
        <w:t>о-регулировочную</w:t>
      </w:r>
      <w:r w:rsidRPr="00A34580">
        <w:rPr>
          <w:sz w:val="26"/>
          <w:szCs w:val="26"/>
        </w:rPr>
        <w:t xml:space="preserve"> арматуру: дисковые затворы</w:t>
      </w:r>
      <w:r>
        <w:rPr>
          <w:sz w:val="26"/>
          <w:szCs w:val="26"/>
        </w:rPr>
        <w:t>, шаровые краны</w:t>
      </w:r>
      <w:r w:rsidRPr="00A34580">
        <w:rPr>
          <w:sz w:val="26"/>
          <w:szCs w:val="26"/>
        </w:rPr>
        <w:t xml:space="preserve"> или </w:t>
      </w:r>
      <w:r>
        <w:rPr>
          <w:sz w:val="26"/>
          <w:szCs w:val="26"/>
        </w:rPr>
        <w:t>балансировочные вентили</w:t>
      </w:r>
      <w:r w:rsidRPr="00A34580">
        <w:rPr>
          <w:sz w:val="26"/>
          <w:szCs w:val="26"/>
        </w:rPr>
        <w:t xml:space="preserve">. Производится гидравлический расчет тепловой сети, в результате которого определяется </w:t>
      </w:r>
      <w:r>
        <w:rPr>
          <w:sz w:val="26"/>
          <w:szCs w:val="26"/>
        </w:rPr>
        <w:t xml:space="preserve">расход теплоносителя </w:t>
      </w:r>
      <w:r w:rsidRPr="00A34580">
        <w:rPr>
          <w:sz w:val="26"/>
          <w:szCs w:val="26"/>
        </w:rPr>
        <w:t xml:space="preserve">для каждого потребителя. После </w:t>
      </w:r>
      <w:r>
        <w:rPr>
          <w:sz w:val="26"/>
          <w:szCs w:val="26"/>
        </w:rPr>
        <w:t xml:space="preserve">установки регулировочной арматуры </w:t>
      </w:r>
      <w:r w:rsidRPr="00A34580">
        <w:rPr>
          <w:sz w:val="26"/>
          <w:szCs w:val="26"/>
        </w:rPr>
        <w:t xml:space="preserve">по расходомеру узла учета тепловой энергии или по переносному расходомеру </w:t>
      </w:r>
      <w:r>
        <w:rPr>
          <w:sz w:val="26"/>
          <w:szCs w:val="26"/>
        </w:rPr>
        <w:t>выставл</w:t>
      </w:r>
      <w:r w:rsidRPr="00A34580">
        <w:rPr>
          <w:sz w:val="26"/>
          <w:szCs w:val="26"/>
        </w:rPr>
        <w:t xml:space="preserve">яется </w:t>
      </w:r>
      <w:r>
        <w:rPr>
          <w:sz w:val="26"/>
          <w:szCs w:val="26"/>
        </w:rPr>
        <w:t>требуемый</w:t>
      </w:r>
      <w:r w:rsidRPr="00A34580">
        <w:rPr>
          <w:sz w:val="26"/>
          <w:szCs w:val="26"/>
        </w:rPr>
        <w:t xml:space="preserve"> расход теплоносителя, который должен быть не менее расчетного, но и не более расчетного на 10%. Наладку следует начинать с ближних к котельной потребителей.</w:t>
      </w:r>
    </w:p>
    <w:p w:rsidR="00D44AB9" w:rsidRDefault="00D44AB9" w:rsidP="00D44AB9">
      <w:pPr>
        <w:tabs>
          <w:tab w:val="left" w:pos="375"/>
        </w:tabs>
        <w:spacing w:before="120"/>
        <w:ind w:firstLine="425"/>
        <w:jc w:val="center"/>
      </w:pPr>
      <w:r w:rsidRPr="00A34580">
        <w:rPr>
          <w:sz w:val="26"/>
          <w:szCs w:val="26"/>
        </w:rPr>
        <w:t xml:space="preserve">Таблица </w:t>
      </w:r>
      <w:r>
        <w:rPr>
          <w:sz w:val="26"/>
          <w:szCs w:val="26"/>
        </w:rPr>
        <w:t>5</w:t>
      </w:r>
      <w:r w:rsidRPr="00A34580">
        <w:rPr>
          <w:sz w:val="26"/>
          <w:szCs w:val="26"/>
        </w:rPr>
        <w:t>.</w:t>
      </w:r>
      <w:r>
        <w:rPr>
          <w:sz w:val="26"/>
          <w:szCs w:val="26"/>
        </w:rPr>
        <w:t xml:space="preserve">2.2. </w:t>
      </w:r>
      <w:r w:rsidRPr="00A34580">
        <w:rPr>
          <w:sz w:val="26"/>
          <w:szCs w:val="26"/>
        </w:rPr>
        <w:t>Расчет эффективности реконструкции муниципальных котельных</w:t>
      </w:r>
      <w:r>
        <w:t>.</w:t>
      </w:r>
    </w:p>
    <w:p w:rsidR="00FF15B7" w:rsidRPr="00D7495A" w:rsidRDefault="00D44AB9" w:rsidP="00FF15B7">
      <w:pPr>
        <w:tabs>
          <w:tab w:val="left" w:pos="375"/>
        </w:tabs>
        <w:spacing w:after="120"/>
        <w:ind w:firstLine="425"/>
        <w:jc w:val="center"/>
        <w:rPr>
          <w:sz w:val="26"/>
          <w:szCs w:val="26"/>
        </w:rPr>
      </w:pPr>
      <w:r w:rsidRPr="00D7495A">
        <w:rPr>
          <w:sz w:val="26"/>
          <w:szCs w:val="26"/>
        </w:rPr>
        <w:t>Замена сетевых насосов.</w:t>
      </w:r>
    </w:p>
    <w:tbl>
      <w:tblPr>
        <w:tblW w:w="10333" w:type="dxa"/>
        <w:tblInd w:w="-30" w:type="dxa"/>
        <w:tblLayout w:type="fixed"/>
        <w:tblCellMar>
          <w:left w:w="28" w:type="dxa"/>
          <w:right w:w="28" w:type="dxa"/>
        </w:tblCellMar>
        <w:tblLook w:val="0000"/>
      </w:tblPr>
      <w:tblGrid>
        <w:gridCol w:w="1476"/>
        <w:gridCol w:w="1559"/>
        <w:gridCol w:w="567"/>
        <w:gridCol w:w="708"/>
        <w:gridCol w:w="12"/>
        <w:gridCol w:w="953"/>
        <w:gridCol w:w="12"/>
        <w:gridCol w:w="1434"/>
        <w:gridCol w:w="12"/>
        <w:gridCol w:w="1008"/>
        <w:gridCol w:w="851"/>
        <w:gridCol w:w="12"/>
        <w:gridCol w:w="980"/>
        <w:gridCol w:w="12"/>
        <w:gridCol w:w="725"/>
        <w:gridCol w:w="12"/>
      </w:tblGrid>
      <w:tr w:rsidR="00FF15B7" w:rsidRPr="00974E57" w:rsidTr="00406BEF">
        <w:tc>
          <w:tcPr>
            <w:tcW w:w="1476"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jc w:val="center"/>
              <w:rPr>
                <w:sz w:val="21"/>
                <w:szCs w:val="21"/>
              </w:rPr>
            </w:pPr>
            <w:r w:rsidRPr="00974E57">
              <w:rPr>
                <w:sz w:val="21"/>
                <w:szCs w:val="21"/>
              </w:rPr>
              <w:t>Наименование котельной</w:t>
            </w:r>
          </w:p>
        </w:tc>
        <w:tc>
          <w:tcPr>
            <w:tcW w:w="2846" w:type="dxa"/>
            <w:gridSpan w:val="4"/>
            <w:tcBorders>
              <w:top w:val="single" w:sz="4" w:space="0" w:color="000000"/>
              <w:left w:val="single" w:sz="4" w:space="0" w:color="000000"/>
              <w:bottom w:val="single" w:sz="4" w:space="0" w:color="000000"/>
              <w:right w:val="single" w:sz="4" w:space="0" w:color="000000"/>
            </w:tcBorders>
            <w:shd w:val="clear" w:color="auto" w:fill="auto"/>
          </w:tcPr>
          <w:p w:rsidR="00FF15B7" w:rsidRPr="00974E57" w:rsidRDefault="00FF15B7" w:rsidP="00406BEF">
            <w:pPr>
              <w:jc w:val="center"/>
              <w:rPr>
                <w:sz w:val="21"/>
                <w:szCs w:val="21"/>
              </w:rPr>
            </w:pPr>
            <w:r w:rsidRPr="00974E57">
              <w:rPr>
                <w:sz w:val="21"/>
                <w:szCs w:val="21"/>
              </w:rPr>
              <w:t>Существующие используемые сетевые насосы</w:t>
            </w:r>
          </w:p>
        </w:tc>
        <w:tc>
          <w:tcPr>
            <w:tcW w:w="965" w:type="dxa"/>
            <w:gridSpan w:val="2"/>
            <w:tcBorders>
              <w:top w:val="single" w:sz="4" w:space="0" w:color="000000"/>
              <w:left w:val="single" w:sz="4" w:space="0" w:color="000000"/>
              <w:bottom w:val="single" w:sz="4" w:space="0" w:color="000000"/>
              <w:right w:val="single" w:sz="4" w:space="0" w:color="000000"/>
            </w:tcBorders>
          </w:tcPr>
          <w:p w:rsidR="00FF15B7" w:rsidRPr="00974E57" w:rsidRDefault="00FF15B7" w:rsidP="00406BEF">
            <w:pPr>
              <w:jc w:val="center"/>
              <w:rPr>
                <w:sz w:val="21"/>
                <w:szCs w:val="21"/>
              </w:rPr>
            </w:pPr>
            <w:r w:rsidRPr="00974E57">
              <w:rPr>
                <w:sz w:val="21"/>
                <w:szCs w:val="21"/>
              </w:rPr>
              <w:t>Требуемая подача</w:t>
            </w:r>
          </w:p>
        </w:tc>
        <w:tc>
          <w:tcPr>
            <w:tcW w:w="1446" w:type="dxa"/>
            <w:gridSpan w:val="2"/>
            <w:tcBorders>
              <w:top w:val="single" w:sz="4" w:space="0" w:color="000000"/>
              <w:left w:val="single" w:sz="4" w:space="0" w:color="000000"/>
              <w:bottom w:val="single" w:sz="4" w:space="0" w:color="000000"/>
            </w:tcBorders>
            <w:shd w:val="clear" w:color="auto" w:fill="auto"/>
          </w:tcPr>
          <w:p w:rsidR="00FF15B7" w:rsidRPr="00974E57" w:rsidRDefault="00FF15B7" w:rsidP="00406BEF">
            <w:pPr>
              <w:jc w:val="center"/>
              <w:rPr>
                <w:sz w:val="21"/>
                <w:szCs w:val="21"/>
              </w:rPr>
            </w:pPr>
            <w:r w:rsidRPr="00974E57">
              <w:rPr>
                <w:sz w:val="21"/>
                <w:szCs w:val="21"/>
              </w:rPr>
              <w:t>Предлагаемый к установке насос</w:t>
            </w:r>
          </w:p>
        </w:tc>
        <w:tc>
          <w:tcPr>
            <w:tcW w:w="1871" w:type="dxa"/>
            <w:gridSpan w:val="3"/>
            <w:tcBorders>
              <w:top w:val="single" w:sz="4" w:space="0" w:color="000000"/>
              <w:left w:val="single" w:sz="4" w:space="0" w:color="000000"/>
              <w:bottom w:val="single" w:sz="4" w:space="0" w:color="000000"/>
            </w:tcBorders>
            <w:shd w:val="clear" w:color="auto" w:fill="auto"/>
          </w:tcPr>
          <w:p w:rsidR="00FF15B7" w:rsidRPr="00974E57" w:rsidRDefault="00FF15B7" w:rsidP="00406BEF">
            <w:pPr>
              <w:jc w:val="center"/>
              <w:rPr>
                <w:sz w:val="21"/>
                <w:szCs w:val="21"/>
              </w:rPr>
            </w:pPr>
            <w:r w:rsidRPr="00974E57">
              <w:rPr>
                <w:sz w:val="21"/>
                <w:szCs w:val="21"/>
              </w:rPr>
              <w:t>Сокращение потребления электроэнергии в год</w:t>
            </w:r>
          </w:p>
        </w:tc>
        <w:tc>
          <w:tcPr>
            <w:tcW w:w="992" w:type="dxa"/>
            <w:gridSpan w:val="2"/>
            <w:tcBorders>
              <w:top w:val="single" w:sz="4" w:space="0" w:color="000000"/>
              <w:left w:val="single" w:sz="4" w:space="0" w:color="000000"/>
              <w:bottom w:val="single" w:sz="4" w:space="0" w:color="000000"/>
            </w:tcBorders>
            <w:shd w:val="clear" w:color="auto" w:fill="auto"/>
          </w:tcPr>
          <w:p w:rsidR="00FF15B7" w:rsidRPr="00974E57" w:rsidRDefault="00FF15B7" w:rsidP="00406BEF">
            <w:pPr>
              <w:jc w:val="center"/>
              <w:rPr>
                <w:sz w:val="21"/>
                <w:szCs w:val="21"/>
              </w:rPr>
            </w:pPr>
            <w:r w:rsidRPr="00974E57">
              <w:rPr>
                <w:sz w:val="21"/>
                <w:szCs w:val="21"/>
              </w:rPr>
              <w:t>Затраты по замене насосов</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tcPr>
          <w:p w:rsidR="00FF15B7" w:rsidRPr="00974E57" w:rsidRDefault="00FF15B7" w:rsidP="00406BEF">
            <w:pPr>
              <w:jc w:val="center"/>
              <w:rPr>
                <w:sz w:val="21"/>
                <w:szCs w:val="21"/>
              </w:rPr>
            </w:pPr>
            <w:r w:rsidRPr="00974E57">
              <w:rPr>
                <w:sz w:val="21"/>
                <w:szCs w:val="21"/>
              </w:rPr>
              <w:t>Срок окупае-мости</w:t>
            </w:r>
          </w:p>
        </w:tc>
      </w:tr>
      <w:tr w:rsidR="00FF15B7" w:rsidRPr="00974E57" w:rsidTr="00406BEF">
        <w:trPr>
          <w:gridAfter w:val="1"/>
          <w:wAfter w:w="12" w:type="dxa"/>
        </w:trPr>
        <w:tc>
          <w:tcPr>
            <w:tcW w:w="1476"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snapToGrid w:val="0"/>
              <w:jc w:val="center"/>
              <w:rPr>
                <w:sz w:val="21"/>
                <w:szCs w:val="21"/>
              </w:rPr>
            </w:pPr>
          </w:p>
        </w:tc>
        <w:tc>
          <w:tcPr>
            <w:tcW w:w="1559"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jc w:val="center"/>
              <w:rPr>
                <w:sz w:val="21"/>
                <w:szCs w:val="21"/>
              </w:rPr>
            </w:pPr>
            <w:r w:rsidRPr="00974E57">
              <w:rPr>
                <w:sz w:val="21"/>
                <w:szCs w:val="21"/>
              </w:rPr>
              <w:t>марка</w:t>
            </w:r>
          </w:p>
        </w:tc>
        <w:tc>
          <w:tcPr>
            <w:tcW w:w="567"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ind w:left="-108" w:right="-108"/>
              <w:jc w:val="center"/>
              <w:rPr>
                <w:sz w:val="21"/>
                <w:szCs w:val="21"/>
              </w:rPr>
            </w:pPr>
            <w:r w:rsidRPr="00974E57">
              <w:rPr>
                <w:sz w:val="21"/>
                <w:szCs w:val="21"/>
              </w:rPr>
              <w:t>кВт</w:t>
            </w:r>
          </w:p>
        </w:tc>
        <w:tc>
          <w:tcPr>
            <w:tcW w:w="708" w:type="dxa"/>
            <w:tcBorders>
              <w:top w:val="single" w:sz="4" w:space="0" w:color="000000"/>
              <w:left w:val="single" w:sz="4" w:space="0" w:color="000000"/>
              <w:bottom w:val="single" w:sz="4" w:space="0" w:color="000000"/>
              <w:right w:val="single" w:sz="4" w:space="0" w:color="000000"/>
            </w:tcBorders>
          </w:tcPr>
          <w:p w:rsidR="00FF15B7" w:rsidRPr="00974E57" w:rsidRDefault="00FF15B7" w:rsidP="00406BEF">
            <w:pPr>
              <w:jc w:val="center"/>
              <w:rPr>
                <w:sz w:val="21"/>
                <w:szCs w:val="21"/>
              </w:rPr>
            </w:pPr>
            <w:r w:rsidRPr="00974E57">
              <w:rPr>
                <w:sz w:val="21"/>
                <w:szCs w:val="21"/>
              </w:rPr>
              <w:t>кол-во</w:t>
            </w:r>
          </w:p>
        </w:tc>
        <w:tc>
          <w:tcPr>
            <w:tcW w:w="965" w:type="dxa"/>
            <w:gridSpan w:val="2"/>
            <w:tcBorders>
              <w:top w:val="single" w:sz="4" w:space="0" w:color="000000"/>
              <w:left w:val="single" w:sz="4" w:space="0" w:color="000000"/>
              <w:bottom w:val="single" w:sz="4" w:space="0" w:color="000000"/>
              <w:right w:val="single" w:sz="4" w:space="0" w:color="000000"/>
            </w:tcBorders>
          </w:tcPr>
          <w:p w:rsidR="00FF15B7" w:rsidRPr="00974E57" w:rsidRDefault="00FF15B7" w:rsidP="00406BEF">
            <w:pPr>
              <w:jc w:val="center"/>
              <w:rPr>
                <w:sz w:val="21"/>
                <w:szCs w:val="21"/>
              </w:rPr>
            </w:pPr>
            <w:r w:rsidRPr="00974E57">
              <w:rPr>
                <w:sz w:val="21"/>
                <w:szCs w:val="21"/>
              </w:rPr>
              <w:t>м</w:t>
            </w:r>
            <w:r w:rsidRPr="00974E57">
              <w:rPr>
                <w:sz w:val="21"/>
                <w:szCs w:val="21"/>
                <w:vertAlign w:val="superscript"/>
              </w:rPr>
              <w:t>3</w:t>
            </w:r>
            <w:r w:rsidRPr="00974E57">
              <w:rPr>
                <w:sz w:val="21"/>
                <w:szCs w:val="21"/>
              </w:rPr>
              <w:t>/ч</w:t>
            </w:r>
          </w:p>
        </w:tc>
        <w:tc>
          <w:tcPr>
            <w:tcW w:w="1446" w:type="dxa"/>
            <w:gridSpan w:val="2"/>
            <w:tcBorders>
              <w:top w:val="single" w:sz="4" w:space="0" w:color="000000"/>
              <w:left w:val="single" w:sz="4" w:space="0" w:color="000000"/>
              <w:bottom w:val="single" w:sz="4" w:space="0" w:color="000000"/>
            </w:tcBorders>
            <w:shd w:val="clear" w:color="auto" w:fill="auto"/>
          </w:tcPr>
          <w:p w:rsidR="00FF15B7" w:rsidRPr="00974E57" w:rsidRDefault="00FF15B7" w:rsidP="00406BEF">
            <w:pPr>
              <w:jc w:val="center"/>
              <w:rPr>
                <w:sz w:val="21"/>
                <w:szCs w:val="21"/>
              </w:rPr>
            </w:pPr>
            <w:r w:rsidRPr="00974E57">
              <w:rPr>
                <w:sz w:val="21"/>
                <w:szCs w:val="21"/>
              </w:rPr>
              <w:t>марка</w:t>
            </w:r>
          </w:p>
        </w:tc>
        <w:tc>
          <w:tcPr>
            <w:tcW w:w="1020" w:type="dxa"/>
            <w:gridSpan w:val="2"/>
            <w:tcBorders>
              <w:top w:val="single" w:sz="4" w:space="0" w:color="000000"/>
              <w:left w:val="single" w:sz="4" w:space="0" w:color="000000"/>
              <w:bottom w:val="single" w:sz="4" w:space="0" w:color="000000"/>
            </w:tcBorders>
            <w:shd w:val="clear" w:color="auto" w:fill="auto"/>
          </w:tcPr>
          <w:p w:rsidR="00FF15B7" w:rsidRPr="00974E57" w:rsidRDefault="00FF15B7" w:rsidP="00406BEF">
            <w:pPr>
              <w:ind w:left="-109" w:right="-108"/>
              <w:jc w:val="center"/>
              <w:rPr>
                <w:sz w:val="21"/>
                <w:szCs w:val="21"/>
              </w:rPr>
            </w:pPr>
            <w:r w:rsidRPr="00974E57">
              <w:rPr>
                <w:sz w:val="21"/>
                <w:szCs w:val="21"/>
              </w:rPr>
              <w:t>тыс. кВт*ч</w:t>
            </w:r>
          </w:p>
        </w:tc>
        <w:tc>
          <w:tcPr>
            <w:tcW w:w="851"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ind w:left="-108" w:right="-107"/>
              <w:jc w:val="center"/>
              <w:rPr>
                <w:sz w:val="21"/>
                <w:szCs w:val="21"/>
              </w:rPr>
            </w:pPr>
            <w:r w:rsidRPr="00974E57">
              <w:rPr>
                <w:sz w:val="21"/>
                <w:szCs w:val="21"/>
              </w:rPr>
              <w:t>тыс. руб.</w:t>
            </w:r>
          </w:p>
        </w:tc>
        <w:tc>
          <w:tcPr>
            <w:tcW w:w="992" w:type="dxa"/>
            <w:gridSpan w:val="2"/>
            <w:tcBorders>
              <w:top w:val="single" w:sz="4" w:space="0" w:color="000000"/>
              <w:left w:val="single" w:sz="4" w:space="0" w:color="000000"/>
              <w:bottom w:val="single" w:sz="4" w:space="0" w:color="000000"/>
            </w:tcBorders>
            <w:shd w:val="clear" w:color="auto" w:fill="auto"/>
          </w:tcPr>
          <w:p w:rsidR="00FF15B7" w:rsidRPr="00974E57" w:rsidRDefault="00FF15B7" w:rsidP="00406BEF">
            <w:pPr>
              <w:jc w:val="center"/>
              <w:rPr>
                <w:sz w:val="21"/>
                <w:szCs w:val="21"/>
              </w:rPr>
            </w:pPr>
            <w:r w:rsidRPr="00974E57">
              <w:rPr>
                <w:sz w:val="21"/>
                <w:szCs w:val="21"/>
              </w:rPr>
              <w:t>тыс. руб.</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tcPr>
          <w:p w:rsidR="00FF15B7" w:rsidRPr="00974E57" w:rsidRDefault="00FF15B7" w:rsidP="00406BEF">
            <w:pPr>
              <w:jc w:val="center"/>
              <w:rPr>
                <w:color w:val="000000"/>
                <w:sz w:val="21"/>
                <w:szCs w:val="21"/>
              </w:rPr>
            </w:pPr>
            <w:r w:rsidRPr="00974E57">
              <w:rPr>
                <w:sz w:val="21"/>
                <w:szCs w:val="21"/>
              </w:rPr>
              <w:t xml:space="preserve"> лет</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Котельная 13 квартала</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rPr>
              <w:t>К100-80-160а</w:t>
            </w:r>
          </w:p>
          <w:p w:rsidR="00FF15B7" w:rsidRPr="00974E57" w:rsidRDefault="00FF15B7" w:rsidP="00406BEF">
            <w:pPr>
              <w:jc w:val="center"/>
              <w:rPr>
                <w:sz w:val="21"/>
                <w:szCs w:val="21"/>
              </w:rPr>
            </w:pPr>
            <w:r w:rsidRPr="00974E57">
              <w:rPr>
                <w:sz w:val="21"/>
                <w:szCs w:val="21"/>
                <w:lang w:val="en-US"/>
              </w:rPr>
              <w:t>BL</w:t>
            </w:r>
            <w:r w:rsidRPr="00974E57">
              <w:rPr>
                <w:sz w:val="21"/>
                <w:szCs w:val="21"/>
              </w:rPr>
              <w:t>65/170-15/2</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11</w:t>
            </w:r>
          </w:p>
          <w:p w:rsidR="00FF15B7" w:rsidRPr="00974E57" w:rsidRDefault="00FF15B7" w:rsidP="00406BEF">
            <w:pPr>
              <w:jc w:val="center"/>
              <w:rPr>
                <w:color w:val="000000"/>
                <w:sz w:val="21"/>
                <w:szCs w:val="21"/>
              </w:rPr>
            </w:pPr>
            <w:r w:rsidRPr="00974E57">
              <w:rPr>
                <w:color w:val="000000"/>
                <w:sz w:val="21"/>
                <w:szCs w:val="21"/>
              </w:rPr>
              <w:t>15</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1</w:t>
            </w:r>
          </w:p>
          <w:p w:rsidR="00FF15B7" w:rsidRPr="00974E57" w:rsidRDefault="00FF15B7" w:rsidP="00406BEF">
            <w:pPr>
              <w:jc w:val="center"/>
              <w:rPr>
                <w:color w:val="000000"/>
                <w:sz w:val="21"/>
                <w:szCs w:val="21"/>
              </w:rPr>
            </w:pPr>
            <w:r w:rsidRPr="00974E57">
              <w:rPr>
                <w:color w:val="000000"/>
                <w:sz w:val="21"/>
                <w:szCs w:val="21"/>
              </w:rPr>
              <w:t>1</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suppressAutoHyphens w:val="0"/>
              <w:jc w:val="center"/>
              <w:rPr>
                <w:rFonts w:eastAsia="Times New Roman"/>
                <w:color w:val="000000"/>
                <w:sz w:val="21"/>
                <w:szCs w:val="21"/>
                <w:lang w:eastAsia="ru-RU"/>
              </w:rPr>
            </w:pPr>
            <w:r w:rsidRPr="00974E57">
              <w:rPr>
                <w:color w:val="000000"/>
                <w:sz w:val="21"/>
                <w:szCs w:val="21"/>
              </w:rPr>
              <w:t>23,7</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КМ80-65-160</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32,3</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238,7</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40,4</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0,2</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Котельная 21 квартала</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rPr>
              <w:t>К100-80-160</w:t>
            </w:r>
          </w:p>
          <w:p w:rsidR="00FF15B7" w:rsidRPr="00974E57" w:rsidRDefault="00FF15B7" w:rsidP="00406BEF">
            <w:pPr>
              <w:jc w:val="center"/>
              <w:rPr>
                <w:sz w:val="21"/>
                <w:szCs w:val="21"/>
              </w:rPr>
            </w:pPr>
            <w:r w:rsidRPr="00974E57">
              <w:rPr>
                <w:sz w:val="21"/>
                <w:szCs w:val="21"/>
                <w:lang w:val="en-US"/>
              </w:rPr>
              <w:t>BL65/170-15/2</w:t>
            </w:r>
          </w:p>
          <w:p w:rsidR="00FF15B7" w:rsidRPr="00974E57" w:rsidRDefault="00FF15B7" w:rsidP="00406BEF">
            <w:pPr>
              <w:jc w:val="center"/>
              <w:rPr>
                <w:sz w:val="21"/>
                <w:szCs w:val="21"/>
              </w:rPr>
            </w:pPr>
            <w:r w:rsidRPr="00974E57">
              <w:rPr>
                <w:sz w:val="21"/>
                <w:szCs w:val="21"/>
              </w:rPr>
              <w:t>К100-65-200а</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15</w:t>
            </w:r>
          </w:p>
          <w:p w:rsidR="00FF15B7" w:rsidRPr="00974E57" w:rsidRDefault="00FF15B7" w:rsidP="00406BEF">
            <w:pPr>
              <w:jc w:val="center"/>
              <w:rPr>
                <w:color w:val="000000"/>
                <w:sz w:val="21"/>
                <w:szCs w:val="21"/>
              </w:rPr>
            </w:pPr>
            <w:r w:rsidRPr="00974E57">
              <w:rPr>
                <w:color w:val="000000"/>
                <w:sz w:val="21"/>
                <w:szCs w:val="21"/>
              </w:rPr>
              <w:t>15</w:t>
            </w:r>
          </w:p>
          <w:p w:rsidR="00FF15B7" w:rsidRPr="00974E57" w:rsidRDefault="00FF15B7" w:rsidP="00406BEF">
            <w:pPr>
              <w:jc w:val="center"/>
              <w:rPr>
                <w:color w:val="000000"/>
                <w:sz w:val="21"/>
                <w:szCs w:val="21"/>
              </w:rPr>
            </w:pPr>
            <w:r w:rsidRPr="00974E57">
              <w:rPr>
                <w:color w:val="000000"/>
                <w:sz w:val="21"/>
                <w:szCs w:val="21"/>
              </w:rPr>
              <w:t>18,5</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1</w:t>
            </w:r>
          </w:p>
          <w:p w:rsidR="00FF15B7" w:rsidRPr="00974E57" w:rsidRDefault="00FF15B7" w:rsidP="00406BEF">
            <w:pPr>
              <w:jc w:val="center"/>
              <w:rPr>
                <w:color w:val="000000"/>
                <w:sz w:val="21"/>
                <w:szCs w:val="21"/>
              </w:rPr>
            </w:pPr>
            <w:r w:rsidRPr="00974E57">
              <w:rPr>
                <w:color w:val="000000"/>
                <w:sz w:val="21"/>
                <w:szCs w:val="21"/>
              </w:rPr>
              <w:t>1</w:t>
            </w:r>
          </w:p>
          <w:p w:rsidR="00FF15B7" w:rsidRPr="00974E57" w:rsidRDefault="00FF15B7" w:rsidP="00406BEF">
            <w:pPr>
              <w:jc w:val="center"/>
              <w:rPr>
                <w:color w:val="000000"/>
                <w:sz w:val="21"/>
                <w:szCs w:val="21"/>
              </w:rPr>
            </w:pPr>
            <w:r w:rsidRPr="00974E57">
              <w:rPr>
                <w:color w:val="000000"/>
                <w:sz w:val="21"/>
                <w:szCs w:val="21"/>
              </w:rPr>
              <w:t>1</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38,1</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КМ80-65-160</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32,3</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241,6</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40,4</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0,2</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Котельная 23 квартала</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lang w:val="en-US"/>
              </w:rPr>
              <w:t>BL65/170-15/2</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15</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2</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36,2</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Котельная 27 квартала</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rPr>
              <w:t>К80-65-160</w:t>
            </w:r>
          </w:p>
          <w:p w:rsidR="00FF15B7" w:rsidRPr="00974E57" w:rsidRDefault="00FF15B7" w:rsidP="00406BEF">
            <w:pPr>
              <w:jc w:val="center"/>
              <w:rPr>
                <w:sz w:val="21"/>
                <w:szCs w:val="21"/>
              </w:rPr>
            </w:pPr>
            <w:r w:rsidRPr="00974E57">
              <w:rPr>
                <w:sz w:val="21"/>
                <w:szCs w:val="21"/>
              </w:rPr>
              <w:t>КМ100-65-200а</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7,5</w:t>
            </w:r>
          </w:p>
          <w:p w:rsidR="00FF15B7" w:rsidRPr="00974E57" w:rsidRDefault="00FF15B7" w:rsidP="00406BEF">
            <w:pPr>
              <w:jc w:val="center"/>
              <w:rPr>
                <w:color w:val="000000"/>
                <w:sz w:val="21"/>
                <w:szCs w:val="21"/>
              </w:rPr>
            </w:pPr>
            <w:r w:rsidRPr="00974E57">
              <w:rPr>
                <w:color w:val="000000"/>
                <w:sz w:val="21"/>
                <w:szCs w:val="21"/>
              </w:rPr>
              <w:t>18,5</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1</w:t>
            </w:r>
          </w:p>
          <w:p w:rsidR="00FF15B7" w:rsidRPr="00974E57" w:rsidRDefault="00FF15B7" w:rsidP="00406BEF">
            <w:pPr>
              <w:jc w:val="center"/>
              <w:rPr>
                <w:color w:val="000000"/>
                <w:sz w:val="21"/>
                <w:szCs w:val="21"/>
              </w:rPr>
            </w:pPr>
            <w:r w:rsidRPr="00974E57">
              <w:rPr>
                <w:color w:val="000000"/>
                <w:sz w:val="21"/>
                <w:szCs w:val="21"/>
              </w:rPr>
              <w:t>1</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9,9</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КМ65-50-160</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8,6</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63,7</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34,7</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0,5</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Котельная ДМШ</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lang w:val="en-US"/>
              </w:rPr>
              <w:t>BL</w:t>
            </w:r>
            <w:r w:rsidRPr="00974E57">
              <w:rPr>
                <w:sz w:val="21"/>
                <w:szCs w:val="21"/>
              </w:rPr>
              <w:t>40</w:t>
            </w:r>
            <w:r w:rsidRPr="00974E57">
              <w:rPr>
                <w:sz w:val="21"/>
                <w:szCs w:val="21"/>
                <w:lang w:val="en-US"/>
              </w:rPr>
              <w:t>/</w:t>
            </w:r>
            <w:r w:rsidRPr="00974E57">
              <w:rPr>
                <w:sz w:val="21"/>
                <w:szCs w:val="21"/>
              </w:rPr>
              <w:t>265</w:t>
            </w:r>
            <w:r w:rsidRPr="00974E57">
              <w:rPr>
                <w:sz w:val="21"/>
                <w:szCs w:val="21"/>
                <w:lang w:val="en-US"/>
              </w:rPr>
              <w:t>-</w:t>
            </w:r>
            <w:r w:rsidRPr="00974E57">
              <w:rPr>
                <w:sz w:val="21"/>
                <w:szCs w:val="21"/>
              </w:rPr>
              <w:t>4</w:t>
            </w:r>
            <w:r w:rsidRPr="00974E57">
              <w:rPr>
                <w:sz w:val="21"/>
                <w:szCs w:val="21"/>
                <w:lang w:val="en-US"/>
              </w:rPr>
              <w:t>/</w:t>
            </w:r>
            <w:r w:rsidRPr="00974E57">
              <w:rPr>
                <w:sz w:val="21"/>
                <w:szCs w:val="21"/>
              </w:rPr>
              <w:t>4</w:t>
            </w:r>
          </w:p>
          <w:p w:rsidR="00FF15B7" w:rsidRPr="00974E57" w:rsidRDefault="00FF15B7" w:rsidP="00406BEF">
            <w:pPr>
              <w:jc w:val="center"/>
              <w:rPr>
                <w:color w:val="000000"/>
                <w:sz w:val="21"/>
                <w:szCs w:val="21"/>
              </w:rPr>
            </w:pPr>
            <w:r w:rsidRPr="00974E57">
              <w:rPr>
                <w:sz w:val="21"/>
                <w:szCs w:val="21"/>
              </w:rPr>
              <w:t>К20/30</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pStyle w:val="ConsPlusNormal"/>
              <w:widowControl/>
              <w:tabs>
                <w:tab w:val="left" w:pos="0"/>
              </w:tabs>
              <w:ind w:firstLine="0"/>
              <w:jc w:val="center"/>
              <w:rPr>
                <w:rFonts w:ascii="Times New Roman" w:hAnsi="Times New Roman" w:cs="Times New Roman"/>
                <w:color w:val="000000"/>
                <w:sz w:val="21"/>
                <w:szCs w:val="21"/>
              </w:rPr>
            </w:pPr>
            <w:r w:rsidRPr="00974E57">
              <w:rPr>
                <w:rFonts w:ascii="Times New Roman" w:hAnsi="Times New Roman" w:cs="Times New Roman"/>
                <w:color w:val="000000"/>
                <w:sz w:val="21"/>
                <w:szCs w:val="21"/>
              </w:rPr>
              <w:t>4</w:t>
            </w:r>
          </w:p>
          <w:p w:rsidR="00FF15B7" w:rsidRPr="00974E57" w:rsidRDefault="00FF15B7" w:rsidP="00406BEF">
            <w:pPr>
              <w:pStyle w:val="ConsPlusNormal"/>
              <w:widowControl/>
              <w:tabs>
                <w:tab w:val="left" w:pos="0"/>
              </w:tabs>
              <w:ind w:firstLine="0"/>
              <w:jc w:val="center"/>
              <w:rPr>
                <w:rFonts w:ascii="Times New Roman" w:hAnsi="Times New Roman" w:cs="Times New Roman"/>
                <w:color w:val="000000"/>
                <w:sz w:val="21"/>
                <w:szCs w:val="21"/>
              </w:rPr>
            </w:pPr>
            <w:r w:rsidRPr="00974E57">
              <w:rPr>
                <w:rFonts w:ascii="Times New Roman" w:hAnsi="Times New Roman" w:cs="Times New Roman"/>
                <w:color w:val="000000"/>
                <w:sz w:val="21"/>
                <w:szCs w:val="21"/>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1</w:t>
            </w:r>
          </w:p>
          <w:p w:rsidR="00FF15B7" w:rsidRPr="00974E57" w:rsidRDefault="00FF15B7" w:rsidP="00406BEF">
            <w:pPr>
              <w:jc w:val="center"/>
              <w:rPr>
                <w:color w:val="000000"/>
                <w:sz w:val="21"/>
                <w:szCs w:val="21"/>
              </w:rPr>
            </w:pPr>
            <w:r w:rsidRPr="00974E57">
              <w:rPr>
                <w:color w:val="000000"/>
                <w:sz w:val="21"/>
                <w:szCs w:val="21"/>
              </w:rPr>
              <w:t>1</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11,0</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Котельная бани</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lang w:val="en-US"/>
              </w:rPr>
              <w:t>BL65/170-15/2</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15</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2</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12,2</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КМ65-50-160</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40,9</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302,3</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34,7</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0,1</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Котельная детсада №5</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rPr>
              <w:t>К80-65-160</w:t>
            </w:r>
          </w:p>
          <w:p w:rsidR="00FF15B7" w:rsidRPr="00974E57" w:rsidRDefault="00FF15B7" w:rsidP="00406BEF">
            <w:pPr>
              <w:jc w:val="center"/>
              <w:rPr>
                <w:sz w:val="21"/>
                <w:szCs w:val="21"/>
              </w:rPr>
            </w:pPr>
            <w:r w:rsidRPr="00974E57">
              <w:rPr>
                <w:sz w:val="21"/>
                <w:szCs w:val="21"/>
              </w:rPr>
              <w:t>К45/30</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7,5</w:t>
            </w:r>
          </w:p>
          <w:p w:rsidR="00FF15B7" w:rsidRPr="00974E57" w:rsidRDefault="00FF15B7" w:rsidP="00406BEF">
            <w:pPr>
              <w:jc w:val="center"/>
              <w:rPr>
                <w:color w:val="000000"/>
                <w:sz w:val="21"/>
                <w:szCs w:val="21"/>
              </w:rPr>
            </w:pPr>
            <w:r w:rsidRPr="00974E57">
              <w:rPr>
                <w:color w:val="000000"/>
                <w:sz w:val="21"/>
                <w:szCs w:val="21"/>
              </w:rPr>
              <w:t>7,5</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1</w:t>
            </w:r>
          </w:p>
          <w:p w:rsidR="00FF15B7" w:rsidRPr="00974E57" w:rsidRDefault="00FF15B7" w:rsidP="00406BEF">
            <w:pPr>
              <w:jc w:val="center"/>
              <w:rPr>
                <w:color w:val="000000"/>
                <w:sz w:val="21"/>
                <w:szCs w:val="21"/>
              </w:rPr>
            </w:pPr>
            <w:r w:rsidRPr="00974E57">
              <w:rPr>
                <w:color w:val="000000"/>
                <w:sz w:val="21"/>
                <w:szCs w:val="21"/>
              </w:rPr>
              <w:t>1</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7,6</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КМ50-32-125</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22,8</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168,7</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28,9</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0,2</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 xml:space="preserve">Котельная </w:t>
            </w:r>
          </w:p>
          <w:p w:rsidR="00FF15B7" w:rsidRPr="00974E57" w:rsidRDefault="00FF15B7" w:rsidP="00406BEF">
            <w:pPr>
              <w:rPr>
                <w:sz w:val="21"/>
                <w:szCs w:val="21"/>
              </w:rPr>
            </w:pPr>
            <w:r w:rsidRPr="00974E57">
              <w:rPr>
                <w:sz w:val="21"/>
                <w:szCs w:val="21"/>
              </w:rPr>
              <w:t>детсада №4</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rPr>
              <w:t>К65-50-160</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5,5</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2</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11,1</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КМ50-32-125</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14,2</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105,0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28,9</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0,3</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Котельная МСШ №1</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rPr>
              <w:t>К80-65-160</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7,5</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2</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26,2</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Котельная МСШ №2</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rPr>
              <w:t>К80-65-160</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7,5</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2</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23,9</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Котельная Сервисбыта</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rPr>
              <w:t>КМ65- 50-160</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3,5</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1</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6,8</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КМ50-32-125</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14,2</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105,0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28,9</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0,3</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Котельная Лесторга</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rPr>
              <w:t>КМ80-65-160</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7,5</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2</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4,5</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КМ50-32-125</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22,8</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168,7</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28,9</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0,2</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 xml:space="preserve">Котельная </w:t>
            </w:r>
            <w:r w:rsidRPr="00974E57">
              <w:rPr>
                <w:bCs/>
                <w:sz w:val="21"/>
                <w:szCs w:val="21"/>
              </w:rPr>
              <w:t>ОГБПОУ «КАДК»</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rPr>
              <w:t>К80-65-160</w:t>
            </w:r>
          </w:p>
          <w:p w:rsidR="00FF15B7" w:rsidRPr="00974E57" w:rsidRDefault="00FF15B7" w:rsidP="00406BEF">
            <w:pPr>
              <w:jc w:val="center"/>
              <w:rPr>
                <w:sz w:val="21"/>
                <w:szCs w:val="21"/>
              </w:rPr>
            </w:pPr>
            <w:r w:rsidRPr="00974E57">
              <w:rPr>
                <w:sz w:val="21"/>
                <w:szCs w:val="21"/>
              </w:rPr>
              <w:t>К80-50-200а</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7,5</w:t>
            </w:r>
          </w:p>
          <w:p w:rsidR="00FF15B7" w:rsidRPr="00974E57" w:rsidRDefault="00FF15B7" w:rsidP="00406BEF">
            <w:pPr>
              <w:jc w:val="center"/>
              <w:rPr>
                <w:color w:val="000000"/>
                <w:sz w:val="21"/>
                <w:szCs w:val="21"/>
              </w:rPr>
            </w:pPr>
            <w:r w:rsidRPr="00974E57">
              <w:rPr>
                <w:color w:val="000000"/>
                <w:sz w:val="21"/>
                <w:szCs w:val="21"/>
              </w:rPr>
              <w:t>11</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1</w:t>
            </w:r>
          </w:p>
          <w:p w:rsidR="00FF15B7" w:rsidRPr="00974E57" w:rsidRDefault="00FF15B7" w:rsidP="00406BEF">
            <w:pPr>
              <w:jc w:val="center"/>
              <w:rPr>
                <w:color w:val="000000"/>
                <w:sz w:val="21"/>
                <w:szCs w:val="21"/>
              </w:rPr>
            </w:pPr>
            <w:r w:rsidRPr="00974E57">
              <w:rPr>
                <w:color w:val="000000"/>
                <w:sz w:val="21"/>
                <w:szCs w:val="21"/>
              </w:rPr>
              <w:t>1</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18,2</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КМ65-50-160</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8,6</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75,9</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34,7</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0,5</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 xml:space="preserve">Итого </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 </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b/>
                <w:color w:val="000000"/>
                <w:sz w:val="21"/>
                <w:szCs w:val="21"/>
                <w:lang w:eastAsia="en-US"/>
              </w:rPr>
            </w:pPr>
            <w:r w:rsidRPr="00974E57">
              <w:rPr>
                <w:rFonts w:eastAsiaTheme="minorHAnsi"/>
                <w:b/>
                <w:color w:val="000000"/>
                <w:sz w:val="21"/>
                <w:szCs w:val="21"/>
                <w:lang w:eastAsia="en-US"/>
              </w:rPr>
              <w:t>196,5</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b/>
                <w:bCs/>
                <w:color w:val="000000"/>
                <w:sz w:val="21"/>
                <w:szCs w:val="21"/>
              </w:rPr>
            </w:pPr>
            <w:r w:rsidRPr="00974E57">
              <w:rPr>
                <w:rFonts w:eastAsia="Times New Roman"/>
                <w:b/>
                <w:color w:val="000000"/>
                <w:sz w:val="21"/>
                <w:szCs w:val="21"/>
                <w:lang w:eastAsia="ru-RU"/>
              </w:rPr>
              <w:t>1469,6</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7A6A2C" w:rsidP="00406BEF">
            <w:pPr>
              <w:jc w:val="center"/>
              <w:rPr>
                <w:b/>
                <w:bCs/>
                <w:color w:val="000000"/>
                <w:sz w:val="21"/>
                <w:szCs w:val="21"/>
              </w:rPr>
            </w:pPr>
            <w:r w:rsidRPr="00974E57">
              <w:rPr>
                <w:b/>
                <w:bCs/>
                <w:color w:val="000000"/>
                <w:sz w:val="21"/>
                <w:szCs w:val="21"/>
              </w:rPr>
              <w:fldChar w:fldCharType="begin"/>
            </w:r>
            <w:r w:rsidR="00FF15B7" w:rsidRPr="00974E57">
              <w:rPr>
                <w:b/>
                <w:bCs/>
                <w:color w:val="000000"/>
                <w:sz w:val="21"/>
                <w:szCs w:val="21"/>
              </w:rPr>
              <w:instrText xml:space="preserve"> =SUM(ABOVE) </w:instrText>
            </w:r>
            <w:r w:rsidRPr="00974E57">
              <w:rPr>
                <w:b/>
                <w:bCs/>
                <w:color w:val="000000"/>
                <w:sz w:val="21"/>
                <w:szCs w:val="21"/>
              </w:rPr>
              <w:fldChar w:fldCharType="separate"/>
            </w:r>
            <w:r w:rsidR="00FF15B7" w:rsidRPr="00974E57">
              <w:rPr>
                <w:b/>
                <w:bCs/>
                <w:noProof/>
                <w:color w:val="000000"/>
                <w:sz w:val="21"/>
                <w:szCs w:val="21"/>
              </w:rPr>
              <w:t>300,5</w:t>
            </w:r>
            <w:r w:rsidRPr="00974E57">
              <w:rPr>
                <w:b/>
                <w:bCs/>
                <w:color w:val="000000"/>
                <w:sz w:val="21"/>
                <w:szCs w:val="21"/>
              </w:rPr>
              <w:fldChar w:fldCharType="end"/>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b/>
                <w:bCs/>
                <w:color w:val="000000"/>
                <w:sz w:val="21"/>
                <w:szCs w:val="21"/>
              </w:rPr>
            </w:pPr>
            <w:r w:rsidRPr="00974E57">
              <w:rPr>
                <w:b/>
                <w:bCs/>
                <w:color w:val="000000"/>
                <w:sz w:val="21"/>
                <w:szCs w:val="21"/>
              </w:rPr>
              <w:t>0,2</w:t>
            </w:r>
          </w:p>
        </w:tc>
      </w:tr>
    </w:tbl>
    <w:p w:rsidR="00FF15B7" w:rsidRDefault="00FF15B7" w:rsidP="00FF15B7">
      <w:pPr>
        <w:tabs>
          <w:tab w:val="left" w:pos="0"/>
        </w:tabs>
        <w:jc w:val="center"/>
        <w:rPr>
          <w:sz w:val="26"/>
          <w:szCs w:val="26"/>
        </w:rPr>
      </w:pPr>
    </w:p>
    <w:p w:rsidR="00FF15B7" w:rsidRDefault="00FF15B7" w:rsidP="00FF15B7">
      <w:pPr>
        <w:tabs>
          <w:tab w:val="left" w:pos="0"/>
        </w:tabs>
        <w:spacing w:after="120"/>
        <w:jc w:val="center"/>
        <w:rPr>
          <w:sz w:val="20"/>
          <w:szCs w:val="20"/>
        </w:rPr>
      </w:pPr>
      <w:r w:rsidRPr="00A34580">
        <w:rPr>
          <w:sz w:val="26"/>
          <w:szCs w:val="26"/>
        </w:rPr>
        <w:lastRenderedPageBreak/>
        <w:t xml:space="preserve">Таблица </w:t>
      </w:r>
      <w:r>
        <w:rPr>
          <w:sz w:val="26"/>
          <w:szCs w:val="26"/>
        </w:rPr>
        <w:t xml:space="preserve">5.1.3. </w:t>
      </w:r>
      <w:r w:rsidRPr="00A34580">
        <w:rPr>
          <w:sz w:val="26"/>
          <w:szCs w:val="26"/>
        </w:rPr>
        <w:t>Расчет эффективности реконструкции котельных. Сводная таблица</w:t>
      </w:r>
      <w:r>
        <w:t>.</w:t>
      </w:r>
    </w:p>
    <w:tbl>
      <w:tblPr>
        <w:tblW w:w="10273" w:type="dxa"/>
        <w:tblInd w:w="-30" w:type="dxa"/>
        <w:tblLayout w:type="fixed"/>
        <w:tblCellMar>
          <w:left w:w="28" w:type="dxa"/>
          <w:right w:w="28" w:type="dxa"/>
        </w:tblCellMar>
        <w:tblLook w:val="0000"/>
      </w:tblPr>
      <w:tblGrid>
        <w:gridCol w:w="1901"/>
        <w:gridCol w:w="1139"/>
        <w:gridCol w:w="992"/>
        <w:gridCol w:w="992"/>
        <w:gridCol w:w="14"/>
        <w:gridCol w:w="1262"/>
        <w:gridCol w:w="995"/>
        <w:gridCol w:w="851"/>
        <w:gridCol w:w="1134"/>
        <w:gridCol w:w="993"/>
      </w:tblGrid>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jc w:val="center"/>
              <w:rPr>
                <w:sz w:val="22"/>
              </w:rPr>
            </w:pPr>
            <w:r w:rsidRPr="00974E57">
              <w:rPr>
                <w:sz w:val="22"/>
              </w:rPr>
              <w:t>Наименование котельной</w:t>
            </w:r>
          </w:p>
        </w:tc>
        <w:tc>
          <w:tcPr>
            <w:tcW w:w="1139"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ind w:left="35"/>
              <w:jc w:val="center"/>
              <w:rPr>
                <w:sz w:val="22"/>
              </w:rPr>
            </w:pPr>
            <w:r w:rsidRPr="00974E57">
              <w:rPr>
                <w:sz w:val="22"/>
              </w:rPr>
              <w:t xml:space="preserve">Затраты по замене котлов </w:t>
            </w:r>
          </w:p>
        </w:tc>
        <w:tc>
          <w:tcPr>
            <w:tcW w:w="992"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ind w:left="-52"/>
              <w:jc w:val="center"/>
              <w:rPr>
                <w:sz w:val="22"/>
              </w:rPr>
            </w:pPr>
            <w:r w:rsidRPr="00974E57">
              <w:rPr>
                <w:sz w:val="22"/>
              </w:rPr>
              <w:t>Затраты по замене насосов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F15B7" w:rsidRPr="00974E57" w:rsidRDefault="00FF15B7" w:rsidP="00406BEF">
            <w:pPr>
              <w:jc w:val="center"/>
              <w:rPr>
                <w:sz w:val="22"/>
              </w:rPr>
            </w:pPr>
            <w:r w:rsidRPr="00974E57">
              <w:rPr>
                <w:sz w:val="22"/>
              </w:rPr>
              <w:t>Всего затрат</w:t>
            </w:r>
          </w:p>
        </w:tc>
        <w:tc>
          <w:tcPr>
            <w:tcW w:w="1276" w:type="dxa"/>
            <w:gridSpan w:val="2"/>
            <w:tcBorders>
              <w:top w:val="single" w:sz="4" w:space="0" w:color="000000"/>
              <w:left w:val="single" w:sz="4" w:space="0" w:color="000000"/>
              <w:bottom w:val="single" w:sz="4" w:space="0" w:color="000000"/>
            </w:tcBorders>
            <w:shd w:val="clear" w:color="auto" w:fill="auto"/>
          </w:tcPr>
          <w:p w:rsidR="00FF15B7" w:rsidRPr="00974E57" w:rsidRDefault="00FF15B7" w:rsidP="00406BEF">
            <w:pPr>
              <w:jc w:val="center"/>
              <w:rPr>
                <w:sz w:val="22"/>
              </w:rPr>
            </w:pPr>
            <w:r w:rsidRPr="00974E57">
              <w:rPr>
                <w:sz w:val="22"/>
              </w:rPr>
              <w:t xml:space="preserve">Сокращение потребления топлива </w:t>
            </w:r>
          </w:p>
        </w:tc>
        <w:tc>
          <w:tcPr>
            <w:tcW w:w="1846" w:type="dxa"/>
            <w:gridSpan w:val="2"/>
            <w:tcBorders>
              <w:top w:val="single" w:sz="4" w:space="0" w:color="000000"/>
              <w:left w:val="single" w:sz="4" w:space="0" w:color="000000"/>
              <w:bottom w:val="single" w:sz="4" w:space="0" w:color="000000"/>
            </w:tcBorders>
            <w:shd w:val="clear" w:color="auto" w:fill="auto"/>
          </w:tcPr>
          <w:p w:rsidR="00FF15B7" w:rsidRPr="00974E57" w:rsidRDefault="00FF15B7" w:rsidP="00406BEF">
            <w:pPr>
              <w:jc w:val="center"/>
              <w:rPr>
                <w:sz w:val="22"/>
              </w:rPr>
            </w:pPr>
            <w:r w:rsidRPr="00974E57">
              <w:rPr>
                <w:sz w:val="22"/>
              </w:rPr>
              <w:t>Сокращение потребления элктроэнергии</w:t>
            </w:r>
          </w:p>
        </w:tc>
        <w:tc>
          <w:tcPr>
            <w:tcW w:w="1134" w:type="dxa"/>
            <w:tcBorders>
              <w:top w:val="single" w:sz="4" w:space="0" w:color="000000"/>
              <w:left w:val="single" w:sz="4" w:space="0" w:color="000000"/>
              <w:bottom w:val="single" w:sz="4" w:space="0" w:color="000000"/>
            </w:tcBorders>
          </w:tcPr>
          <w:p w:rsidR="00FF15B7" w:rsidRPr="00974E57" w:rsidRDefault="00FF15B7" w:rsidP="00406BEF">
            <w:pPr>
              <w:ind w:left="-111" w:right="-108"/>
              <w:jc w:val="center"/>
              <w:rPr>
                <w:sz w:val="22"/>
              </w:rPr>
            </w:pPr>
            <w:r w:rsidRPr="00974E57">
              <w:rPr>
                <w:sz w:val="22"/>
              </w:rPr>
              <w:t xml:space="preserve">Итого экономич. эффект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F15B7" w:rsidRPr="00974E57" w:rsidRDefault="00FF15B7" w:rsidP="00406BEF">
            <w:pPr>
              <w:ind w:left="-111" w:right="-108"/>
              <w:jc w:val="center"/>
              <w:rPr>
                <w:sz w:val="22"/>
              </w:rPr>
            </w:pPr>
            <w:r w:rsidRPr="00974E57">
              <w:rPr>
                <w:sz w:val="22"/>
              </w:rPr>
              <w:t>Срок окупае-мости</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snapToGrid w:val="0"/>
              <w:jc w:val="center"/>
              <w:rPr>
                <w:sz w:val="22"/>
              </w:rPr>
            </w:pPr>
          </w:p>
        </w:tc>
        <w:tc>
          <w:tcPr>
            <w:tcW w:w="1139" w:type="dxa"/>
            <w:tcBorders>
              <w:top w:val="single" w:sz="4" w:space="0" w:color="000000"/>
              <w:left w:val="single" w:sz="4" w:space="0" w:color="000000"/>
              <w:bottom w:val="single" w:sz="4" w:space="0" w:color="000000"/>
              <w:right w:val="single" w:sz="4" w:space="0" w:color="auto"/>
            </w:tcBorders>
            <w:shd w:val="clear" w:color="auto" w:fill="auto"/>
          </w:tcPr>
          <w:p w:rsidR="00FF15B7" w:rsidRPr="00974E57" w:rsidRDefault="00FF15B7" w:rsidP="00406BEF">
            <w:pPr>
              <w:jc w:val="center"/>
              <w:rPr>
                <w:sz w:val="22"/>
              </w:rPr>
            </w:pPr>
            <w:r w:rsidRPr="00974E57">
              <w:rPr>
                <w:sz w:val="22"/>
              </w:rPr>
              <w:t>тыс. руб.</w:t>
            </w:r>
          </w:p>
        </w:tc>
        <w:tc>
          <w:tcPr>
            <w:tcW w:w="992"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jc w:val="center"/>
              <w:rPr>
                <w:sz w:val="22"/>
              </w:rPr>
            </w:pPr>
            <w:r w:rsidRPr="00974E57">
              <w:rPr>
                <w:sz w:val="22"/>
              </w:rPr>
              <w:t>тыс. руб.</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F15B7" w:rsidRPr="00974E57" w:rsidRDefault="00FF15B7" w:rsidP="00406BEF">
            <w:pPr>
              <w:jc w:val="center"/>
              <w:rPr>
                <w:sz w:val="22"/>
              </w:rPr>
            </w:pPr>
            <w:r w:rsidRPr="00974E57">
              <w:rPr>
                <w:sz w:val="22"/>
              </w:rPr>
              <w:t>тыс. руб.</w:t>
            </w:r>
          </w:p>
        </w:tc>
        <w:tc>
          <w:tcPr>
            <w:tcW w:w="1276" w:type="dxa"/>
            <w:gridSpan w:val="2"/>
            <w:tcBorders>
              <w:top w:val="single" w:sz="4" w:space="0" w:color="000000"/>
              <w:left w:val="single" w:sz="4" w:space="0" w:color="000000"/>
              <w:bottom w:val="single" w:sz="4" w:space="0" w:color="000000"/>
            </w:tcBorders>
            <w:shd w:val="clear" w:color="auto" w:fill="auto"/>
          </w:tcPr>
          <w:p w:rsidR="00FF15B7" w:rsidRPr="00974E57" w:rsidRDefault="00FF15B7" w:rsidP="00406BEF">
            <w:pPr>
              <w:ind w:left="-108" w:right="-107"/>
              <w:jc w:val="center"/>
              <w:rPr>
                <w:sz w:val="22"/>
              </w:rPr>
            </w:pPr>
            <w:r w:rsidRPr="00974E57">
              <w:rPr>
                <w:sz w:val="22"/>
              </w:rPr>
              <w:t>тыс. руб.</w:t>
            </w:r>
          </w:p>
        </w:tc>
        <w:tc>
          <w:tcPr>
            <w:tcW w:w="995"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ind w:left="-109" w:right="-108"/>
              <w:jc w:val="center"/>
              <w:rPr>
                <w:sz w:val="22"/>
              </w:rPr>
            </w:pPr>
            <w:r w:rsidRPr="00974E57">
              <w:rPr>
                <w:sz w:val="22"/>
              </w:rPr>
              <w:t>тыс. кВт*ч</w:t>
            </w:r>
          </w:p>
        </w:tc>
        <w:tc>
          <w:tcPr>
            <w:tcW w:w="851"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ind w:left="-108" w:right="-107"/>
              <w:jc w:val="center"/>
              <w:rPr>
                <w:sz w:val="22"/>
              </w:rPr>
            </w:pPr>
            <w:r w:rsidRPr="00974E57">
              <w:rPr>
                <w:sz w:val="22"/>
              </w:rPr>
              <w:t>тыс. руб.</w:t>
            </w:r>
          </w:p>
        </w:tc>
        <w:tc>
          <w:tcPr>
            <w:tcW w:w="1134" w:type="dxa"/>
            <w:tcBorders>
              <w:top w:val="single" w:sz="4" w:space="0" w:color="000000"/>
              <w:left w:val="single" w:sz="4" w:space="0" w:color="000000"/>
              <w:bottom w:val="single" w:sz="4" w:space="0" w:color="000000"/>
            </w:tcBorders>
          </w:tcPr>
          <w:p w:rsidR="00FF15B7" w:rsidRPr="00974E57" w:rsidRDefault="00FF15B7" w:rsidP="00406BEF">
            <w:pPr>
              <w:jc w:val="center"/>
              <w:rPr>
                <w:sz w:val="22"/>
              </w:rPr>
            </w:pPr>
            <w:r w:rsidRPr="00974E57">
              <w:rPr>
                <w:sz w:val="22"/>
              </w:rPr>
              <w:t>тыс. руб.</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F15B7" w:rsidRPr="00974E57" w:rsidRDefault="00FF15B7" w:rsidP="00406BEF">
            <w:pPr>
              <w:jc w:val="center"/>
              <w:rPr>
                <w:color w:val="000000"/>
                <w:sz w:val="22"/>
              </w:rPr>
            </w:pPr>
            <w:r w:rsidRPr="00974E57">
              <w:rPr>
                <w:sz w:val="22"/>
              </w:rPr>
              <w:t xml:space="preserve"> лет</w:t>
            </w:r>
          </w:p>
        </w:tc>
      </w:tr>
      <w:tr w:rsidR="00FF15B7" w:rsidRPr="00974E57" w:rsidTr="00406BEF">
        <w:trPr>
          <w:trHeight w:val="20"/>
        </w:trPr>
        <w:tc>
          <w:tcPr>
            <w:tcW w:w="3040"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FF15B7" w:rsidRPr="00974E57" w:rsidRDefault="00FF15B7" w:rsidP="00406BEF">
            <w:pPr>
              <w:rPr>
                <w:color w:val="000000"/>
                <w:sz w:val="22"/>
              </w:rPr>
            </w:pPr>
            <w:r w:rsidRPr="00974E57">
              <w:rPr>
                <w:b/>
                <w:sz w:val="22"/>
              </w:rPr>
              <w:t>ООО «</w:t>
            </w:r>
            <w:r w:rsidRPr="00974E57">
              <w:rPr>
                <w:b/>
                <w:bCs/>
                <w:sz w:val="22"/>
              </w:rPr>
              <w:t>ТЕПЛОССБЫТ</w:t>
            </w:r>
            <w:r w:rsidRPr="00974E57">
              <w:rPr>
                <w:b/>
                <w:sz w:val="22"/>
              </w:rPr>
              <w:t>»</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p>
        </w:tc>
        <w:tc>
          <w:tcPr>
            <w:tcW w:w="126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p>
        </w:tc>
        <w:tc>
          <w:tcPr>
            <w:tcW w:w="1134" w:type="dxa"/>
            <w:tcBorders>
              <w:top w:val="single" w:sz="4" w:space="0" w:color="000000"/>
              <w:left w:val="single" w:sz="4" w:space="0" w:color="000000"/>
              <w:bottom w:val="single" w:sz="4" w:space="0" w:color="000000"/>
            </w:tcBorders>
          </w:tcPr>
          <w:p w:rsidR="00FF15B7" w:rsidRPr="00974E57" w:rsidRDefault="00FF15B7" w:rsidP="00406BEF">
            <w:pPr>
              <w:jc w:val="center"/>
              <w:rPr>
                <w:color w:val="000000"/>
                <w:sz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13 квартала</w:t>
            </w:r>
          </w:p>
        </w:tc>
        <w:tc>
          <w:tcPr>
            <w:tcW w:w="1139" w:type="dxa"/>
            <w:tcBorders>
              <w:top w:val="single" w:sz="4" w:space="0" w:color="000000"/>
              <w:left w:val="single" w:sz="4" w:space="0" w:color="000000"/>
              <w:bottom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6100</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40,4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6140,4</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427,4</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32,3</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238,7</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suppressAutoHyphens w:val="0"/>
              <w:jc w:val="center"/>
              <w:rPr>
                <w:rFonts w:eastAsia="Times New Roman"/>
                <w:color w:val="000000"/>
                <w:sz w:val="22"/>
                <w:lang w:eastAsia="ru-RU"/>
              </w:rPr>
            </w:pPr>
            <w:r w:rsidRPr="00974E57">
              <w:rPr>
                <w:color w:val="000000"/>
                <w:sz w:val="22"/>
              </w:rPr>
              <w:t>666,1</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9,22</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21 квартала</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40,4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40,4</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32,3</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241,6</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241,6</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0,17</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23 квартала</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11165,2</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11165,2</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293,9</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0,0</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293,9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37,99</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27 квартала</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3350</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34,7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3390,4</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188,5</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8,6</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63,7</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252,2</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13,42</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ДМШ</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 -</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38,0</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0,0</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38</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13,16</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бани</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34,7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34,7</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40,9</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302,3</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302,3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0,11</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детсада №5</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28,9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528,9</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28,7</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22,8</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168,7</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197,4</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2,68</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детсада №4</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28,9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528,9</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14,2</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105,0</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105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0,28</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МСШ №1</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34,7</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30,5</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0,0</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30,5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16,39</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МСШ №2</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1000</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 </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43,3</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0,0</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43,3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23,09</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Сервисбыта</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28,9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528,9</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33,5</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14,2</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105,0</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138,5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3,82</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Лесторга</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28,9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528,9</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32,2</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22,8</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168,7</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200,9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2,63</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 xml:space="preserve">Котельная </w:t>
            </w:r>
            <w:r w:rsidRPr="00974E57">
              <w:rPr>
                <w:bCs/>
                <w:sz w:val="22"/>
              </w:rPr>
              <w:t>ОГБПОУ «КАДК»</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34,7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1034,7</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82,4</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8,6</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75,9</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158,3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3,38</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b/>
                <w:sz w:val="22"/>
              </w:rPr>
            </w:pPr>
            <w:r w:rsidRPr="00974E57">
              <w:rPr>
                <w:b/>
                <w:sz w:val="22"/>
              </w:rPr>
              <w:t xml:space="preserve">Итого </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b/>
                <w:bCs/>
                <w:color w:val="000000"/>
                <w:sz w:val="22"/>
              </w:rPr>
            </w:pPr>
            <w:r w:rsidRPr="00974E57">
              <w:rPr>
                <w:b/>
                <w:bCs/>
                <w:color w:val="000000"/>
                <w:sz w:val="22"/>
              </w:rPr>
              <w:t>24615,2</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7A6A2C" w:rsidP="00406BEF">
            <w:pPr>
              <w:jc w:val="center"/>
              <w:rPr>
                <w:b/>
                <w:bCs/>
                <w:color w:val="000000"/>
                <w:sz w:val="22"/>
              </w:rPr>
            </w:pPr>
            <w:r w:rsidRPr="00974E57">
              <w:rPr>
                <w:b/>
                <w:bCs/>
                <w:color w:val="000000"/>
                <w:sz w:val="22"/>
              </w:rPr>
              <w:fldChar w:fldCharType="begin"/>
            </w:r>
            <w:r w:rsidR="00FF15B7" w:rsidRPr="00974E57">
              <w:rPr>
                <w:b/>
                <w:bCs/>
                <w:color w:val="000000"/>
                <w:sz w:val="22"/>
              </w:rPr>
              <w:instrText xml:space="preserve"> =SUM(ABOVE) </w:instrText>
            </w:r>
            <w:r w:rsidRPr="00974E57">
              <w:rPr>
                <w:b/>
                <w:bCs/>
                <w:color w:val="000000"/>
                <w:sz w:val="22"/>
              </w:rPr>
              <w:fldChar w:fldCharType="separate"/>
            </w:r>
            <w:r w:rsidR="00FF15B7" w:rsidRPr="00974E57">
              <w:rPr>
                <w:b/>
                <w:bCs/>
                <w:noProof/>
                <w:color w:val="000000"/>
                <w:sz w:val="22"/>
              </w:rPr>
              <w:t>300,5</w:t>
            </w:r>
            <w:r w:rsidRPr="00974E57">
              <w:rPr>
                <w:b/>
                <w:bCs/>
                <w:color w:val="000000"/>
                <w:sz w:val="22"/>
              </w:rPr>
              <w:fldChar w:fldCharType="end"/>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b/>
                <w:bCs/>
                <w:color w:val="000000"/>
                <w:sz w:val="22"/>
              </w:rPr>
            </w:pPr>
            <w:r w:rsidRPr="00974E57">
              <w:rPr>
                <w:b/>
                <w:bCs/>
                <w:color w:val="000000"/>
                <w:sz w:val="22"/>
              </w:rPr>
              <w:t>24915,7</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jc w:val="center"/>
              <w:rPr>
                <w:rFonts w:eastAsia="Times New Roman"/>
                <w:b/>
                <w:bCs/>
                <w:color w:val="000000"/>
                <w:sz w:val="22"/>
                <w:lang w:eastAsia="ru-RU"/>
              </w:rPr>
            </w:pPr>
            <w:r w:rsidRPr="00974E57">
              <w:rPr>
                <w:b/>
                <w:bCs/>
                <w:color w:val="000000"/>
                <w:sz w:val="22"/>
              </w:rPr>
              <w:t>1198,3</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b/>
                <w:color w:val="000000"/>
                <w:sz w:val="22"/>
                <w:lang w:eastAsia="en-US"/>
              </w:rPr>
            </w:pPr>
            <w:r w:rsidRPr="00974E57">
              <w:rPr>
                <w:rFonts w:eastAsiaTheme="minorHAnsi"/>
                <w:b/>
                <w:color w:val="000000"/>
                <w:sz w:val="22"/>
                <w:lang w:eastAsia="en-US"/>
              </w:rPr>
              <w:t>196,5</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b/>
                <w:bCs/>
                <w:color w:val="000000"/>
                <w:sz w:val="22"/>
              </w:rPr>
            </w:pPr>
            <w:r w:rsidRPr="00974E57">
              <w:rPr>
                <w:rFonts w:eastAsia="Times New Roman"/>
                <w:b/>
                <w:color w:val="000000"/>
                <w:sz w:val="22"/>
                <w:lang w:eastAsia="ru-RU"/>
              </w:rPr>
              <w:t>1469,6</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b/>
                <w:bCs/>
                <w:color w:val="000000"/>
                <w:sz w:val="22"/>
              </w:rPr>
            </w:pPr>
            <w:r w:rsidRPr="00974E57">
              <w:rPr>
                <w:b/>
                <w:bCs/>
                <w:color w:val="000000"/>
                <w:sz w:val="22"/>
              </w:rPr>
              <w:t>2667,9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b/>
                <w:bCs/>
                <w:color w:val="000000"/>
                <w:sz w:val="22"/>
              </w:rPr>
            </w:pPr>
            <w:r w:rsidRPr="00974E57">
              <w:rPr>
                <w:b/>
                <w:bCs/>
                <w:color w:val="000000"/>
                <w:sz w:val="22"/>
              </w:rPr>
              <w:t>9,34</w:t>
            </w:r>
          </w:p>
        </w:tc>
      </w:tr>
    </w:tbl>
    <w:p w:rsidR="00FF15B7" w:rsidRPr="00A34580" w:rsidRDefault="00FF15B7" w:rsidP="00FF15B7">
      <w:pPr>
        <w:spacing w:before="120"/>
        <w:ind w:firstLine="709"/>
        <w:jc w:val="both"/>
        <w:rPr>
          <w:bCs/>
          <w:sz w:val="26"/>
          <w:szCs w:val="26"/>
        </w:rPr>
      </w:pPr>
      <w:r w:rsidRPr="00A34580">
        <w:rPr>
          <w:sz w:val="26"/>
          <w:szCs w:val="26"/>
        </w:rPr>
        <w:t xml:space="preserve">С учетом затрат на </w:t>
      </w:r>
      <w:r>
        <w:rPr>
          <w:sz w:val="26"/>
          <w:szCs w:val="26"/>
        </w:rPr>
        <w:t>установку фильтров очистки подпиточной воды</w:t>
      </w:r>
      <w:r w:rsidRPr="00A34580">
        <w:rPr>
          <w:sz w:val="26"/>
          <w:szCs w:val="26"/>
        </w:rPr>
        <w:t xml:space="preserve"> в размере </w:t>
      </w:r>
      <w:r>
        <w:rPr>
          <w:sz w:val="26"/>
          <w:szCs w:val="26"/>
        </w:rPr>
        <w:t>13</w:t>
      </w:r>
      <w:r w:rsidRPr="00A34580">
        <w:rPr>
          <w:sz w:val="26"/>
          <w:szCs w:val="26"/>
        </w:rPr>
        <w:t xml:space="preserve">0 тыс. руб. суммарный объем инвестиций по </w:t>
      </w:r>
      <w:r w:rsidRPr="00A34580">
        <w:rPr>
          <w:bCs/>
          <w:sz w:val="26"/>
          <w:szCs w:val="26"/>
        </w:rPr>
        <w:t xml:space="preserve">коммунальным котельным оценивается в сумму </w:t>
      </w:r>
      <w:r>
        <w:rPr>
          <w:bCs/>
          <w:sz w:val="26"/>
          <w:szCs w:val="26"/>
        </w:rPr>
        <w:t xml:space="preserve">24915,7+130 </w:t>
      </w:r>
      <w:r w:rsidRPr="00A34580">
        <w:rPr>
          <w:bCs/>
          <w:sz w:val="26"/>
          <w:szCs w:val="26"/>
        </w:rPr>
        <w:t>=</w:t>
      </w:r>
      <w:r>
        <w:rPr>
          <w:rFonts w:eastAsia="Times New Roman"/>
          <w:color w:val="000000"/>
          <w:sz w:val="26"/>
          <w:szCs w:val="26"/>
          <w:lang w:eastAsia="ru-RU"/>
        </w:rPr>
        <w:t xml:space="preserve">25045,7 </w:t>
      </w:r>
      <w:r w:rsidRPr="00A34580">
        <w:rPr>
          <w:bCs/>
          <w:sz w:val="26"/>
          <w:szCs w:val="26"/>
        </w:rPr>
        <w:t xml:space="preserve">тыс. руб. </w:t>
      </w:r>
    </w:p>
    <w:p w:rsidR="00D44AB9" w:rsidRDefault="00FF15B7" w:rsidP="00FF15B7">
      <w:pPr>
        <w:tabs>
          <w:tab w:val="left" w:pos="375"/>
        </w:tabs>
        <w:spacing w:after="120"/>
        <w:ind w:firstLine="425"/>
        <w:jc w:val="both"/>
        <w:rPr>
          <w:szCs w:val="24"/>
        </w:rPr>
      </w:pPr>
      <w:r w:rsidRPr="00A34580">
        <w:rPr>
          <w:bCs/>
          <w:sz w:val="26"/>
          <w:szCs w:val="26"/>
        </w:rPr>
        <w:t>Простой срок окупаемости затрат составит: Т</w:t>
      </w:r>
      <w:r w:rsidRPr="00A34580">
        <w:rPr>
          <w:bCs/>
          <w:sz w:val="26"/>
          <w:szCs w:val="26"/>
          <w:vertAlign w:val="subscript"/>
        </w:rPr>
        <w:t>ок.</w:t>
      </w:r>
      <w:r w:rsidRPr="00A34580">
        <w:rPr>
          <w:bCs/>
          <w:sz w:val="26"/>
          <w:szCs w:val="26"/>
        </w:rPr>
        <w:t xml:space="preserve"> = </w:t>
      </w:r>
      <w:r>
        <w:rPr>
          <w:rFonts w:eastAsia="Times New Roman"/>
          <w:color w:val="000000"/>
          <w:sz w:val="26"/>
          <w:szCs w:val="26"/>
          <w:lang w:eastAsia="ru-RU"/>
        </w:rPr>
        <w:t>25045,7</w:t>
      </w:r>
      <w:r w:rsidRPr="00A34580">
        <w:rPr>
          <w:bCs/>
          <w:sz w:val="26"/>
          <w:szCs w:val="26"/>
        </w:rPr>
        <w:t>/</w:t>
      </w:r>
      <w:r>
        <w:rPr>
          <w:bCs/>
          <w:sz w:val="26"/>
          <w:szCs w:val="26"/>
        </w:rPr>
        <w:t>2667,9</w:t>
      </w:r>
      <w:r w:rsidRPr="00A34580">
        <w:rPr>
          <w:bCs/>
          <w:sz w:val="26"/>
          <w:szCs w:val="26"/>
        </w:rPr>
        <w:t xml:space="preserve">= </w:t>
      </w:r>
      <w:r>
        <w:rPr>
          <w:bCs/>
          <w:sz w:val="26"/>
          <w:szCs w:val="26"/>
        </w:rPr>
        <w:t xml:space="preserve">9,4 </w:t>
      </w:r>
      <w:r w:rsidRPr="00A34580">
        <w:rPr>
          <w:bCs/>
          <w:sz w:val="26"/>
          <w:szCs w:val="26"/>
        </w:rPr>
        <w:t>года</w:t>
      </w:r>
      <w:r>
        <w:rPr>
          <w:bCs/>
          <w:sz w:val="26"/>
          <w:szCs w:val="26"/>
        </w:rPr>
        <w:t>, что недостаточно привлекательно для инвесторов</w:t>
      </w:r>
      <w:r w:rsidRPr="00A34580">
        <w:rPr>
          <w:bCs/>
          <w:sz w:val="26"/>
          <w:szCs w:val="26"/>
        </w:rPr>
        <w:t>.</w:t>
      </w:r>
    </w:p>
    <w:p w:rsidR="00D44AB9" w:rsidRPr="00A34580" w:rsidRDefault="00D44AB9" w:rsidP="00D44AB9">
      <w:pPr>
        <w:tabs>
          <w:tab w:val="left" w:pos="375"/>
        </w:tabs>
        <w:spacing w:after="170"/>
        <w:jc w:val="both"/>
        <w:rPr>
          <w:sz w:val="26"/>
          <w:szCs w:val="26"/>
        </w:rPr>
      </w:pPr>
      <w:r>
        <w:rPr>
          <w:b/>
          <w:sz w:val="26"/>
          <w:szCs w:val="26"/>
        </w:rPr>
        <w:t>5.3</w:t>
      </w:r>
      <w:r w:rsidRPr="00A34580">
        <w:rPr>
          <w:b/>
          <w:sz w:val="26"/>
          <w:szCs w:val="26"/>
        </w:rPr>
        <w:t xml:space="preserve"> Обоснование предлагаемых для вывода из эксплуатации котельных при передаче тепловых нагрузок на другие источники тепловой энергии</w:t>
      </w:r>
    </w:p>
    <w:p w:rsidR="00D44AB9" w:rsidRPr="00A34580" w:rsidRDefault="00D44AB9" w:rsidP="00D44AB9">
      <w:pPr>
        <w:pStyle w:val="220"/>
        <w:tabs>
          <w:tab w:val="left" w:pos="375"/>
        </w:tabs>
        <w:ind w:firstLine="570"/>
        <w:rPr>
          <w:sz w:val="26"/>
          <w:szCs w:val="26"/>
        </w:rPr>
      </w:pPr>
      <w:r w:rsidRPr="00A34580">
        <w:rPr>
          <w:sz w:val="26"/>
          <w:szCs w:val="26"/>
        </w:rPr>
        <w:t>Важным направлением по оптимизации системы теплоснабжения городского поселения является укрупнение районов теплоснабжения от собственных котельных. При объединении районов теплоснабжения сокращаются затраты на содержание персонала (сокращение 4-х кочегаров и слесарей) и сокращаются затраты электроэнергии на привод сетевых насосов, поскольку на существующих котельных имеется значительный резерв по мощности сетевых насосов.При объединении районов теплоснабжения следует планировать такжечастичную или полную замену котловголовной котельнойдля увеличения ее тепловой мощности, надежности и использования местных видов топлива.</w:t>
      </w:r>
    </w:p>
    <w:p w:rsidR="00D44AB9" w:rsidRDefault="00D44AB9" w:rsidP="00D44AB9">
      <w:pPr>
        <w:pStyle w:val="220"/>
        <w:tabs>
          <w:tab w:val="left" w:pos="375"/>
        </w:tabs>
        <w:ind w:firstLine="570"/>
        <w:rPr>
          <w:sz w:val="26"/>
          <w:szCs w:val="26"/>
        </w:rPr>
      </w:pPr>
      <w:r>
        <w:rPr>
          <w:sz w:val="26"/>
          <w:szCs w:val="26"/>
        </w:rPr>
        <w:t>Существенным препятствием к объединению тепловых сетей котельных является отсутствие свободных земельных участков для прокладки соединительных теплотрасс.</w:t>
      </w:r>
    </w:p>
    <w:p w:rsidR="005A0E0A" w:rsidRDefault="00D44AB9" w:rsidP="00D44AB9">
      <w:pPr>
        <w:tabs>
          <w:tab w:val="left" w:pos="0"/>
        </w:tabs>
        <w:jc w:val="both"/>
        <w:rPr>
          <w:b/>
          <w:szCs w:val="24"/>
        </w:rPr>
      </w:pPr>
      <w:r>
        <w:rPr>
          <w:sz w:val="26"/>
          <w:szCs w:val="26"/>
        </w:rPr>
        <w:t>В связи с предстоящей газификацией городского поселения г. Макарьев, в результате которой произойдет значительная децентрализация системы теплоснабжения города, передача тепловых нагрузок (переключение потребителей) на другие источники тепловой энергии не целесообразна.</w:t>
      </w:r>
    </w:p>
    <w:p w:rsidR="007C0CA3" w:rsidRPr="00F8205E" w:rsidRDefault="007C0CA3" w:rsidP="007C0CA3">
      <w:pPr>
        <w:spacing w:before="120" w:after="120"/>
        <w:rPr>
          <w:sz w:val="26"/>
          <w:szCs w:val="26"/>
        </w:rPr>
      </w:pPr>
      <w:r>
        <w:rPr>
          <w:b/>
          <w:sz w:val="26"/>
          <w:szCs w:val="26"/>
        </w:rPr>
        <w:lastRenderedPageBreak/>
        <w:t>5</w:t>
      </w:r>
      <w:r w:rsidRPr="00F8205E">
        <w:rPr>
          <w:b/>
          <w:sz w:val="26"/>
          <w:szCs w:val="26"/>
        </w:rPr>
        <w:t>.</w:t>
      </w:r>
      <w:r w:rsidR="00333FA2">
        <w:rPr>
          <w:b/>
          <w:sz w:val="26"/>
          <w:szCs w:val="26"/>
        </w:rPr>
        <w:t>4</w:t>
      </w:r>
      <w:r w:rsidRPr="00F8205E">
        <w:rPr>
          <w:b/>
          <w:sz w:val="26"/>
          <w:szCs w:val="26"/>
        </w:rPr>
        <w:t xml:space="preserve"> Оптимальные температурные графики отпуска тепловой энергии</w:t>
      </w:r>
    </w:p>
    <w:p w:rsidR="009F2E88" w:rsidRPr="00FF15B7" w:rsidRDefault="00E32BE6" w:rsidP="00BE03FC">
      <w:pPr>
        <w:ind w:firstLine="567"/>
        <w:jc w:val="both"/>
        <w:rPr>
          <w:sz w:val="26"/>
          <w:szCs w:val="26"/>
        </w:rPr>
      </w:pPr>
      <w:r w:rsidRPr="00FF15B7">
        <w:rPr>
          <w:sz w:val="26"/>
          <w:szCs w:val="26"/>
        </w:rPr>
        <w:t>Для угольно-дровяных котельных муниципальных котельных утверждается температурный график 80/60</w:t>
      </w:r>
      <w:r w:rsidRPr="00FF15B7">
        <w:rPr>
          <w:sz w:val="26"/>
          <w:szCs w:val="26"/>
          <w:vertAlign w:val="superscript"/>
        </w:rPr>
        <w:t>о</w:t>
      </w:r>
      <w:r w:rsidRPr="00FF15B7">
        <w:rPr>
          <w:sz w:val="26"/>
          <w:szCs w:val="26"/>
        </w:rPr>
        <w:t>С без спрямлений и срезок, представленный на рисунке 5.</w:t>
      </w:r>
      <w:r w:rsidR="00333FA2" w:rsidRPr="00FF15B7">
        <w:rPr>
          <w:sz w:val="26"/>
          <w:szCs w:val="26"/>
        </w:rPr>
        <w:t>4</w:t>
      </w:r>
      <w:r w:rsidRPr="00FF15B7">
        <w:rPr>
          <w:sz w:val="26"/>
          <w:szCs w:val="26"/>
        </w:rPr>
        <w:t>.</w:t>
      </w:r>
      <w:r w:rsidR="009F2E88" w:rsidRPr="00FF15B7">
        <w:rPr>
          <w:sz w:val="26"/>
          <w:szCs w:val="26"/>
        </w:rPr>
        <w:t>1</w:t>
      </w:r>
      <w:r w:rsidRPr="00FF15B7">
        <w:rPr>
          <w:sz w:val="26"/>
          <w:szCs w:val="26"/>
        </w:rPr>
        <w:t xml:space="preserve">. Повышение температуры в подающем трубопроводе позволит снизить подачу теплоносителя, повысит температуру в обратном трубопроводе и устранит конденсацию водяных паров из дымовых газов. </w:t>
      </w:r>
      <w:r w:rsidR="009F2E88" w:rsidRPr="00FF15B7">
        <w:rPr>
          <w:sz w:val="26"/>
          <w:szCs w:val="26"/>
        </w:rPr>
        <w:t xml:space="preserve">При выпадении </w:t>
      </w:r>
      <w:r w:rsidRPr="00FF15B7">
        <w:rPr>
          <w:sz w:val="26"/>
          <w:szCs w:val="26"/>
        </w:rPr>
        <w:t>конденсат</w:t>
      </w:r>
      <w:r w:rsidR="009F2E88" w:rsidRPr="00FF15B7">
        <w:rPr>
          <w:sz w:val="26"/>
          <w:szCs w:val="26"/>
        </w:rPr>
        <w:t>а</w:t>
      </w:r>
      <w:r w:rsidRPr="00FF15B7">
        <w:rPr>
          <w:sz w:val="26"/>
          <w:szCs w:val="26"/>
        </w:rPr>
        <w:t xml:space="preserve"> в котел, </w:t>
      </w:r>
      <w:r w:rsidR="009F2E88" w:rsidRPr="00FF15B7">
        <w:rPr>
          <w:sz w:val="26"/>
          <w:szCs w:val="26"/>
        </w:rPr>
        <w:t xml:space="preserve">следует </w:t>
      </w:r>
      <w:r w:rsidRPr="00FF15B7">
        <w:rPr>
          <w:sz w:val="26"/>
          <w:szCs w:val="26"/>
        </w:rPr>
        <w:t>повы</w:t>
      </w:r>
      <w:r w:rsidR="009F2E88" w:rsidRPr="00FF15B7">
        <w:rPr>
          <w:sz w:val="26"/>
          <w:szCs w:val="26"/>
        </w:rPr>
        <w:t>шать температуру обратной воды</w:t>
      </w:r>
      <w:r w:rsidRPr="00FF15B7">
        <w:rPr>
          <w:sz w:val="26"/>
          <w:szCs w:val="26"/>
        </w:rPr>
        <w:t xml:space="preserve"> перепуском части сетевой воды из подающего трубопровода во всасывающий коллектор сетевых насосов по трубопроводу диаметром 15-25 мм, на котором установить регулирующий шаровой кран. Проход сетевой воды через неработающие котлы дол</w:t>
      </w:r>
      <w:r w:rsidR="001C4EA3" w:rsidRPr="00FF15B7">
        <w:rPr>
          <w:sz w:val="26"/>
          <w:szCs w:val="26"/>
        </w:rPr>
        <w:t>ж</w:t>
      </w:r>
      <w:r w:rsidRPr="00FF15B7">
        <w:rPr>
          <w:sz w:val="26"/>
          <w:szCs w:val="26"/>
        </w:rPr>
        <w:t>ен быть закрыт.</w:t>
      </w:r>
    </w:p>
    <w:p w:rsidR="00BE03FC" w:rsidRDefault="009F2E88" w:rsidP="00BE03FC">
      <w:pPr>
        <w:ind w:firstLine="567"/>
        <w:jc w:val="both"/>
        <w:rPr>
          <w:sz w:val="26"/>
          <w:szCs w:val="26"/>
        </w:rPr>
      </w:pPr>
      <w:r w:rsidRPr="00FF15B7">
        <w:rPr>
          <w:sz w:val="26"/>
          <w:szCs w:val="26"/>
        </w:rPr>
        <w:t>При принятии технических решений по установке новых или замене существующих котлов н</w:t>
      </w:r>
      <w:r w:rsidR="001C4EA3" w:rsidRPr="00FF15B7">
        <w:rPr>
          <w:sz w:val="26"/>
          <w:szCs w:val="26"/>
        </w:rPr>
        <w:t>е</w:t>
      </w:r>
      <w:r w:rsidRPr="00FF15B7">
        <w:rPr>
          <w:sz w:val="26"/>
          <w:szCs w:val="26"/>
        </w:rPr>
        <w:t xml:space="preserve"> допускать применение котлов с завышенной тепловой мощностью, поскольку такие котлы имеют большую площадь теплообмена в конвективной части, что является одной из основных причин значительного снижения температуры уходящих дымовых газов</w:t>
      </w:r>
      <w:r w:rsidR="00C96C34" w:rsidRPr="00FF15B7">
        <w:rPr>
          <w:sz w:val="26"/>
          <w:szCs w:val="26"/>
        </w:rPr>
        <w:t>, конденсации в них паров кислоти ускоренной коррозии котловых труб</w:t>
      </w:r>
      <w:r w:rsidRPr="00FF15B7">
        <w:rPr>
          <w:sz w:val="26"/>
          <w:szCs w:val="26"/>
        </w:rPr>
        <w:t>.</w:t>
      </w:r>
    </w:p>
    <w:p w:rsidR="00FF15B7" w:rsidRDefault="00FF15B7" w:rsidP="00BE03FC">
      <w:pPr>
        <w:ind w:firstLine="567"/>
        <w:jc w:val="both"/>
        <w:rPr>
          <w:sz w:val="26"/>
          <w:szCs w:val="26"/>
        </w:rPr>
      </w:pPr>
      <w:r>
        <w:rPr>
          <w:sz w:val="26"/>
          <w:szCs w:val="26"/>
        </w:rPr>
        <w:t xml:space="preserve">Утвержденные температурные графики отпуска тепловой энергии должны быть вывешены в каждой котельной </w:t>
      </w: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97"/>
        <w:gridCol w:w="5098"/>
      </w:tblGrid>
      <w:tr w:rsidR="00FF15B7" w:rsidTr="009F57EC">
        <w:trPr>
          <w:trHeight w:val="1680"/>
        </w:trPr>
        <w:tc>
          <w:tcPr>
            <w:tcW w:w="5097" w:type="dxa"/>
          </w:tcPr>
          <w:p w:rsidR="00FF15B7" w:rsidRDefault="00FF15B7" w:rsidP="009F2E88">
            <w:pPr>
              <w:jc w:val="center"/>
              <w:rPr>
                <w:bCs/>
                <w:sz w:val="26"/>
                <w:szCs w:val="26"/>
              </w:rPr>
            </w:pPr>
            <w:r>
              <w:rPr>
                <w:bCs/>
                <w:sz w:val="26"/>
                <w:szCs w:val="26"/>
              </w:rPr>
              <w:lastRenderedPageBreak/>
              <w:t>«Согласовано»</w:t>
            </w:r>
          </w:p>
          <w:p w:rsidR="00FF15B7" w:rsidRDefault="00FF15B7" w:rsidP="009F2E88">
            <w:pPr>
              <w:jc w:val="center"/>
              <w:rPr>
                <w:bCs/>
                <w:sz w:val="26"/>
                <w:szCs w:val="26"/>
              </w:rPr>
            </w:pPr>
            <w:r>
              <w:rPr>
                <w:bCs/>
                <w:sz w:val="26"/>
                <w:szCs w:val="26"/>
              </w:rPr>
              <w:t>Заместитель главы администрации Макарьевского муниципального района</w:t>
            </w:r>
          </w:p>
          <w:p w:rsidR="00FF15B7" w:rsidRDefault="00FF15B7" w:rsidP="009F2E88">
            <w:pPr>
              <w:jc w:val="center"/>
              <w:rPr>
                <w:bCs/>
                <w:sz w:val="26"/>
                <w:szCs w:val="26"/>
              </w:rPr>
            </w:pPr>
          </w:p>
          <w:p w:rsidR="00FF15B7" w:rsidRDefault="009F57EC" w:rsidP="00B95D6F">
            <w:pPr>
              <w:jc w:val="right"/>
              <w:rPr>
                <w:bCs/>
                <w:sz w:val="26"/>
                <w:szCs w:val="26"/>
              </w:rPr>
            </w:pPr>
            <w:r>
              <w:rPr>
                <w:bCs/>
                <w:sz w:val="26"/>
                <w:szCs w:val="26"/>
              </w:rPr>
              <w:t>А.В.Рябцов</w:t>
            </w:r>
          </w:p>
          <w:p w:rsidR="009F57EC" w:rsidRDefault="009F57EC" w:rsidP="009F57EC">
            <w:pPr>
              <w:jc w:val="center"/>
              <w:rPr>
                <w:bCs/>
                <w:sz w:val="26"/>
                <w:szCs w:val="26"/>
              </w:rPr>
            </w:pPr>
            <w:r>
              <w:rPr>
                <w:bCs/>
                <w:sz w:val="26"/>
                <w:szCs w:val="26"/>
              </w:rPr>
              <w:t>м.п.</w:t>
            </w:r>
          </w:p>
        </w:tc>
        <w:tc>
          <w:tcPr>
            <w:tcW w:w="5098" w:type="dxa"/>
          </w:tcPr>
          <w:p w:rsidR="00FF15B7" w:rsidRDefault="00B95D6F" w:rsidP="009F2E88">
            <w:pPr>
              <w:jc w:val="center"/>
              <w:rPr>
                <w:bCs/>
                <w:sz w:val="26"/>
                <w:szCs w:val="26"/>
              </w:rPr>
            </w:pPr>
            <w:r>
              <w:rPr>
                <w:bCs/>
                <w:sz w:val="26"/>
                <w:szCs w:val="26"/>
              </w:rPr>
              <w:t>«Утверждаю»</w:t>
            </w:r>
          </w:p>
          <w:p w:rsidR="00B95D6F" w:rsidRDefault="00B95D6F" w:rsidP="009F2E88">
            <w:pPr>
              <w:jc w:val="center"/>
              <w:rPr>
                <w:bCs/>
                <w:sz w:val="26"/>
                <w:szCs w:val="26"/>
              </w:rPr>
            </w:pPr>
            <w:r>
              <w:rPr>
                <w:bCs/>
                <w:sz w:val="26"/>
                <w:szCs w:val="26"/>
              </w:rPr>
              <w:t>Директор ООО «ТЕПЛОСБЫТ»</w:t>
            </w:r>
          </w:p>
          <w:p w:rsidR="00B95D6F" w:rsidRDefault="00B95D6F" w:rsidP="009F2E88">
            <w:pPr>
              <w:jc w:val="center"/>
              <w:rPr>
                <w:bCs/>
                <w:sz w:val="26"/>
                <w:szCs w:val="26"/>
              </w:rPr>
            </w:pPr>
          </w:p>
          <w:p w:rsidR="009F57EC" w:rsidRDefault="009F57EC" w:rsidP="009F2E88">
            <w:pPr>
              <w:jc w:val="center"/>
              <w:rPr>
                <w:bCs/>
                <w:sz w:val="26"/>
                <w:szCs w:val="26"/>
              </w:rPr>
            </w:pPr>
          </w:p>
          <w:p w:rsidR="00B95D6F" w:rsidRDefault="00B95D6F" w:rsidP="00B95D6F">
            <w:pPr>
              <w:jc w:val="right"/>
              <w:rPr>
                <w:bCs/>
                <w:sz w:val="26"/>
                <w:szCs w:val="26"/>
              </w:rPr>
            </w:pPr>
            <w:r>
              <w:rPr>
                <w:bCs/>
                <w:sz w:val="26"/>
                <w:szCs w:val="26"/>
              </w:rPr>
              <w:t>В.В. Рожков</w:t>
            </w:r>
          </w:p>
          <w:p w:rsidR="00B95D6F" w:rsidRDefault="00B95D6F" w:rsidP="00B95D6F">
            <w:pPr>
              <w:jc w:val="center"/>
              <w:rPr>
                <w:bCs/>
                <w:sz w:val="26"/>
                <w:szCs w:val="26"/>
              </w:rPr>
            </w:pPr>
            <w:r>
              <w:rPr>
                <w:bCs/>
                <w:sz w:val="26"/>
                <w:szCs w:val="26"/>
              </w:rPr>
              <w:t>м.п.</w:t>
            </w:r>
          </w:p>
        </w:tc>
      </w:tr>
    </w:tbl>
    <w:p w:rsidR="00FF15B7" w:rsidRDefault="00FF15B7" w:rsidP="009F2E88">
      <w:pPr>
        <w:jc w:val="center"/>
        <w:rPr>
          <w:bCs/>
          <w:sz w:val="26"/>
          <w:szCs w:val="26"/>
        </w:rPr>
      </w:pPr>
    </w:p>
    <w:p w:rsidR="009F2E88" w:rsidRDefault="009F2E88" w:rsidP="009F2E88">
      <w:pPr>
        <w:jc w:val="center"/>
        <w:rPr>
          <w:bCs/>
          <w:sz w:val="26"/>
          <w:szCs w:val="26"/>
        </w:rPr>
      </w:pPr>
      <w:r>
        <w:rPr>
          <w:bCs/>
          <w:sz w:val="26"/>
          <w:szCs w:val="26"/>
        </w:rPr>
        <w:t>Т</w:t>
      </w:r>
      <w:r w:rsidRPr="004C3DC5">
        <w:rPr>
          <w:bCs/>
          <w:sz w:val="26"/>
          <w:szCs w:val="26"/>
        </w:rPr>
        <w:t xml:space="preserve">емпературный график </w:t>
      </w:r>
    </w:p>
    <w:p w:rsidR="009F2E88" w:rsidRDefault="009F2E88" w:rsidP="009F2E88">
      <w:pPr>
        <w:ind w:firstLine="567"/>
        <w:jc w:val="both"/>
        <w:rPr>
          <w:bCs/>
          <w:sz w:val="26"/>
          <w:szCs w:val="26"/>
        </w:rPr>
      </w:pPr>
      <w:r w:rsidRPr="004C3DC5">
        <w:rPr>
          <w:bCs/>
          <w:sz w:val="26"/>
          <w:szCs w:val="26"/>
        </w:rPr>
        <w:t>теплов</w:t>
      </w:r>
      <w:r>
        <w:rPr>
          <w:bCs/>
          <w:sz w:val="26"/>
          <w:szCs w:val="26"/>
        </w:rPr>
        <w:t>ых</w:t>
      </w:r>
      <w:r w:rsidRPr="004C3DC5">
        <w:rPr>
          <w:bCs/>
          <w:sz w:val="26"/>
          <w:szCs w:val="26"/>
        </w:rPr>
        <w:t xml:space="preserve"> сет</w:t>
      </w:r>
      <w:r>
        <w:rPr>
          <w:bCs/>
          <w:sz w:val="26"/>
          <w:szCs w:val="26"/>
        </w:rPr>
        <w:t xml:space="preserve">ейугольно-дровяных </w:t>
      </w:r>
      <w:r w:rsidRPr="004C3DC5">
        <w:rPr>
          <w:bCs/>
          <w:sz w:val="26"/>
          <w:szCs w:val="26"/>
        </w:rPr>
        <w:t>котельных</w:t>
      </w:r>
      <w:r w:rsidR="00B95D6F">
        <w:rPr>
          <w:bCs/>
          <w:sz w:val="26"/>
          <w:szCs w:val="26"/>
        </w:rPr>
        <w:t xml:space="preserve"> городского поселения г. Макарьев</w:t>
      </w:r>
    </w:p>
    <w:tbl>
      <w:tblPr>
        <w:tblW w:w="9836" w:type="dxa"/>
        <w:tblInd w:w="108" w:type="dxa"/>
        <w:tblLayout w:type="fixed"/>
        <w:tblCellMar>
          <w:left w:w="57" w:type="dxa"/>
          <w:right w:w="57" w:type="dxa"/>
        </w:tblCellMar>
        <w:tblLook w:val="0000"/>
      </w:tblPr>
      <w:tblGrid>
        <w:gridCol w:w="1200"/>
        <w:gridCol w:w="804"/>
        <w:gridCol w:w="801"/>
        <w:gridCol w:w="236"/>
        <w:gridCol w:w="2491"/>
        <w:gridCol w:w="236"/>
        <w:gridCol w:w="236"/>
        <w:gridCol w:w="236"/>
        <w:gridCol w:w="236"/>
        <w:gridCol w:w="1024"/>
        <w:gridCol w:w="1024"/>
        <w:gridCol w:w="1312"/>
      </w:tblGrid>
      <w:tr w:rsidR="00B95D6F" w:rsidTr="00B95D6F">
        <w:trPr>
          <w:trHeight w:val="255"/>
        </w:trPr>
        <w:tc>
          <w:tcPr>
            <w:tcW w:w="1200" w:type="dxa"/>
            <w:tcBorders>
              <w:top w:val="nil"/>
              <w:left w:val="nil"/>
              <w:bottom w:val="single" w:sz="4" w:space="0" w:color="auto"/>
              <w:right w:val="nil"/>
            </w:tcBorders>
            <w:shd w:val="clear" w:color="auto" w:fill="auto"/>
            <w:noWrap/>
            <w:vAlign w:val="bottom"/>
          </w:tcPr>
          <w:p w:rsidR="00B95D6F" w:rsidRDefault="00B95D6F" w:rsidP="00BE03FC">
            <w:pPr>
              <w:rPr>
                <w:rFonts w:ascii="Arial" w:hAnsi="Arial"/>
                <w:sz w:val="20"/>
                <w:szCs w:val="20"/>
              </w:rPr>
            </w:pPr>
          </w:p>
        </w:tc>
        <w:tc>
          <w:tcPr>
            <w:tcW w:w="804" w:type="dxa"/>
            <w:tcBorders>
              <w:top w:val="nil"/>
              <w:left w:val="nil"/>
              <w:bottom w:val="single" w:sz="4" w:space="0" w:color="auto"/>
              <w:right w:val="nil"/>
            </w:tcBorders>
            <w:shd w:val="clear" w:color="auto" w:fill="auto"/>
            <w:noWrap/>
            <w:vAlign w:val="bottom"/>
          </w:tcPr>
          <w:p w:rsidR="00B95D6F" w:rsidRDefault="00B95D6F" w:rsidP="00BE03FC">
            <w:pPr>
              <w:jc w:val="center"/>
              <w:rPr>
                <w:rFonts w:ascii="Arial" w:hAnsi="Arial"/>
                <w:b/>
                <w:bCs/>
                <w:sz w:val="20"/>
                <w:szCs w:val="20"/>
              </w:rPr>
            </w:pPr>
          </w:p>
        </w:tc>
        <w:tc>
          <w:tcPr>
            <w:tcW w:w="801" w:type="dxa"/>
            <w:tcBorders>
              <w:top w:val="nil"/>
              <w:left w:val="nil"/>
              <w:bottom w:val="single" w:sz="4" w:space="0" w:color="auto"/>
              <w:right w:val="nil"/>
            </w:tcBorders>
            <w:shd w:val="clear" w:color="auto" w:fill="auto"/>
            <w:noWrap/>
            <w:vAlign w:val="bottom"/>
          </w:tcPr>
          <w:p w:rsidR="00B95D6F" w:rsidRDefault="00B95D6F" w:rsidP="00BE03FC">
            <w:pPr>
              <w:jc w:val="center"/>
              <w:rPr>
                <w:rFonts w:ascii="Arial" w:hAnsi="Arial"/>
                <w:b/>
                <w:bCs/>
                <w:sz w:val="20"/>
                <w:szCs w:val="20"/>
              </w:rPr>
            </w:pPr>
          </w:p>
        </w:tc>
        <w:tc>
          <w:tcPr>
            <w:tcW w:w="2727" w:type="dxa"/>
            <w:gridSpan w:val="2"/>
            <w:tcBorders>
              <w:top w:val="nil"/>
              <w:left w:val="nil"/>
              <w:right w:val="nil"/>
            </w:tcBorders>
            <w:shd w:val="clear" w:color="auto" w:fill="auto"/>
            <w:noWrap/>
            <w:vAlign w:val="bottom"/>
          </w:tcPr>
          <w:p w:rsidR="00B95D6F" w:rsidRDefault="00B95D6F" w:rsidP="00BE03FC">
            <w:pPr>
              <w:jc w:val="center"/>
              <w:rPr>
                <w:rFonts w:ascii="Arial" w:hAnsi="Arial"/>
                <w:b/>
                <w:bCs/>
                <w:sz w:val="20"/>
                <w:szCs w:val="20"/>
              </w:rPr>
            </w:pPr>
          </w:p>
        </w:tc>
        <w:tc>
          <w:tcPr>
            <w:tcW w:w="236" w:type="dxa"/>
            <w:tcBorders>
              <w:top w:val="nil"/>
              <w:left w:val="nil"/>
              <w:right w:val="nil"/>
            </w:tcBorders>
            <w:shd w:val="clear" w:color="auto" w:fill="auto"/>
            <w:noWrap/>
            <w:vAlign w:val="bottom"/>
          </w:tcPr>
          <w:p w:rsidR="00B95D6F" w:rsidRDefault="00B95D6F" w:rsidP="00BE03FC">
            <w:pPr>
              <w:jc w:val="center"/>
              <w:rPr>
                <w:rFonts w:ascii="Arial" w:hAnsi="Arial"/>
                <w:b/>
                <w:bCs/>
                <w:sz w:val="20"/>
                <w:szCs w:val="20"/>
              </w:rPr>
            </w:pPr>
          </w:p>
        </w:tc>
        <w:tc>
          <w:tcPr>
            <w:tcW w:w="236" w:type="dxa"/>
            <w:tcBorders>
              <w:top w:val="nil"/>
              <w:left w:val="nil"/>
              <w:right w:val="nil"/>
            </w:tcBorders>
          </w:tcPr>
          <w:p w:rsidR="00B95D6F" w:rsidRDefault="00B95D6F" w:rsidP="00BE03FC">
            <w:pPr>
              <w:jc w:val="center"/>
              <w:rPr>
                <w:rFonts w:ascii="Arial" w:hAnsi="Arial"/>
                <w:b/>
                <w:bCs/>
                <w:sz w:val="20"/>
                <w:szCs w:val="20"/>
              </w:rPr>
            </w:pPr>
          </w:p>
        </w:tc>
        <w:tc>
          <w:tcPr>
            <w:tcW w:w="236" w:type="dxa"/>
            <w:tcBorders>
              <w:top w:val="nil"/>
              <w:left w:val="nil"/>
              <w:right w:val="nil"/>
            </w:tcBorders>
            <w:shd w:val="clear" w:color="auto" w:fill="auto"/>
            <w:noWrap/>
            <w:vAlign w:val="bottom"/>
          </w:tcPr>
          <w:p w:rsidR="00B95D6F" w:rsidRDefault="00B95D6F" w:rsidP="00BE03FC">
            <w:pPr>
              <w:jc w:val="center"/>
              <w:rPr>
                <w:rFonts w:ascii="Arial" w:hAnsi="Arial"/>
                <w:b/>
                <w:bCs/>
                <w:sz w:val="20"/>
                <w:szCs w:val="20"/>
              </w:rPr>
            </w:pPr>
          </w:p>
        </w:tc>
        <w:tc>
          <w:tcPr>
            <w:tcW w:w="236" w:type="dxa"/>
            <w:tcBorders>
              <w:top w:val="nil"/>
              <w:left w:val="nil"/>
              <w:right w:val="nil"/>
            </w:tcBorders>
            <w:shd w:val="clear" w:color="auto" w:fill="auto"/>
            <w:noWrap/>
            <w:vAlign w:val="bottom"/>
          </w:tcPr>
          <w:p w:rsidR="00B95D6F" w:rsidRDefault="00B95D6F" w:rsidP="00BE03FC">
            <w:pPr>
              <w:jc w:val="center"/>
              <w:rPr>
                <w:rFonts w:ascii="Arial" w:hAnsi="Arial"/>
                <w:b/>
                <w:bCs/>
                <w:sz w:val="20"/>
                <w:szCs w:val="20"/>
              </w:rPr>
            </w:pPr>
          </w:p>
        </w:tc>
        <w:tc>
          <w:tcPr>
            <w:tcW w:w="1024" w:type="dxa"/>
            <w:tcBorders>
              <w:top w:val="nil"/>
              <w:left w:val="nil"/>
              <w:right w:val="nil"/>
            </w:tcBorders>
            <w:shd w:val="clear" w:color="auto" w:fill="auto"/>
            <w:noWrap/>
            <w:vAlign w:val="bottom"/>
          </w:tcPr>
          <w:p w:rsidR="00B95D6F" w:rsidRDefault="00B95D6F" w:rsidP="00BE03FC">
            <w:pPr>
              <w:rPr>
                <w:rFonts w:ascii="Arial" w:hAnsi="Arial"/>
                <w:sz w:val="20"/>
                <w:szCs w:val="20"/>
              </w:rPr>
            </w:pPr>
          </w:p>
        </w:tc>
        <w:tc>
          <w:tcPr>
            <w:tcW w:w="1024" w:type="dxa"/>
            <w:tcBorders>
              <w:top w:val="nil"/>
              <w:left w:val="nil"/>
              <w:right w:val="nil"/>
            </w:tcBorders>
            <w:shd w:val="clear" w:color="auto" w:fill="auto"/>
            <w:noWrap/>
            <w:vAlign w:val="bottom"/>
          </w:tcPr>
          <w:p w:rsidR="00B95D6F" w:rsidRDefault="00B95D6F" w:rsidP="00BE03FC">
            <w:pPr>
              <w:rPr>
                <w:rFonts w:ascii="Arial" w:hAnsi="Arial"/>
                <w:sz w:val="20"/>
                <w:szCs w:val="20"/>
              </w:rPr>
            </w:pPr>
          </w:p>
        </w:tc>
        <w:tc>
          <w:tcPr>
            <w:tcW w:w="1312" w:type="dxa"/>
            <w:tcBorders>
              <w:top w:val="nil"/>
              <w:left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55"/>
        </w:trPr>
        <w:tc>
          <w:tcPr>
            <w:tcW w:w="28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D6F" w:rsidRDefault="00B95D6F" w:rsidP="00BE03FC">
            <w:pPr>
              <w:jc w:val="center"/>
              <w:rPr>
                <w:rFonts w:ascii="Arial" w:hAnsi="Arial"/>
                <w:b/>
                <w:bCs/>
                <w:sz w:val="20"/>
                <w:szCs w:val="20"/>
              </w:rPr>
            </w:pPr>
            <w:r>
              <w:rPr>
                <w:rFonts w:ascii="Arial" w:hAnsi="Arial"/>
                <w:b/>
                <w:bCs/>
                <w:sz w:val="20"/>
                <w:szCs w:val="20"/>
              </w:rPr>
              <w:t xml:space="preserve">Параметры температурного графика </w:t>
            </w:r>
          </w:p>
        </w:tc>
        <w:tc>
          <w:tcPr>
            <w:tcW w:w="2727" w:type="dxa"/>
            <w:gridSpan w:val="2"/>
            <w:tcBorders>
              <w:top w:val="nil"/>
              <w:left w:val="single" w:sz="4" w:space="0" w:color="auto"/>
              <w:bottom w:val="nil"/>
              <w:right w:val="nil"/>
            </w:tcBorders>
            <w:shd w:val="clear" w:color="auto" w:fill="auto"/>
            <w:vAlign w:val="center"/>
          </w:tcPr>
          <w:p w:rsidR="00B95D6F" w:rsidRDefault="00B95D6F" w:rsidP="00BE03FC">
            <w:pPr>
              <w:jc w:val="center"/>
              <w:rPr>
                <w:rFonts w:ascii="Arial" w:hAnsi="Arial"/>
                <w:sz w:val="20"/>
                <w:szCs w:val="20"/>
              </w:rPr>
            </w:pPr>
          </w:p>
        </w:tc>
        <w:tc>
          <w:tcPr>
            <w:tcW w:w="236" w:type="dxa"/>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236" w:type="dxa"/>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1024" w:type="dxa"/>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1024" w:type="dxa"/>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1312" w:type="dxa"/>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5D6F" w:rsidRDefault="00B95D6F" w:rsidP="00BE03FC">
            <w:pPr>
              <w:jc w:val="center"/>
              <w:rPr>
                <w:rFonts w:ascii="Arial" w:hAnsi="Arial"/>
                <w:b/>
                <w:bCs/>
              </w:rPr>
            </w:pPr>
            <w:r>
              <w:rPr>
                <w:rFonts w:ascii="Arial" w:hAnsi="Arial"/>
                <w:b/>
                <w:bCs/>
              </w:rPr>
              <w:t xml:space="preserve">t </w:t>
            </w:r>
            <w:r>
              <w:rPr>
                <w:rFonts w:ascii="Arial" w:hAnsi="Arial"/>
                <w:b/>
                <w:bCs/>
                <w:vertAlign w:val="subscript"/>
              </w:rPr>
              <w:t>н</w:t>
            </w:r>
          </w:p>
        </w:tc>
        <w:tc>
          <w:tcPr>
            <w:tcW w:w="804" w:type="dxa"/>
            <w:tcBorders>
              <w:top w:val="single" w:sz="4" w:space="0" w:color="auto"/>
              <w:left w:val="nil"/>
              <w:bottom w:val="single" w:sz="4" w:space="0" w:color="auto"/>
              <w:right w:val="single" w:sz="4" w:space="0" w:color="auto"/>
            </w:tcBorders>
            <w:shd w:val="clear" w:color="auto" w:fill="auto"/>
            <w:noWrap/>
            <w:vAlign w:val="center"/>
          </w:tcPr>
          <w:p w:rsidR="00B95D6F" w:rsidRDefault="00B95D6F" w:rsidP="00BE03FC">
            <w:pPr>
              <w:jc w:val="center"/>
              <w:rPr>
                <w:rFonts w:ascii="Arial" w:hAnsi="Arial"/>
                <w:b/>
                <w:bCs/>
                <w:sz w:val="20"/>
                <w:szCs w:val="20"/>
              </w:rPr>
            </w:pPr>
            <w:r>
              <w:rPr>
                <w:rFonts w:ascii="Arial" w:hAnsi="Arial"/>
                <w:b/>
                <w:bCs/>
                <w:sz w:val="20"/>
                <w:szCs w:val="20"/>
              </w:rPr>
              <w:t>Т</w:t>
            </w:r>
            <w:r>
              <w:rPr>
                <w:rFonts w:ascii="Arial" w:hAnsi="Arial"/>
                <w:b/>
                <w:bCs/>
                <w:sz w:val="20"/>
                <w:szCs w:val="20"/>
                <w:vertAlign w:val="subscript"/>
              </w:rPr>
              <w:t>1</w:t>
            </w:r>
          </w:p>
        </w:tc>
        <w:tc>
          <w:tcPr>
            <w:tcW w:w="801" w:type="dxa"/>
            <w:tcBorders>
              <w:top w:val="single" w:sz="4" w:space="0" w:color="auto"/>
              <w:left w:val="nil"/>
              <w:bottom w:val="single" w:sz="4" w:space="0" w:color="auto"/>
              <w:right w:val="single" w:sz="4" w:space="0" w:color="auto"/>
            </w:tcBorders>
            <w:shd w:val="clear" w:color="auto" w:fill="auto"/>
            <w:noWrap/>
            <w:vAlign w:val="center"/>
          </w:tcPr>
          <w:p w:rsidR="00B95D6F" w:rsidRDefault="00B95D6F" w:rsidP="00BE03FC">
            <w:pPr>
              <w:jc w:val="center"/>
              <w:rPr>
                <w:rFonts w:ascii="Arial" w:hAnsi="Arial"/>
                <w:b/>
                <w:bCs/>
                <w:sz w:val="20"/>
                <w:szCs w:val="20"/>
              </w:rPr>
            </w:pPr>
            <w:r>
              <w:rPr>
                <w:rFonts w:ascii="Arial" w:hAnsi="Arial"/>
                <w:b/>
                <w:bCs/>
                <w:sz w:val="20"/>
                <w:szCs w:val="20"/>
              </w:rPr>
              <w:t>Т</w:t>
            </w:r>
            <w:r>
              <w:rPr>
                <w:rFonts w:ascii="Arial" w:hAnsi="Arial"/>
                <w:b/>
                <w:bCs/>
                <w:sz w:val="20"/>
                <w:szCs w:val="20"/>
                <w:vertAlign w:val="subscript"/>
              </w:rPr>
              <w:t>2</w:t>
            </w:r>
          </w:p>
        </w:tc>
        <w:tc>
          <w:tcPr>
            <w:tcW w:w="236" w:type="dxa"/>
            <w:tcBorders>
              <w:top w:val="nil"/>
              <w:left w:val="single" w:sz="4" w:space="0" w:color="auto"/>
              <w:bottom w:val="nil"/>
              <w:right w:val="single" w:sz="4" w:space="0" w:color="auto"/>
            </w:tcBorders>
          </w:tcPr>
          <w:p w:rsidR="00B95D6F" w:rsidRDefault="00B95D6F" w:rsidP="00BE03FC">
            <w:pPr>
              <w:rPr>
                <w:noProof/>
                <w:lang w:eastAsia="ru-RU"/>
              </w:rPr>
            </w:pPr>
          </w:p>
        </w:tc>
        <w:tc>
          <w:tcPr>
            <w:tcW w:w="6795" w:type="dxa"/>
            <w:gridSpan w:val="8"/>
            <w:vMerge w:val="restart"/>
            <w:tcBorders>
              <w:top w:val="nil"/>
              <w:left w:val="single" w:sz="4" w:space="0" w:color="auto"/>
              <w:bottom w:val="nil"/>
              <w:right w:val="nil"/>
            </w:tcBorders>
            <w:shd w:val="clear" w:color="auto" w:fill="auto"/>
            <w:noWrap/>
          </w:tcPr>
          <w:p w:rsidR="00B95D6F" w:rsidRDefault="00B95D6F" w:rsidP="00BE03FC">
            <w:pPr>
              <w:rPr>
                <w:rFonts w:ascii="Arial" w:hAnsi="Arial"/>
                <w:sz w:val="20"/>
                <w:szCs w:val="20"/>
              </w:rPr>
            </w:pPr>
            <w:r>
              <w:rPr>
                <w:noProof/>
                <w:lang w:eastAsia="ru-RU"/>
              </w:rPr>
              <w:drawing>
                <wp:inline distT="0" distB="0" distL="0" distR="0">
                  <wp:extent cx="4038600" cy="3876675"/>
                  <wp:effectExtent l="0" t="0" r="0"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038600" cy="3876675"/>
                          </a:xfrm>
                          <a:prstGeom prst="rect">
                            <a:avLst/>
                          </a:prstGeom>
                          <a:noFill/>
                          <a:ln>
                            <a:noFill/>
                          </a:ln>
                        </pic:spPr>
                      </pic:pic>
                    </a:graphicData>
                  </a:graphic>
                </wp:inline>
              </w:drawing>
            </w: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5D6F" w:rsidRDefault="00B95D6F" w:rsidP="00BE03FC">
            <w:pPr>
              <w:jc w:val="center"/>
              <w:rPr>
                <w:rFonts w:ascii="Arial" w:hAnsi="Arial"/>
                <w:sz w:val="20"/>
                <w:szCs w:val="20"/>
              </w:rPr>
            </w:pPr>
            <w:r>
              <w:rPr>
                <w:rFonts w:ascii="Arial" w:hAnsi="Arial"/>
                <w:sz w:val="20"/>
                <w:szCs w:val="20"/>
              </w:rPr>
              <w:t>10 и выше</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39,4</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34,5</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5D6F" w:rsidRDefault="00B95D6F" w:rsidP="00BE03FC">
            <w:pPr>
              <w:jc w:val="center"/>
              <w:rPr>
                <w:rFonts w:ascii="Arial" w:hAnsi="Arial"/>
                <w:sz w:val="20"/>
                <w:szCs w:val="20"/>
              </w:rPr>
            </w:pPr>
            <w:r>
              <w:rPr>
                <w:rFonts w:ascii="Arial" w:hAnsi="Arial"/>
                <w:sz w:val="20"/>
                <w:szCs w:val="20"/>
              </w:rPr>
              <w:t>9</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40,4</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35,1</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8</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41,3</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35,7</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7</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42,3</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36,3</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6</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43,3</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36,9</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5</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44,2</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37,5</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4</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45,2</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38,1</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3</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46,2</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38,8</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47,1</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39,4</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48,1</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40,0</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0</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49,1</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40,6</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50,0</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41,2</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51,0</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41,8</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-3</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52,0</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42,4</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-4</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52,9</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43,0</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-5</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53,9</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43,6</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-6</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54,9</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44,2</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-7</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55,8</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44,8</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-8</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56,8</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45,4</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-9</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57,8</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46,0</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-10</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58,7</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46,6</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-11</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59,7</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47,3</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-12</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60,7</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47,9</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-13</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61,6</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48,5</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-14</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62,6</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49,1</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-15</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63,6</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49,7</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-16</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64,5</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50,3</w:t>
            </w:r>
          </w:p>
        </w:tc>
        <w:tc>
          <w:tcPr>
            <w:tcW w:w="2727" w:type="dxa"/>
            <w:gridSpan w:val="2"/>
            <w:tcBorders>
              <w:top w:val="nil"/>
              <w:left w:val="single" w:sz="4" w:space="0" w:color="auto"/>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jc w:val="center"/>
              <w:rPr>
                <w:rFonts w:ascii="Arial" w:hAnsi="Arial"/>
                <w:sz w:val="20"/>
                <w:szCs w:val="20"/>
                <w:u w:val="single"/>
              </w:rPr>
            </w:pPr>
          </w:p>
        </w:tc>
        <w:tc>
          <w:tcPr>
            <w:tcW w:w="4068" w:type="dxa"/>
            <w:gridSpan w:val="6"/>
            <w:tcBorders>
              <w:top w:val="nil"/>
              <w:left w:val="nil"/>
              <w:bottom w:val="nil"/>
              <w:right w:val="nil"/>
            </w:tcBorders>
            <w:shd w:val="clear" w:color="auto" w:fill="auto"/>
            <w:noWrap/>
            <w:vAlign w:val="bottom"/>
          </w:tcPr>
          <w:p w:rsidR="00B95D6F" w:rsidRDefault="00B95D6F" w:rsidP="00BE03FC">
            <w:pPr>
              <w:jc w:val="center"/>
              <w:rPr>
                <w:rFonts w:ascii="Arial" w:hAnsi="Arial"/>
                <w:sz w:val="20"/>
                <w:szCs w:val="20"/>
                <w:u w:val="single"/>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-17</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65,5</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50,9</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-18</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66,5</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51,5</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vAlign w:val="center"/>
          </w:tcPr>
          <w:p w:rsidR="00B95D6F" w:rsidRDefault="00B95D6F" w:rsidP="00BE03FC">
            <w:pPr>
              <w:rPr>
                <w:sz w:val="22"/>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-19</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67,4</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52,1</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-20</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68,4</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52,7</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-21</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69,4</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53,3</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-22</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70,3</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53,9</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-23</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71,3</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54,5</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-24</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72,3</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55,1</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-25</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73,2</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55,8</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-26</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74,2</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56,4</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-27</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75,2</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57,0</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-28</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76,1</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57,6</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-29</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77,1</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58,2</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-30</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78,1</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58,8</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-31</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79,0</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59,4</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-32</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80,0</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60,0</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bl>
    <w:p w:rsidR="00B95D6F" w:rsidRDefault="00B95D6F" w:rsidP="00BE03FC">
      <w:pPr>
        <w:ind w:firstLine="567"/>
        <w:jc w:val="center"/>
        <w:rPr>
          <w:sz w:val="26"/>
          <w:szCs w:val="26"/>
        </w:rPr>
      </w:pPr>
    </w:p>
    <w:p w:rsidR="009F2E88" w:rsidRDefault="00BE03FC" w:rsidP="00BE03FC">
      <w:pPr>
        <w:ind w:firstLine="567"/>
        <w:jc w:val="center"/>
        <w:rPr>
          <w:bCs/>
          <w:sz w:val="26"/>
          <w:szCs w:val="26"/>
        </w:rPr>
      </w:pPr>
      <w:r w:rsidRPr="00784FED">
        <w:rPr>
          <w:sz w:val="26"/>
          <w:szCs w:val="26"/>
        </w:rPr>
        <w:t xml:space="preserve">Рисунок </w:t>
      </w:r>
      <w:r w:rsidR="00600D18">
        <w:rPr>
          <w:sz w:val="26"/>
          <w:szCs w:val="26"/>
        </w:rPr>
        <w:t>5.</w:t>
      </w:r>
      <w:r w:rsidR="00333FA2">
        <w:rPr>
          <w:sz w:val="26"/>
          <w:szCs w:val="26"/>
        </w:rPr>
        <w:t>4</w:t>
      </w:r>
      <w:r w:rsidRPr="00784FED">
        <w:rPr>
          <w:sz w:val="26"/>
          <w:szCs w:val="26"/>
        </w:rPr>
        <w:t xml:space="preserve">.1 </w:t>
      </w:r>
      <w:r w:rsidR="009F2E88">
        <w:rPr>
          <w:sz w:val="26"/>
          <w:szCs w:val="26"/>
        </w:rPr>
        <w:t>–</w:t>
      </w:r>
      <w:r w:rsidR="00B95D6F">
        <w:rPr>
          <w:sz w:val="26"/>
          <w:szCs w:val="26"/>
        </w:rPr>
        <w:t xml:space="preserve"> Т</w:t>
      </w:r>
      <w:r w:rsidR="009F2E88" w:rsidRPr="004C3DC5">
        <w:rPr>
          <w:bCs/>
          <w:sz w:val="26"/>
          <w:szCs w:val="26"/>
        </w:rPr>
        <w:t>емпературный график теплов</w:t>
      </w:r>
      <w:r w:rsidR="009F2E88">
        <w:rPr>
          <w:bCs/>
          <w:sz w:val="26"/>
          <w:szCs w:val="26"/>
        </w:rPr>
        <w:t>ых</w:t>
      </w:r>
      <w:r w:rsidR="009F2E88" w:rsidRPr="004C3DC5">
        <w:rPr>
          <w:bCs/>
          <w:sz w:val="26"/>
          <w:szCs w:val="26"/>
        </w:rPr>
        <w:t xml:space="preserve"> сет</w:t>
      </w:r>
      <w:r w:rsidR="009F2E88">
        <w:rPr>
          <w:bCs/>
          <w:sz w:val="26"/>
          <w:szCs w:val="26"/>
        </w:rPr>
        <w:t xml:space="preserve">ейугольно-дровяных </w:t>
      </w:r>
      <w:r w:rsidR="009F2E88" w:rsidRPr="004C3DC5">
        <w:rPr>
          <w:bCs/>
          <w:sz w:val="26"/>
          <w:szCs w:val="26"/>
        </w:rPr>
        <w:t>котельных</w:t>
      </w:r>
      <w:r w:rsidR="00B95D6F">
        <w:rPr>
          <w:bCs/>
          <w:sz w:val="26"/>
          <w:szCs w:val="26"/>
        </w:rPr>
        <w:t xml:space="preserve"> городского поселения г. Макарьев</w:t>
      </w:r>
    </w:p>
    <w:p w:rsidR="00974E57" w:rsidRDefault="00974E57" w:rsidP="00BE03FC">
      <w:pPr>
        <w:ind w:firstLine="567"/>
        <w:jc w:val="center"/>
        <w:rPr>
          <w:sz w:val="26"/>
          <w:szCs w:val="26"/>
        </w:rPr>
      </w:pPr>
    </w:p>
    <w:p w:rsidR="00BE03FC" w:rsidRPr="00E44A9E" w:rsidRDefault="00BE03FC" w:rsidP="00333FA2">
      <w:pPr>
        <w:spacing w:after="120"/>
        <w:jc w:val="center"/>
        <w:rPr>
          <w:b/>
          <w:sz w:val="28"/>
          <w:szCs w:val="28"/>
        </w:rPr>
      </w:pPr>
      <w:r>
        <w:rPr>
          <w:b/>
          <w:sz w:val="28"/>
          <w:szCs w:val="28"/>
        </w:rPr>
        <w:lastRenderedPageBreak/>
        <w:t>6 Решения</w:t>
      </w:r>
      <w:r w:rsidRPr="00E44A9E">
        <w:rPr>
          <w:b/>
          <w:sz w:val="28"/>
          <w:szCs w:val="28"/>
        </w:rPr>
        <w:t xml:space="preserve"> по строительству и реконструкции тепловых сетей</w:t>
      </w:r>
    </w:p>
    <w:p w:rsidR="00333FA2" w:rsidRPr="004F6AF1" w:rsidRDefault="00333FA2" w:rsidP="00333FA2">
      <w:pPr>
        <w:pStyle w:val="ConsPlusNormal"/>
        <w:widowControl/>
        <w:spacing w:before="120" w:after="120"/>
        <w:ind w:firstLine="539"/>
        <w:jc w:val="both"/>
        <w:rPr>
          <w:rFonts w:ascii="Times New Roman" w:hAnsi="Times New Roman" w:cs="Times New Roman"/>
          <w:b/>
          <w:sz w:val="26"/>
          <w:szCs w:val="26"/>
        </w:rPr>
      </w:pPr>
      <w:r w:rsidRPr="004F6AF1">
        <w:rPr>
          <w:rFonts w:ascii="Times New Roman" w:hAnsi="Times New Roman" w:cs="Times New Roman"/>
          <w:b/>
          <w:sz w:val="26"/>
          <w:szCs w:val="26"/>
        </w:rPr>
        <w:t xml:space="preserve">6.1 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w:t>
      </w:r>
    </w:p>
    <w:p w:rsidR="00333FA2" w:rsidRPr="004F6AF1" w:rsidRDefault="00333FA2" w:rsidP="00333FA2">
      <w:pPr>
        <w:pStyle w:val="ConsPlusNormal"/>
        <w:widowControl/>
        <w:ind w:firstLine="540"/>
        <w:jc w:val="both"/>
        <w:rPr>
          <w:rFonts w:ascii="Times New Roman" w:hAnsi="Times New Roman" w:cs="Times New Roman"/>
          <w:sz w:val="26"/>
          <w:szCs w:val="26"/>
        </w:rPr>
      </w:pPr>
      <w:r w:rsidRPr="004F6AF1">
        <w:rPr>
          <w:rFonts w:ascii="Times New Roman" w:hAnsi="Times New Roman" w:cs="Times New Roman"/>
          <w:sz w:val="26"/>
          <w:szCs w:val="26"/>
        </w:rPr>
        <w:t>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в городе М</w:t>
      </w:r>
      <w:r>
        <w:rPr>
          <w:rFonts w:ascii="Times New Roman" w:hAnsi="Times New Roman" w:cs="Times New Roman"/>
          <w:sz w:val="26"/>
          <w:szCs w:val="26"/>
        </w:rPr>
        <w:t>акарьев</w:t>
      </w:r>
      <w:r w:rsidRPr="004F6AF1">
        <w:rPr>
          <w:rFonts w:ascii="Times New Roman" w:hAnsi="Times New Roman" w:cs="Times New Roman"/>
          <w:sz w:val="26"/>
          <w:szCs w:val="26"/>
        </w:rPr>
        <w:t xml:space="preserve"> не </w:t>
      </w:r>
      <w:r>
        <w:rPr>
          <w:rFonts w:ascii="Times New Roman" w:hAnsi="Times New Roman" w:cs="Times New Roman"/>
          <w:sz w:val="26"/>
          <w:szCs w:val="26"/>
        </w:rPr>
        <w:t>предусматрива</w:t>
      </w:r>
      <w:r w:rsidRPr="004F6AF1">
        <w:rPr>
          <w:rFonts w:ascii="Times New Roman" w:hAnsi="Times New Roman" w:cs="Times New Roman"/>
          <w:sz w:val="26"/>
          <w:szCs w:val="26"/>
        </w:rPr>
        <w:t>ется, поскольку все котельные в своих зонах теплоснабжения имеют избыток тепловой мощности.</w:t>
      </w:r>
    </w:p>
    <w:p w:rsidR="00333FA2" w:rsidRPr="004F6AF1" w:rsidRDefault="00333FA2" w:rsidP="00333FA2">
      <w:pPr>
        <w:pStyle w:val="ConsPlusNormal"/>
        <w:widowControl/>
        <w:spacing w:before="120" w:after="120"/>
        <w:ind w:firstLine="539"/>
        <w:jc w:val="both"/>
        <w:rPr>
          <w:rFonts w:ascii="Times New Roman" w:hAnsi="Times New Roman" w:cs="Times New Roman"/>
          <w:b/>
          <w:sz w:val="26"/>
          <w:szCs w:val="26"/>
        </w:rPr>
      </w:pPr>
      <w:r w:rsidRPr="004F6AF1">
        <w:rPr>
          <w:rFonts w:ascii="Times New Roman" w:hAnsi="Times New Roman" w:cs="Times New Roman"/>
          <w:b/>
          <w:sz w:val="26"/>
          <w:szCs w:val="26"/>
        </w:rPr>
        <w:t>6.2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города</w:t>
      </w:r>
    </w:p>
    <w:p w:rsidR="00333FA2" w:rsidRPr="004F6AF1" w:rsidRDefault="00333FA2" w:rsidP="00333FA2">
      <w:pPr>
        <w:pStyle w:val="ConsPlusNormal"/>
        <w:widowControl/>
        <w:ind w:firstLine="540"/>
        <w:jc w:val="both"/>
        <w:rPr>
          <w:rFonts w:ascii="Times New Roman" w:hAnsi="Times New Roman" w:cs="Times New Roman"/>
          <w:sz w:val="26"/>
          <w:szCs w:val="26"/>
        </w:rPr>
      </w:pPr>
      <w:r w:rsidRPr="004F6AF1">
        <w:rPr>
          <w:rFonts w:ascii="Times New Roman" w:hAnsi="Times New Roman" w:cs="Times New Roman"/>
          <w:sz w:val="26"/>
          <w:szCs w:val="26"/>
        </w:rPr>
        <w:t>В городе Ма</w:t>
      </w:r>
      <w:r>
        <w:rPr>
          <w:rFonts w:ascii="Times New Roman" w:hAnsi="Times New Roman" w:cs="Times New Roman"/>
          <w:sz w:val="26"/>
          <w:szCs w:val="26"/>
        </w:rPr>
        <w:t>карьевп</w:t>
      </w:r>
      <w:r w:rsidRPr="004F6AF1">
        <w:rPr>
          <w:rFonts w:ascii="Times New Roman" w:hAnsi="Times New Roman" w:cs="Times New Roman"/>
          <w:sz w:val="26"/>
          <w:szCs w:val="26"/>
        </w:rPr>
        <w:t xml:space="preserve">роизводственная и комплексная застройка не планируется. </w:t>
      </w:r>
      <w:r>
        <w:rPr>
          <w:rFonts w:ascii="Times New Roman" w:hAnsi="Times New Roman" w:cs="Times New Roman"/>
          <w:sz w:val="26"/>
          <w:szCs w:val="26"/>
        </w:rPr>
        <w:t>С</w:t>
      </w:r>
      <w:r w:rsidRPr="004F6AF1">
        <w:rPr>
          <w:rFonts w:ascii="Times New Roman" w:hAnsi="Times New Roman" w:cs="Times New Roman"/>
          <w:sz w:val="26"/>
          <w:szCs w:val="26"/>
        </w:rPr>
        <w:t>троительств</w:t>
      </w:r>
      <w:r>
        <w:rPr>
          <w:rFonts w:ascii="Times New Roman" w:hAnsi="Times New Roman" w:cs="Times New Roman"/>
          <w:sz w:val="26"/>
          <w:szCs w:val="26"/>
        </w:rPr>
        <w:t>о</w:t>
      </w:r>
      <w:r w:rsidRPr="004F6AF1">
        <w:rPr>
          <w:rFonts w:ascii="Times New Roman" w:hAnsi="Times New Roman" w:cs="Times New Roman"/>
          <w:sz w:val="26"/>
          <w:szCs w:val="26"/>
        </w:rPr>
        <w:t xml:space="preserve">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города не </w:t>
      </w:r>
      <w:r>
        <w:rPr>
          <w:rFonts w:ascii="Times New Roman" w:hAnsi="Times New Roman" w:cs="Times New Roman"/>
          <w:sz w:val="26"/>
          <w:szCs w:val="26"/>
        </w:rPr>
        <w:t>предусматрива</w:t>
      </w:r>
      <w:r w:rsidRPr="004F6AF1">
        <w:rPr>
          <w:rFonts w:ascii="Times New Roman" w:hAnsi="Times New Roman" w:cs="Times New Roman"/>
          <w:sz w:val="26"/>
          <w:szCs w:val="26"/>
        </w:rPr>
        <w:t xml:space="preserve">ется. </w:t>
      </w:r>
    </w:p>
    <w:p w:rsidR="00333FA2" w:rsidRPr="004F6AF1" w:rsidRDefault="00333FA2" w:rsidP="00333FA2">
      <w:pPr>
        <w:pStyle w:val="ConsPlusNormal"/>
        <w:widowControl/>
        <w:spacing w:before="120" w:after="120"/>
        <w:ind w:firstLine="539"/>
        <w:jc w:val="both"/>
        <w:rPr>
          <w:rFonts w:ascii="Times New Roman" w:hAnsi="Times New Roman" w:cs="Times New Roman"/>
          <w:sz w:val="26"/>
          <w:szCs w:val="26"/>
        </w:rPr>
      </w:pPr>
      <w:r w:rsidRPr="004F6AF1">
        <w:rPr>
          <w:rFonts w:ascii="Times New Roman" w:hAnsi="Times New Roman" w:cs="Times New Roman"/>
          <w:b/>
          <w:sz w:val="26"/>
          <w:szCs w:val="26"/>
        </w:rPr>
        <w:t>6.3Строитель</w:t>
      </w:r>
      <w:r w:rsidR="00EB38B9">
        <w:rPr>
          <w:rFonts w:ascii="Times New Roman" w:hAnsi="Times New Roman" w:cs="Times New Roman"/>
          <w:b/>
          <w:sz w:val="26"/>
          <w:szCs w:val="26"/>
        </w:rPr>
        <w:t>ство</w:t>
      </w:r>
      <w:r w:rsidR="009F57EC">
        <w:rPr>
          <w:rFonts w:ascii="Times New Roman" w:hAnsi="Times New Roman" w:cs="Times New Roman"/>
          <w:b/>
          <w:sz w:val="26"/>
          <w:szCs w:val="26"/>
        </w:rPr>
        <w:t xml:space="preserve"> </w:t>
      </w:r>
      <w:r w:rsidRPr="004F6AF1">
        <w:rPr>
          <w:rFonts w:ascii="Times New Roman" w:hAnsi="Times New Roman" w:cs="Times New Roman"/>
          <w:b/>
          <w:sz w:val="26"/>
          <w:szCs w:val="26"/>
        </w:rPr>
        <w:t xml:space="preserve">тепловых сетей, обеспечивающих поставку тепловой энергии потребителям от различных источников тепловой энергии </w:t>
      </w:r>
    </w:p>
    <w:p w:rsidR="00333FA2" w:rsidRPr="004F6AF1" w:rsidRDefault="00333FA2" w:rsidP="00333FA2">
      <w:pPr>
        <w:pStyle w:val="ConsPlusNormal"/>
        <w:widowControl/>
        <w:ind w:firstLine="540"/>
        <w:jc w:val="both"/>
        <w:rPr>
          <w:rFonts w:ascii="Times New Roman" w:hAnsi="Times New Roman" w:cs="Times New Roman"/>
          <w:sz w:val="26"/>
          <w:szCs w:val="26"/>
        </w:rPr>
      </w:pPr>
      <w:r w:rsidRPr="004F6AF1">
        <w:rPr>
          <w:rFonts w:ascii="Times New Roman" w:hAnsi="Times New Roman" w:cs="Times New Roman"/>
          <w:sz w:val="26"/>
          <w:szCs w:val="26"/>
        </w:rPr>
        <w:t>Строительство тепловых сетей для обеспечения поставок тепловой энергии потребителям от различных источников тепловой энергии при сохранении надежности теплоснабжения в городе Ма</w:t>
      </w:r>
      <w:r>
        <w:rPr>
          <w:rFonts w:ascii="Times New Roman" w:hAnsi="Times New Roman" w:cs="Times New Roman"/>
          <w:sz w:val="26"/>
          <w:szCs w:val="26"/>
        </w:rPr>
        <w:t>карьев</w:t>
      </w:r>
      <w:r w:rsidRPr="004F6AF1">
        <w:rPr>
          <w:rFonts w:ascii="Times New Roman" w:hAnsi="Times New Roman" w:cs="Times New Roman"/>
          <w:sz w:val="26"/>
          <w:szCs w:val="26"/>
        </w:rPr>
        <w:t xml:space="preserve"> не целесообразно. Тепловые нагрузки имеют низкую плотность, тепловые сети мелких котельных значительно удалены друг от друга. Прокладка соединительных участков большой протяженности в условиях городской застройки потребует значительных финансовых средств из </w:t>
      </w:r>
      <w:r w:rsidRPr="00B95D6F">
        <w:rPr>
          <w:rFonts w:ascii="Times New Roman" w:hAnsi="Times New Roman" w:cs="Times New Roman"/>
          <w:sz w:val="26"/>
          <w:szCs w:val="26"/>
        </w:rPr>
        <w:t xml:space="preserve">городского </w:t>
      </w:r>
      <w:r w:rsidR="001C4EA3" w:rsidRPr="00B95D6F">
        <w:rPr>
          <w:rFonts w:ascii="Times New Roman" w:hAnsi="Times New Roman" w:cs="Times New Roman"/>
          <w:sz w:val="26"/>
          <w:szCs w:val="26"/>
        </w:rPr>
        <w:t>бюджета</w:t>
      </w:r>
      <w:r w:rsidRPr="004F6AF1">
        <w:rPr>
          <w:rFonts w:ascii="Times New Roman" w:hAnsi="Times New Roman" w:cs="Times New Roman"/>
          <w:sz w:val="26"/>
          <w:szCs w:val="26"/>
        </w:rPr>
        <w:t>и потребует разрешения на такую прокладку от собственников земельных участков</w:t>
      </w:r>
      <w:r w:rsidR="00B95D6F">
        <w:rPr>
          <w:rFonts w:ascii="Times New Roman" w:hAnsi="Times New Roman" w:cs="Times New Roman"/>
          <w:sz w:val="26"/>
          <w:szCs w:val="26"/>
        </w:rPr>
        <w:t xml:space="preserve"> с определенной денежной компенсацией</w:t>
      </w:r>
      <w:r w:rsidR="00B95D6F" w:rsidRPr="004F6AF1">
        <w:rPr>
          <w:rFonts w:ascii="Times New Roman" w:hAnsi="Times New Roman" w:cs="Times New Roman"/>
          <w:sz w:val="26"/>
          <w:szCs w:val="26"/>
        </w:rPr>
        <w:t>.</w:t>
      </w:r>
    </w:p>
    <w:p w:rsidR="00333FA2" w:rsidRPr="004F6AF1" w:rsidRDefault="00333FA2" w:rsidP="00333FA2">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У</w:t>
      </w:r>
      <w:r w:rsidRPr="004F6AF1">
        <w:rPr>
          <w:rFonts w:ascii="Times New Roman" w:hAnsi="Times New Roman" w:cs="Times New Roman"/>
          <w:sz w:val="26"/>
          <w:szCs w:val="26"/>
        </w:rPr>
        <w:t xml:space="preserve">величение надежности систем теплоснабжения </w:t>
      </w:r>
      <w:r>
        <w:rPr>
          <w:rFonts w:ascii="Times New Roman" w:hAnsi="Times New Roman" w:cs="Times New Roman"/>
          <w:sz w:val="26"/>
          <w:szCs w:val="26"/>
        </w:rPr>
        <w:t xml:space="preserve">производить </w:t>
      </w:r>
      <w:r w:rsidRPr="004F6AF1">
        <w:rPr>
          <w:rFonts w:ascii="Times New Roman" w:hAnsi="Times New Roman" w:cs="Times New Roman"/>
          <w:sz w:val="26"/>
          <w:szCs w:val="26"/>
        </w:rPr>
        <w:t>путем реконструкции котельных и улучшения технического состояния тепловых сетей.</w:t>
      </w:r>
    </w:p>
    <w:p w:rsidR="00333FA2" w:rsidRPr="00FB5D70" w:rsidRDefault="00333FA2" w:rsidP="00333FA2">
      <w:pPr>
        <w:pStyle w:val="ConsPlusNormal"/>
        <w:widowControl/>
        <w:spacing w:before="120" w:after="120"/>
        <w:ind w:firstLine="539"/>
        <w:jc w:val="both"/>
        <w:rPr>
          <w:rFonts w:ascii="Times New Roman" w:hAnsi="Times New Roman" w:cs="Times New Roman"/>
          <w:b/>
          <w:sz w:val="26"/>
          <w:szCs w:val="26"/>
        </w:rPr>
      </w:pPr>
      <w:r w:rsidRPr="00FB5D70">
        <w:rPr>
          <w:rFonts w:ascii="Times New Roman" w:hAnsi="Times New Roman" w:cs="Times New Roman"/>
          <w:b/>
          <w:sz w:val="26"/>
          <w:szCs w:val="26"/>
        </w:rPr>
        <w:t>6.4 Строительство или реконструкция тепловых сетей для повышения эффективности функционирования системы теплоснабжения</w:t>
      </w:r>
    </w:p>
    <w:p w:rsidR="00333FA2" w:rsidRDefault="00333FA2" w:rsidP="00333FA2">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Д</w:t>
      </w:r>
      <w:r w:rsidRPr="008B6E07">
        <w:rPr>
          <w:rFonts w:ascii="Times New Roman" w:hAnsi="Times New Roman" w:cs="Times New Roman"/>
          <w:sz w:val="26"/>
          <w:szCs w:val="26"/>
        </w:rPr>
        <w:t>ля повышения эффективности функционирования системы теплоснабжения</w:t>
      </w:r>
      <w:r>
        <w:rPr>
          <w:rFonts w:ascii="Times New Roman" w:hAnsi="Times New Roman" w:cs="Times New Roman"/>
          <w:sz w:val="26"/>
          <w:szCs w:val="26"/>
        </w:rPr>
        <w:t>предусматривается реконструкция тепловых сетей в части замены изношенной тепловой изоляции на современную из эффективных теплоизоляционных материалов.</w:t>
      </w:r>
    </w:p>
    <w:p w:rsidR="00333FA2" w:rsidRPr="00581AD4" w:rsidRDefault="00333FA2" w:rsidP="00333FA2">
      <w:pPr>
        <w:ind w:firstLine="567"/>
        <w:jc w:val="both"/>
        <w:rPr>
          <w:sz w:val="26"/>
          <w:szCs w:val="26"/>
        </w:rPr>
      </w:pPr>
      <w:r w:rsidRPr="00581AD4">
        <w:rPr>
          <w:sz w:val="26"/>
          <w:szCs w:val="26"/>
        </w:rPr>
        <w:t>Замена тепловой изоляции с применением современных эффективных теплоизоляционных материалов и выполненная в соответствии со СНиП 41-03-2003 «Тепловая изоляция оборудования и трубопроводов» позволит уменьшить тепловые потери в теплосетях не менее, чем на 40%.</w:t>
      </w:r>
      <w:r>
        <w:rPr>
          <w:sz w:val="26"/>
          <w:szCs w:val="26"/>
        </w:rPr>
        <w:t xml:space="preserve">Замену тепловой изоляции производить, прежде всего, на надземных участках тепловых сетей. На подземных участках замену тепловой изоляции производитьпри замене участков теплосетей или при их ремонте. Специальных раскопок теплотрасс для замены теплоизоляции проводить не целесообразно. </w:t>
      </w:r>
    </w:p>
    <w:p w:rsidR="00333FA2" w:rsidRPr="00581AD4" w:rsidRDefault="00333FA2" w:rsidP="00333FA2">
      <w:pPr>
        <w:tabs>
          <w:tab w:val="left" w:pos="375"/>
        </w:tabs>
        <w:ind w:right="28"/>
        <w:jc w:val="both"/>
        <w:rPr>
          <w:sz w:val="26"/>
          <w:szCs w:val="26"/>
        </w:rPr>
      </w:pPr>
      <w:r>
        <w:rPr>
          <w:sz w:val="26"/>
          <w:szCs w:val="26"/>
        </w:rPr>
        <w:tab/>
        <w:t>Объем замены и р</w:t>
      </w:r>
      <w:r w:rsidRPr="00581AD4">
        <w:rPr>
          <w:sz w:val="26"/>
          <w:szCs w:val="26"/>
        </w:rPr>
        <w:t>асчет эффективности замены тепловой изоляции тепловых сетей приведен</w:t>
      </w:r>
      <w:r w:rsidR="00F17FB6">
        <w:rPr>
          <w:sz w:val="26"/>
          <w:szCs w:val="26"/>
        </w:rPr>
        <w:t>ы</w:t>
      </w:r>
      <w:r w:rsidRPr="00581AD4">
        <w:rPr>
          <w:sz w:val="26"/>
          <w:szCs w:val="26"/>
        </w:rPr>
        <w:t xml:space="preserve"> в таблице </w:t>
      </w:r>
      <w:r>
        <w:rPr>
          <w:sz w:val="26"/>
          <w:szCs w:val="26"/>
        </w:rPr>
        <w:t>6</w:t>
      </w:r>
      <w:r w:rsidRPr="00581AD4">
        <w:rPr>
          <w:sz w:val="26"/>
          <w:szCs w:val="26"/>
        </w:rPr>
        <w:t>.</w:t>
      </w:r>
      <w:r w:rsidR="00B325FD">
        <w:rPr>
          <w:sz w:val="26"/>
          <w:szCs w:val="26"/>
        </w:rPr>
        <w:t>4</w:t>
      </w:r>
      <w:r w:rsidRPr="00581AD4">
        <w:rPr>
          <w:sz w:val="26"/>
          <w:szCs w:val="26"/>
        </w:rPr>
        <w:t>.</w:t>
      </w:r>
      <w:r>
        <w:rPr>
          <w:sz w:val="26"/>
          <w:szCs w:val="26"/>
        </w:rPr>
        <w:t>1.</w:t>
      </w:r>
    </w:p>
    <w:p w:rsidR="00333FA2" w:rsidRDefault="00333FA2" w:rsidP="00333FA2">
      <w:pPr>
        <w:tabs>
          <w:tab w:val="left" w:pos="375"/>
        </w:tabs>
        <w:spacing w:before="120" w:after="120"/>
        <w:ind w:firstLine="425"/>
        <w:jc w:val="center"/>
        <w:rPr>
          <w:sz w:val="26"/>
          <w:szCs w:val="26"/>
        </w:rPr>
      </w:pPr>
    </w:p>
    <w:p w:rsidR="00333FA2" w:rsidRDefault="00333FA2" w:rsidP="00333FA2">
      <w:pPr>
        <w:tabs>
          <w:tab w:val="left" w:pos="375"/>
        </w:tabs>
        <w:spacing w:before="120" w:after="120"/>
        <w:ind w:firstLine="425"/>
        <w:jc w:val="center"/>
        <w:rPr>
          <w:sz w:val="26"/>
          <w:szCs w:val="26"/>
        </w:rPr>
      </w:pPr>
    </w:p>
    <w:p w:rsidR="00333FA2" w:rsidRDefault="00333FA2" w:rsidP="00333FA2">
      <w:pPr>
        <w:tabs>
          <w:tab w:val="left" w:pos="375"/>
        </w:tabs>
        <w:spacing w:before="120" w:after="120"/>
        <w:ind w:firstLine="425"/>
        <w:jc w:val="center"/>
        <w:rPr>
          <w:sz w:val="26"/>
          <w:szCs w:val="26"/>
        </w:rPr>
      </w:pPr>
    </w:p>
    <w:p w:rsidR="00333FA2" w:rsidRDefault="00333FA2" w:rsidP="00333FA2">
      <w:pPr>
        <w:tabs>
          <w:tab w:val="left" w:pos="375"/>
        </w:tabs>
        <w:spacing w:before="120" w:after="120"/>
        <w:ind w:firstLine="425"/>
        <w:jc w:val="center"/>
        <w:rPr>
          <w:sz w:val="26"/>
          <w:szCs w:val="26"/>
        </w:rPr>
      </w:pPr>
    </w:p>
    <w:p w:rsidR="00333FA2" w:rsidRPr="00581AD4" w:rsidRDefault="00333FA2" w:rsidP="00333FA2">
      <w:pPr>
        <w:tabs>
          <w:tab w:val="left" w:pos="375"/>
        </w:tabs>
        <w:spacing w:before="120" w:after="120"/>
        <w:ind w:firstLine="425"/>
        <w:jc w:val="center"/>
        <w:rPr>
          <w:sz w:val="20"/>
          <w:szCs w:val="20"/>
        </w:rPr>
      </w:pPr>
      <w:r w:rsidRPr="00581AD4">
        <w:rPr>
          <w:sz w:val="26"/>
          <w:szCs w:val="26"/>
        </w:rPr>
        <w:lastRenderedPageBreak/>
        <w:t xml:space="preserve">Таблица </w:t>
      </w:r>
      <w:r>
        <w:rPr>
          <w:sz w:val="26"/>
          <w:szCs w:val="26"/>
        </w:rPr>
        <w:t>6</w:t>
      </w:r>
      <w:r w:rsidRPr="00581AD4">
        <w:rPr>
          <w:sz w:val="26"/>
          <w:szCs w:val="26"/>
        </w:rPr>
        <w:t>.</w:t>
      </w:r>
      <w:r w:rsidR="00B325FD">
        <w:rPr>
          <w:sz w:val="26"/>
          <w:szCs w:val="26"/>
        </w:rPr>
        <w:t>4</w:t>
      </w:r>
      <w:r>
        <w:rPr>
          <w:sz w:val="26"/>
          <w:szCs w:val="26"/>
        </w:rPr>
        <w:t xml:space="preserve">.1. </w:t>
      </w:r>
      <w:r w:rsidRPr="00581AD4">
        <w:rPr>
          <w:sz w:val="26"/>
          <w:szCs w:val="26"/>
        </w:rPr>
        <w:t xml:space="preserve">Расчет эффективности </w:t>
      </w:r>
      <w:r>
        <w:rPr>
          <w:sz w:val="26"/>
          <w:szCs w:val="26"/>
        </w:rPr>
        <w:t>з</w:t>
      </w:r>
      <w:r w:rsidRPr="00581AD4">
        <w:rPr>
          <w:sz w:val="26"/>
          <w:szCs w:val="26"/>
        </w:rPr>
        <w:t>амен</w:t>
      </w:r>
      <w:r>
        <w:rPr>
          <w:sz w:val="26"/>
          <w:szCs w:val="26"/>
        </w:rPr>
        <w:t>ы</w:t>
      </w:r>
      <w:r w:rsidRPr="00581AD4">
        <w:rPr>
          <w:sz w:val="26"/>
          <w:szCs w:val="26"/>
        </w:rPr>
        <w:t xml:space="preserve"> тепловой изоляции теплосетей</w:t>
      </w:r>
    </w:p>
    <w:tbl>
      <w:tblPr>
        <w:tblW w:w="10293" w:type="dxa"/>
        <w:tblInd w:w="-30" w:type="dxa"/>
        <w:tblLayout w:type="fixed"/>
        <w:tblCellMar>
          <w:left w:w="57" w:type="dxa"/>
          <w:right w:w="57" w:type="dxa"/>
        </w:tblCellMar>
        <w:tblLook w:val="0000"/>
      </w:tblPr>
      <w:tblGrid>
        <w:gridCol w:w="1363"/>
        <w:gridCol w:w="1134"/>
        <w:gridCol w:w="1134"/>
        <w:gridCol w:w="993"/>
        <w:gridCol w:w="992"/>
        <w:gridCol w:w="989"/>
        <w:gridCol w:w="851"/>
        <w:gridCol w:w="993"/>
        <w:gridCol w:w="994"/>
        <w:gridCol w:w="850"/>
      </w:tblGrid>
      <w:tr w:rsidR="00333FA2" w:rsidRPr="00974E57" w:rsidTr="00A336AB">
        <w:tc>
          <w:tcPr>
            <w:tcW w:w="1363" w:type="dxa"/>
            <w:tcBorders>
              <w:top w:val="single" w:sz="4" w:space="0" w:color="000000"/>
              <w:left w:val="single" w:sz="4" w:space="0" w:color="000000"/>
              <w:bottom w:val="single" w:sz="4" w:space="0" w:color="000000"/>
            </w:tcBorders>
            <w:shd w:val="clear" w:color="auto" w:fill="auto"/>
          </w:tcPr>
          <w:p w:rsidR="00333FA2" w:rsidRPr="00974E57" w:rsidRDefault="00333FA2" w:rsidP="00A336AB">
            <w:pPr>
              <w:jc w:val="center"/>
              <w:rPr>
                <w:sz w:val="22"/>
              </w:rPr>
            </w:pPr>
            <w:r w:rsidRPr="00974E57">
              <w:rPr>
                <w:sz w:val="22"/>
              </w:rPr>
              <w:t>Наименование котельной</w:t>
            </w:r>
          </w:p>
        </w:tc>
        <w:tc>
          <w:tcPr>
            <w:tcW w:w="1134" w:type="dxa"/>
            <w:tcBorders>
              <w:top w:val="single" w:sz="4" w:space="0" w:color="000000"/>
              <w:left w:val="single" w:sz="4" w:space="0" w:color="000000"/>
              <w:bottom w:val="single" w:sz="4" w:space="0" w:color="000000"/>
              <w:right w:val="single" w:sz="4" w:space="0" w:color="000000"/>
            </w:tcBorders>
          </w:tcPr>
          <w:p w:rsidR="00333FA2" w:rsidRPr="00974E57" w:rsidRDefault="00333FA2" w:rsidP="00A336AB">
            <w:pPr>
              <w:jc w:val="center"/>
              <w:rPr>
                <w:sz w:val="22"/>
              </w:rPr>
            </w:pPr>
            <w:r w:rsidRPr="00974E57">
              <w:rPr>
                <w:sz w:val="22"/>
              </w:rPr>
              <w:t>Наружный диаметр теплосетей, мм</w:t>
            </w:r>
          </w:p>
        </w:tc>
        <w:tc>
          <w:tcPr>
            <w:tcW w:w="1134" w:type="dxa"/>
            <w:tcBorders>
              <w:top w:val="single" w:sz="4" w:space="0" w:color="000000"/>
              <w:left w:val="single" w:sz="4" w:space="0" w:color="000000"/>
              <w:bottom w:val="single" w:sz="4" w:space="0" w:color="000000"/>
            </w:tcBorders>
            <w:shd w:val="clear" w:color="auto" w:fill="auto"/>
          </w:tcPr>
          <w:p w:rsidR="00333FA2" w:rsidRPr="00974E57" w:rsidRDefault="00225EB9" w:rsidP="00A336AB">
            <w:pPr>
              <w:jc w:val="center"/>
              <w:rPr>
                <w:sz w:val="22"/>
                <w:highlight w:val="green"/>
              </w:rPr>
            </w:pPr>
            <w:r w:rsidRPr="00974E57">
              <w:rPr>
                <w:sz w:val="22"/>
              </w:rPr>
              <w:t>Протяжен-ностьнадз. тепловых сетей</w:t>
            </w:r>
          </w:p>
        </w:tc>
        <w:tc>
          <w:tcPr>
            <w:tcW w:w="993" w:type="dxa"/>
            <w:tcBorders>
              <w:top w:val="single" w:sz="4" w:space="0" w:color="000000"/>
              <w:left w:val="single" w:sz="4" w:space="0" w:color="000000"/>
              <w:bottom w:val="single" w:sz="4" w:space="0" w:color="000000"/>
            </w:tcBorders>
            <w:shd w:val="clear" w:color="auto" w:fill="auto"/>
          </w:tcPr>
          <w:p w:rsidR="00333FA2" w:rsidRPr="00974E57" w:rsidRDefault="00333FA2" w:rsidP="00A336AB">
            <w:pPr>
              <w:ind w:left="-108" w:right="-107"/>
              <w:jc w:val="center"/>
              <w:rPr>
                <w:sz w:val="22"/>
              </w:rPr>
            </w:pPr>
            <w:r w:rsidRPr="00974E57">
              <w:rPr>
                <w:sz w:val="22"/>
              </w:rPr>
              <w:t>Тепловые потери в сетях</w:t>
            </w:r>
          </w:p>
          <w:p w:rsidR="00333FA2" w:rsidRPr="00974E57" w:rsidRDefault="00333FA2" w:rsidP="00A336AB">
            <w:pPr>
              <w:jc w:val="center"/>
              <w:rPr>
                <w:sz w:val="22"/>
              </w:rPr>
            </w:pPr>
          </w:p>
        </w:tc>
        <w:tc>
          <w:tcPr>
            <w:tcW w:w="992" w:type="dxa"/>
            <w:tcBorders>
              <w:top w:val="single" w:sz="4" w:space="0" w:color="000000"/>
              <w:left w:val="single" w:sz="4" w:space="0" w:color="000000"/>
              <w:bottom w:val="single" w:sz="4" w:space="0" w:color="000000"/>
            </w:tcBorders>
            <w:shd w:val="clear" w:color="auto" w:fill="auto"/>
          </w:tcPr>
          <w:p w:rsidR="00333FA2" w:rsidRPr="00974E57" w:rsidRDefault="00333FA2" w:rsidP="00A336AB">
            <w:pPr>
              <w:jc w:val="center"/>
              <w:rPr>
                <w:sz w:val="22"/>
              </w:rPr>
            </w:pPr>
            <w:r w:rsidRPr="00974E57">
              <w:rPr>
                <w:sz w:val="22"/>
              </w:rPr>
              <w:t>Сокраще-ние тепловых потерь</w:t>
            </w:r>
          </w:p>
        </w:tc>
        <w:tc>
          <w:tcPr>
            <w:tcW w:w="1840" w:type="dxa"/>
            <w:gridSpan w:val="2"/>
            <w:tcBorders>
              <w:top w:val="single" w:sz="4" w:space="0" w:color="000000"/>
              <w:left w:val="single" w:sz="4" w:space="0" w:color="000000"/>
              <w:bottom w:val="single" w:sz="4" w:space="0" w:color="000000"/>
            </w:tcBorders>
            <w:shd w:val="clear" w:color="auto" w:fill="auto"/>
          </w:tcPr>
          <w:p w:rsidR="00333FA2" w:rsidRPr="00974E57" w:rsidRDefault="00333FA2" w:rsidP="00A336AB">
            <w:pPr>
              <w:jc w:val="center"/>
              <w:rPr>
                <w:sz w:val="22"/>
              </w:rPr>
            </w:pPr>
            <w:r w:rsidRPr="00974E57">
              <w:rPr>
                <w:sz w:val="22"/>
              </w:rPr>
              <w:t>Сокращение потребления топлива</w:t>
            </w:r>
          </w:p>
        </w:tc>
        <w:tc>
          <w:tcPr>
            <w:tcW w:w="993" w:type="dxa"/>
            <w:tcBorders>
              <w:top w:val="single" w:sz="4" w:space="0" w:color="000000"/>
              <w:left w:val="single" w:sz="4" w:space="0" w:color="000000"/>
              <w:bottom w:val="single" w:sz="4" w:space="0" w:color="000000"/>
              <w:right w:val="single" w:sz="4" w:space="0" w:color="000000"/>
            </w:tcBorders>
          </w:tcPr>
          <w:p w:rsidR="00333FA2" w:rsidRPr="00974E57" w:rsidRDefault="00333FA2" w:rsidP="00A336AB">
            <w:pPr>
              <w:jc w:val="center"/>
              <w:rPr>
                <w:sz w:val="22"/>
              </w:rPr>
            </w:pPr>
            <w:r w:rsidRPr="00974E57">
              <w:rPr>
                <w:sz w:val="22"/>
              </w:rPr>
              <w:t>Цена тепло-изоляции, руб./м</w:t>
            </w:r>
          </w:p>
        </w:tc>
        <w:tc>
          <w:tcPr>
            <w:tcW w:w="994" w:type="dxa"/>
            <w:tcBorders>
              <w:top w:val="single" w:sz="4" w:space="0" w:color="000000"/>
              <w:left w:val="single" w:sz="4" w:space="0" w:color="000000"/>
              <w:bottom w:val="single" w:sz="4" w:space="0" w:color="000000"/>
            </w:tcBorders>
            <w:shd w:val="clear" w:color="auto" w:fill="auto"/>
          </w:tcPr>
          <w:p w:rsidR="00333FA2" w:rsidRPr="00974E57" w:rsidRDefault="00333FA2" w:rsidP="00A336AB">
            <w:pPr>
              <w:jc w:val="center"/>
              <w:rPr>
                <w:sz w:val="22"/>
              </w:rPr>
            </w:pPr>
            <w:r w:rsidRPr="00974E57">
              <w:rPr>
                <w:sz w:val="22"/>
              </w:rPr>
              <w:t>Затраты по замене теплоизо-ляции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33FA2" w:rsidRPr="00974E57" w:rsidRDefault="00333FA2" w:rsidP="00A336AB">
            <w:pPr>
              <w:ind w:left="-63"/>
              <w:jc w:val="center"/>
              <w:rPr>
                <w:sz w:val="22"/>
              </w:rPr>
            </w:pPr>
            <w:r w:rsidRPr="00974E57">
              <w:rPr>
                <w:sz w:val="22"/>
              </w:rPr>
              <w:t>Срок окупае-мости</w:t>
            </w:r>
          </w:p>
        </w:tc>
      </w:tr>
      <w:tr w:rsidR="00333FA2" w:rsidRPr="00974E57" w:rsidTr="00A336AB">
        <w:tc>
          <w:tcPr>
            <w:tcW w:w="1363" w:type="dxa"/>
            <w:tcBorders>
              <w:top w:val="single" w:sz="4" w:space="0" w:color="000000"/>
              <w:left w:val="single" w:sz="4" w:space="0" w:color="000000"/>
              <w:bottom w:val="single" w:sz="4" w:space="0" w:color="000000"/>
            </w:tcBorders>
            <w:shd w:val="clear" w:color="auto" w:fill="auto"/>
          </w:tcPr>
          <w:p w:rsidR="00333FA2" w:rsidRPr="00974E57" w:rsidRDefault="00333FA2" w:rsidP="00A336AB">
            <w:pPr>
              <w:snapToGrid w:val="0"/>
              <w:jc w:val="center"/>
              <w:rPr>
                <w:sz w:val="22"/>
              </w:rPr>
            </w:pPr>
          </w:p>
        </w:tc>
        <w:tc>
          <w:tcPr>
            <w:tcW w:w="1134" w:type="dxa"/>
            <w:tcBorders>
              <w:top w:val="single" w:sz="4" w:space="0" w:color="000000"/>
              <w:left w:val="single" w:sz="4" w:space="0" w:color="000000"/>
              <w:bottom w:val="single" w:sz="4" w:space="0" w:color="000000"/>
              <w:right w:val="single" w:sz="4" w:space="0" w:color="000000"/>
            </w:tcBorders>
          </w:tcPr>
          <w:p w:rsidR="00333FA2" w:rsidRPr="00974E57" w:rsidRDefault="00333FA2" w:rsidP="00A336AB">
            <w:pPr>
              <w:jc w:val="center"/>
              <w:rPr>
                <w:sz w:val="22"/>
              </w:rPr>
            </w:pP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sz w:val="22"/>
              </w:rPr>
            </w:pPr>
            <w:r w:rsidRPr="00974E57">
              <w:rPr>
                <w:sz w:val="22"/>
              </w:rPr>
              <w:t>м</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sz w:val="22"/>
              </w:rPr>
            </w:pPr>
            <w:r w:rsidRPr="00974E57">
              <w:rPr>
                <w:sz w:val="22"/>
              </w:rPr>
              <w:t>Гкал/год</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sz w:val="22"/>
              </w:rPr>
            </w:pPr>
            <w:r w:rsidRPr="00974E57">
              <w:rPr>
                <w:sz w:val="22"/>
              </w:rPr>
              <w:t>Гкал/год</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sz w:val="22"/>
              </w:rPr>
            </w:pPr>
            <w:r w:rsidRPr="00974E57">
              <w:rPr>
                <w:sz w:val="22"/>
              </w:rPr>
              <w:t>т у.т./год</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ind w:left="-108" w:right="-107"/>
              <w:jc w:val="center"/>
              <w:rPr>
                <w:sz w:val="22"/>
              </w:rPr>
            </w:pPr>
            <w:r w:rsidRPr="00974E57">
              <w:rPr>
                <w:sz w:val="22"/>
              </w:rPr>
              <w:t>тыс. руб.</w:t>
            </w:r>
          </w:p>
        </w:tc>
        <w:tc>
          <w:tcPr>
            <w:tcW w:w="993" w:type="dxa"/>
            <w:tcBorders>
              <w:top w:val="single" w:sz="4" w:space="0" w:color="000000"/>
              <w:left w:val="single" w:sz="4" w:space="0" w:color="000000"/>
              <w:bottom w:val="single" w:sz="4" w:space="0" w:color="000000"/>
              <w:right w:val="single" w:sz="4" w:space="0" w:color="000000"/>
            </w:tcBorders>
          </w:tcPr>
          <w:p w:rsidR="00333FA2" w:rsidRPr="00974E57" w:rsidRDefault="00333FA2" w:rsidP="00A336AB">
            <w:pPr>
              <w:jc w:val="center"/>
              <w:rPr>
                <w:sz w:val="22"/>
              </w:rPr>
            </w:pP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sz w:val="22"/>
              </w:rPr>
            </w:pPr>
            <w:r w:rsidRPr="00974E57">
              <w:rPr>
                <w:sz w:val="22"/>
              </w:rPr>
              <w:t>тыс. руб.</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sz w:val="22"/>
              </w:rPr>
              <w:t>лет</w:t>
            </w:r>
          </w:p>
        </w:tc>
      </w:tr>
      <w:tr w:rsidR="00333FA2" w:rsidRPr="00974E57" w:rsidTr="00A336AB">
        <w:trPr>
          <w:trHeight w:val="284"/>
        </w:trPr>
        <w:tc>
          <w:tcPr>
            <w:tcW w:w="2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b/>
                <w:sz w:val="22"/>
              </w:rPr>
              <w:t>ООО «</w:t>
            </w:r>
            <w:r w:rsidRPr="00974E57">
              <w:rPr>
                <w:b/>
                <w:bCs/>
                <w:sz w:val="22"/>
              </w:rPr>
              <w:t>ТЕПЛОСБЫТ</w:t>
            </w:r>
            <w:r w:rsidRPr="00974E57">
              <w:rPr>
                <w:b/>
                <w:sz w:val="22"/>
              </w:rPr>
              <w:t>»</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 </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 </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 </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 </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 </w:t>
            </w:r>
          </w:p>
        </w:tc>
        <w:tc>
          <w:tcPr>
            <w:tcW w:w="993" w:type="dxa"/>
            <w:tcBorders>
              <w:top w:val="single" w:sz="4" w:space="0" w:color="000000"/>
              <w:left w:val="single" w:sz="4" w:space="0" w:color="000000"/>
              <w:bottom w:val="single" w:sz="4" w:space="0" w:color="000000"/>
              <w:right w:val="single" w:sz="4" w:space="0" w:color="000000"/>
            </w:tcBorders>
          </w:tcPr>
          <w:p w:rsidR="00333FA2" w:rsidRPr="00974E57" w:rsidRDefault="00333FA2" w:rsidP="00A336AB">
            <w:pPr>
              <w:jc w:val="center"/>
              <w:rPr>
                <w:color w:val="000000"/>
                <w:sz w:val="22"/>
              </w:rPr>
            </w:pP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 </w:t>
            </w:r>
          </w:p>
        </w:tc>
      </w:tr>
      <w:tr w:rsidR="00333FA2" w:rsidRPr="00974E57" w:rsidTr="00A336AB">
        <w:trPr>
          <w:trHeight w:val="284"/>
        </w:trPr>
        <w:tc>
          <w:tcPr>
            <w:tcW w:w="1363" w:type="dxa"/>
            <w:vMerge w:val="restart"/>
            <w:tcBorders>
              <w:top w:val="single" w:sz="4" w:space="0" w:color="000000"/>
              <w:left w:val="single" w:sz="4" w:space="0" w:color="000000"/>
            </w:tcBorders>
            <w:shd w:val="clear" w:color="auto" w:fill="auto"/>
            <w:vAlign w:val="center"/>
          </w:tcPr>
          <w:p w:rsidR="00333FA2" w:rsidRPr="00974E57" w:rsidRDefault="00333FA2" w:rsidP="00A336AB">
            <w:pPr>
              <w:rPr>
                <w:sz w:val="22"/>
              </w:rPr>
            </w:pPr>
            <w:r w:rsidRPr="00974E57">
              <w:rPr>
                <w:sz w:val="22"/>
              </w:rPr>
              <w:t>13 квартала</w:t>
            </w: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108</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670</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273,9</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137,0</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39,1</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157,8</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433</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696,3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4,4</w:t>
            </w:r>
          </w:p>
        </w:tc>
      </w:tr>
      <w:tr w:rsidR="00333FA2" w:rsidRPr="00974E57" w:rsidTr="00A336AB">
        <w:trPr>
          <w:trHeight w:val="284"/>
        </w:trPr>
        <w:tc>
          <w:tcPr>
            <w:tcW w:w="1363" w:type="dxa"/>
            <w:vMerge/>
            <w:tcBorders>
              <w:left w:val="single" w:sz="4" w:space="0" w:color="000000"/>
              <w:bottom w:val="single" w:sz="4" w:space="0" w:color="000000"/>
            </w:tcBorders>
            <w:shd w:val="clear" w:color="auto" w:fill="auto"/>
            <w:vAlign w:val="center"/>
          </w:tcPr>
          <w:p w:rsidR="00333FA2" w:rsidRPr="00974E57" w:rsidRDefault="00333FA2" w:rsidP="00A336AB">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bCs/>
                <w:color w:val="000000"/>
                <w:sz w:val="22"/>
              </w:rPr>
            </w:pPr>
            <w:r w:rsidRPr="00974E57">
              <w:rPr>
                <w:bCs/>
                <w:color w:val="000000"/>
                <w:sz w:val="22"/>
              </w:rPr>
              <w:t>57</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543</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149,1</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74,6</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21,3</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85,9</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bCs/>
                <w:color w:val="000000"/>
                <w:sz w:val="22"/>
              </w:rPr>
              <w:t>326</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424,8</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4,9</w:t>
            </w:r>
          </w:p>
        </w:tc>
      </w:tr>
      <w:tr w:rsidR="00333FA2" w:rsidRPr="00974E57" w:rsidTr="00A336AB">
        <w:trPr>
          <w:trHeight w:val="284"/>
        </w:trPr>
        <w:tc>
          <w:tcPr>
            <w:tcW w:w="1363" w:type="dxa"/>
            <w:vMerge w:val="restart"/>
            <w:tcBorders>
              <w:top w:val="single" w:sz="4" w:space="0" w:color="000000"/>
              <w:left w:val="single" w:sz="4" w:space="0" w:color="000000"/>
            </w:tcBorders>
            <w:shd w:val="clear" w:color="auto" w:fill="auto"/>
            <w:vAlign w:val="center"/>
          </w:tcPr>
          <w:p w:rsidR="00333FA2" w:rsidRPr="00974E57" w:rsidRDefault="00333FA2" w:rsidP="00A336AB">
            <w:pPr>
              <w:rPr>
                <w:sz w:val="22"/>
              </w:rPr>
            </w:pPr>
            <w:r w:rsidRPr="00974E57">
              <w:rPr>
                <w:sz w:val="22"/>
              </w:rPr>
              <w:t>21 квартала</w:t>
            </w: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159</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450</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218,5</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109,3</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31,2</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125,9</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bCs/>
                <w:color w:val="000000"/>
                <w:sz w:val="22"/>
              </w:rPr>
              <w:t>571</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616,7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4,9</w:t>
            </w:r>
          </w:p>
        </w:tc>
      </w:tr>
      <w:tr w:rsidR="00333FA2" w:rsidRPr="00974E57" w:rsidTr="00A336AB">
        <w:trPr>
          <w:trHeight w:val="284"/>
        </w:trPr>
        <w:tc>
          <w:tcPr>
            <w:tcW w:w="1363" w:type="dxa"/>
            <w:vMerge/>
            <w:tcBorders>
              <w:left w:val="single" w:sz="4" w:space="0" w:color="000000"/>
            </w:tcBorders>
            <w:shd w:val="clear" w:color="auto" w:fill="auto"/>
            <w:vAlign w:val="center"/>
          </w:tcPr>
          <w:p w:rsidR="00333FA2" w:rsidRPr="00974E57" w:rsidRDefault="00333FA2" w:rsidP="00A336AB">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108</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350</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143,1</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71,6</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20,4</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82,4</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433</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363,7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4,4</w:t>
            </w:r>
          </w:p>
        </w:tc>
      </w:tr>
      <w:tr w:rsidR="00333FA2" w:rsidRPr="00974E57" w:rsidTr="00A336AB">
        <w:trPr>
          <w:trHeight w:val="284"/>
        </w:trPr>
        <w:tc>
          <w:tcPr>
            <w:tcW w:w="1363" w:type="dxa"/>
            <w:vMerge/>
            <w:tcBorders>
              <w:left w:val="single" w:sz="4" w:space="0" w:color="000000"/>
            </w:tcBorders>
            <w:shd w:val="clear" w:color="auto" w:fill="auto"/>
            <w:vAlign w:val="center"/>
          </w:tcPr>
          <w:p w:rsidR="00333FA2" w:rsidRPr="00974E57" w:rsidRDefault="00333FA2" w:rsidP="00A336AB">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89</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280</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102,4</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51,2</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14,6</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59,0</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393</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264,1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4,5</w:t>
            </w:r>
          </w:p>
        </w:tc>
      </w:tr>
      <w:tr w:rsidR="00333FA2" w:rsidRPr="00974E57" w:rsidTr="00A336AB">
        <w:trPr>
          <w:trHeight w:val="284"/>
        </w:trPr>
        <w:tc>
          <w:tcPr>
            <w:tcW w:w="1363" w:type="dxa"/>
            <w:vMerge/>
            <w:tcBorders>
              <w:left w:val="single" w:sz="4" w:space="0" w:color="000000"/>
              <w:bottom w:val="single" w:sz="4" w:space="0" w:color="000000"/>
            </w:tcBorders>
            <w:shd w:val="clear" w:color="auto" w:fill="auto"/>
            <w:vAlign w:val="center"/>
          </w:tcPr>
          <w:p w:rsidR="00333FA2" w:rsidRPr="00974E57" w:rsidRDefault="00333FA2" w:rsidP="00A336AB">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57</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320</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87,9</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44,0</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12,6</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50,6</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326</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250,4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4,9</w:t>
            </w:r>
          </w:p>
        </w:tc>
      </w:tr>
      <w:tr w:rsidR="00333FA2" w:rsidRPr="00974E57" w:rsidTr="00A336AB">
        <w:trPr>
          <w:trHeight w:val="284"/>
        </w:trPr>
        <w:tc>
          <w:tcPr>
            <w:tcW w:w="1363" w:type="dxa"/>
            <w:vMerge w:val="restart"/>
            <w:tcBorders>
              <w:top w:val="single" w:sz="4" w:space="0" w:color="000000"/>
              <w:left w:val="single" w:sz="4" w:space="0" w:color="000000"/>
            </w:tcBorders>
            <w:shd w:val="clear" w:color="auto" w:fill="auto"/>
            <w:vAlign w:val="center"/>
          </w:tcPr>
          <w:p w:rsidR="00333FA2" w:rsidRPr="00974E57" w:rsidRDefault="00333FA2" w:rsidP="00A336AB">
            <w:pPr>
              <w:rPr>
                <w:sz w:val="22"/>
              </w:rPr>
            </w:pPr>
            <w:r w:rsidRPr="00974E57">
              <w:rPr>
                <w:sz w:val="22"/>
              </w:rPr>
              <w:t>27 квартала</w:t>
            </w: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57</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122</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33,5</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16,8</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4,8</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19,3</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326</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95,5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4,9</w:t>
            </w:r>
          </w:p>
        </w:tc>
      </w:tr>
      <w:tr w:rsidR="00333FA2" w:rsidRPr="00974E57" w:rsidTr="00A336AB">
        <w:trPr>
          <w:trHeight w:val="284"/>
        </w:trPr>
        <w:tc>
          <w:tcPr>
            <w:tcW w:w="1363" w:type="dxa"/>
            <w:vMerge/>
            <w:tcBorders>
              <w:left w:val="single" w:sz="4" w:space="0" w:color="000000"/>
              <w:bottom w:val="single" w:sz="4" w:space="0" w:color="000000"/>
            </w:tcBorders>
            <w:shd w:val="clear" w:color="auto" w:fill="auto"/>
            <w:vAlign w:val="center"/>
          </w:tcPr>
          <w:p w:rsidR="00333FA2" w:rsidRPr="00974E57" w:rsidRDefault="00333FA2" w:rsidP="00A336AB">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25</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40</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7,9</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4,0</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1,1</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4,6</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260</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25,0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5,5</w:t>
            </w:r>
          </w:p>
        </w:tc>
      </w:tr>
      <w:tr w:rsidR="00333FA2" w:rsidRPr="00974E57" w:rsidTr="00A336AB">
        <w:trPr>
          <w:trHeight w:val="284"/>
        </w:trPr>
        <w:tc>
          <w:tcPr>
            <w:tcW w:w="1363" w:type="dxa"/>
            <w:vMerge w:val="restart"/>
            <w:tcBorders>
              <w:top w:val="single" w:sz="4" w:space="0" w:color="000000"/>
              <w:left w:val="single" w:sz="4" w:space="0" w:color="000000"/>
            </w:tcBorders>
            <w:shd w:val="clear" w:color="auto" w:fill="auto"/>
            <w:vAlign w:val="center"/>
          </w:tcPr>
          <w:p w:rsidR="00333FA2" w:rsidRPr="00974E57" w:rsidRDefault="00333FA2" w:rsidP="00A336AB">
            <w:pPr>
              <w:rPr>
                <w:sz w:val="22"/>
              </w:rPr>
            </w:pPr>
            <w:r w:rsidRPr="00974E57">
              <w:rPr>
                <w:sz w:val="22"/>
              </w:rPr>
              <w:t>бани</w:t>
            </w: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108</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260</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106,3</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53,2</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15,2</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61,2</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433</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270,2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4,4</w:t>
            </w:r>
          </w:p>
        </w:tc>
      </w:tr>
      <w:tr w:rsidR="00333FA2" w:rsidRPr="00974E57" w:rsidTr="00A336AB">
        <w:trPr>
          <w:trHeight w:val="284"/>
        </w:trPr>
        <w:tc>
          <w:tcPr>
            <w:tcW w:w="1363" w:type="dxa"/>
            <w:vMerge/>
            <w:tcBorders>
              <w:left w:val="single" w:sz="4" w:space="0" w:color="000000"/>
              <w:bottom w:val="single" w:sz="4" w:space="0" w:color="000000"/>
            </w:tcBorders>
            <w:shd w:val="clear" w:color="auto" w:fill="auto"/>
            <w:vAlign w:val="center"/>
          </w:tcPr>
          <w:p w:rsidR="00333FA2" w:rsidRPr="00974E57" w:rsidRDefault="00333FA2" w:rsidP="00A336AB">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57</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420</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120,9</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60,5</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17,3</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69,6</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326</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328,6</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4,7</w:t>
            </w:r>
          </w:p>
        </w:tc>
      </w:tr>
      <w:tr w:rsidR="00333FA2" w:rsidRPr="00974E57" w:rsidTr="00A336AB">
        <w:trPr>
          <w:trHeight w:val="284"/>
        </w:trPr>
        <w:tc>
          <w:tcPr>
            <w:tcW w:w="136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rPr>
                <w:sz w:val="22"/>
              </w:rPr>
            </w:pPr>
            <w:r w:rsidRPr="00974E57">
              <w:rPr>
                <w:sz w:val="22"/>
              </w:rPr>
              <w:t>детсада «Солнышко»</w:t>
            </w: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57</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107</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29,4</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14,7</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4,2</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16,9</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bCs/>
                <w:color w:val="000000"/>
                <w:sz w:val="22"/>
              </w:rPr>
              <w:t>326</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83,7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4,9</w:t>
            </w:r>
          </w:p>
        </w:tc>
      </w:tr>
      <w:tr w:rsidR="00333FA2" w:rsidRPr="00974E57" w:rsidTr="00A336AB">
        <w:trPr>
          <w:trHeight w:val="284"/>
        </w:trPr>
        <w:tc>
          <w:tcPr>
            <w:tcW w:w="136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rPr>
                <w:sz w:val="22"/>
              </w:rPr>
            </w:pPr>
            <w:r w:rsidRPr="00974E57">
              <w:rPr>
                <w:sz w:val="22"/>
              </w:rPr>
              <w:t>МСШ №1</w:t>
            </w: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76</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35</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11,5</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5,8</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1,6</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6,6</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361</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30,3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4,6</w:t>
            </w:r>
          </w:p>
        </w:tc>
      </w:tr>
      <w:tr w:rsidR="00333FA2" w:rsidRPr="00974E57" w:rsidTr="00A336AB">
        <w:trPr>
          <w:trHeight w:val="284"/>
        </w:trPr>
        <w:tc>
          <w:tcPr>
            <w:tcW w:w="1363" w:type="dxa"/>
            <w:vMerge w:val="restart"/>
            <w:tcBorders>
              <w:top w:val="single" w:sz="4" w:space="0" w:color="000000"/>
              <w:left w:val="single" w:sz="4" w:space="0" w:color="000000"/>
            </w:tcBorders>
            <w:shd w:val="clear" w:color="auto" w:fill="auto"/>
            <w:vAlign w:val="center"/>
          </w:tcPr>
          <w:p w:rsidR="00333FA2" w:rsidRPr="00974E57" w:rsidRDefault="00333FA2" w:rsidP="00A336AB">
            <w:pPr>
              <w:rPr>
                <w:sz w:val="22"/>
              </w:rPr>
            </w:pPr>
            <w:r w:rsidRPr="00974E57">
              <w:rPr>
                <w:sz w:val="22"/>
              </w:rPr>
              <w:t>МСШ №2</w:t>
            </w: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76</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180</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58,9</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29,5</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8,4</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33,9</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361</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156,0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4,6</w:t>
            </w:r>
          </w:p>
        </w:tc>
      </w:tr>
      <w:tr w:rsidR="00333FA2" w:rsidRPr="00974E57" w:rsidTr="00A336AB">
        <w:trPr>
          <w:trHeight w:val="284"/>
        </w:trPr>
        <w:tc>
          <w:tcPr>
            <w:tcW w:w="1363" w:type="dxa"/>
            <w:vMerge/>
            <w:tcBorders>
              <w:left w:val="single" w:sz="4" w:space="0" w:color="000000"/>
              <w:bottom w:val="single" w:sz="4" w:space="0" w:color="000000"/>
            </w:tcBorders>
            <w:shd w:val="clear" w:color="auto" w:fill="auto"/>
            <w:vAlign w:val="center"/>
          </w:tcPr>
          <w:p w:rsidR="00333FA2" w:rsidRPr="00974E57" w:rsidRDefault="00333FA2" w:rsidP="00A336AB">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57</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130</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35,7</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17,9</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5,1</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20,6</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326</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101,7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4,9</w:t>
            </w:r>
          </w:p>
        </w:tc>
      </w:tr>
      <w:tr w:rsidR="00333FA2" w:rsidRPr="00974E57" w:rsidTr="00A336AB">
        <w:trPr>
          <w:trHeight w:val="284"/>
        </w:trPr>
        <w:tc>
          <w:tcPr>
            <w:tcW w:w="136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rPr>
                <w:sz w:val="22"/>
              </w:rPr>
            </w:pPr>
            <w:r w:rsidRPr="00974E57">
              <w:rPr>
                <w:sz w:val="22"/>
              </w:rPr>
              <w:t>Сервисбыта</w:t>
            </w: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76</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94</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28,8</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14,4</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4,1</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16,6</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bCs/>
                <w:color w:val="000000"/>
                <w:sz w:val="22"/>
              </w:rPr>
              <w:t>361</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81,4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4,9</w:t>
            </w:r>
          </w:p>
        </w:tc>
      </w:tr>
      <w:tr w:rsidR="00333FA2" w:rsidRPr="00974E57" w:rsidTr="00A336AB">
        <w:trPr>
          <w:trHeight w:val="284"/>
        </w:trPr>
        <w:tc>
          <w:tcPr>
            <w:tcW w:w="1363" w:type="dxa"/>
            <w:vMerge w:val="restart"/>
            <w:tcBorders>
              <w:top w:val="single" w:sz="4" w:space="0" w:color="000000"/>
              <w:left w:val="single" w:sz="4" w:space="0" w:color="000000"/>
            </w:tcBorders>
            <w:shd w:val="clear" w:color="auto" w:fill="auto"/>
            <w:vAlign w:val="center"/>
          </w:tcPr>
          <w:p w:rsidR="00333FA2" w:rsidRPr="00974E57" w:rsidRDefault="00333FA2" w:rsidP="00A336AB">
            <w:pPr>
              <w:rPr>
                <w:sz w:val="22"/>
              </w:rPr>
            </w:pPr>
            <w:r w:rsidRPr="00974E57">
              <w:rPr>
                <w:sz w:val="22"/>
              </w:rPr>
              <w:t>Лесторга</w:t>
            </w:r>
          </w:p>
          <w:p w:rsidR="00333FA2" w:rsidRPr="00974E57" w:rsidRDefault="00333FA2" w:rsidP="00A336AB">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76</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315</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103,1</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51,6</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14,7</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59,4</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bCs/>
                <w:color w:val="000000"/>
                <w:sz w:val="22"/>
              </w:rPr>
              <w:t>361</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272,9</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4,6</w:t>
            </w:r>
          </w:p>
        </w:tc>
      </w:tr>
      <w:tr w:rsidR="00333FA2" w:rsidRPr="00974E57" w:rsidTr="00A336AB">
        <w:trPr>
          <w:trHeight w:val="284"/>
        </w:trPr>
        <w:tc>
          <w:tcPr>
            <w:tcW w:w="1363" w:type="dxa"/>
            <w:vMerge/>
            <w:tcBorders>
              <w:left w:val="single" w:sz="4" w:space="0" w:color="000000"/>
              <w:bottom w:val="single" w:sz="4" w:space="0" w:color="000000"/>
            </w:tcBorders>
            <w:shd w:val="clear" w:color="auto" w:fill="auto"/>
            <w:vAlign w:val="center"/>
          </w:tcPr>
          <w:p w:rsidR="00333FA2" w:rsidRPr="00974E57" w:rsidRDefault="00333FA2" w:rsidP="00A336AB">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57</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215</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59,0</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29,5</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8,4</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34,0</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bCs/>
                <w:noProof/>
                <w:color w:val="000000"/>
                <w:sz w:val="22"/>
              </w:rPr>
              <w:t>326</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noProof/>
                <w:color w:val="000000"/>
                <w:sz w:val="22"/>
              </w:rPr>
              <w:t>168,2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4,9</w:t>
            </w:r>
          </w:p>
        </w:tc>
      </w:tr>
      <w:tr w:rsidR="00333FA2" w:rsidRPr="00974E57" w:rsidTr="00A336AB">
        <w:trPr>
          <w:trHeight w:val="284"/>
        </w:trPr>
        <w:tc>
          <w:tcPr>
            <w:tcW w:w="136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rPr>
                <w:sz w:val="22"/>
              </w:rPr>
            </w:pPr>
            <w:r w:rsidRPr="00974E57">
              <w:rPr>
                <w:sz w:val="22"/>
              </w:rPr>
              <w:t xml:space="preserve">Итого </w:t>
            </w: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b/>
                <w:bCs/>
                <w:noProof/>
                <w:color w:val="000000"/>
                <w:sz w:val="22"/>
              </w:rPr>
            </w:pP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7A6A2C" w:rsidP="00A336AB">
            <w:pPr>
              <w:jc w:val="center"/>
              <w:rPr>
                <w:b/>
                <w:bCs/>
                <w:color w:val="000000"/>
                <w:sz w:val="22"/>
              </w:rPr>
            </w:pPr>
            <w:r w:rsidRPr="00974E57">
              <w:rPr>
                <w:b/>
                <w:bCs/>
                <w:color w:val="000000"/>
                <w:sz w:val="22"/>
              </w:rPr>
              <w:fldChar w:fldCharType="begin"/>
            </w:r>
            <w:r w:rsidR="00225EB9" w:rsidRPr="00974E57">
              <w:rPr>
                <w:b/>
                <w:bCs/>
                <w:color w:val="000000"/>
                <w:sz w:val="22"/>
              </w:rPr>
              <w:instrText xml:space="preserve"> =SUM(ABOVE) </w:instrText>
            </w:r>
            <w:r w:rsidRPr="00974E57">
              <w:rPr>
                <w:b/>
                <w:bCs/>
                <w:color w:val="000000"/>
                <w:sz w:val="22"/>
              </w:rPr>
              <w:fldChar w:fldCharType="separate"/>
            </w:r>
            <w:r w:rsidR="00225EB9" w:rsidRPr="00974E57">
              <w:rPr>
                <w:b/>
                <w:bCs/>
                <w:noProof/>
                <w:color w:val="000000"/>
                <w:sz w:val="22"/>
              </w:rPr>
              <w:t>4531</w:t>
            </w:r>
            <w:r w:rsidRPr="00974E57">
              <w:rPr>
                <w:b/>
                <w:bCs/>
                <w:color w:val="000000"/>
                <w:sz w:val="22"/>
              </w:rPr>
              <w:fldChar w:fldCharType="end"/>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suppressAutoHyphens w:val="0"/>
              <w:jc w:val="center"/>
              <w:rPr>
                <w:rFonts w:eastAsia="Times New Roman"/>
                <w:b/>
                <w:bCs/>
                <w:color w:val="000000"/>
                <w:sz w:val="22"/>
                <w:lang w:eastAsia="ru-RU"/>
              </w:rPr>
            </w:pPr>
            <w:r w:rsidRPr="00974E57">
              <w:rPr>
                <w:b/>
                <w:bCs/>
                <w:color w:val="000000"/>
                <w:sz w:val="22"/>
              </w:rPr>
              <w:t>1569,9</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b/>
                <w:bCs/>
                <w:color w:val="000000"/>
                <w:sz w:val="22"/>
              </w:rPr>
            </w:pPr>
            <w:r w:rsidRPr="00974E57">
              <w:rPr>
                <w:b/>
                <w:bCs/>
                <w:color w:val="000000"/>
                <w:sz w:val="22"/>
              </w:rPr>
              <w:t>785,6</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b/>
                <w:bCs/>
                <w:color w:val="000000"/>
                <w:sz w:val="22"/>
              </w:rPr>
            </w:pPr>
            <w:r w:rsidRPr="00974E57">
              <w:rPr>
                <w:b/>
                <w:bCs/>
                <w:color w:val="000000"/>
                <w:sz w:val="22"/>
              </w:rPr>
              <w:t>224,1</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b/>
                <w:bCs/>
                <w:color w:val="000000"/>
                <w:sz w:val="22"/>
              </w:rPr>
            </w:pPr>
            <w:r w:rsidRPr="00974E57">
              <w:rPr>
                <w:b/>
                <w:bCs/>
                <w:color w:val="000000"/>
                <w:sz w:val="22"/>
              </w:rPr>
              <w:t>904,3</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b/>
                <w:bCs/>
                <w:color w:val="000000"/>
                <w:sz w:val="22"/>
              </w:rPr>
            </w:pPr>
            <w:r w:rsidRPr="00974E57">
              <w:rPr>
                <w:b/>
                <w:bCs/>
                <w:color w:val="000000"/>
                <w:sz w:val="22"/>
              </w:rPr>
              <w:t> </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b/>
                <w:bCs/>
                <w:color w:val="000000"/>
                <w:sz w:val="22"/>
              </w:rPr>
            </w:pPr>
            <w:r w:rsidRPr="00974E57">
              <w:rPr>
                <w:b/>
                <w:bCs/>
                <w:color w:val="000000"/>
                <w:sz w:val="22"/>
              </w:rPr>
              <w:t>4229,5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b/>
                <w:bCs/>
                <w:color w:val="000000"/>
                <w:sz w:val="22"/>
              </w:rPr>
            </w:pPr>
            <w:r w:rsidRPr="00974E57">
              <w:rPr>
                <w:b/>
                <w:bCs/>
                <w:color w:val="000000"/>
                <w:sz w:val="22"/>
              </w:rPr>
              <w:t>4,7</w:t>
            </w:r>
          </w:p>
        </w:tc>
      </w:tr>
    </w:tbl>
    <w:p w:rsidR="00333FA2" w:rsidRDefault="00333FA2" w:rsidP="00333FA2">
      <w:pPr>
        <w:pStyle w:val="ConsPlusNormal"/>
        <w:widowControl/>
        <w:ind w:firstLine="540"/>
        <w:jc w:val="both"/>
        <w:rPr>
          <w:rFonts w:ascii="Times New Roman" w:hAnsi="Times New Roman" w:cs="Times New Roman"/>
          <w:sz w:val="26"/>
          <w:szCs w:val="26"/>
        </w:rPr>
      </w:pPr>
    </w:p>
    <w:p w:rsidR="00333FA2" w:rsidRPr="00903E99" w:rsidRDefault="00333FA2" w:rsidP="00333FA2">
      <w:pPr>
        <w:pStyle w:val="ConsPlusNormal"/>
        <w:widowControl/>
        <w:spacing w:before="120" w:after="120"/>
        <w:ind w:firstLine="539"/>
        <w:jc w:val="both"/>
        <w:rPr>
          <w:rFonts w:ascii="Times New Roman" w:hAnsi="Times New Roman" w:cs="Times New Roman"/>
          <w:b/>
          <w:sz w:val="26"/>
          <w:szCs w:val="26"/>
        </w:rPr>
      </w:pPr>
      <w:r w:rsidRPr="00903E99">
        <w:rPr>
          <w:rFonts w:ascii="Times New Roman" w:hAnsi="Times New Roman" w:cs="Times New Roman"/>
          <w:b/>
          <w:sz w:val="26"/>
          <w:szCs w:val="26"/>
        </w:rPr>
        <w:t xml:space="preserve">6.5 Строительство тепловых сетей для обеспечения нормативной надежности </w:t>
      </w:r>
      <w:r w:rsidR="00B325FD">
        <w:rPr>
          <w:rFonts w:ascii="Times New Roman" w:hAnsi="Times New Roman" w:cs="Times New Roman"/>
          <w:b/>
          <w:sz w:val="26"/>
          <w:szCs w:val="26"/>
        </w:rPr>
        <w:t xml:space="preserve">и живучести </w:t>
      </w:r>
      <w:r w:rsidRPr="00903E99">
        <w:rPr>
          <w:rFonts w:ascii="Times New Roman" w:hAnsi="Times New Roman" w:cs="Times New Roman"/>
          <w:b/>
          <w:sz w:val="26"/>
          <w:szCs w:val="26"/>
        </w:rPr>
        <w:t>теплоснабжения</w:t>
      </w:r>
    </w:p>
    <w:p w:rsidR="00333FA2" w:rsidRDefault="00333FA2" w:rsidP="00333FA2">
      <w:pPr>
        <w:tabs>
          <w:tab w:val="left" w:pos="375"/>
        </w:tabs>
        <w:ind w:right="30" w:firstLine="567"/>
        <w:jc w:val="both"/>
        <w:rPr>
          <w:bCs/>
          <w:sz w:val="26"/>
          <w:szCs w:val="26"/>
        </w:rPr>
      </w:pPr>
      <w:r w:rsidRPr="00E65A96">
        <w:rPr>
          <w:sz w:val="26"/>
          <w:szCs w:val="26"/>
        </w:rPr>
        <w:t>Для повыш</w:t>
      </w:r>
      <w:r>
        <w:rPr>
          <w:sz w:val="26"/>
          <w:szCs w:val="26"/>
        </w:rPr>
        <w:t xml:space="preserve">ения </w:t>
      </w:r>
      <w:r w:rsidRPr="00E65A96">
        <w:rPr>
          <w:sz w:val="26"/>
          <w:szCs w:val="26"/>
        </w:rPr>
        <w:t>надежности теплоснабжения</w:t>
      </w:r>
      <w:r>
        <w:rPr>
          <w:sz w:val="26"/>
          <w:szCs w:val="26"/>
        </w:rPr>
        <w:t xml:space="preserve"> дублирующих и закольцовывающих участков не </w:t>
      </w:r>
      <w:r w:rsidR="00F17FB6">
        <w:rPr>
          <w:sz w:val="26"/>
          <w:szCs w:val="26"/>
        </w:rPr>
        <w:t>предусматривается</w:t>
      </w:r>
      <w:r>
        <w:rPr>
          <w:sz w:val="26"/>
          <w:szCs w:val="26"/>
        </w:rPr>
        <w:t>.</w:t>
      </w:r>
    </w:p>
    <w:p w:rsidR="00333FA2" w:rsidRPr="00E65A96" w:rsidRDefault="00333FA2" w:rsidP="00333FA2">
      <w:pPr>
        <w:tabs>
          <w:tab w:val="left" w:pos="375"/>
        </w:tabs>
        <w:ind w:right="30" w:firstLine="567"/>
        <w:jc w:val="both"/>
        <w:rPr>
          <w:bCs/>
          <w:sz w:val="26"/>
          <w:szCs w:val="26"/>
        </w:rPr>
      </w:pPr>
      <w:r w:rsidRPr="00854AA1">
        <w:rPr>
          <w:bCs/>
          <w:sz w:val="26"/>
          <w:szCs w:val="26"/>
        </w:rPr>
        <w:t xml:space="preserve">Для повышения надежности теплоснабжения необходимо заменить </w:t>
      </w:r>
      <w:r>
        <w:rPr>
          <w:bCs/>
          <w:sz w:val="26"/>
          <w:szCs w:val="26"/>
        </w:rPr>
        <w:t xml:space="preserve">те </w:t>
      </w:r>
      <w:r w:rsidRPr="00854AA1">
        <w:rPr>
          <w:bCs/>
          <w:sz w:val="26"/>
          <w:szCs w:val="26"/>
        </w:rPr>
        <w:t>участки тепловых сетей, которые имеют практически полный физический износ и на которых имели место неоднократные повреждения и аварии, связанные с отключением потребителей и недоотпуском тепловой энергии</w:t>
      </w:r>
      <w:r>
        <w:rPr>
          <w:bCs/>
          <w:sz w:val="26"/>
          <w:szCs w:val="26"/>
        </w:rPr>
        <w:t>.</w:t>
      </w:r>
    </w:p>
    <w:p w:rsidR="00333FA2" w:rsidRDefault="00333FA2" w:rsidP="00333FA2">
      <w:pPr>
        <w:tabs>
          <w:tab w:val="left" w:pos="375"/>
        </w:tabs>
        <w:spacing w:before="120" w:after="120"/>
        <w:ind w:right="28" w:firstLine="567"/>
        <w:jc w:val="both"/>
        <w:rPr>
          <w:bCs/>
          <w:sz w:val="26"/>
          <w:szCs w:val="26"/>
        </w:rPr>
      </w:pPr>
      <w:r>
        <w:rPr>
          <w:b/>
          <w:sz w:val="26"/>
          <w:szCs w:val="26"/>
        </w:rPr>
        <w:t>6</w:t>
      </w:r>
      <w:r w:rsidRPr="00551441">
        <w:rPr>
          <w:b/>
          <w:sz w:val="26"/>
          <w:szCs w:val="26"/>
        </w:rPr>
        <w:t>.</w:t>
      </w:r>
      <w:r>
        <w:rPr>
          <w:b/>
          <w:sz w:val="26"/>
          <w:szCs w:val="26"/>
        </w:rPr>
        <w:t>6</w:t>
      </w:r>
      <w:r w:rsidRPr="00551441">
        <w:rPr>
          <w:b/>
          <w:sz w:val="26"/>
          <w:szCs w:val="26"/>
        </w:rPr>
        <w:t xml:space="preserve"> Реконструкция тепловых сетей, подлежащих замене в связи с исчерпанием эксплуатационного ресурса</w:t>
      </w:r>
    </w:p>
    <w:p w:rsidR="00333FA2" w:rsidRPr="00854AA1" w:rsidRDefault="00333FA2" w:rsidP="00333FA2">
      <w:pPr>
        <w:tabs>
          <w:tab w:val="left" w:pos="375"/>
        </w:tabs>
        <w:ind w:right="30" w:firstLine="567"/>
        <w:jc w:val="both"/>
        <w:rPr>
          <w:bCs/>
          <w:sz w:val="26"/>
          <w:szCs w:val="26"/>
        </w:rPr>
      </w:pPr>
      <w:r w:rsidRPr="00854AA1">
        <w:rPr>
          <w:bCs/>
          <w:sz w:val="26"/>
          <w:szCs w:val="26"/>
        </w:rPr>
        <w:t>. К таким тепловым сетям в городе Макарьев относятся следующие участки:</w:t>
      </w:r>
    </w:p>
    <w:p w:rsidR="00333FA2" w:rsidRPr="00854AA1" w:rsidRDefault="00333FA2" w:rsidP="00333FA2">
      <w:pPr>
        <w:tabs>
          <w:tab w:val="left" w:pos="375"/>
        </w:tabs>
        <w:ind w:right="30" w:firstLine="567"/>
        <w:jc w:val="both"/>
        <w:rPr>
          <w:bCs/>
          <w:sz w:val="26"/>
          <w:szCs w:val="26"/>
        </w:rPr>
      </w:pPr>
      <w:r w:rsidRPr="00854AA1">
        <w:rPr>
          <w:bCs/>
          <w:sz w:val="26"/>
          <w:szCs w:val="26"/>
        </w:rPr>
        <w:t>- участок надземной прокладки от котельной 21 квартала на жилые дома №1,3,4,5;</w:t>
      </w:r>
    </w:p>
    <w:p w:rsidR="00333FA2" w:rsidRPr="00854AA1" w:rsidRDefault="00333FA2" w:rsidP="00333FA2">
      <w:pPr>
        <w:tabs>
          <w:tab w:val="left" w:pos="375"/>
        </w:tabs>
        <w:ind w:right="30" w:firstLine="567"/>
        <w:jc w:val="both"/>
        <w:rPr>
          <w:bCs/>
          <w:sz w:val="26"/>
          <w:szCs w:val="26"/>
        </w:rPr>
      </w:pPr>
      <w:r w:rsidRPr="00854AA1">
        <w:rPr>
          <w:bCs/>
          <w:sz w:val="26"/>
          <w:szCs w:val="26"/>
        </w:rPr>
        <w:t xml:space="preserve">- участок подземной прокладки-переход под ул. </w:t>
      </w:r>
      <w:r w:rsidRPr="003C56CF">
        <w:rPr>
          <w:bCs/>
          <w:sz w:val="26"/>
          <w:szCs w:val="26"/>
        </w:rPr>
        <w:t xml:space="preserve">Ковровская </w:t>
      </w:r>
      <w:r w:rsidRPr="00854AA1">
        <w:rPr>
          <w:bCs/>
          <w:sz w:val="26"/>
          <w:szCs w:val="26"/>
        </w:rPr>
        <w:t>от котельной 13 квартала на жилой дом №30 и здание РКЦ;</w:t>
      </w:r>
    </w:p>
    <w:p w:rsidR="00333FA2" w:rsidRPr="00854AA1" w:rsidRDefault="00333FA2" w:rsidP="00333FA2">
      <w:pPr>
        <w:tabs>
          <w:tab w:val="left" w:pos="375"/>
        </w:tabs>
        <w:ind w:right="30" w:firstLine="567"/>
        <w:jc w:val="both"/>
        <w:rPr>
          <w:bCs/>
          <w:sz w:val="26"/>
          <w:szCs w:val="26"/>
        </w:rPr>
      </w:pPr>
      <w:r w:rsidRPr="00854AA1">
        <w:rPr>
          <w:bCs/>
          <w:sz w:val="26"/>
          <w:szCs w:val="26"/>
        </w:rPr>
        <w:t>- участок надземной прокладки от котельной 27 квартала на ж</w:t>
      </w:r>
      <w:r>
        <w:rPr>
          <w:bCs/>
          <w:sz w:val="26"/>
          <w:szCs w:val="26"/>
        </w:rPr>
        <w:t>/д</w:t>
      </w:r>
      <w:r w:rsidRPr="00854AA1">
        <w:rPr>
          <w:bCs/>
          <w:sz w:val="26"/>
          <w:szCs w:val="26"/>
        </w:rPr>
        <w:t xml:space="preserve"> №21 по ул. Гагарина;</w:t>
      </w:r>
    </w:p>
    <w:p w:rsidR="00333FA2" w:rsidRPr="00854AA1" w:rsidRDefault="00333FA2" w:rsidP="00333FA2">
      <w:pPr>
        <w:tabs>
          <w:tab w:val="left" w:pos="375"/>
        </w:tabs>
        <w:ind w:right="30" w:firstLine="567"/>
        <w:jc w:val="both"/>
        <w:rPr>
          <w:bCs/>
          <w:sz w:val="26"/>
          <w:szCs w:val="26"/>
        </w:rPr>
      </w:pPr>
      <w:r w:rsidRPr="00854AA1">
        <w:rPr>
          <w:bCs/>
          <w:sz w:val="26"/>
          <w:szCs w:val="26"/>
        </w:rPr>
        <w:t>- участок надземной прокладки от котельной детсада «Солнышко» между жилыми домами №2 и №4.</w:t>
      </w:r>
    </w:p>
    <w:p w:rsidR="00333FA2" w:rsidRPr="00854AA1" w:rsidRDefault="00333FA2" w:rsidP="00333FA2">
      <w:pPr>
        <w:tabs>
          <w:tab w:val="left" w:pos="375"/>
        </w:tabs>
        <w:ind w:right="30" w:firstLine="567"/>
        <w:jc w:val="both"/>
        <w:rPr>
          <w:bCs/>
          <w:sz w:val="26"/>
          <w:szCs w:val="26"/>
        </w:rPr>
      </w:pPr>
      <w:r w:rsidRPr="00854AA1">
        <w:rPr>
          <w:bCs/>
          <w:sz w:val="26"/>
          <w:szCs w:val="26"/>
        </w:rPr>
        <w:t xml:space="preserve">Характеристика участков, подлежащих замене, приведена в таблице </w:t>
      </w:r>
      <w:r>
        <w:rPr>
          <w:bCs/>
          <w:sz w:val="26"/>
          <w:szCs w:val="26"/>
        </w:rPr>
        <w:t>6</w:t>
      </w:r>
      <w:r w:rsidRPr="00854AA1">
        <w:rPr>
          <w:bCs/>
          <w:sz w:val="26"/>
          <w:szCs w:val="26"/>
        </w:rPr>
        <w:t>.</w:t>
      </w:r>
      <w:r>
        <w:rPr>
          <w:bCs/>
          <w:sz w:val="26"/>
          <w:szCs w:val="26"/>
        </w:rPr>
        <w:t>6</w:t>
      </w:r>
      <w:r w:rsidRPr="00854AA1">
        <w:rPr>
          <w:bCs/>
          <w:sz w:val="26"/>
          <w:szCs w:val="26"/>
        </w:rPr>
        <w:t>.1</w:t>
      </w:r>
    </w:p>
    <w:p w:rsidR="00333FA2" w:rsidRPr="00854AA1" w:rsidRDefault="00333FA2" w:rsidP="00333FA2">
      <w:pPr>
        <w:tabs>
          <w:tab w:val="left" w:pos="375"/>
        </w:tabs>
        <w:ind w:right="30" w:firstLine="567"/>
        <w:jc w:val="both"/>
        <w:rPr>
          <w:bCs/>
          <w:sz w:val="26"/>
          <w:szCs w:val="26"/>
        </w:rPr>
      </w:pPr>
      <w:r w:rsidRPr="00854AA1">
        <w:rPr>
          <w:bCs/>
          <w:sz w:val="26"/>
          <w:szCs w:val="26"/>
        </w:rPr>
        <w:t xml:space="preserve">Расчет затрат по замене указанных участков тепловых сетей приведен в таблице </w:t>
      </w:r>
      <w:r>
        <w:rPr>
          <w:bCs/>
          <w:sz w:val="26"/>
          <w:szCs w:val="26"/>
        </w:rPr>
        <w:t>6</w:t>
      </w:r>
      <w:r w:rsidRPr="00854AA1">
        <w:rPr>
          <w:bCs/>
          <w:sz w:val="26"/>
          <w:szCs w:val="26"/>
        </w:rPr>
        <w:t>.</w:t>
      </w:r>
      <w:r>
        <w:rPr>
          <w:bCs/>
          <w:sz w:val="26"/>
          <w:szCs w:val="26"/>
        </w:rPr>
        <w:t>6</w:t>
      </w:r>
      <w:r w:rsidRPr="00854AA1">
        <w:rPr>
          <w:bCs/>
          <w:sz w:val="26"/>
          <w:szCs w:val="26"/>
        </w:rPr>
        <w:t>.2</w:t>
      </w:r>
    </w:p>
    <w:p w:rsidR="00333FA2" w:rsidRPr="00854AA1" w:rsidRDefault="00333FA2" w:rsidP="00333FA2">
      <w:pPr>
        <w:tabs>
          <w:tab w:val="left" w:pos="375"/>
        </w:tabs>
        <w:ind w:right="30" w:firstLine="567"/>
        <w:jc w:val="both"/>
        <w:rPr>
          <w:bCs/>
          <w:sz w:val="26"/>
          <w:szCs w:val="26"/>
        </w:rPr>
      </w:pPr>
      <w:r w:rsidRPr="00854AA1">
        <w:rPr>
          <w:bCs/>
          <w:sz w:val="26"/>
          <w:szCs w:val="26"/>
        </w:rPr>
        <w:t xml:space="preserve">Для повышения надежности теплоснабжения прокладка соединяющих линий между тепловыми сетями соседних котельных настоящей схемой теплоснабжения не </w:t>
      </w:r>
      <w:r w:rsidRPr="00854AA1">
        <w:rPr>
          <w:bCs/>
          <w:sz w:val="26"/>
          <w:szCs w:val="26"/>
        </w:rPr>
        <w:lastRenderedPageBreak/>
        <w:t>предусматривается, поскольку это требует значительных финансовых затрат и приобретения земельных участков под теплотрассы у существующих их владельцев.</w:t>
      </w:r>
    </w:p>
    <w:p w:rsidR="00333FA2" w:rsidRDefault="00333FA2" w:rsidP="00333FA2">
      <w:pPr>
        <w:tabs>
          <w:tab w:val="left" w:pos="375"/>
        </w:tabs>
        <w:spacing w:before="120" w:after="120"/>
        <w:ind w:right="28"/>
        <w:jc w:val="center"/>
        <w:rPr>
          <w:b/>
          <w:sz w:val="28"/>
          <w:szCs w:val="28"/>
        </w:rPr>
      </w:pPr>
      <w:r w:rsidRPr="00854AA1">
        <w:rPr>
          <w:bCs/>
          <w:sz w:val="26"/>
          <w:szCs w:val="26"/>
        </w:rPr>
        <w:t xml:space="preserve">Таблица </w:t>
      </w:r>
      <w:r>
        <w:rPr>
          <w:bCs/>
          <w:sz w:val="26"/>
          <w:szCs w:val="26"/>
        </w:rPr>
        <w:t>6</w:t>
      </w:r>
      <w:r w:rsidRPr="00854AA1">
        <w:rPr>
          <w:bCs/>
          <w:sz w:val="26"/>
          <w:szCs w:val="26"/>
        </w:rPr>
        <w:t>.</w:t>
      </w:r>
      <w:r>
        <w:rPr>
          <w:bCs/>
          <w:sz w:val="26"/>
          <w:szCs w:val="26"/>
        </w:rPr>
        <w:t>6</w:t>
      </w:r>
      <w:r w:rsidRPr="00854AA1">
        <w:rPr>
          <w:bCs/>
          <w:sz w:val="26"/>
          <w:szCs w:val="26"/>
        </w:rPr>
        <w:t>.1</w:t>
      </w:r>
      <w:r>
        <w:rPr>
          <w:bCs/>
          <w:sz w:val="26"/>
          <w:szCs w:val="26"/>
        </w:rPr>
        <w:t xml:space="preserve">. </w:t>
      </w:r>
      <w:r w:rsidRPr="00854AA1">
        <w:rPr>
          <w:bCs/>
          <w:sz w:val="26"/>
          <w:szCs w:val="26"/>
        </w:rPr>
        <w:t>Перечень участков тепловых сетей, нуждающихся в замене</w:t>
      </w:r>
    </w:p>
    <w:tbl>
      <w:tblPr>
        <w:tblW w:w="10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668"/>
        <w:gridCol w:w="1701"/>
        <w:gridCol w:w="1417"/>
        <w:gridCol w:w="2926"/>
        <w:gridCol w:w="1276"/>
        <w:gridCol w:w="1276"/>
      </w:tblGrid>
      <w:tr w:rsidR="00333FA2" w:rsidRPr="00974E57" w:rsidTr="00A336AB">
        <w:trPr>
          <w:trHeight w:val="195"/>
        </w:trPr>
        <w:tc>
          <w:tcPr>
            <w:tcW w:w="3369" w:type="dxa"/>
            <w:gridSpan w:val="2"/>
            <w:shd w:val="clear" w:color="auto" w:fill="auto"/>
            <w:vAlign w:val="bottom"/>
          </w:tcPr>
          <w:p w:rsidR="00333FA2" w:rsidRPr="00974E57" w:rsidRDefault="00333FA2" w:rsidP="00A336AB">
            <w:pPr>
              <w:jc w:val="center"/>
              <w:rPr>
                <w:sz w:val="22"/>
              </w:rPr>
            </w:pPr>
            <w:r w:rsidRPr="00974E57">
              <w:rPr>
                <w:sz w:val="22"/>
              </w:rPr>
              <w:t xml:space="preserve">Котельная </w:t>
            </w:r>
          </w:p>
        </w:tc>
        <w:tc>
          <w:tcPr>
            <w:tcW w:w="1417" w:type="dxa"/>
            <w:vMerge w:val="restart"/>
            <w:tcBorders>
              <w:right w:val="single" w:sz="4" w:space="0" w:color="auto"/>
            </w:tcBorders>
            <w:vAlign w:val="center"/>
          </w:tcPr>
          <w:p w:rsidR="00333FA2" w:rsidRPr="00974E57" w:rsidRDefault="00333FA2" w:rsidP="00A336AB">
            <w:pPr>
              <w:jc w:val="center"/>
              <w:rPr>
                <w:sz w:val="22"/>
              </w:rPr>
            </w:pPr>
            <w:r w:rsidRPr="00974E57">
              <w:rPr>
                <w:sz w:val="22"/>
              </w:rPr>
              <w:t>Тип прокладки</w:t>
            </w:r>
          </w:p>
        </w:tc>
        <w:tc>
          <w:tcPr>
            <w:tcW w:w="2926" w:type="dxa"/>
            <w:vMerge w:val="restart"/>
            <w:tcBorders>
              <w:right w:val="single" w:sz="4" w:space="0" w:color="auto"/>
            </w:tcBorders>
            <w:vAlign w:val="center"/>
          </w:tcPr>
          <w:p w:rsidR="00333FA2" w:rsidRPr="00974E57" w:rsidRDefault="00333FA2" w:rsidP="00A336AB">
            <w:pPr>
              <w:jc w:val="center"/>
              <w:rPr>
                <w:sz w:val="22"/>
              </w:rPr>
            </w:pPr>
            <w:r w:rsidRPr="00974E57">
              <w:rPr>
                <w:sz w:val="22"/>
              </w:rPr>
              <w:t>Материал труб</w:t>
            </w:r>
          </w:p>
        </w:tc>
        <w:tc>
          <w:tcPr>
            <w:tcW w:w="1276" w:type="dxa"/>
            <w:vMerge w:val="restart"/>
            <w:tcBorders>
              <w:left w:val="single" w:sz="4" w:space="0" w:color="auto"/>
            </w:tcBorders>
            <w:shd w:val="clear" w:color="auto" w:fill="auto"/>
          </w:tcPr>
          <w:p w:rsidR="00333FA2" w:rsidRPr="00974E57" w:rsidRDefault="00333FA2" w:rsidP="00A336AB">
            <w:pPr>
              <w:jc w:val="center"/>
              <w:rPr>
                <w:sz w:val="22"/>
              </w:rPr>
            </w:pPr>
            <w:r w:rsidRPr="00974E57">
              <w:rPr>
                <w:sz w:val="22"/>
              </w:rPr>
              <w:t>Протяжен-ность участка, м</w:t>
            </w:r>
          </w:p>
        </w:tc>
        <w:tc>
          <w:tcPr>
            <w:tcW w:w="1276" w:type="dxa"/>
            <w:vMerge w:val="restart"/>
            <w:tcBorders>
              <w:left w:val="single" w:sz="4" w:space="0" w:color="auto"/>
            </w:tcBorders>
          </w:tcPr>
          <w:p w:rsidR="00333FA2" w:rsidRPr="00974E57" w:rsidRDefault="00333FA2" w:rsidP="00A336AB">
            <w:pPr>
              <w:jc w:val="center"/>
              <w:rPr>
                <w:sz w:val="22"/>
              </w:rPr>
            </w:pPr>
            <w:r w:rsidRPr="00974E57">
              <w:rPr>
                <w:sz w:val="22"/>
              </w:rPr>
              <w:t>Диаметр наружный,</w:t>
            </w:r>
          </w:p>
          <w:p w:rsidR="00333FA2" w:rsidRPr="00974E57" w:rsidRDefault="00333FA2" w:rsidP="00A336AB">
            <w:pPr>
              <w:jc w:val="center"/>
              <w:rPr>
                <w:sz w:val="22"/>
              </w:rPr>
            </w:pPr>
            <w:r w:rsidRPr="00974E57">
              <w:rPr>
                <w:sz w:val="22"/>
              </w:rPr>
              <w:t>мм</w:t>
            </w:r>
          </w:p>
        </w:tc>
      </w:tr>
      <w:tr w:rsidR="00333FA2" w:rsidRPr="00974E57" w:rsidTr="00A336AB">
        <w:trPr>
          <w:trHeight w:val="630"/>
        </w:trPr>
        <w:tc>
          <w:tcPr>
            <w:tcW w:w="1668" w:type="dxa"/>
            <w:shd w:val="clear" w:color="auto" w:fill="auto"/>
            <w:vAlign w:val="bottom"/>
          </w:tcPr>
          <w:p w:rsidR="00333FA2" w:rsidRPr="00974E57" w:rsidRDefault="00333FA2" w:rsidP="00A336AB">
            <w:pPr>
              <w:jc w:val="center"/>
              <w:rPr>
                <w:sz w:val="22"/>
              </w:rPr>
            </w:pPr>
            <w:r w:rsidRPr="00974E57">
              <w:rPr>
                <w:sz w:val="22"/>
              </w:rPr>
              <w:t>Начало участка</w:t>
            </w:r>
          </w:p>
        </w:tc>
        <w:tc>
          <w:tcPr>
            <w:tcW w:w="1701" w:type="dxa"/>
            <w:shd w:val="clear" w:color="auto" w:fill="auto"/>
            <w:vAlign w:val="center"/>
          </w:tcPr>
          <w:p w:rsidR="00333FA2" w:rsidRPr="00974E57" w:rsidRDefault="00333FA2" w:rsidP="00A336AB">
            <w:pPr>
              <w:jc w:val="center"/>
              <w:rPr>
                <w:sz w:val="22"/>
              </w:rPr>
            </w:pPr>
            <w:r w:rsidRPr="00974E57">
              <w:rPr>
                <w:sz w:val="22"/>
              </w:rPr>
              <w:t>Конец участка</w:t>
            </w:r>
          </w:p>
        </w:tc>
        <w:tc>
          <w:tcPr>
            <w:tcW w:w="1417" w:type="dxa"/>
            <w:vMerge/>
            <w:tcBorders>
              <w:right w:val="single" w:sz="4" w:space="0" w:color="auto"/>
            </w:tcBorders>
          </w:tcPr>
          <w:p w:rsidR="00333FA2" w:rsidRPr="00974E57" w:rsidRDefault="00333FA2" w:rsidP="00A336AB">
            <w:pPr>
              <w:jc w:val="center"/>
              <w:rPr>
                <w:sz w:val="22"/>
              </w:rPr>
            </w:pPr>
          </w:p>
        </w:tc>
        <w:tc>
          <w:tcPr>
            <w:tcW w:w="2926" w:type="dxa"/>
            <w:vMerge/>
            <w:tcBorders>
              <w:right w:val="single" w:sz="4" w:space="0" w:color="auto"/>
            </w:tcBorders>
          </w:tcPr>
          <w:p w:rsidR="00333FA2" w:rsidRPr="00974E57" w:rsidRDefault="00333FA2" w:rsidP="00A336AB">
            <w:pPr>
              <w:jc w:val="center"/>
              <w:rPr>
                <w:sz w:val="22"/>
              </w:rPr>
            </w:pPr>
          </w:p>
        </w:tc>
        <w:tc>
          <w:tcPr>
            <w:tcW w:w="1276" w:type="dxa"/>
            <w:vMerge/>
            <w:tcBorders>
              <w:left w:val="single" w:sz="4" w:space="0" w:color="auto"/>
            </w:tcBorders>
            <w:shd w:val="clear" w:color="auto" w:fill="auto"/>
          </w:tcPr>
          <w:p w:rsidR="00333FA2" w:rsidRPr="00974E57" w:rsidRDefault="00333FA2" w:rsidP="00A336AB">
            <w:pPr>
              <w:jc w:val="center"/>
              <w:rPr>
                <w:sz w:val="22"/>
              </w:rPr>
            </w:pPr>
          </w:p>
        </w:tc>
        <w:tc>
          <w:tcPr>
            <w:tcW w:w="1276" w:type="dxa"/>
            <w:vMerge/>
            <w:tcBorders>
              <w:left w:val="single" w:sz="4" w:space="0" w:color="auto"/>
            </w:tcBorders>
          </w:tcPr>
          <w:p w:rsidR="00333FA2" w:rsidRPr="00974E57" w:rsidRDefault="00333FA2" w:rsidP="00A336AB">
            <w:pPr>
              <w:jc w:val="center"/>
              <w:rPr>
                <w:sz w:val="22"/>
              </w:rPr>
            </w:pPr>
          </w:p>
        </w:tc>
      </w:tr>
      <w:tr w:rsidR="00333FA2" w:rsidRPr="00974E57" w:rsidTr="00A336AB">
        <w:trPr>
          <w:trHeight w:val="57"/>
        </w:trPr>
        <w:tc>
          <w:tcPr>
            <w:tcW w:w="3369" w:type="dxa"/>
            <w:gridSpan w:val="2"/>
            <w:shd w:val="clear" w:color="auto" w:fill="auto"/>
            <w:vAlign w:val="center"/>
          </w:tcPr>
          <w:p w:rsidR="00333FA2" w:rsidRPr="00974E57" w:rsidRDefault="00333FA2" w:rsidP="00A336AB">
            <w:pPr>
              <w:jc w:val="center"/>
              <w:rPr>
                <w:sz w:val="22"/>
              </w:rPr>
            </w:pPr>
            <w:r w:rsidRPr="00974E57">
              <w:rPr>
                <w:sz w:val="22"/>
              </w:rPr>
              <w:t>Котельная 21 квартала</w:t>
            </w:r>
          </w:p>
        </w:tc>
        <w:tc>
          <w:tcPr>
            <w:tcW w:w="1417" w:type="dxa"/>
            <w:tcBorders>
              <w:right w:val="single" w:sz="4" w:space="0" w:color="auto"/>
            </w:tcBorders>
            <w:vAlign w:val="center"/>
          </w:tcPr>
          <w:p w:rsidR="00333FA2" w:rsidRPr="00974E57" w:rsidRDefault="00333FA2" w:rsidP="00A336AB">
            <w:pPr>
              <w:jc w:val="center"/>
              <w:rPr>
                <w:sz w:val="22"/>
              </w:rPr>
            </w:pPr>
          </w:p>
        </w:tc>
        <w:tc>
          <w:tcPr>
            <w:tcW w:w="2926" w:type="dxa"/>
            <w:tcBorders>
              <w:right w:val="single" w:sz="4" w:space="0" w:color="auto"/>
            </w:tcBorders>
            <w:vAlign w:val="center"/>
          </w:tcPr>
          <w:p w:rsidR="00333FA2" w:rsidRPr="00974E57" w:rsidRDefault="00333FA2" w:rsidP="00A336AB">
            <w:pPr>
              <w:jc w:val="center"/>
              <w:rPr>
                <w:sz w:val="22"/>
              </w:rPr>
            </w:pPr>
          </w:p>
        </w:tc>
        <w:tc>
          <w:tcPr>
            <w:tcW w:w="1276" w:type="dxa"/>
            <w:tcBorders>
              <w:left w:val="single" w:sz="4" w:space="0" w:color="auto"/>
            </w:tcBorders>
            <w:shd w:val="clear" w:color="auto" w:fill="auto"/>
            <w:vAlign w:val="center"/>
          </w:tcPr>
          <w:p w:rsidR="00333FA2" w:rsidRPr="00974E57" w:rsidRDefault="00333FA2" w:rsidP="00A336AB">
            <w:pPr>
              <w:jc w:val="center"/>
              <w:rPr>
                <w:sz w:val="22"/>
              </w:rPr>
            </w:pPr>
          </w:p>
        </w:tc>
        <w:tc>
          <w:tcPr>
            <w:tcW w:w="1276" w:type="dxa"/>
            <w:tcBorders>
              <w:left w:val="single" w:sz="4" w:space="0" w:color="auto"/>
            </w:tcBorders>
            <w:vAlign w:val="center"/>
          </w:tcPr>
          <w:p w:rsidR="00333FA2" w:rsidRPr="00974E57" w:rsidRDefault="00333FA2" w:rsidP="00A336AB">
            <w:pPr>
              <w:jc w:val="center"/>
              <w:rPr>
                <w:sz w:val="22"/>
              </w:rPr>
            </w:pPr>
          </w:p>
        </w:tc>
      </w:tr>
      <w:tr w:rsidR="00333FA2" w:rsidRPr="00974E57" w:rsidTr="00A336AB">
        <w:trPr>
          <w:trHeight w:val="57"/>
        </w:trPr>
        <w:tc>
          <w:tcPr>
            <w:tcW w:w="1668" w:type="dxa"/>
            <w:shd w:val="clear" w:color="auto" w:fill="auto"/>
            <w:vAlign w:val="center"/>
          </w:tcPr>
          <w:p w:rsidR="00333FA2" w:rsidRPr="00974E57" w:rsidRDefault="00333FA2" w:rsidP="00A336AB">
            <w:pPr>
              <w:jc w:val="center"/>
              <w:rPr>
                <w:sz w:val="22"/>
              </w:rPr>
            </w:pPr>
            <w:r w:rsidRPr="00974E57">
              <w:rPr>
                <w:sz w:val="22"/>
              </w:rPr>
              <w:t xml:space="preserve">Котельная </w:t>
            </w:r>
          </w:p>
        </w:tc>
        <w:tc>
          <w:tcPr>
            <w:tcW w:w="1701" w:type="dxa"/>
            <w:shd w:val="clear" w:color="auto" w:fill="auto"/>
            <w:vAlign w:val="center"/>
          </w:tcPr>
          <w:p w:rsidR="00333FA2" w:rsidRPr="00974E57" w:rsidRDefault="00333FA2" w:rsidP="00A336AB">
            <w:pPr>
              <w:jc w:val="center"/>
              <w:rPr>
                <w:sz w:val="22"/>
              </w:rPr>
            </w:pPr>
            <w:r w:rsidRPr="00974E57">
              <w:rPr>
                <w:sz w:val="22"/>
              </w:rPr>
              <w:t>ТП</w:t>
            </w:r>
          </w:p>
        </w:tc>
        <w:tc>
          <w:tcPr>
            <w:tcW w:w="1417" w:type="dxa"/>
            <w:tcBorders>
              <w:right w:val="single" w:sz="4" w:space="0" w:color="auto"/>
            </w:tcBorders>
            <w:vAlign w:val="center"/>
          </w:tcPr>
          <w:p w:rsidR="00333FA2" w:rsidRPr="00974E57" w:rsidRDefault="00333FA2" w:rsidP="00A336AB">
            <w:pPr>
              <w:jc w:val="center"/>
              <w:rPr>
                <w:sz w:val="22"/>
              </w:rPr>
            </w:pPr>
            <w:r w:rsidRPr="00974E57">
              <w:rPr>
                <w:sz w:val="22"/>
              </w:rPr>
              <w:t>Надземная</w:t>
            </w:r>
          </w:p>
        </w:tc>
        <w:tc>
          <w:tcPr>
            <w:tcW w:w="2926" w:type="dxa"/>
            <w:tcBorders>
              <w:right w:val="single" w:sz="4" w:space="0" w:color="auto"/>
            </w:tcBorders>
            <w:vAlign w:val="center"/>
          </w:tcPr>
          <w:p w:rsidR="00333FA2" w:rsidRPr="00974E57" w:rsidRDefault="00333FA2" w:rsidP="00A336AB">
            <w:pPr>
              <w:jc w:val="center"/>
              <w:rPr>
                <w:sz w:val="22"/>
              </w:rPr>
            </w:pPr>
            <w:r w:rsidRPr="00974E57">
              <w:rPr>
                <w:sz w:val="22"/>
              </w:rPr>
              <w:t>Стальные в ППУ-изоляции и оболочке из оцинкованной жести</w:t>
            </w:r>
          </w:p>
        </w:tc>
        <w:tc>
          <w:tcPr>
            <w:tcW w:w="1276" w:type="dxa"/>
            <w:tcBorders>
              <w:left w:val="single" w:sz="4" w:space="0" w:color="auto"/>
            </w:tcBorders>
            <w:shd w:val="clear" w:color="auto" w:fill="auto"/>
            <w:vAlign w:val="center"/>
          </w:tcPr>
          <w:p w:rsidR="00333FA2" w:rsidRPr="00974E57" w:rsidRDefault="00333FA2" w:rsidP="00A336AB">
            <w:pPr>
              <w:jc w:val="center"/>
              <w:rPr>
                <w:sz w:val="22"/>
              </w:rPr>
            </w:pPr>
            <w:r w:rsidRPr="00974E57">
              <w:rPr>
                <w:sz w:val="22"/>
              </w:rPr>
              <w:t>350</w:t>
            </w:r>
          </w:p>
        </w:tc>
        <w:tc>
          <w:tcPr>
            <w:tcW w:w="1276" w:type="dxa"/>
            <w:tcBorders>
              <w:left w:val="single" w:sz="4" w:space="0" w:color="auto"/>
            </w:tcBorders>
            <w:vAlign w:val="center"/>
          </w:tcPr>
          <w:p w:rsidR="00333FA2" w:rsidRPr="00974E57" w:rsidRDefault="00333FA2" w:rsidP="00A336AB">
            <w:pPr>
              <w:jc w:val="center"/>
              <w:rPr>
                <w:sz w:val="22"/>
              </w:rPr>
            </w:pPr>
            <w:r w:rsidRPr="00974E57">
              <w:rPr>
                <w:sz w:val="22"/>
              </w:rPr>
              <w:t>108</w:t>
            </w:r>
          </w:p>
        </w:tc>
      </w:tr>
      <w:tr w:rsidR="00333FA2" w:rsidRPr="00974E57" w:rsidTr="00A336AB">
        <w:tc>
          <w:tcPr>
            <w:tcW w:w="3369" w:type="dxa"/>
            <w:gridSpan w:val="2"/>
            <w:shd w:val="clear" w:color="auto" w:fill="auto"/>
            <w:vAlign w:val="center"/>
          </w:tcPr>
          <w:p w:rsidR="00333FA2" w:rsidRPr="00974E57" w:rsidRDefault="00333FA2" w:rsidP="00A336AB">
            <w:pPr>
              <w:jc w:val="center"/>
              <w:rPr>
                <w:sz w:val="22"/>
              </w:rPr>
            </w:pPr>
            <w:r w:rsidRPr="00974E57">
              <w:rPr>
                <w:sz w:val="22"/>
              </w:rPr>
              <w:t>Котельная 13 квартала</w:t>
            </w:r>
          </w:p>
        </w:tc>
        <w:tc>
          <w:tcPr>
            <w:tcW w:w="1417" w:type="dxa"/>
            <w:tcBorders>
              <w:right w:val="single" w:sz="4" w:space="0" w:color="auto"/>
            </w:tcBorders>
          </w:tcPr>
          <w:p w:rsidR="00333FA2" w:rsidRPr="00974E57" w:rsidRDefault="00333FA2" w:rsidP="00A336AB">
            <w:pPr>
              <w:jc w:val="center"/>
              <w:rPr>
                <w:sz w:val="22"/>
              </w:rPr>
            </w:pPr>
          </w:p>
        </w:tc>
        <w:tc>
          <w:tcPr>
            <w:tcW w:w="2926" w:type="dxa"/>
            <w:tcBorders>
              <w:right w:val="single" w:sz="4" w:space="0" w:color="auto"/>
            </w:tcBorders>
          </w:tcPr>
          <w:p w:rsidR="00333FA2" w:rsidRPr="00974E57" w:rsidRDefault="00333FA2" w:rsidP="00A336AB">
            <w:pPr>
              <w:jc w:val="center"/>
              <w:rPr>
                <w:sz w:val="22"/>
              </w:rPr>
            </w:pPr>
          </w:p>
        </w:tc>
        <w:tc>
          <w:tcPr>
            <w:tcW w:w="1276" w:type="dxa"/>
            <w:tcBorders>
              <w:left w:val="single" w:sz="4" w:space="0" w:color="auto"/>
            </w:tcBorders>
            <w:shd w:val="clear" w:color="auto" w:fill="auto"/>
          </w:tcPr>
          <w:p w:rsidR="00333FA2" w:rsidRPr="00974E57" w:rsidRDefault="00333FA2" w:rsidP="00A336AB">
            <w:pPr>
              <w:jc w:val="center"/>
              <w:rPr>
                <w:sz w:val="22"/>
              </w:rPr>
            </w:pPr>
          </w:p>
        </w:tc>
        <w:tc>
          <w:tcPr>
            <w:tcW w:w="1276" w:type="dxa"/>
            <w:tcBorders>
              <w:left w:val="single" w:sz="4" w:space="0" w:color="auto"/>
            </w:tcBorders>
          </w:tcPr>
          <w:p w:rsidR="00333FA2" w:rsidRPr="00974E57" w:rsidRDefault="00333FA2" w:rsidP="00A336AB">
            <w:pPr>
              <w:jc w:val="center"/>
              <w:rPr>
                <w:sz w:val="22"/>
              </w:rPr>
            </w:pPr>
          </w:p>
        </w:tc>
      </w:tr>
      <w:tr w:rsidR="00333FA2" w:rsidRPr="00974E57" w:rsidTr="00A336AB">
        <w:tc>
          <w:tcPr>
            <w:tcW w:w="1668" w:type="dxa"/>
            <w:shd w:val="clear" w:color="auto" w:fill="auto"/>
            <w:vAlign w:val="center"/>
          </w:tcPr>
          <w:p w:rsidR="00333FA2" w:rsidRPr="00974E57" w:rsidRDefault="00333FA2" w:rsidP="00A336AB">
            <w:pPr>
              <w:jc w:val="center"/>
              <w:rPr>
                <w:sz w:val="22"/>
              </w:rPr>
            </w:pPr>
            <w:r w:rsidRPr="00974E57">
              <w:rPr>
                <w:sz w:val="22"/>
              </w:rPr>
              <w:t>УТ-2</w:t>
            </w:r>
          </w:p>
        </w:tc>
        <w:tc>
          <w:tcPr>
            <w:tcW w:w="1701" w:type="dxa"/>
            <w:shd w:val="clear" w:color="auto" w:fill="auto"/>
            <w:vAlign w:val="center"/>
          </w:tcPr>
          <w:p w:rsidR="00333FA2" w:rsidRPr="00974E57" w:rsidRDefault="00333FA2" w:rsidP="00A336AB">
            <w:pPr>
              <w:jc w:val="center"/>
              <w:rPr>
                <w:sz w:val="22"/>
              </w:rPr>
            </w:pPr>
            <w:r w:rsidRPr="00974E57">
              <w:rPr>
                <w:bCs/>
                <w:sz w:val="22"/>
              </w:rPr>
              <w:t>УТ-3</w:t>
            </w:r>
          </w:p>
        </w:tc>
        <w:tc>
          <w:tcPr>
            <w:tcW w:w="1417" w:type="dxa"/>
            <w:tcBorders>
              <w:right w:val="single" w:sz="4" w:space="0" w:color="auto"/>
            </w:tcBorders>
            <w:vAlign w:val="center"/>
          </w:tcPr>
          <w:p w:rsidR="00333FA2" w:rsidRPr="00974E57" w:rsidRDefault="00333FA2" w:rsidP="00A336AB">
            <w:pPr>
              <w:jc w:val="center"/>
              <w:rPr>
                <w:sz w:val="22"/>
              </w:rPr>
            </w:pPr>
            <w:r w:rsidRPr="00974E57">
              <w:rPr>
                <w:sz w:val="22"/>
              </w:rPr>
              <w:t>Канальная</w:t>
            </w:r>
          </w:p>
        </w:tc>
        <w:tc>
          <w:tcPr>
            <w:tcW w:w="2926" w:type="dxa"/>
            <w:tcBorders>
              <w:right w:val="single" w:sz="4" w:space="0" w:color="auto"/>
            </w:tcBorders>
            <w:vAlign w:val="center"/>
          </w:tcPr>
          <w:p w:rsidR="00333FA2" w:rsidRPr="00974E57" w:rsidRDefault="00333FA2" w:rsidP="00A336AB">
            <w:pPr>
              <w:jc w:val="center"/>
              <w:rPr>
                <w:sz w:val="22"/>
              </w:rPr>
            </w:pPr>
            <w:r w:rsidRPr="00974E57">
              <w:rPr>
                <w:sz w:val="22"/>
              </w:rPr>
              <w:t>Стальные в ППУ-изоляции и оболочке из оцинкованной жести</w:t>
            </w:r>
          </w:p>
        </w:tc>
        <w:tc>
          <w:tcPr>
            <w:tcW w:w="1276" w:type="dxa"/>
            <w:tcBorders>
              <w:left w:val="single" w:sz="4" w:space="0" w:color="auto"/>
            </w:tcBorders>
            <w:shd w:val="clear" w:color="auto" w:fill="auto"/>
            <w:vAlign w:val="center"/>
          </w:tcPr>
          <w:p w:rsidR="00333FA2" w:rsidRPr="00974E57" w:rsidRDefault="00333FA2" w:rsidP="00A336AB">
            <w:pPr>
              <w:jc w:val="center"/>
              <w:rPr>
                <w:sz w:val="22"/>
              </w:rPr>
            </w:pPr>
            <w:r w:rsidRPr="00974E57">
              <w:rPr>
                <w:color w:val="000000"/>
                <w:sz w:val="22"/>
              </w:rPr>
              <w:t>20</w:t>
            </w:r>
          </w:p>
        </w:tc>
        <w:tc>
          <w:tcPr>
            <w:tcW w:w="1276" w:type="dxa"/>
            <w:tcBorders>
              <w:left w:val="single" w:sz="4" w:space="0" w:color="auto"/>
            </w:tcBorders>
            <w:vAlign w:val="center"/>
          </w:tcPr>
          <w:p w:rsidR="00333FA2" w:rsidRPr="00974E57" w:rsidRDefault="00333FA2" w:rsidP="00A336AB">
            <w:pPr>
              <w:jc w:val="center"/>
              <w:rPr>
                <w:sz w:val="22"/>
              </w:rPr>
            </w:pPr>
            <w:r w:rsidRPr="00974E57">
              <w:rPr>
                <w:sz w:val="22"/>
              </w:rPr>
              <w:t>108</w:t>
            </w:r>
          </w:p>
        </w:tc>
      </w:tr>
      <w:tr w:rsidR="00333FA2" w:rsidRPr="00974E57" w:rsidTr="00A336AB">
        <w:tc>
          <w:tcPr>
            <w:tcW w:w="3369" w:type="dxa"/>
            <w:gridSpan w:val="2"/>
            <w:shd w:val="clear" w:color="auto" w:fill="auto"/>
            <w:vAlign w:val="center"/>
          </w:tcPr>
          <w:p w:rsidR="00333FA2" w:rsidRPr="00974E57" w:rsidRDefault="00333FA2" w:rsidP="00A336AB">
            <w:pPr>
              <w:jc w:val="center"/>
              <w:rPr>
                <w:sz w:val="22"/>
              </w:rPr>
            </w:pPr>
            <w:r w:rsidRPr="00974E57">
              <w:rPr>
                <w:sz w:val="22"/>
              </w:rPr>
              <w:t>Котельная 27 квартала</w:t>
            </w:r>
          </w:p>
        </w:tc>
        <w:tc>
          <w:tcPr>
            <w:tcW w:w="1417" w:type="dxa"/>
            <w:tcBorders>
              <w:right w:val="single" w:sz="4" w:space="0" w:color="auto"/>
            </w:tcBorders>
            <w:vAlign w:val="center"/>
          </w:tcPr>
          <w:p w:rsidR="00333FA2" w:rsidRPr="00974E57" w:rsidRDefault="00333FA2" w:rsidP="00A336AB">
            <w:pPr>
              <w:jc w:val="center"/>
              <w:rPr>
                <w:sz w:val="22"/>
              </w:rPr>
            </w:pPr>
          </w:p>
        </w:tc>
        <w:tc>
          <w:tcPr>
            <w:tcW w:w="2926" w:type="dxa"/>
            <w:tcBorders>
              <w:right w:val="single" w:sz="4" w:space="0" w:color="auto"/>
            </w:tcBorders>
            <w:vAlign w:val="center"/>
          </w:tcPr>
          <w:p w:rsidR="00333FA2" w:rsidRPr="00974E57" w:rsidRDefault="00333FA2" w:rsidP="00A336AB">
            <w:pPr>
              <w:jc w:val="center"/>
              <w:rPr>
                <w:sz w:val="22"/>
              </w:rPr>
            </w:pPr>
          </w:p>
        </w:tc>
        <w:tc>
          <w:tcPr>
            <w:tcW w:w="1276" w:type="dxa"/>
            <w:tcBorders>
              <w:left w:val="single" w:sz="4" w:space="0" w:color="auto"/>
            </w:tcBorders>
            <w:shd w:val="clear" w:color="auto" w:fill="auto"/>
            <w:vAlign w:val="center"/>
          </w:tcPr>
          <w:p w:rsidR="00333FA2" w:rsidRPr="00974E57" w:rsidRDefault="00333FA2" w:rsidP="00A336AB">
            <w:pPr>
              <w:jc w:val="center"/>
              <w:rPr>
                <w:sz w:val="22"/>
              </w:rPr>
            </w:pPr>
          </w:p>
        </w:tc>
        <w:tc>
          <w:tcPr>
            <w:tcW w:w="1276" w:type="dxa"/>
            <w:tcBorders>
              <w:left w:val="single" w:sz="4" w:space="0" w:color="auto"/>
            </w:tcBorders>
            <w:vAlign w:val="center"/>
          </w:tcPr>
          <w:p w:rsidR="00333FA2" w:rsidRPr="00974E57" w:rsidRDefault="00333FA2" w:rsidP="00A336AB">
            <w:pPr>
              <w:jc w:val="center"/>
              <w:rPr>
                <w:sz w:val="22"/>
              </w:rPr>
            </w:pPr>
          </w:p>
        </w:tc>
      </w:tr>
      <w:tr w:rsidR="00333FA2" w:rsidRPr="00974E57" w:rsidTr="00A336AB">
        <w:tc>
          <w:tcPr>
            <w:tcW w:w="1668" w:type="dxa"/>
            <w:shd w:val="clear" w:color="auto" w:fill="auto"/>
            <w:vAlign w:val="center"/>
          </w:tcPr>
          <w:p w:rsidR="00333FA2" w:rsidRPr="00974E57" w:rsidRDefault="00333FA2" w:rsidP="00A336AB">
            <w:pPr>
              <w:jc w:val="center"/>
              <w:rPr>
                <w:color w:val="000000"/>
                <w:sz w:val="22"/>
              </w:rPr>
            </w:pPr>
            <w:r w:rsidRPr="00974E57">
              <w:rPr>
                <w:sz w:val="22"/>
              </w:rPr>
              <w:t>Котельная</w:t>
            </w:r>
          </w:p>
        </w:tc>
        <w:tc>
          <w:tcPr>
            <w:tcW w:w="1701" w:type="dxa"/>
            <w:shd w:val="clear" w:color="auto" w:fill="auto"/>
            <w:vAlign w:val="center"/>
          </w:tcPr>
          <w:p w:rsidR="00333FA2" w:rsidRPr="00974E57" w:rsidRDefault="00333FA2" w:rsidP="00A336AB">
            <w:pPr>
              <w:jc w:val="center"/>
              <w:rPr>
                <w:color w:val="000000"/>
                <w:sz w:val="22"/>
              </w:rPr>
            </w:pPr>
            <w:r w:rsidRPr="00974E57">
              <w:rPr>
                <w:bCs/>
                <w:sz w:val="22"/>
              </w:rPr>
              <w:t>жилой дом №21 по ул. Гагарина</w:t>
            </w:r>
          </w:p>
        </w:tc>
        <w:tc>
          <w:tcPr>
            <w:tcW w:w="1417" w:type="dxa"/>
            <w:tcBorders>
              <w:right w:val="single" w:sz="4" w:space="0" w:color="auto"/>
            </w:tcBorders>
            <w:vAlign w:val="center"/>
          </w:tcPr>
          <w:p w:rsidR="00333FA2" w:rsidRPr="00974E57" w:rsidRDefault="00333FA2" w:rsidP="00A336AB">
            <w:pPr>
              <w:jc w:val="center"/>
              <w:rPr>
                <w:sz w:val="22"/>
              </w:rPr>
            </w:pPr>
            <w:r w:rsidRPr="00974E57">
              <w:rPr>
                <w:sz w:val="22"/>
              </w:rPr>
              <w:t>Надземная</w:t>
            </w:r>
          </w:p>
        </w:tc>
        <w:tc>
          <w:tcPr>
            <w:tcW w:w="2926" w:type="dxa"/>
            <w:tcBorders>
              <w:right w:val="single" w:sz="4" w:space="0" w:color="auto"/>
            </w:tcBorders>
            <w:vAlign w:val="center"/>
          </w:tcPr>
          <w:p w:rsidR="00333FA2" w:rsidRPr="00974E57" w:rsidRDefault="00333FA2" w:rsidP="00A336AB">
            <w:pPr>
              <w:jc w:val="center"/>
              <w:rPr>
                <w:sz w:val="22"/>
              </w:rPr>
            </w:pPr>
            <w:r w:rsidRPr="00974E57">
              <w:rPr>
                <w:sz w:val="22"/>
              </w:rPr>
              <w:t>Стальные в ППУ-изоляции и оболочке из оцинкованной жести</w:t>
            </w:r>
          </w:p>
        </w:tc>
        <w:tc>
          <w:tcPr>
            <w:tcW w:w="1276" w:type="dxa"/>
            <w:tcBorders>
              <w:left w:val="single" w:sz="4" w:space="0" w:color="auto"/>
            </w:tcBorders>
            <w:shd w:val="clear" w:color="auto" w:fill="auto"/>
            <w:vAlign w:val="center"/>
          </w:tcPr>
          <w:p w:rsidR="00333FA2" w:rsidRPr="00974E57" w:rsidRDefault="00333FA2" w:rsidP="00A336AB">
            <w:pPr>
              <w:jc w:val="center"/>
              <w:rPr>
                <w:sz w:val="22"/>
              </w:rPr>
            </w:pPr>
            <w:r w:rsidRPr="00974E57">
              <w:rPr>
                <w:color w:val="000000"/>
                <w:sz w:val="22"/>
              </w:rPr>
              <w:t>84</w:t>
            </w:r>
          </w:p>
        </w:tc>
        <w:tc>
          <w:tcPr>
            <w:tcW w:w="1276" w:type="dxa"/>
            <w:tcBorders>
              <w:left w:val="single" w:sz="4" w:space="0" w:color="auto"/>
            </w:tcBorders>
            <w:vAlign w:val="center"/>
          </w:tcPr>
          <w:p w:rsidR="00333FA2" w:rsidRPr="00974E57" w:rsidRDefault="00333FA2" w:rsidP="00A336AB">
            <w:pPr>
              <w:jc w:val="center"/>
              <w:rPr>
                <w:sz w:val="22"/>
              </w:rPr>
            </w:pPr>
            <w:r w:rsidRPr="00974E57">
              <w:rPr>
                <w:sz w:val="22"/>
              </w:rPr>
              <w:t>57</w:t>
            </w:r>
          </w:p>
        </w:tc>
      </w:tr>
      <w:tr w:rsidR="00333FA2" w:rsidRPr="00974E57" w:rsidTr="00A336AB">
        <w:tc>
          <w:tcPr>
            <w:tcW w:w="4786" w:type="dxa"/>
            <w:gridSpan w:val="3"/>
            <w:tcBorders>
              <w:right w:val="single" w:sz="4" w:space="0" w:color="auto"/>
            </w:tcBorders>
            <w:shd w:val="clear" w:color="auto" w:fill="auto"/>
            <w:vAlign w:val="center"/>
          </w:tcPr>
          <w:p w:rsidR="00333FA2" w:rsidRPr="00974E57" w:rsidRDefault="00333FA2" w:rsidP="00A336AB">
            <w:pPr>
              <w:jc w:val="center"/>
              <w:rPr>
                <w:sz w:val="22"/>
              </w:rPr>
            </w:pPr>
            <w:r w:rsidRPr="00974E57">
              <w:rPr>
                <w:bCs/>
                <w:sz w:val="22"/>
              </w:rPr>
              <w:t>Котельная детсада №5</w:t>
            </w:r>
          </w:p>
        </w:tc>
        <w:tc>
          <w:tcPr>
            <w:tcW w:w="2926" w:type="dxa"/>
            <w:tcBorders>
              <w:right w:val="single" w:sz="4" w:space="0" w:color="auto"/>
            </w:tcBorders>
            <w:vAlign w:val="center"/>
          </w:tcPr>
          <w:p w:rsidR="00333FA2" w:rsidRPr="00974E57" w:rsidRDefault="00333FA2" w:rsidP="00A336AB">
            <w:pPr>
              <w:jc w:val="center"/>
              <w:rPr>
                <w:sz w:val="22"/>
              </w:rPr>
            </w:pPr>
          </w:p>
        </w:tc>
        <w:tc>
          <w:tcPr>
            <w:tcW w:w="1276" w:type="dxa"/>
            <w:tcBorders>
              <w:left w:val="single" w:sz="4" w:space="0" w:color="auto"/>
            </w:tcBorders>
            <w:shd w:val="clear" w:color="auto" w:fill="auto"/>
            <w:vAlign w:val="center"/>
          </w:tcPr>
          <w:p w:rsidR="00333FA2" w:rsidRPr="00974E57" w:rsidRDefault="00333FA2" w:rsidP="00A336AB">
            <w:pPr>
              <w:jc w:val="center"/>
              <w:rPr>
                <w:sz w:val="22"/>
              </w:rPr>
            </w:pPr>
          </w:p>
        </w:tc>
        <w:tc>
          <w:tcPr>
            <w:tcW w:w="1276" w:type="dxa"/>
            <w:tcBorders>
              <w:left w:val="single" w:sz="4" w:space="0" w:color="auto"/>
            </w:tcBorders>
            <w:vAlign w:val="center"/>
          </w:tcPr>
          <w:p w:rsidR="00333FA2" w:rsidRPr="00974E57" w:rsidRDefault="00333FA2" w:rsidP="00A336AB">
            <w:pPr>
              <w:jc w:val="center"/>
              <w:rPr>
                <w:sz w:val="22"/>
              </w:rPr>
            </w:pPr>
          </w:p>
        </w:tc>
      </w:tr>
      <w:tr w:rsidR="00333FA2" w:rsidRPr="00974E57" w:rsidTr="00A336AB">
        <w:tc>
          <w:tcPr>
            <w:tcW w:w="1668" w:type="dxa"/>
            <w:shd w:val="clear" w:color="auto" w:fill="auto"/>
            <w:vAlign w:val="center"/>
          </w:tcPr>
          <w:p w:rsidR="00333FA2" w:rsidRPr="00974E57" w:rsidRDefault="00333FA2" w:rsidP="00A336AB">
            <w:pPr>
              <w:jc w:val="center"/>
              <w:rPr>
                <w:color w:val="000000"/>
                <w:sz w:val="22"/>
              </w:rPr>
            </w:pPr>
            <w:r w:rsidRPr="00974E57">
              <w:rPr>
                <w:color w:val="000000"/>
                <w:sz w:val="22"/>
              </w:rPr>
              <w:t>ж/д №2 по пер. Понизовский</w:t>
            </w:r>
          </w:p>
        </w:tc>
        <w:tc>
          <w:tcPr>
            <w:tcW w:w="1701" w:type="dxa"/>
            <w:shd w:val="clear" w:color="auto" w:fill="auto"/>
            <w:vAlign w:val="center"/>
          </w:tcPr>
          <w:p w:rsidR="00333FA2" w:rsidRPr="00974E57" w:rsidRDefault="00333FA2" w:rsidP="00A336AB">
            <w:pPr>
              <w:jc w:val="center"/>
              <w:rPr>
                <w:color w:val="000000"/>
                <w:sz w:val="22"/>
              </w:rPr>
            </w:pPr>
            <w:r w:rsidRPr="00974E57">
              <w:rPr>
                <w:color w:val="000000"/>
                <w:sz w:val="22"/>
              </w:rPr>
              <w:t>ж/д №4 по пер. Понизовский</w:t>
            </w:r>
          </w:p>
        </w:tc>
        <w:tc>
          <w:tcPr>
            <w:tcW w:w="1417" w:type="dxa"/>
            <w:tcBorders>
              <w:right w:val="single" w:sz="4" w:space="0" w:color="auto"/>
            </w:tcBorders>
            <w:vAlign w:val="center"/>
          </w:tcPr>
          <w:p w:rsidR="00333FA2" w:rsidRPr="00974E57" w:rsidRDefault="00333FA2" w:rsidP="00A336AB">
            <w:pPr>
              <w:jc w:val="center"/>
              <w:rPr>
                <w:sz w:val="22"/>
              </w:rPr>
            </w:pPr>
            <w:r w:rsidRPr="00974E57">
              <w:rPr>
                <w:sz w:val="22"/>
              </w:rPr>
              <w:t>Надземная</w:t>
            </w:r>
          </w:p>
        </w:tc>
        <w:tc>
          <w:tcPr>
            <w:tcW w:w="2926" w:type="dxa"/>
            <w:tcBorders>
              <w:right w:val="single" w:sz="4" w:space="0" w:color="auto"/>
            </w:tcBorders>
            <w:vAlign w:val="center"/>
          </w:tcPr>
          <w:p w:rsidR="00333FA2" w:rsidRPr="00974E57" w:rsidRDefault="00333FA2" w:rsidP="00A336AB">
            <w:pPr>
              <w:jc w:val="center"/>
              <w:rPr>
                <w:sz w:val="22"/>
              </w:rPr>
            </w:pPr>
            <w:r w:rsidRPr="00974E57">
              <w:rPr>
                <w:sz w:val="22"/>
              </w:rPr>
              <w:t>Стальные в ППУ-изоляции и оболочке из оцинкованной жести</w:t>
            </w:r>
          </w:p>
        </w:tc>
        <w:tc>
          <w:tcPr>
            <w:tcW w:w="1276" w:type="dxa"/>
            <w:tcBorders>
              <w:left w:val="single" w:sz="4" w:space="0" w:color="auto"/>
            </w:tcBorders>
            <w:shd w:val="clear" w:color="auto" w:fill="auto"/>
            <w:vAlign w:val="center"/>
          </w:tcPr>
          <w:p w:rsidR="00333FA2" w:rsidRPr="00974E57" w:rsidRDefault="00333FA2" w:rsidP="00A336AB">
            <w:pPr>
              <w:jc w:val="center"/>
              <w:rPr>
                <w:color w:val="000000"/>
                <w:sz w:val="22"/>
              </w:rPr>
            </w:pPr>
            <w:r w:rsidRPr="00974E57">
              <w:rPr>
                <w:color w:val="000000"/>
                <w:sz w:val="22"/>
              </w:rPr>
              <w:t>60</w:t>
            </w:r>
          </w:p>
        </w:tc>
        <w:tc>
          <w:tcPr>
            <w:tcW w:w="1276" w:type="dxa"/>
            <w:tcBorders>
              <w:left w:val="single" w:sz="4" w:space="0" w:color="auto"/>
            </w:tcBorders>
            <w:vAlign w:val="center"/>
          </w:tcPr>
          <w:p w:rsidR="00333FA2" w:rsidRPr="00974E57" w:rsidRDefault="00333FA2" w:rsidP="00A336AB">
            <w:pPr>
              <w:jc w:val="center"/>
              <w:rPr>
                <w:sz w:val="22"/>
              </w:rPr>
            </w:pPr>
            <w:r w:rsidRPr="00974E57">
              <w:rPr>
                <w:sz w:val="22"/>
              </w:rPr>
              <w:t>57</w:t>
            </w:r>
          </w:p>
        </w:tc>
      </w:tr>
      <w:tr w:rsidR="00333FA2" w:rsidRPr="00974E57" w:rsidTr="00A336AB">
        <w:tc>
          <w:tcPr>
            <w:tcW w:w="1668" w:type="dxa"/>
            <w:shd w:val="clear" w:color="auto" w:fill="auto"/>
            <w:vAlign w:val="center"/>
          </w:tcPr>
          <w:p w:rsidR="00333FA2" w:rsidRPr="00974E57" w:rsidRDefault="00333FA2" w:rsidP="00A336AB">
            <w:pPr>
              <w:jc w:val="center"/>
              <w:rPr>
                <w:b/>
                <w:sz w:val="22"/>
              </w:rPr>
            </w:pPr>
            <w:r w:rsidRPr="00974E57">
              <w:rPr>
                <w:b/>
                <w:sz w:val="22"/>
              </w:rPr>
              <w:t xml:space="preserve">Итого: </w:t>
            </w:r>
          </w:p>
        </w:tc>
        <w:tc>
          <w:tcPr>
            <w:tcW w:w="1701" w:type="dxa"/>
            <w:shd w:val="clear" w:color="auto" w:fill="auto"/>
          </w:tcPr>
          <w:p w:rsidR="00333FA2" w:rsidRPr="00974E57" w:rsidRDefault="00333FA2" w:rsidP="00A336AB">
            <w:pPr>
              <w:jc w:val="center"/>
              <w:rPr>
                <w:sz w:val="22"/>
              </w:rPr>
            </w:pPr>
          </w:p>
        </w:tc>
        <w:tc>
          <w:tcPr>
            <w:tcW w:w="1417" w:type="dxa"/>
            <w:tcBorders>
              <w:right w:val="single" w:sz="4" w:space="0" w:color="auto"/>
            </w:tcBorders>
          </w:tcPr>
          <w:p w:rsidR="00333FA2" w:rsidRPr="00974E57" w:rsidRDefault="00333FA2" w:rsidP="00A336AB">
            <w:pPr>
              <w:jc w:val="center"/>
              <w:rPr>
                <w:sz w:val="22"/>
              </w:rPr>
            </w:pPr>
          </w:p>
        </w:tc>
        <w:tc>
          <w:tcPr>
            <w:tcW w:w="2926" w:type="dxa"/>
            <w:tcBorders>
              <w:right w:val="single" w:sz="4" w:space="0" w:color="auto"/>
            </w:tcBorders>
          </w:tcPr>
          <w:p w:rsidR="00333FA2" w:rsidRPr="00974E57" w:rsidRDefault="00333FA2" w:rsidP="00A336AB">
            <w:pPr>
              <w:jc w:val="center"/>
              <w:rPr>
                <w:sz w:val="22"/>
              </w:rPr>
            </w:pPr>
          </w:p>
        </w:tc>
        <w:tc>
          <w:tcPr>
            <w:tcW w:w="1276" w:type="dxa"/>
            <w:tcBorders>
              <w:left w:val="single" w:sz="4" w:space="0" w:color="auto"/>
            </w:tcBorders>
            <w:shd w:val="clear" w:color="auto" w:fill="auto"/>
          </w:tcPr>
          <w:p w:rsidR="00333FA2" w:rsidRPr="00974E57" w:rsidRDefault="007A6A2C" w:rsidP="00A336AB">
            <w:pPr>
              <w:jc w:val="center"/>
              <w:rPr>
                <w:b/>
                <w:sz w:val="22"/>
              </w:rPr>
            </w:pPr>
            <w:r w:rsidRPr="00974E57">
              <w:rPr>
                <w:b/>
                <w:sz w:val="22"/>
              </w:rPr>
              <w:fldChar w:fldCharType="begin"/>
            </w:r>
            <w:r w:rsidR="00333FA2" w:rsidRPr="00974E57">
              <w:rPr>
                <w:b/>
                <w:sz w:val="22"/>
              </w:rPr>
              <w:instrText xml:space="preserve"> =SUM(ABOVE) </w:instrText>
            </w:r>
            <w:r w:rsidRPr="00974E57">
              <w:rPr>
                <w:b/>
                <w:sz w:val="22"/>
              </w:rPr>
              <w:fldChar w:fldCharType="separate"/>
            </w:r>
            <w:r w:rsidR="00333FA2" w:rsidRPr="00974E57">
              <w:rPr>
                <w:b/>
                <w:noProof/>
                <w:sz w:val="22"/>
              </w:rPr>
              <w:t>543</w:t>
            </w:r>
            <w:r w:rsidRPr="00974E57">
              <w:rPr>
                <w:b/>
                <w:sz w:val="22"/>
              </w:rPr>
              <w:fldChar w:fldCharType="end"/>
            </w:r>
          </w:p>
        </w:tc>
        <w:tc>
          <w:tcPr>
            <w:tcW w:w="1276" w:type="dxa"/>
            <w:tcBorders>
              <w:left w:val="single" w:sz="4" w:space="0" w:color="auto"/>
            </w:tcBorders>
          </w:tcPr>
          <w:p w:rsidR="00333FA2" w:rsidRPr="00974E57" w:rsidRDefault="00333FA2" w:rsidP="00A336AB">
            <w:pPr>
              <w:jc w:val="center"/>
              <w:rPr>
                <w:sz w:val="22"/>
              </w:rPr>
            </w:pPr>
          </w:p>
        </w:tc>
      </w:tr>
    </w:tbl>
    <w:p w:rsidR="00333FA2" w:rsidRDefault="00333FA2" w:rsidP="00333FA2">
      <w:pPr>
        <w:tabs>
          <w:tab w:val="left" w:pos="375"/>
        </w:tabs>
        <w:ind w:right="28"/>
        <w:jc w:val="right"/>
        <w:rPr>
          <w:bCs/>
        </w:rPr>
      </w:pPr>
    </w:p>
    <w:p w:rsidR="00333FA2" w:rsidRPr="00E3044B" w:rsidRDefault="00333FA2" w:rsidP="00333FA2">
      <w:pPr>
        <w:tabs>
          <w:tab w:val="left" w:pos="375"/>
        </w:tabs>
        <w:spacing w:after="120"/>
        <w:ind w:right="28"/>
        <w:jc w:val="center"/>
        <w:rPr>
          <w:bCs/>
          <w:sz w:val="26"/>
          <w:szCs w:val="26"/>
        </w:rPr>
      </w:pPr>
      <w:r w:rsidRPr="00854AA1">
        <w:rPr>
          <w:bCs/>
          <w:sz w:val="26"/>
          <w:szCs w:val="26"/>
        </w:rPr>
        <w:t xml:space="preserve">Таблица </w:t>
      </w:r>
      <w:r>
        <w:rPr>
          <w:bCs/>
          <w:sz w:val="26"/>
          <w:szCs w:val="26"/>
        </w:rPr>
        <w:t>6</w:t>
      </w:r>
      <w:r w:rsidRPr="00854AA1">
        <w:rPr>
          <w:bCs/>
          <w:sz w:val="26"/>
          <w:szCs w:val="26"/>
        </w:rPr>
        <w:t>.</w:t>
      </w:r>
      <w:r>
        <w:rPr>
          <w:bCs/>
          <w:sz w:val="26"/>
          <w:szCs w:val="26"/>
        </w:rPr>
        <w:t>6</w:t>
      </w:r>
      <w:r w:rsidRPr="00854AA1">
        <w:rPr>
          <w:bCs/>
          <w:sz w:val="26"/>
          <w:szCs w:val="26"/>
        </w:rPr>
        <w:t>.2</w:t>
      </w:r>
      <w:r>
        <w:rPr>
          <w:bCs/>
          <w:sz w:val="26"/>
          <w:szCs w:val="26"/>
        </w:rPr>
        <w:t xml:space="preserve">. </w:t>
      </w:r>
      <w:r w:rsidRPr="00E3044B">
        <w:rPr>
          <w:bCs/>
          <w:sz w:val="26"/>
          <w:szCs w:val="26"/>
        </w:rPr>
        <w:t>Расчет затрат по замене аварийных участков тепловых сетей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809"/>
        <w:gridCol w:w="1837"/>
        <w:gridCol w:w="1694"/>
        <w:gridCol w:w="1492"/>
        <w:gridCol w:w="1276"/>
        <w:gridCol w:w="1849"/>
      </w:tblGrid>
      <w:tr w:rsidR="00333FA2" w:rsidRPr="00974E57" w:rsidTr="00A336AB">
        <w:trPr>
          <w:trHeight w:val="886"/>
        </w:trPr>
        <w:tc>
          <w:tcPr>
            <w:tcW w:w="1809" w:type="dxa"/>
            <w:shd w:val="clear" w:color="auto" w:fill="auto"/>
          </w:tcPr>
          <w:p w:rsidR="00333FA2" w:rsidRPr="00974E57" w:rsidRDefault="00333FA2" w:rsidP="00A336AB">
            <w:pPr>
              <w:tabs>
                <w:tab w:val="left" w:pos="0"/>
              </w:tabs>
              <w:ind w:right="-108"/>
              <w:jc w:val="center"/>
              <w:rPr>
                <w:sz w:val="22"/>
              </w:rPr>
            </w:pPr>
            <w:r w:rsidRPr="00974E57">
              <w:rPr>
                <w:sz w:val="22"/>
              </w:rPr>
              <w:t>Диаметр трубопроводов, мм</w:t>
            </w:r>
          </w:p>
        </w:tc>
        <w:tc>
          <w:tcPr>
            <w:tcW w:w="1837" w:type="dxa"/>
            <w:shd w:val="clear" w:color="auto" w:fill="auto"/>
          </w:tcPr>
          <w:p w:rsidR="00333FA2" w:rsidRPr="00974E57" w:rsidRDefault="00333FA2" w:rsidP="00A336AB">
            <w:pPr>
              <w:tabs>
                <w:tab w:val="left" w:pos="375"/>
              </w:tabs>
              <w:ind w:right="28"/>
              <w:jc w:val="center"/>
              <w:rPr>
                <w:sz w:val="22"/>
              </w:rPr>
            </w:pPr>
            <w:r w:rsidRPr="00974E57">
              <w:rPr>
                <w:sz w:val="22"/>
              </w:rPr>
              <w:t>Протяженность участка  , м</w:t>
            </w:r>
          </w:p>
        </w:tc>
        <w:tc>
          <w:tcPr>
            <w:tcW w:w="1694" w:type="dxa"/>
          </w:tcPr>
          <w:p w:rsidR="00333FA2" w:rsidRPr="00974E57" w:rsidRDefault="00333FA2" w:rsidP="00A336AB">
            <w:pPr>
              <w:tabs>
                <w:tab w:val="left" w:pos="375"/>
              </w:tabs>
              <w:ind w:right="28"/>
              <w:jc w:val="center"/>
              <w:rPr>
                <w:sz w:val="22"/>
              </w:rPr>
            </w:pPr>
            <w:r w:rsidRPr="00974E57">
              <w:rPr>
                <w:sz w:val="22"/>
              </w:rPr>
              <w:t>Материал труб</w:t>
            </w:r>
          </w:p>
        </w:tc>
        <w:tc>
          <w:tcPr>
            <w:tcW w:w="1492" w:type="dxa"/>
            <w:shd w:val="clear" w:color="auto" w:fill="auto"/>
          </w:tcPr>
          <w:p w:rsidR="00333FA2" w:rsidRPr="00974E57" w:rsidRDefault="00333FA2" w:rsidP="00A336AB">
            <w:pPr>
              <w:ind w:left="-108" w:right="-61"/>
              <w:jc w:val="center"/>
              <w:rPr>
                <w:sz w:val="22"/>
              </w:rPr>
            </w:pPr>
            <w:r w:rsidRPr="00974E57">
              <w:rPr>
                <w:sz w:val="22"/>
              </w:rPr>
              <w:t xml:space="preserve">Расценка по НЦС </w:t>
            </w:r>
          </w:p>
          <w:p w:rsidR="00333FA2" w:rsidRPr="00974E57" w:rsidRDefault="00333FA2" w:rsidP="00A336AB">
            <w:pPr>
              <w:ind w:left="-108" w:right="-61"/>
              <w:jc w:val="center"/>
              <w:rPr>
                <w:sz w:val="22"/>
              </w:rPr>
            </w:pPr>
            <w:r w:rsidRPr="00974E57">
              <w:rPr>
                <w:sz w:val="22"/>
              </w:rPr>
              <w:t>81-02-13-2021</w:t>
            </w:r>
          </w:p>
        </w:tc>
        <w:tc>
          <w:tcPr>
            <w:tcW w:w="1276" w:type="dxa"/>
          </w:tcPr>
          <w:p w:rsidR="00333FA2" w:rsidRPr="00974E57" w:rsidRDefault="00333FA2" w:rsidP="00A336AB">
            <w:pPr>
              <w:tabs>
                <w:tab w:val="left" w:pos="375"/>
              </w:tabs>
              <w:ind w:right="28"/>
              <w:jc w:val="center"/>
              <w:rPr>
                <w:sz w:val="22"/>
              </w:rPr>
            </w:pPr>
            <w:r w:rsidRPr="00974E57">
              <w:rPr>
                <w:sz w:val="22"/>
              </w:rPr>
              <w:t>Год проведения работ</w:t>
            </w:r>
          </w:p>
        </w:tc>
        <w:tc>
          <w:tcPr>
            <w:tcW w:w="1849" w:type="dxa"/>
            <w:shd w:val="clear" w:color="auto" w:fill="auto"/>
          </w:tcPr>
          <w:p w:rsidR="00333FA2" w:rsidRPr="00974E57" w:rsidRDefault="00333FA2" w:rsidP="00A336AB">
            <w:pPr>
              <w:tabs>
                <w:tab w:val="left" w:pos="375"/>
              </w:tabs>
              <w:ind w:right="28"/>
              <w:jc w:val="center"/>
              <w:rPr>
                <w:sz w:val="22"/>
              </w:rPr>
            </w:pPr>
            <w:r w:rsidRPr="00974E57">
              <w:rPr>
                <w:sz w:val="22"/>
              </w:rPr>
              <w:t>Затраты по прокладке трубопроводов</w:t>
            </w:r>
          </w:p>
        </w:tc>
      </w:tr>
      <w:tr w:rsidR="00333FA2" w:rsidRPr="00974E57" w:rsidTr="00A336AB">
        <w:tc>
          <w:tcPr>
            <w:tcW w:w="3646" w:type="dxa"/>
            <w:gridSpan w:val="2"/>
            <w:shd w:val="clear" w:color="auto" w:fill="auto"/>
          </w:tcPr>
          <w:p w:rsidR="00333FA2" w:rsidRPr="00974E57" w:rsidRDefault="00333FA2" w:rsidP="00A336AB">
            <w:pPr>
              <w:jc w:val="center"/>
              <w:rPr>
                <w:sz w:val="22"/>
              </w:rPr>
            </w:pPr>
            <w:r w:rsidRPr="00974E57">
              <w:rPr>
                <w:sz w:val="22"/>
              </w:rPr>
              <w:t>Котельная 21 квартала</w:t>
            </w:r>
          </w:p>
        </w:tc>
        <w:tc>
          <w:tcPr>
            <w:tcW w:w="1694" w:type="dxa"/>
          </w:tcPr>
          <w:p w:rsidR="00333FA2" w:rsidRPr="00974E57" w:rsidRDefault="00333FA2" w:rsidP="00A336AB">
            <w:pPr>
              <w:jc w:val="center"/>
              <w:rPr>
                <w:sz w:val="22"/>
              </w:rPr>
            </w:pPr>
          </w:p>
        </w:tc>
        <w:tc>
          <w:tcPr>
            <w:tcW w:w="1492" w:type="dxa"/>
            <w:shd w:val="clear" w:color="auto" w:fill="auto"/>
            <w:vAlign w:val="center"/>
          </w:tcPr>
          <w:p w:rsidR="00333FA2" w:rsidRPr="00974E57" w:rsidRDefault="00333FA2" w:rsidP="00A336AB">
            <w:pPr>
              <w:jc w:val="center"/>
              <w:rPr>
                <w:sz w:val="22"/>
              </w:rPr>
            </w:pPr>
            <w:r w:rsidRPr="00974E57">
              <w:rPr>
                <w:sz w:val="22"/>
              </w:rPr>
              <w:t>тыс. руб./км</w:t>
            </w:r>
          </w:p>
        </w:tc>
        <w:tc>
          <w:tcPr>
            <w:tcW w:w="1276" w:type="dxa"/>
          </w:tcPr>
          <w:p w:rsidR="00333FA2" w:rsidRPr="00974E57" w:rsidRDefault="00333FA2" w:rsidP="00A336AB">
            <w:pPr>
              <w:jc w:val="center"/>
              <w:rPr>
                <w:color w:val="000000"/>
                <w:sz w:val="22"/>
              </w:rPr>
            </w:pPr>
          </w:p>
        </w:tc>
        <w:tc>
          <w:tcPr>
            <w:tcW w:w="1849" w:type="dxa"/>
            <w:shd w:val="clear" w:color="auto" w:fill="auto"/>
            <w:vAlign w:val="center"/>
          </w:tcPr>
          <w:p w:rsidR="00333FA2" w:rsidRPr="00974E57" w:rsidRDefault="00333FA2" w:rsidP="00A336AB">
            <w:pPr>
              <w:jc w:val="center"/>
              <w:rPr>
                <w:color w:val="000000"/>
                <w:sz w:val="22"/>
              </w:rPr>
            </w:pPr>
            <w:r w:rsidRPr="00974E57">
              <w:rPr>
                <w:sz w:val="22"/>
              </w:rPr>
              <w:t>тыс. руб.</w:t>
            </w:r>
          </w:p>
        </w:tc>
      </w:tr>
      <w:tr w:rsidR="00333FA2" w:rsidRPr="00974E57" w:rsidTr="00A336AB">
        <w:tc>
          <w:tcPr>
            <w:tcW w:w="1809" w:type="dxa"/>
            <w:shd w:val="clear" w:color="auto" w:fill="auto"/>
            <w:vAlign w:val="center"/>
          </w:tcPr>
          <w:p w:rsidR="00333FA2" w:rsidRPr="00974E57" w:rsidRDefault="00333FA2" w:rsidP="00A336AB">
            <w:pPr>
              <w:jc w:val="center"/>
              <w:rPr>
                <w:sz w:val="22"/>
              </w:rPr>
            </w:pPr>
            <w:r w:rsidRPr="00974E57">
              <w:rPr>
                <w:sz w:val="22"/>
              </w:rPr>
              <w:t>108</w:t>
            </w:r>
          </w:p>
        </w:tc>
        <w:tc>
          <w:tcPr>
            <w:tcW w:w="1837" w:type="dxa"/>
            <w:shd w:val="clear" w:color="auto" w:fill="auto"/>
            <w:vAlign w:val="center"/>
          </w:tcPr>
          <w:p w:rsidR="00333FA2" w:rsidRPr="00974E57" w:rsidRDefault="00333FA2" w:rsidP="00A336AB">
            <w:pPr>
              <w:jc w:val="center"/>
              <w:rPr>
                <w:color w:val="000000"/>
                <w:sz w:val="22"/>
              </w:rPr>
            </w:pPr>
            <w:r w:rsidRPr="00974E57">
              <w:rPr>
                <w:color w:val="000000"/>
                <w:sz w:val="22"/>
              </w:rPr>
              <w:t>350</w:t>
            </w:r>
          </w:p>
        </w:tc>
        <w:tc>
          <w:tcPr>
            <w:tcW w:w="1694" w:type="dxa"/>
          </w:tcPr>
          <w:p w:rsidR="00333FA2" w:rsidRPr="00974E57" w:rsidRDefault="00333FA2" w:rsidP="00A336AB">
            <w:pPr>
              <w:jc w:val="center"/>
              <w:rPr>
                <w:sz w:val="22"/>
              </w:rPr>
            </w:pPr>
            <w:r w:rsidRPr="00974E57">
              <w:rPr>
                <w:sz w:val="22"/>
              </w:rPr>
              <w:t>Стальные в ППУ-изоляции</w:t>
            </w:r>
          </w:p>
        </w:tc>
        <w:tc>
          <w:tcPr>
            <w:tcW w:w="1492" w:type="dxa"/>
            <w:shd w:val="clear" w:color="auto" w:fill="auto"/>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13396,24</w:t>
            </w:r>
          </w:p>
        </w:tc>
        <w:tc>
          <w:tcPr>
            <w:tcW w:w="1276" w:type="dxa"/>
            <w:vAlign w:val="center"/>
          </w:tcPr>
          <w:p w:rsidR="00333FA2" w:rsidRPr="00974E57" w:rsidRDefault="00333FA2" w:rsidP="00A336AB">
            <w:pPr>
              <w:jc w:val="center"/>
              <w:rPr>
                <w:color w:val="000000"/>
                <w:sz w:val="22"/>
              </w:rPr>
            </w:pPr>
            <w:r w:rsidRPr="00974E57">
              <w:rPr>
                <w:color w:val="000000"/>
                <w:sz w:val="22"/>
              </w:rPr>
              <w:t>2023</w:t>
            </w:r>
          </w:p>
        </w:tc>
        <w:tc>
          <w:tcPr>
            <w:tcW w:w="1849" w:type="dxa"/>
            <w:shd w:val="clear" w:color="auto" w:fill="auto"/>
            <w:vAlign w:val="center"/>
          </w:tcPr>
          <w:p w:rsidR="00333FA2" w:rsidRPr="00974E57" w:rsidRDefault="00333FA2" w:rsidP="00A336AB">
            <w:pPr>
              <w:jc w:val="center"/>
              <w:rPr>
                <w:color w:val="000000"/>
                <w:sz w:val="22"/>
              </w:rPr>
            </w:pPr>
            <w:r w:rsidRPr="00974E57">
              <w:rPr>
                <w:color w:val="000000"/>
                <w:sz w:val="22"/>
              </w:rPr>
              <w:t>4338,1</w:t>
            </w:r>
          </w:p>
        </w:tc>
      </w:tr>
      <w:tr w:rsidR="00333FA2" w:rsidRPr="00974E57" w:rsidTr="00A336AB">
        <w:tc>
          <w:tcPr>
            <w:tcW w:w="3646" w:type="dxa"/>
            <w:gridSpan w:val="2"/>
            <w:shd w:val="clear" w:color="auto" w:fill="auto"/>
          </w:tcPr>
          <w:p w:rsidR="00333FA2" w:rsidRPr="00974E57" w:rsidRDefault="00333FA2" w:rsidP="00A336AB">
            <w:pPr>
              <w:jc w:val="center"/>
              <w:rPr>
                <w:color w:val="000000"/>
                <w:sz w:val="22"/>
              </w:rPr>
            </w:pPr>
            <w:r w:rsidRPr="00974E57">
              <w:rPr>
                <w:sz w:val="22"/>
              </w:rPr>
              <w:t>Котельная</w:t>
            </w:r>
            <w:r w:rsidRPr="00974E57">
              <w:rPr>
                <w:color w:val="000000"/>
                <w:sz w:val="22"/>
              </w:rPr>
              <w:t> 13 квартала</w:t>
            </w:r>
          </w:p>
        </w:tc>
        <w:tc>
          <w:tcPr>
            <w:tcW w:w="1694" w:type="dxa"/>
          </w:tcPr>
          <w:p w:rsidR="00333FA2" w:rsidRPr="00974E57" w:rsidRDefault="00333FA2" w:rsidP="00A336AB">
            <w:pPr>
              <w:jc w:val="center"/>
              <w:rPr>
                <w:sz w:val="22"/>
              </w:rPr>
            </w:pPr>
          </w:p>
        </w:tc>
        <w:tc>
          <w:tcPr>
            <w:tcW w:w="1492" w:type="dxa"/>
            <w:shd w:val="clear" w:color="auto" w:fill="auto"/>
            <w:vAlign w:val="center"/>
          </w:tcPr>
          <w:p w:rsidR="00333FA2" w:rsidRPr="00974E57" w:rsidRDefault="00333FA2" w:rsidP="00A336AB">
            <w:pPr>
              <w:jc w:val="center"/>
              <w:rPr>
                <w:sz w:val="22"/>
              </w:rPr>
            </w:pPr>
          </w:p>
        </w:tc>
        <w:tc>
          <w:tcPr>
            <w:tcW w:w="1276" w:type="dxa"/>
            <w:vAlign w:val="center"/>
          </w:tcPr>
          <w:p w:rsidR="00333FA2" w:rsidRPr="00974E57" w:rsidRDefault="00333FA2" w:rsidP="00A336AB">
            <w:pPr>
              <w:jc w:val="center"/>
              <w:rPr>
                <w:color w:val="000000"/>
                <w:sz w:val="22"/>
              </w:rPr>
            </w:pPr>
            <w:r w:rsidRPr="00974E57">
              <w:rPr>
                <w:color w:val="000000"/>
                <w:sz w:val="22"/>
              </w:rPr>
              <w:t> </w:t>
            </w:r>
          </w:p>
        </w:tc>
        <w:tc>
          <w:tcPr>
            <w:tcW w:w="1849" w:type="dxa"/>
            <w:shd w:val="clear" w:color="auto" w:fill="auto"/>
            <w:vAlign w:val="center"/>
          </w:tcPr>
          <w:p w:rsidR="00333FA2" w:rsidRPr="00974E57" w:rsidRDefault="00333FA2" w:rsidP="00A336AB">
            <w:pPr>
              <w:jc w:val="center"/>
              <w:rPr>
                <w:color w:val="000000"/>
                <w:sz w:val="22"/>
              </w:rPr>
            </w:pPr>
            <w:r w:rsidRPr="00974E57">
              <w:rPr>
                <w:color w:val="000000"/>
                <w:sz w:val="22"/>
              </w:rPr>
              <w:t> </w:t>
            </w:r>
          </w:p>
        </w:tc>
      </w:tr>
      <w:tr w:rsidR="00333FA2" w:rsidRPr="00974E57" w:rsidTr="00A336AB">
        <w:tc>
          <w:tcPr>
            <w:tcW w:w="1809" w:type="dxa"/>
            <w:shd w:val="clear" w:color="auto" w:fill="auto"/>
            <w:vAlign w:val="center"/>
          </w:tcPr>
          <w:p w:rsidR="00333FA2" w:rsidRPr="00974E57" w:rsidRDefault="00333FA2" w:rsidP="00A336AB">
            <w:pPr>
              <w:jc w:val="center"/>
              <w:rPr>
                <w:sz w:val="22"/>
              </w:rPr>
            </w:pPr>
            <w:r w:rsidRPr="00974E57">
              <w:rPr>
                <w:sz w:val="22"/>
              </w:rPr>
              <w:t>108</w:t>
            </w:r>
          </w:p>
        </w:tc>
        <w:tc>
          <w:tcPr>
            <w:tcW w:w="1837" w:type="dxa"/>
            <w:shd w:val="clear" w:color="auto" w:fill="auto"/>
            <w:vAlign w:val="center"/>
          </w:tcPr>
          <w:p w:rsidR="00333FA2" w:rsidRPr="00974E57" w:rsidRDefault="00333FA2" w:rsidP="00A336AB">
            <w:pPr>
              <w:jc w:val="center"/>
              <w:rPr>
                <w:color w:val="000000"/>
                <w:sz w:val="22"/>
              </w:rPr>
            </w:pPr>
            <w:r w:rsidRPr="00974E57">
              <w:rPr>
                <w:color w:val="000000"/>
                <w:sz w:val="22"/>
              </w:rPr>
              <w:t>20</w:t>
            </w:r>
          </w:p>
        </w:tc>
        <w:tc>
          <w:tcPr>
            <w:tcW w:w="1694" w:type="dxa"/>
            <w:vAlign w:val="center"/>
          </w:tcPr>
          <w:p w:rsidR="00333FA2" w:rsidRPr="00974E57" w:rsidRDefault="00333FA2" w:rsidP="00A336AB">
            <w:pPr>
              <w:jc w:val="center"/>
              <w:rPr>
                <w:sz w:val="22"/>
              </w:rPr>
            </w:pPr>
            <w:r w:rsidRPr="00974E57">
              <w:rPr>
                <w:sz w:val="22"/>
              </w:rPr>
              <w:t>Стальные в ППУ-изоляции</w:t>
            </w:r>
          </w:p>
        </w:tc>
        <w:tc>
          <w:tcPr>
            <w:tcW w:w="1492" w:type="dxa"/>
            <w:shd w:val="clear" w:color="auto" w:fill="auto"/>
            <w:vAlign w:val="center"/>
          </w:tcPr>
          <w:p w:rsidR="00333FA2" w:rsidRPr="00974E57" w:rsidRDefault="00333FA2" w:rsidP="00A336AB">
            <w:pPr>
              <w:jc w:val="center"/>
              <w:rPr>
                <w:color w:val="000000"/>
                <w:sz w:val="22"/>
              </w:rPr>
            </w:pPr>
            <w:r w:rsidRPr="00974E57">
              <w:rPr>
                <w:color w:val="000000"/>
                <w:sz w:val="22"/>
              </w:rPr>
              <w:t>7688,50</w:t>
            </w:r>
          </w:p>
        </w:tc>
        <w:tc>
          <w:tcPr>
            <w:tcW w:w="1276" w:type="dxa"/>
            <w:vAlign w:val="center"/>
          </w:tcPr>
          <w:p w:rsidR="00333FA2" w:rsidRPr="00974E57" w:rsidRDefault="00333FA2" w:rsidP="00A336AB">
            <w:pPr>
              <w:jc w:val="center"/>
              <w:rPr>
                <w:color w:val="000000"/>
                <w:sz w:val="22"/>
              </w:rPr>
            </w:pPr>
            <w:r w:rsidRPr="00974E57">
              <w:rPr>
                <w:color w:val="000000"/>
                <w:sz w:val="22"/>
              </w:rPr>
              <w:t>2023</w:t>
            </w:r>
          </w:p>
        </w:tc>
        <w:tc>
          <w:tcPr>
            <w:tcW w:w="1849" w:type="dxa"/>
            <w:shd w:val="clear" w:color="auto" w:fill="auto"/>
            <w:vAlign w:val="center"/>
          </w:tcPr>
          <w:p w:rsidR="00333FA2" w:rsidRPr="00974E57" w:rsidRDefault="00333FA2" w:rsidP="00A336AB">
            <w:pPr>
              <w:jc w:val="center"/>
              <w:rPr>
                <w:color w:val="000000"/>
                <w:sz w:val="22"/>
              </w:rPr>
            </w:pPr>
            <w:r w:rsidRPr="00974E57">
              <w:rPr>
                <w:color w:val="000000"/>
                <w:sz w:val="22"/>
              </w:rPr>
              <w:t>142,3</w:t>
            </w:r>
          </w:p>
        </w:tc>
      </w:tr>
      <w:tr w:rsidR="00333FA2" w:rsidRPr="00974E57" w:rsidTr="00A336AB">
        <w:tc>
          <w:tcPr>
            <w:tcW w:w="3646" w:type="dxa"/>
            <w:gridSpan w:val="2"/>
            <w:shd w:val="clear" w:color="auto" w:fill="auto"/>
          </w:tcPr>
          <w:p w:rsidR="00333FA2" w:rsidRPr="00974E57" w:rsidRDefault="00333FA2" w:rsidP="00A336AB">
            <w:pPr>
              <w:jc w:val="center"/>
              <w:rPr>
                <w:color w:val="000000"/>
                <w:sz w:val="22"/>
              </w:rPr>
            </w:pPr>
            <w:r w:rsidRPr="00974E57">
              <w:rPr>
                <w:sz w:val="22"/>
              </w:rPr>
              <w:t>Котельная 27 квартала</w:t>
            </w:r>
          </w:p>
        </w:tc>
        <w:tc>
          <w:tcPr>
            <w:tcW w:w="1694" w:type="dxa"/>
          </w:tcPr>
          <w:p w:rsidR="00333FA2" w:rsidRPr="00974E57" w:rsidRDefault="00333FA2" w:rsidP="00A336AB">
            <w:pPr>
              <w:jc w:val="center"/>
              <w:rPr>
                <w:sz w:val="22"/>
              </w:rPr>
            </w:pPr>
          </w:p>
        </w:tc>
        <w:tc>
          <w:tcPr>
            <w:tcW w:w="1492" w:type="dxa"/>
            <w:shd w:val="clear" w:color="auto" w:fill="auto"/>
            <w:vAlign w:val="center"/>
          </w:tcPr>
          <w:p w:rsidR="00333FA2" w:rsidRPr="00974E57" w:rsidRDefault="00333FA2" w:rsidP="00A336AB">
            <w:pPr>
              <w:jc w:val="center"/>
              <w:rPr>
                <w:sz w:val="22"/>
              </w:rPr>
            </w:pPr>
          </w:p>
        </w:tc>
        <w:tc>
          <w:tcPr>
            <w:tcW w:w="1276" w:type="dxa"/>
            <w:vAlign w:val="center"/>
          </w:tcPr>
          <w:p w:rsidR="00333FA2" w:rsidRPr="00974E57" w:rsidRDefault="00333FA2" w:rsidP="00A336AB">
            <w:pPr>
              <w:jc w:val="center"/>
              <w:rPr>
                <w:color w:val="000000"/>
                <w:sz w:val="22"/>
              </w:rPr>
            </w:pPr>
            <w:r w:rsidRPr="00974E57">
              <w:rPr>
                <w:color w:val="000000"/>
                <w:sz w:val="22"/>
              </w:rPr>
              <w:t> </w:t>
            </w:r>
          </w:p>
        </w:tc>
        <w:tc>
          <w:tcPr>
            <w:tcW w:w="1849" w:type="dxa"/>
            <w:shd w:val="clear" w:color="auto" w:fill="auto"/>
            <w:vAlign w:val="center"/>
          </w:tcPr>
          <w:p w:rsidR="00333FA2" w:rsidRPr="00974E57" w:rsidRDefault="00333FA2" w:rsidP="00A336AB">
            <w:pPr>
              <w:jc w:val="center"/>
              <w:rPr>
                <w:color w:val="000000"/>
                <w:sz w:val="22"/>
              </w:rPr>
            </w:pPr>
            <w:r w:rsidRPr="00974E57">
              <w:rPr>
                <w:color w:val="000000"/>
                <w:sz w:val="22"/>
              </w:rPr>
              <w:t> </w:t>
            </w:r>
          </w:p>
        </w:tc>
      </w:tr>
      <w:tr w:rsidR="00333FA2" w:rsidRPr="00974E57" w:rsidTr="00A336AB">
        <w:tc>
          <w:tcPr>
            <w:tcW w:w="1809" w:type="dxa"/>
            <w:shd w:val="clear" w:color="auto" w:fill="auto"/>
            <w:vAlign w:val="center"/>
          </w:tcPr>
          <w:p w:rsidR="00333FA2" w:rsidRPr="00974E57" w:rsidRDefault="00333FA2" w:rsidP="00A336AB">
            <w:pPr>
              <w:jc w:val="center"/>
              <w:rPr>
                <w:sz w:val="22"/>
              </w:rPr>
            </w:pPr>
            <w:r w:rsidRPr="00974E57">
              <w:rPr>
                <w:sz w:val="22"/>
              </w:rPr>
              <w:t>57</w:t>
            </w:r>
          </w:p>
        </w:tc>
        <w:tc>
          <w:tcPr>
            <w:tcW w:w="1837" w:type="dxa"/>
            <w:shd w:val="clear" w:color="auto" w:fill="auto"/>
            <w:vAlign w:val="center"/>
          </w:tcPr>
          <w:p w:rsidR="00333FA2" w:rsidRPr="00974E57" w:rsidRDefault="00333FA2" w:rsidP="00A336AB">
            <w:pPr>
              <w:jc w:val="center"/>
              <w:rPr>
                <w:color w:val="000000"/>
                <w:sz w:val="22"/>
              </w:rPr>
            </w:pPr>
            <w:r w:rsidRPr="00974E57">
              <w:rPr>
                <w:color w:val="000000"/>
                <w:sz w:val="22"/>
              </w:rPr>
              <w:t>84</w:t>
            </w:r>
          </w:p>
        </w:tc>
        <w:tc>
          <w:tcPr>
            <w:tcW w:w="1694" w:type="dxa"/>
            <w:vAlign w:val="center"/>
          </w:tcPr>
          <w:p w:rsidR="00333FA2" w:rsidRPr="00974E57" w:rsidRDefault="00333FA2" w:rsidP="00A336AB">
            <w:pPr>
              <w:jc w:val="center"/>
              <w:rPr>
                <w:sz w:val="22"/>
              </w:rPr>
            </w:pPr>
            <w:r w:rsidRPr="00974E57">
              <w:rPr>
                <w:sz w:val="22"/>
              </w:rPr>
              <w:t>Стальные в ППУ-изоляции</w:t>
            </w:r>
          </w:p>
        </w:tc>
        <w:tc>
          <w:tcPr>
            <w:tcW w:w="1492" w:type="dxa"/>
            <w:shd w:val="clear" w:color="auto" w:fill="auto"/>
            <w:vAlign w:val="center"/>
          </w:tcPr>
          <w:p w:rsidR="00333FA2" w:rsidRPr="00974E57" w:rsidRDefault="00333FA2" w:rsidP="00A336AB">
            <w:pPr>
              <w:jc w:val="center"/>
              <w:rPr>
                <w:color w:val="000000"/>
                <w:sz w:val="22"/>
              </w:rPr>
            </w:pPr>
            <w:r w:rsidRPr="00974E57">
              <w:rPr>
                <w:color w:val="000000"/>
                <w:sz w:val="22"/>
              </w:rPr>
              <w:t>11163,53</w:t>
            </w:r>
          </w:p>
        </w:tc>
        <w:tc>
          <w:tcPr>
            <w:tcW w:w="1276" w:type="dxa"/>
            <w:vAlign w:val="center"/>
          </w:tcPr>
          <w:p w:rsidR="00333FA2" w:rsidRPr="00974E57" w:rsidRDefault="00333FA2" w:rsidP="00A336AB">
            <w:pPr>
              <w:jc w:val="center"/>
              <w:rPr>
                <w:color w:val="000000"/>
                <w:sz w:val="22"/>
              </w:rPr>
            </w:pPr>
            <w:r w:rsidRPr="00974E57">
              <w:rPr>
                <w:color w:val="000000"/>
                <w:sz w:val="22"/>
              </w:rPr>
              <w:t>2023</w:t>
            </w:r>
          </w:p>
        </w:tc>
        <w:tc>
          <w:tcPr>
            <w:tcW w:w="1849" w:type="dxa"/>
            <w:shd w:val="clear" w:color="auto" w:fill="auto"/>
            <w:vAlign w:val="center"/>
          </w:tcPr>
          <w:p w:rsidR="00333FA2" w:rsidRPr="00974E57" w:rsidRDefault="00333FA2" w:rsidP="00A336AB">
            <w:pPr>
              <w:jc w:val="center"/>
              <w:rPr>
                <w:color w:val="000000"/>
                <w:sz w:val="22"/>
              </w:rPr>
            </w:pPr>
            <w:r w:rsidRPr="00974E57">
              <w:rPr>
                <w:color w:val="000000"/>
                <w:sz w:val="22"/>
              </w:rPr>
              <w:t>867,6</w:t>
            </w:r>
          </w:p>
        </w:tc>
      </w:tr>
      <w:tr w:rsidR="00333FA2" w:rsidRPr="00974E57" w:rsidTr="00A336AB">
        <w:tc>
          <w:tcPr>
            <w:tcW w:w="3646" w:type="dxa"/>
            <w:gridSpan w:val="2"/>
            <w:shd w:val="clear" w:color="auto" w:fill="auto"/>
          </w:tcPr>
          <w:p w:rsidR="00333FA2" w:rsidRPr="00974E57" w:rsidRDefault="00333FA2" w:rsidP="00A336AB">
            <w:pPr>
              <w:jc w:val="center"/>
              <w:rPr>
                <w:color w:val="000000"/>
                <w:sz w:val="22"/>
              </w:rPr>
            </w:pPr>
            <w:r w:rsidRPr="00974E57">
              <w:rPr>
                <w:bCs/>
                <w:sz w:val="22"/>
              </w:rPr>
              <w:t>Котельная детсада «Солнышко»</w:t>
            </w:r>
          </w:p>
        </w:tc>
        <w:tc>
          <w:tcPr>
            <w:tcW w:w="1694" w:type="dxa"/>
          </w:tcPr>
          <w:p w:rsidR="00333FA2" w:rsidRPr="00974E57" w:rsidRDefault="00333FA2" w:rsidP="00A336AB">
            <w:pPr>
              <w:jc w:val="center"/>
              <w:rPr>
                <w:sz w:val="22"/>
              </w:rPr>
            </w:pPr>
          </w:p>
        </w:tc>
        <w:tc>
          <w:tcPr>
            <w:tcW w:w="1492" w:type="dxa"/>
            <w:shd w:val="clear" w:color="auto" w:fill="auto"/>
            <w:vAlign w:val="center"/>
          </w:tcPr>
          <w:p w:rsidR="00333FA2" w:rsidRPr="00974E57" w:rsidRDefault="00333FA2" w:rsidP="00A336AB">
            <w:pPr>
              <w:jc w:val="center"/>
              <w:rPr>
                <w:sz w:val="22"/>
              </w:rPr>
            </w:pPr>
          </w:p>
        </w:tc>
        <w:tc>
          <w:tcPr>
            <w:tcW w:w="1276" w:type="dxa"/>
            <w:vAlign w:val="center"/>
          </w:tcPr>
          <w:p w:rsidR="00333FA2" w:rsidRPr="00974E57" w:rsidRDefault="00333FA2" w:rsidP="00A336AB">
            <w:pPr>
              <w:jc w:val="center"/>
              <w:rPr>
                <w:color w:val="000000"/>
                <w:sz w:val="22"/>
              </w:rPr>
            </w:pPr>
            <w:r w:rsidRPr="00974E57">
              <w:rPr>
                <w:color w:val="000000"/>
                <w:sz w:val="22"/>
              </w:rPr>
              <w:t> </w:t>
            </w:r>
          </w:p>
        </w:tc>
        <w:tc>
          <w:tcPr>
            <w:tcW w:w="1849" w:type="dxa"/>
            <w:shd w:val="clear" w:color="auto" w:fill="auto"/>
            <w:vAlign w:val="center"/>
          </w:tcPr>
          <w:p w:rsidR="00333FA2" w:rsidRPr="00974E57" w:rsidRDefault="00333FA2" w:rsidP="00A336AB">
            <w:pPr>
              <w:jc w:val="center"/>
              <w:rPr>
                <w:color w:val="000000"/>
                <w:sz w:val="22"/>
              </w:rPr>
            </w:pPr>
            <w:r w:rsidRPr="00974E57">
              <w:rPr>
                <w:color w:val="000000"/>
                <w:sz w:val="22"/>
              </w:rPr>
              <w:t> </w:t>
            </w:r>
          </w:p>
        </w:tc>
      </w:tr>
      <w:tr w:rsidR="00333FA2" w:rsidRPr="00974E57" w:rsidTr="00A336AB">
        <w:tc>
          <w:tcPr>
            <w:tcW w:w="1809" w:type="dxa"/>
            <w:shd w:val="clear" w:color="auto" w:fill="auto"/>
            <w:vAlign w:val="center"/>
          </w:tcPr>
          <w:p w:rsidR="00333FA2" w:rsidRPr="00974E57" w:rsidRDefault="00333FA2" w:rsidP="00A336AB">
            <w:pPr>
              <w:jc w:val="center"/>
              <w:rPr>
                <w:sz w:val="22"/>
              </w:rPr>
            </w:pPr>
            <w:r w:rsidRPr="00974E57">
              <w:rPr>
                <w:sz w:val="22"/>
              </w:rPr>
              <w:t>57</w:t>
            </w:r>
          </w:p>
        </w:tc>
        <w:tc>
          <w:tcPr>
            <w:tcW w:w="1837" w:type="dxa"/>
            <w:shd w:val="clear" w:color="auto" w:fill="auto"/>
            <w:vAlign w:val="center"/>
          </w:tcPr>
          <w:p w:rsidR="00333FA2" w:rsidRPr="00974E57" w:rsidRDefault="00333FA2" w:rsidP="00A336AB">
            <w:pPr>
              <w:jc w:val="center"/>
              <w:rPr>
                <w:color w:val="000000"/>
                <w:sz w:val="22"/>
              </w:rPr>
            </w:pPr>
            <w:r w:rsidRPr="00974E57">
              <w:rPr>
                <w:color w:val="000000"/>
                <w:sz w:val="22"/>
              </w:rPr>
              <w:t>60</w:t>
            </w:r>
          </w:p>
        </w:tc>
        <w:tc>
          <w:tcPr>
            <w:tcW w:w="1694" w:type="dxa"/>
            <w:vAlign w:val="center"/>
          </w:tcPr>
          <w:p w:rsidR="00333FA2" w:rsidRPr="00974E57" w:rsidRDefault="00333FA2" w:rsidP="00A336AB">
            <w:pPr>
              <w:jc w:val="center"/>
              <w:rPr>
                <w:sz w:val="22"/>
              </w:rPr>
            </w:pPr>
            <w:r w:rsidRPr="00974E57">
              <w:rPr>
                <w:sz w:val="22"/>
              </w:rPr>
              <w:t>Стальные в ППУ-изоляции</w:t>
            </w:r>
          </w:p>
        </w:tc>
        <w:tc>
          <w:tcPr>
            <w:tcW w:w="1492" w:type="dxa"/>
            <w:shd w:val="clear" w:color="auto" w:fill="auto"/>
            <w:vAlign w:val="center"/>
          </w:tcPr>
          <w:p w:rsidR="00333FA2" w:rsidRPr="00974E57" w:rsidRDefault="00333FA2" w:rsidP="00A336AB">
            <w:pPr>
              <w:jc w:val="center"/>
              <w:rPr>
                <w:color w:val="000000"/>
                <w:sz w:val="22"/>
              </w:rPr>
            </w:pPr>
            <w:r w:rsidRPr="00974E57">
              <w:rPr>
                <w:color w:val="000000"/>
                <w:sz w:val="22"/>
              </w:rPr>
              <w:t>11163,53</w:t>
            </w:r>
          </w:p>
        </w:tc>
        <w:tc>
          <w:tcPr>
            <w:tcW w:w="1276" w:type="dxa"/>
            <w:vAlign w:val="center"/>
          </w:tcPr>
          <w:p w:rsidR="00333FA2" w:rsidRPr="00974E57" w:rsidRDefault="00333FA2" w:rsidP="00A336AB">
            <w:pPr>
              <w:jc w:val="center"/>
              <w:rPr>
                <w:color w:val="000000"/>
                <w:sz w:val="22"/>
              </w:rPr>
            </w:pPr>
            <w:r w:rsidRPr="00974E57">
              <w:rPr>
                <w:color w:val="000000"/>
                <w:sz w:val="22"/>
              </w:rPr>
              <w:t>2023</w:t>
            </w:r>
          </w:p>
        </w:tc>
        <w:tc>
          <w:tcPr>
            <w:tcW w:w="1849" w:type="dxa"/>
            <w:shd w:val="clear" w:color="auto" w:fill="auto"/>
            <w:vAlign w:val="center"/>
          </w:tcPr>
          <w:p w:rsidR="00333FA2" w:rsidRPr="00974E57" w:rsidRDefault="00333FA2" w:rsidP="00A336AB">
            <w:pPr>
              <w:jc w:val="center"/>
              <w:rPr>
                <w:color w:val="000000"/>
                <w:sz w:val="22"/>
              </w:rPr>
            </w:pPr>
            <w:r w:rsidRPr="00974E57">
              <w:rPr>
                <w:color w:val="000000"/>
                <w:sz w:val="22"/>
              </w:rPr>
              <w:t>619,7</w:t>
            </w:r>
          </w:p>
        </w:tc>
      </w:tr>
      <w:tr w:rsidR="00333FA2" w:rsidRPr="00974E57" w:rsidTr="00A336AB">
        <w:trPr>
          <w:trHeight w:val="339"/>
        </w:trPr>
        <w:tc>
          <w:tcPr>
            <w:tcW w:w="1809" w:type="dxa"/>
            <w:shd w:val="clear" w:color="auto" w:fill="auto"/>
          </w:tcPr>
          <w:p w:rsidR="00333FA2" w:rsidRPr="00974E57" w:rsidRDefault="00333FA2" w:rsidP="00A336AB">
            <w:pPr>
              <w:jc w:val="center"/>
              <w:rPr>
                <w:sz w:val="22"/>
              </w:rPr>
            </w:pPr>
            <w:r w:rsidRPr="00974E57">
              <w:rPr>
                <w:sz w:val="22"/>
              </w:rPr>
              <w:t xml:space="preserve">Итого </w:t>
            </w:r>
          </w:p>
        </w:tc>
        <w:tc>
          <w:tcPr>
            <w:tcW w:w="1837" w:type="dxa"/>
            <w:shd w:val="clear" w:color="auto" w:fill="auto"/>
            <w:vAlign w:val="center"/>
          </w:tcPr>
          <w:p w:rsidR="00333FA2" w:rsidRPr="00974E57" w:rsidRDefault="00333FA2" w:rsidP="00A336AB">
            <w:pPr>
              <w:jc w:val="center"/>
              <w:rPr>
                <w:b/>
                <w:color w:val="000000"/>
                <w:sz w:val="22"/>
              </w:rPr>
            </w:pPr>
            <w:r w:rsidRPr="00974E57">
              <w:rPr>
                <w:b/>
                <w:color w:val="000000"/>
                <w:sz w:val="22"/>
              </w:rPr>
              <w:t>543</w:t>
            </w:r>
          </w:p>
        </w:tc>
        <w:tc>
          <w:tcPr>
            <w:tcW w:w="1694" w:type="dxa"/>
          </w:tcPr>
          <w:p w:rsidR="00333FA2" w:rsidRPr="00974E57" w:rsidRDefault="00333FA2" w:rsidP="00A336AB">
            <w:pPr>
              <w:jc w:val="center"/>
              <w:rPr>
                <w:b/>
                <w:sz w:val="22"/>
              </w:rPr>
            </w:pPr>
          </w:p>
        </w:tc>
        <w:tc>
          <w:tcPr>
            <w:tcW w:w="1492" w:type="dxa"/>
            <w:shd w:val="clear" w:color="auto" w:fill="auto"/>
            <w:vAlign w:val="center"/>
          </w:tcPr>
          <w:p w:rsidR="00333FA2" w:rsidRPr="00974E57" w:rsidRDefault="00333FA2" w:rsidP="00A336AB">
            <w:pPr>
              <w:jc w:val="center"/>
              <w:rPr>
                <w:b/>
                <w:bCs/>
                <w:color w:val="000000"/>
                <w:sz w:val="22"/>
              </w:rPr>
            </w:pPr>
            <w:r w:rsidRPr="00974E57">
              <w:rPr>
                <w:b/>
                <w:bCs/>
                <w:color w:val="000000"/>
                <w:sz w:val="22"/>
              </w:rPr>
              <w:t> </w:t>
            </w:r>
          </w:p>
        </w:tc>
        <w:tc>
          <w:tcPr>
            <w:tcW w:w="1276" w:type="dxa"/>
            <w:vAlign w:val="center"/>
          </w:tcPr>
          <w:p w:rsidR="00333FA2" w:rsidRPr="00974E57" w:rsidRDefault="00333FA2" w:rsidP="00A336AB">
            <w:pPr>
              <w:jc w:val="center"/>
              <w:rPr>
                <w:b/>
                <w:bCs/>
                <w:color w:val="000000"/>
                <w:sz w:val="22"/>
              </w:rPr>
            </w:pPr>
            <w:r w:rsidRPr="00974E57">
              <w:rPr>
                <w:b/>
                <w:bCs/>
                <w:color w:val="000000"/>
                <w:sz w:val="22"/>
              </w:rPr>
              <w:t> </w:t>
            </w:r>
          </w:p>
        </w:tc>
        <w:tc>
          <w:tcPr>
            <w:tcW w:w="1849" w:type="dxa"/>
            <w:shd w:val="clear" w:color="auto" w:fill="auto"/>
            <w:vAlign w:val="center"/>
          </w:tcPr>
          <w:p w:rsidR="00333FA2" w:rsidRPr="00974E57" w:rsidRDefault="00333FA2" w:rsidP="00A336AB">
            <w:pPr>
              <w:jc w:val="center"/>
              <w:rPr>
                <w:b/>
                <w:bCs/>
                <w:color w:val="000000"/>
                <w:sz w:val="22"/>
              </w:rPr>
            </w:pPr>
            <w:r w:rsidRPr="00974E57">
              <w:rPr>
                <w:b/>
                <w:bCs/>
                <w:color w:val="000000"/>
                <w:sz w:val="22"/>
              </w:rPr>
              <w:t>5967,7</w:t>
            </w:r>
          </w:p>
        </w:tc>
      </w:tr>
    </w:tbl>
    <w:p w:rsidR="00333FA2" w:rsidRPr="00854AA1" w:rsidRDefault="00333FA2" w:rsidP="00333FA2">
      <w:pPr>
        <w:tabs>
          <w:tab w:val="left" w:pos="375"/>
        </w:tabs>
        <w:spacing w:before="120"/>
        <w:ind w:right="28" w:firstLine="567"/>
        <w:jc w:val="both"/>
        <w:rPr>
          <w:bCs/>
          <w:sz w:val="26"/>
          <w:szCs w:val="26"/>
        </w:rPr>
      </w:pPr>
      <w:r w:rsidRPr="00854AA1">
        <w:rPr>
          <w:bCs/>
          <w:sz w:val="26"/>
          <w:szCs w:val="26"/>
        </w:rPr>
        <w:t xml:space="preserve">Суммарная стоимость работ оценивается в </w:t>
      </w:r>
      <w:r>
        <w:rPr>
          <w:sz w:val="26"/>
          <w:szCs w:val="26"/>
        </w:rPr>
        <w:t xml:space="preserve">5967,7 </w:t>
      </w:r>
      <w:r>
        <w:rPr>
          <w:bCs/>
          <w:sz w:val="26"/>
          <w:szCs w:val="26"/>
        </w:rPr>
        <w:t>тыс.</w:t>
      </w:r>
      <w:r w:rsidRPr="00854AA1">
        <w:rPr>
          <w:bCs/>
          <w:sz w:val="26"/>
          <w:szCs w:val="26"/>
        </w:rPr>
        <w:t xml:space="preserve"> руб.</w:t>
      </w:r>
    </w:p>
    <w:p w:rsidR="00333FA2" w:rsidRPr="00854AA1" w:rsidRDefault="00333FA2" w:rsidP="00333FA2">
      <w:pPr>
        <w:tabs>
          <w:tab w:val="left" w:pos="375"/>
        </w:tabs>
        <w:ind w:right="28" w:firstLine="567"/>
        <w:jc w:val="both"/>
        <w:rPr>
          <w:bCs/>
          <w:sz w:val="26"/>
          <w:szCs w:val="26"/>
        </w:rPr>
      </w:pPr>
      <w:r w:rsidRPr="00854AA1">
        <w:rPr>
          <w:bCs/>
          <w:sz w:val="26"/>
          <w:szCs w:val="26"/>
        </w:rPr>
        <w:t xml:space="preserve">При замене участков тепловых сетей будет иметь место значительное уменьшение тепловых потерь при передаче тепловой энергии – не менее, чем в 2 раза. </w:t>
      </w:r>
    </w:p>
    <w:p w:rsidR="00333FA2" w:rsidRPr="00854AA1" w:rsidRDefault="00333FA2" w:rsidP="00333FA2">
      <w:pPr>
        <w:tabs>
          <w:tab w:val="left" w:pos="375"/>
        </w:tabs>
        <w:ind w:right="28" w:firstLine="567"/>
        <w:jc w:val="both"/>
        <w:rPr>
          <w:bCs/>
          <w:sz w:val="26"/>
          <w:szCs w:val="26"/>
        </w:rPr>
      </w:pPr>
      <w:r w:rsidRPr="00854AA1">
        <w:rPr>
          <w:bCs/>
          <w:sz w:val="26"/>
          <w:szCs w:val="26"/>
        </w:rPr>
        <w:t>Нормативные тепловые потери на заменяемых участках составляют 2</w:t>
      </w:r>
      <w:r>
        <w:rPr>
          <w:bCs/>
          <w:sz w:val="26"/>
          <w:szCs w:val="26"/>
        </w:rPr>
        <w:t xml:space="preserve">02,3 </w:t>
      </w:r>
      <w:r w:rsidRPr="00854AA1">
        <w:rPr>
          <w:bCs/>
          <w:sz w:val="26"/>
          <w:szCs w:val="26"/>
        </w:rPr>
        <w:t xml:space="preserve">Гкал/год. </w:t>
      </w:r>
    </w:p>
    <w:p w:rsidR="00333FA2" w:rsidRPr="00854AA1" w:rsidRDefault="00333FA2" w:rsidP="00333FA2">
      <w:pPr>
        <w:tabs>
          <w:tab w:val="left" w:pos="375"/>
        </w:tabs>
        <w:ind w:right="28" w:firstLine="567"/>
        <w:jc w:val="both"/>
        <w:rPr>
          <w:bCs/>
          <w:sz w:val="26"/>
          <w:szCs w:val="26"/>
        </w:rPr>
      </w:pPr>
      <w:r w:rsidRPr="00854AA1">
        <w:rPr>
          <w:bCs/>
          <w:sz w:val="26"/>
          <w:szCs w:val="26"/>
        </w:rPr>
        <w:t>Уменьшение тепловых потерь составит: ΔQ = 10</w:t>
      </w:r>
      <w:r>
        <w:rPr>
          <w:bCs/>
          <w:sz w:val="26"/>
          <w:szCs w:val="26"/>
        </w:rPr>
        <w:t xml:space="preserve">1,2 </w:t>
      </w:r>
      <w:r w:rsidRPr="00854AA1">
        <w:rPr>
          <w:bCs/>
          <w:sz w:val="26"/>
          <w:szCs w:val="26"/>
        </w:rPr>
        <w:t>Гкал/год.</w:t>
      </w:r>
    </w:p>
    <w:p w:rsidR="00333FA2" w:rsidRPr="00854AA1" w:rsidRDefault="00333FA2" w:rsidP="00333FA2">
      <w:pPr>
        <w:tabs>
          <w:tab w:val="left" w:pos="375"/>
        </w:tabs>
        <w:ind w:right="28"/>
        <w:jc w:val="both"/>
        <w:rPr>
          <w:sz w:val="26"/>
          <w:szCs w:val="26"/>
        </w:rPr>
      </w:pPr>
      <w:r w:rsidRPr="00854AA1">
        <w:rPr>
          <w:bCs/>
          <w:sz w:val="26"/>
          <w:szCs w:val="26"/>
        </w:rPr>
        <w:t>Сокращение потребления</w:t>
      </w:r>
      <w:r w:rsidR="00F17FB6">
        <w:rPr>
          <w:bCs/>
          <w:sz w:val="26"/>
          <w:szCs w:val="26"/>
        </w:rPr>
        <w:t xml:space="preserve"> топлива (дров) составит: ΔМт = </w:t>
      </w:r>
      <w:r w:rsidRPr="00854AA1">
        <w:rPr>
          <w:bCs/>
          <w:sz w:val="26"/>
          <w:szCs w:val="26"/>
        </w:rPr>
        <w:t>1</w:t>
      </w:r>
      <w:r>
        <w:rPr>
          <w:bCs/>
          <w:sz w:val="26"/>
          <w:szCs w:val="26"/>
        </w:rPr>
        <w:t xml:space="preserve">28,2 </w:t>
      </w:r>
      <w:r w:rsidRPr="00854AA1">
        <w:rPr>
          <w:bCs/>
          <w:sz w:val="26"/>
          <w:szCs w:val="26"/>
        </w:rPr>
        <w:t>м</w:t>
      </w:r>
      <w:r w:rsidRPr="00854AA1">
        <w:rPr>
          <w:bCs/>
          <w:sz w:val="26"/>
          <w:szCs w:val="26"/>
          <w:vertAlign w:val="superscript"/>
        </w:rPr>
        <w:t>3</w:t>
      </w:r>
      <w:r>
        <w:rPr>
          <w:bCs/>
          <w:sz w:val="26"/>
          <w:szCs w:val="26"/>
        </w:rPr>
        <w:t xml:space="preserve"> н</w:t>
      </w:r>
      <w:r w:rsidRPr="00854AA1">
        <w:rPr>
          <w:bCs/>
          <w:sz w:val="26"/>
          <w:szCs w:val="26"/>
        </w:rPr>
        <w:t xml:space="preserve">а сумму ΔЭ = </w:t>
      </w:r>
      <w:r>
        <w:rPr>
          <w:bCs/>
          <w:sz w:val="26"/>
          <w:szCs w:val="26"/>
        </w:rPr>
        <w:t>124,3</w:t>
      </w:r>
      <w:r w:rsidRPr="00854AA1">
        <w:rPr>
          <w:bCs/>
          <w:sz w:val="26"/>
          <w:szCs w:val="26"/>
        </w:rPr>
        <w:t xml:space="preserve"> тыс. руб./год.</w:t>
      </w:r>
    </w:p>
    <w:p w:rsidR="00333FA2" w:rsidRDefault="00333FA2" w:rsidP="00333FA2">
      <w:pPr>
        <w:tabs>
          <w:tab w:val="left" w:pos="375"/>
        </w:tabs>
        <w:spacing w:after="120"/>
        <w:ind w:right="28"/>
        <w:jc w:val="both"/>
        <w:rPr>
          <w:szCs w:val="24"/>
        </w:rPr>
      </w:pPr>
      <w:r w:rsidRPr="00854AA1">
        <w:rPr>
          <w:sz w:val="26"/>
          <w:szCs w:val="26"/>
        </w:rPr>
        <w:t>Простой срок окупаемости Ток. =</w:t>
      </w:r>
      <w:r>
        <w:rPr>
          <w:sz w:val="26"/>
          <w:szCs w:val="26"/>
        </w:rPr>
        <w:t>5967,7</w:t>
      </w:r>
      <w:r w:rsidRPr="00854AA1">
        <w:rPr>
          <w:sz w:val="26"/>
          <w:szCs w:val="26"/>
        </w:rPr>
        <w:t>/</w:t>
      </w:r>
      <w:r>
        <w:rPr>
          <w:sz w:val="26"/>
          <w:szCs w:val="26"/>
        </w:rPr>
        <w:t>124,3</w:t>
      </w:r>
      <w:r w:rsidRPr="00854AA1">
        <w:rPr>
          <w:sz w:val="26"/>
          <w:szCs w:val="26"/>
        </w:rPr>
        <w:t xml:space="preserve"> = </w:t>
      </w:r>
      <w:r>
        <w:rPr>
          <w:sz w:val="26"/>
          <w:szCs w:val="26"/>
        </w:rPr>
        <w:t xml:space="preserve">48,0 </w:t>
      </w:r>
      <w:r w:rsidRPr="00854AA1">
        <w:rPr>
          <w:sz w:val="26"/>
          <w:szCs w:val="26"/>
        </w:rPr>
        <w:t>года</w:t>
      </w:r>
    </w:p>
    <w:p w:rsidR="00333FA2" w:rsidRPr="00C81B50" w:rsidRDefault="00333FA2" w:rsidP="00333FA2">
      <w:pPr>
        <w:pStyle w:val="ConsPlusNormal"/>
        <w:widowControl/>
        <w:ind w:firstLine="540"/>
        <w:jc w:val="both"/>
        <w:rPr>
          <w:rFonts w:ascii="Times New Roman" w:hAnsi="Times New Roman" w:cs="Times New Roman"/>
          <w:sz w:val="24"/>
          <w:szCs w:val="24"/>
        </w:rPr>
      </w:pPr>
      <w:r w:rsidRPr="00A9664A">
        <w:rPr>
          <w:rFonts w:ascii="Times New Roman" w:hAnsi="Times New Roman" w:cs="Times New Roman"/>
          <w:bCs/>
          <w:sz w:val="26"/>
          <w:szCs w:val="26"/>
        </w:rPr>
        <w:t>Несмотря на длительный срок окупаемости эти мероприятия необходимы для повышения надежности теплоснабжения</w:t>
      </w:r>
      <w:r>
        <w:rPr>
          <w:bCs/>
          <w:sz w:val="26"/>
          <w:szCs w:val="26"/>
        </w:rPr>
        <w:t>.</w:t>
      </w:r>
    </w:p>
    <w:p w:rsidR="00333FA2" w:rsidRPr="00903E99" w:rsidRDefault="00333FA2" w:rsidP="00333FA2">
      <w:pPr>
        <w:pStyle w:val="ConsPlusNormal"/>
        <w:widowControl/>
        <w:spacing w:before="120" w:after="120"/>
        <w:ind w:firstLine="539"/>
        <w:jc w:val="both"/>
        <w:rPr>
          <w:rFonts w:ascii="Times New Roman" w:hAnsi="Times New Roman" w:cs="Times New Roman"/>
          <w:b/>
          <w:sz w:val="26"/>
          <w:szCs w:val="26"/>
        </w:rPr>
      </w:pPr>
      <w:r>
        <w:rPr>
          <w:rFonts w:ascii="Times New Roman" w:hAnsi="Times New Roman" w:cs="Times New Roman"/>
          <w:b/>
          <w:sz w:val="26"/>
          <w:szCs w:val="26"/>
        </w:rPr>
        <w:lastRenderedPageBreak/>
        <w:t>6.7</w:t>
      </w:r>
      <w:r w:rsidRPr="00903E99">
        <w:rPr>
          <w:rFonts w:ascii="Times New Roman" w:hAnsi="Times New Roman" w:cs="Times New Roman"/>
          <w:b/>
          <w:sz w:val="26"/>
          <w:szCs w:val="26"/>
        </w:rPr>
        <w:t xml:space="preserve"> Реконструкция тепловых сетей с увеличением диаметра трубопроводов для обеспечения перспективных приростов тепловой нагрузки</w:t>
      </w:r>
    </w:p>
    <w:p w:rsidR="00333FA2" w:rsidRPr="00903E99" w:rsidRDefault="00333FA2" w:rsidP="00333FA2">
      <w:pPr>
        <w:pStyle w:val="ConsPlusNormal"/>
        <w:widowControl/>
        <w:ind w:firstLine="540"/>
        <w:jc w:val="both"/>
        <w:rPr>
          <w:rFonts w:ascii="Times New Roman" w:hAnsi="Times New Roman" w:cs="Times New Roman"/>
          <w:sz w:val="26"/>
          <w:szCs w:val="26"/>
        </w:rPr>
      </w:pPr>
      <w:r w:rsidRPr="00903E99">
        <w:rPr>
          <w:rFonts w:ascii="Times New Roman" w:hAnsi="Times New Roman" w:cs="Times New Roman"/>
          <w:sz w:val="26"/>
          <w:szCs w:val="26"/>
        </w:rPr>
        <w:t>Прирост тепловых нагрузок на котельных</w:t>
      </w:r>
      <w:r>
        <w:rPr>
          <w:rFonts w:ascii="Times New Roman" w:hAnsi="Times New Roman" w:cs="Times New Roman"/>
          <w:sz w:val="26"/>
          <w:szCs w:val="26"/>
        </w:rPr>
        <w:t xml:space="preserve"> не</w:t>
      </w:r>
      <w:r w:rsidRPr="00903E99">
        <w:rPr>
          <w:rFonts w:ascii="Times New Roman" w:hAnsi="Times New Roman" w:cs="Times New Roman"/>
          <w:sz w:val="26"/>
          <w:szCs w:val="26"/>
        </w:rPr>
        <w:t xml:space="preserve"> планируется</w:t>
      </w:r>
      <w:r>
        <w:rPr>
          <w:rFonts w:ascii="Times New Roman" w:hAnsi="Times New Roman" w:cs="Times New Roman"/>
          <w:sz w:val="26"/>
          <w:szCs w:val="26"/>
        </w:rPr>
        <w:t>. При проведении газификации городского поселения будет иметь место обратный процесс уменьшения тепловых нагрузок на котельные в связи с переходом многих потребителей на индивидуальное теплоснабжение.</w:t>
      </w:r>
      <w:r w:rsidR="0032075C">
        <w:rPr>
          <w:rFonts w:ascii="Times New Roman" w:hAnsi="Times New Roman" w:cs="Times New Roman"/>
          <w:sz w:val="26"/>
          <w:szCs w:val="26"/>
        </w:rPr>
        <w:t xml:space="preserve"> -</w:t>
      </w:r>
      <w:r>
        <w:rPr>
          <w:rFonts w:ascii="Times New Roman" w:hAnsi="Times New Roman" w:cs="Times New Roman"/>
          <w:sz w:val="26"/>
          <w:szCs w:val="26"/>
        </w:rPr>
        <w:t>Потребуется перекладка отдельных магистральных участков на меньший диаметр.</w:t>
      </w:r>
    </w:p>
    <w:p w:rsidR="00333FA2" w:rsidRPr="00551441" w:rsidRDefault="00333FA2" w:rsidP="00333FA2">
      <w:pPr>
        <w:tabs>
          <w:tab w:val="left" w:pos="375"/>
        </w:tabs>
        <w:spacing w:before="120"/>
        <w:ind w:left="-34" w:right="-85" w:firstLine="601"/>
        <w:jc w:val="both"/>
        <w:rPr>
          <w:b/>
          <w:bCs/>
          <w:sz w:val="26"/>
          <w:szCs w:val="26"/>
          <w:highlight w:val="yellow"/>
        </w:rPr>
      </w:pPr>
      <w:r>
        <w:rPr>
          <w:b/>
          <w:sz w:val="26"/>
          <w:szCs w:val="26"/>
        </w:rPr>
        <w:t>6</w:t>
      </w:r>
      <w:r w:rsidRPr="00551441">
        <w:rPr>
          <w:b/>
          <w:sz w:val="26"/>
          <w:szCs w:val="26"/>
        </w:rPr>
        <w:t>.8 Строительство и реконструкция насосных станций</w:t>
      </w:r>
    </w:p>
    <w:p w:rsidR="00333FA2" w:rsidRPr="00551441" w:rsidRDefault="00333FA2" w:rsidP="00333FA2">
      <w:pPr>
        <w:tabs>
          <w:tab w:val="left" w:pos="375"/>
        </w:tabs>
        <w:spacing w:before="120"/>
        <w:ind w:left="-34" w:right="-85" w:firstLine="601"/>
        <w:jc w:val="both"/>
        <w:rPr>
          <w:bCs/>
          <w:sz w:val="26"/>
          <w:szCs w:val="26"/>
        </w:rPr>
      </w:pPr>
      <w:r w:rsidRPr="00551441">
        <w:rPr>
          <w:bCs/>
          <w:sz w:val="26"/>
          <w:szCs w:val="26"/>
        </w:rPr>
        <w:t xml:space="preserve">Сетевые насосные установки всех котельных имеют достаточную мощность. На большей части котельных параметры сетевых насосов – напор и подача значительно превышают расчетно-необходимые. Только на 3-х котельных характеристики сетевых насосов соответствуют подключенным </w:t>
      </w:r>
      <w:r w:rsidRPr="00225EB9">
        <w:rPr>
          <w:bCs/>
          <w:sz w:val="26"/>
          <w:szCs w:val="26"/>
        </w:rPr>
        <w:t>нагрузкам (см. таблицу 5.</w:t>
      </w:r>
      <w:r w:rsidR="001C4EA3" w:rsidRPr="00225EB9">
        <w:rPr>
          <w:bCs/>
          <w:sz w:val="26"/>
          <w:szCs w:val="26"/>
        </w:rPr>
        <w:t>2</w:t>
      </w:r>
      <w:r w:rsidRPr="00225EB9">
        <w:rPr>
          <w:bCs/>
          <w:sz w:val="26"/>
          <w:szCs w:val="26"/>
        </w:rPr>
        <w:t>.2).</w:t>
      </w:r>
    </w:p>
    <w:p w:rsidR="00267A7C" w:rsidRPr="00F17FB6" w:rsidRDefault="00333FA2" w:rsidP="00333FA2">
      <w:pPr>
        <w:pStyle w:val="ConsPlusNormal"/>
        <w:widowControl/>
        <w:spacing w:after="120"/>
        <w:ind w:firstLine="567"/>
        <w:jc w:val="both"/>
        <w:rPr>
          <w:rFonts w:ascii="Times New Roman" w:hAnsi="Times New Roman" w:cs="Times New Roman"/>
          <w:bCs/>
          <w:sz w:val="26"/>
          <w:szCs w:val="26"/>
        </w:rPr>
      </w:pPr>
      <w:r>
        <w:rPr>
          <w:bCs/>
          <w:sz w:val="26"/>
          <w:szCs w:val="26"/>
        </w:rPr>
        <w:tab/>
      </w:r>
      <w:r w:rsidRPr="00F17FB6">
        <w:rPr>
          <w:rFonts w:ascii="Times New Roman" w:hAnsi="Times New Roman" w:cs="Times New Roman"/>
          <w:bCs/>
          <w:sz w:val="26"/>
          <w:szCs w:val="26"/>
        </w:rPr>
        <w:t>В силу выше изложенного строительств</w:t>
      </w:r>
      <w:r w:rsidR="00F17FB6">
        <w:rPr>
          <w:rFonts w:ascii="Times New Roman" w:hAnsi="Times New Roman" w:cs="Times New Roman"/>
          <w:bCs/>
          <w:sz w:val="26"/>
          <w:szCs w:val="26"/>
        </w:rPr>
        <w:t>о</w:t>
      </w:r>
      <w:r w:rsidRPr="00F17FB6">
        <w:rPr>
          <w:rFonts w:ascii="Times New Roman" w:hAnsi="Times New Roman" w:cs="Times New Roman"/>
          <w:bCs/>
          <w:sz w:val="26"/>
          <w:szCs w:val="26"/>
        </w:rPr>
        <w:t xml:space="preserve"> подкачивающих насосных станций в городе Макарьев не</w:t>
      </w:r>
      <w:r w:rsidR="00F17FB6">
        <w:rPr>
          <w:rFonts w:ascii="Times New Roman" w:hAnsi="Times New Roman" w:cs="Times New Roman"/>
          <w:bCs/>
          <w:sz w:val="26"/>
          <w:szCs w:val="26"/>
        </w:rPr>
        <w:t xml:space="preserve"> предусматривается</w:t>
      </w:r>
      <w:r w:rsidRPr="00F17FB6">
        <w:rPr>
          <w:rFonts w:ascii="Times New Roman" w:hAnsi="Times New Roman" w:cs="Times New Roman"/>
          <w:bCs/>
          <w:sz w:val="26"/>
          <w:szCs w:val="26"/>
        </w:rPr>
        <w:t>.</w:t>
      </w:r>
    </w:p>
    <w:p w:rsidR="00267A7C" w:rsidRDefault="00267A7C" w:rsidP="00267A7C">
      <w:pPr>
        <w:pStyle w:val="ConsPlusNormal"/>
        <w:widowControl/>
        <w:spacing w:after="120"/>
        <w:ind w:firstLine="567"/>
        <w:jc w:val="center"/>
        <w:rPr>
          <w:bCs/>
          <w:sz w:val="26"/>
          <w:szCs w:val="26"/>
        </w:rPr>
      </w:pPr>
    </w:p>
    <w:p w:rsidR="00AF0DBD" w:rsidRPr="004504E5" w:rsidRDefault="00AF0DBD" w:rsidP="00267A7C">
      <w:pPr>
        <w:pStyle w:val="ConsPlusNormal"/>
        <w:widowControl/>
        <w:spacing w:after="120"/>
        <w:ind w:firstLine="567"/>
        <w:jc w:val="center"/>
        <w:rPr>
          <w:rFonts w:ascii="Times New Roman" w:hAnsi="Times New Roman" w:cs="Times New Roman"/>
          <w:b/>
          <w:sz w:val="28"/>
          <w:szCs w:val="28"/>
        </w:rPr>
      </w:pPr>
      <w:r w:rsidRPr="004504E5">
        <w:rPr>
          <w:rFonts w:ascii="Times New Roman" w:hAnsi="Times New Roman" w:cs="Times New Roman"/>
          <w:b/>
          <w:sz w:val="28"/>
          <w:szCs w:val="28"/>
        </w:rPr>
        <w:t>7 Предложения по переводу открытых систем теплоснабжения (горячего водоснабжения) в закрытые системы горячего водоснабжения</w:t>
      </w:r>
    </w:p>
    <w:p w:rsidR="00F17FB6" w:rsidRDefault="00AF0DBD" w:rsidP="009B6EB5">
      <w:pPr>
        <w:spacing w:before="240"/>
        <w:jc w:val="both"/>
        <w:rPr>
          <w:sz w:val="26"/>
          <w:szCs w:val="26"/>
        </w:rPr>
      </w:pPr>
      <w:r>
        <w:rPr>
          <w:sz w:val="26"/>
          <w:szCs w:val="26"/>
        </w:rPr>
        <w:tab/>
      </w:r>
      <w:r w:rsidR="00267A7C">
        <w:rPr>
          <w:sz w:val="26"/>
          <w:szCs w:val="26"/>
        </w:rPr>
        <w:t>В городе Ма</w:t>
      </w:r>
      <w:r w:rsidR="00F17FB6">
        <w:rPr>
          <w:sz w:val="26"/>
          <w:szCs w:val="26"/>
        </w:rPr>
        <w:t>карьевна период актуализации схемы теплоснабжения систем</w:t>
      </w:r>
      <w:r w:rsidR="00225EB9">
        <w:rPr>
          <w:sz w:val="26"/>
          <w:szCs w:val="26"/>
        </w:rPr>
        <w:t>а</w:t>
      </w:r>
      <w:r w:rsidR="00F17FB6">
        <w:rPr>
          <w:sz w:val="26"/>
          <w:szCs w:val="26"/>
        </w:rPr>
        <w:t xml:space="preserve"> горячего водоснабжения </w:t>
      </w:r>
      <w:r w:rsidR="00225EB9">
        <w:rPr>
          <w:sz w:val="26"/>
          <w:szCs w:val="26"/>
        </w:rPr>
        <w:t>имеется только от котельной детского сада №4 «Росинка». Подача горячей воды от водонагревателя котельной осуществляется по отдельной 2-х трубной линии</w:t>
      </w:r>
      <w:r w:rsidR="00F17FB6">
        <w:rPr>
          <w:sz w:val="26"/>
          <w:szCs w:val="26"/>
        </w:rPr>
        <w:t>.</w:t>
      </w:r>
    </w:p>
    <w:p w:rsidR="009B6EB5" w:rsidRDefault="00F17FB6" w:rsidP="00F17FB6">
      <w:pPr>
        <w:ind w:firstLine="708"/>
        <w:jc w:val="both"/>
        <w:rPr>
          <w:sz w:val="26"/>
          <w:szCs w:val="26"/>
        </w:rPr>
      </w:pPr>
      <w:r>
        <w:rPr>
          <w:sz w:val="26"/>
          <w:szCs w:val="26"/>
        </w:rPr>
        <w:t xml:space="preserve">При принятии решения о восстановлении ГВС бани или при проектировании новых зданий следует предусматривать только закрытую систему горячего водоснабжения </w:t>
      </w:r>
      <w:r w:rsidR="00225EB9">
        <w:rPr>
          <w:sz w:val="26"/>
          <w:szCs w:val="26"/>
        </w:rPr>
        <w:t xml:space="preserve">по отдельным рециркуляционным линиям с котельных или </w:t>
      </w:r>
      <w:r w:rsidR="007D3E2D">
        <w:rPr>
          <w:sz w:val="26"/>
          <w:szCs w:val="26"/>
        </w:rPr>
        <w:t>через индивидуальные тепловые пункты (ИТП) потребителей</w:t>
      </w:r>
      <w:r>
        <w:rPr>
          <w:sz w:val="26"/>
          <w:szCs w:val="26"/>
        </w:rPr>
        <w:t>.</w:t>
      </w:r>
      <w:r w:rsidR="007D3E2D">
        <w:rPr>
          <w:sz w:val="26"/>
          <w:szCs w:val="26"/>
        </w:rPr>
        <w:t xml:space="preserve"> При этом температурный график котельной должен иметь нижнее спрямление на 65 – 70</w:t>
      </w:r>
      <w:r w:rsidR="007D3E2D" w:rsidRPr="007D3E2D">
        <w:rPr>
          <w:sz w:val="26"/>
          <w:szCs w:val="26"/>
          <w:vertAlign w:val="superscript"/>
        </w:rPr>
        <w:t>о</w:t>
      </w:r>
      <w:r w:rsidR="007D3E2D">
        <w:rPr>
          <w:sz w:val="26"/>
          <w:szCs w:val="26"/>
        </w:rPr>
        <w:t>С.</w:t>
      </w:r>
    </w:p>
    <w:p w:rsidR="00666C15" w:rsidRPr="009B6EB5" w:rsidRDefault="00666C15" w:rsidP="009B6EB5">
      <w:pPr>
        <w:pStyle w:val="afe"/>
        <w:ind w:left="0" w:firstLine="567"/>
        <w:jc w:val="both"/>
        <w:rPr>
          <w:rFonts w:ascii="Times New Roman" w:hAnsi="Times New Roman" w:cs="Times New Roman"/>
          <w:sz w:val="26"/>
          <w:szCs w:val="26"/>
        </w:rPr>
      </w:pPr>
    </w:p>
    <w:p w:rsidR="00AF0DBD" w:rsidRDefault="00AF0DBD" w:rsidP="00AF0DBD">
      <w:pPr>
        <w:spacing w:after="240"/>
        <w:ind w:firstLine="601"/>
        <w:rPr>
          <w:b/>
          <w:sz w:val="28"/>
          <w:szCs w:val="28"/>
        </w:rPr>
      </w:pPr>
      <w:r w:rsidRPr="004504E5">
        <w:rPr>
          <w:b/>
          <w:sz w:val="28"/>
          <w:szCs w:val="28"/>
        </w:rPr>
        <w:t>8 Перспективные топливные балансы</w:t>
      </w:r>
    </w:p>
    <w:p w:rsidR="002F1F0B" w:rsidRPr="00680A81" w:rsidRDefault="002F1F0B" w:rsidP="002F1F0B">
      <w:pPr>
        <w:tabs>
          <w:tab w:val="left" w:pos="375"/>
        </w:tabs>
        <w:spacing w:before="120" w:after="120"/>
        <w:ind w:right="28"/>
        <w:jc w:val="both"/>
        <w:rPr>
          <w:b/>
        </w:rPr>
      </w:pPr>
      <w:r>
        <w:rPr>
          <w:b/>
          <w:sz w:val="26"/>
          <w:szCs w:val="26"/>
        </w:rPr>
        <w:t>8</w:t>
      </w:r>
      <w:r w:rsidRPr="00680A81">
        <w:rPr>
          <w:b/>
          <w:sz w:val="26"/>
          <w:szCs w:val="26"/>
        </w:rPr>
        <w:t>.1 Описание видов и количества используемого топлива для источников тепловой энергии на территории города</w:t>
      </w:r>
      <w:bookmarkStart w:id="0" w:name="_GoBack"/>
      <w:bookmarkEnd w:id="0"/>
    </w:p>
    <w:p w:rsidR="003709B4" w:rsidRDefault="003709B4" w:rsidP="003709B4">
      <w:pPr>
        <w:tabs>
          <w:tab w:val="left" w:pos="375"/>
        </w:tabs>
        <w:ind w:right="28" w:firstLine="567"/>
        <w:jc w:val="both"/>
        <w:rPr>
          <w:sz w:val="26"/>
          <w:szCs w:val="26"/>
        </w:rPr>
      </w:pPr>
      <w:r w:rsidRPr="00B153EE">
        <w:rPr>
          <w:sz w:val="26"/>
          <w:szCs w:val="26"/>
        </w:rPr>
        <w:t xml:space="preserve">По отчету </w:t>
      </w:r>
      <w:r>
        <w:rPr>
          <w:sz w:val="26"/>
          <w:szCs w:val="26"/>
        </w:rPr>
        <w:t>за 2021 год муниципальные котельные использовали следующее количество топлива:</w:t>
      </w:r>
    </w:p>
    <w:p w:rsidR="003709B4" w:rsidRDefault="003709B4" w:rsidP="003709B4">
      <w:pPr>
        <w:tabs>
          <w:tab w:val="left" w:pos="375"/>
        </w:tabs>
        <w:spacing w:after="120"/>
        <w:ind w:right="28" w:firstLine="567"/>
        <w:rPr>
          <w:sz w:val="26"/>
          <w:szCs w:val="26"/>
        </w:rPr>
      </w:pPr>
      <w:r>
        <w:rPr>
          <w:sz w:val="26"/>
          <w:szCs w:val="26"/>
        </w:rPr>
        <w:t>Таблица 7.1.1. Потребление топлива котельными ООО «</w:t>
      </w:r>
      <w:r>
        <w:rPr>
          <w:bCs/>
          <w:sz w:val="26"/>
          <w:szCs w:val="26"/>
        </w:rPr>
        <w:t>ТЕПЛОСБЫТ</w:t>
      </w:r>
      <w:r>
        <w:rPr>
          <w:sz w:val="26"/>
          <w:szCs w:val="26"/>
        </w:rPr>
        <w:t>» в 2021 г.</w:t>
      </w:r>
    </w:p>
    <w:tbl>
      <w:tblPr>
        <w:tblW w:w="9556" w:type="dxa"/>
        <w:jc w:val="center"/>
        <w:tblLook w:val="04A0"/>
      </w:tblPr>
      <w:tblGrid>
        <w:gridCol w:w="2547"/>
        <w:gridCol w:w="2757"/>
        <w:gridCol w:w="2126"/>
        <w:gridCol w:w="2126"/>
      </w:tblGrid>
      <w:tr w:rsidR="003709B4" w:rsidRPr="00974E57" w:rsidTr="003709B4">
        <w:trPr>
          <w:trHeight w:val="20"/>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rsidR="003709B4" w:rsidRPr="00974E57" w:rsidRDefault="003709B4" w:rsidP="00A336AB">
            <w:pPr>
              <w:suppressAutoHyphens w:val="0"/>
              <w:jc w:val="center"/>
              <w:rPr>
                <w:rFonts w:eastAsia="Times New Roman"/>
                <w:color w:val="000000"/>
                <w:sz w:val="22"/>
                <w:lang w:eastAsia="ru-RU"/>
              </w:rPr>
            </w:pPr>
            <w:r w:rsidRPr="00974E57">
              <w:rPr>
                <w:rFonts w:eastAsia="Times New Roman"/>
                <w:color w:val="000000"/>
                <w:sz w:val="22"/>
                <w:lang w:eastAsia="ru-RU"/>
              </w:rPr>
              <w:t>Вид топлива</w:t>
            </w:r>
          </w:p>
        </w:tc>
        <w:tc>
          <w:tcPr>
            <w:tcW w:w="2757" w:type="dxa"/>
            <w:tcBorders>
              <w:top w:val="single" w:sz="4" w:space="0" w:color="auto"/>
              <w:left w:val="nil"/>
              <w:bottom w:val="single" w:sz="4" w:space="0" w:color="auto"/>
              <w:right w:val="single" w:sz="4" w:space="0" w:color="auto"/>
            </w:tcBorders>
            <w:shd w:val="clear" w:color="000000" w:fill="FFFFFF"/>
            <w:vAlign w:val="center"/>
          </w:tcPr>
          <w:p w:rsidR="003709B4" w:rsidRPr="00974E57" w:rsidRDefault="003709B4" w:rsidP="00A336AB">
            <w:pPr>
              <w:suppressAutoHyphens w:val="0"/>
              <w:jc w:val="center"/>
              <w:rPr>
                <w:rFonts w:eastAsia="Times New Roman"/>
                <w:bCs/>
                <w:color w:val="000000"/>
                <w:sz w:val="22"/>
                <w:lang w:eastAsia="ru-RU"/>
              </w:rPr>
            </w:pPr>
            <w:r w:rsidRPr="00974E57">
              <w:rPr>
                <w:rFonts w:eastAsia="Times New Roman"/>
                <w:bCs/>
                <w:color w:val="000000"/>
                <w:sz w:val="22"/>
                <w:lang w:eastAsia="ru-RU"/>
              </w:rPr>
              <w:t>Объем потребленного топлива в натур.единицах</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3709B4" w:rsidRPr="00974E57" w:rsidRDefault="003709B4" w:rsidP="00A336AB">
            <w:pPr>
              <w:suppressAutoHyphens w:val="0"/>
              <w:jc w:val="center"/>
              <w:rPr>
                <w:rFonts w:eastAsia="Times New Roman"/>
                <w:bCs/>
                <w:color w:val="000000"/>
                <w:sz w:val="22"/>
                <w:lang w:eastAsia="ru-RU"/>
              </w:rPr>
            </w:pPr>
            <w:r w:rsidRPr="00974E57">
              <w:rPr>
                <w:rFonts w:eastAsia="Times New Roman"/>
                <w:bCs/>
                <w:color w:val="000000"/>
                <w:sz w:val="22"/>
                <w:lang w:eastAsia="ru-RU"/>
              </w:rPr>
              <w:t>Объем потребленного топлива в т у.т.</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3709B4" w:rsidRPr="00974E57" w:rsidRDefault="003709B4" w:rsidP="00A336AB">
            <w:pPr>
              <w:suppressAutoHyphens w:val="0"/>
              <w:jc w:val="center"/>
              <w:rPr>
                <w:rFonts w:eastAsia="Times New Roman"/>
                <w:bCs/>
                <w:color w:val="000000"/>
                <w:sz w:val="22"/>
                <w:lang w:eastAsia="ru-RU"/>
              </w:rPr>
            </w:pPr>
            <w:r w:rsidRPr="00974E57">
              <w:rPr>
                <w:rFonts w:eastAsia="Times New Roman"/>
                <w:bCs/>
                <w:color w:val="000000"/>
                <w:sz w:val="22"/>
                <w:lang w:eastAsia="ru-RU"/>
              </w:rPr>
              <w:t>Объем потребленного топлива в %</w:t>
            </w:r>
          </w:p>
        </w:tc>
      </w:tr>
      <w:tr w:rsidR="00B4659F" w:rsidRPr="00974E57" w:rsidTr="003709B4">
        <w:trPr>
          <w:trHeight w:val="20"/>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659F" w:rsidRPr="00974E57" w:rsidRDefault="00B4659F" w:rsidP="00B4659F">
            <w:pPr>
              <w:suppressAutoHyphens w:val="0"/>
              <w:jc w:val="center"/>
              <w:rPr>
                <w:rFonts w:eastAsia="Times New Roman"/>
                <w:color w:val="000000"/>
                <w:sz w:val="22"/>
                <w:lang w:eastAsia="ru-RU"/>
              </w:rPr>
            </w:pPr>
            <w:r w:rsidRPr="00974E57">
              <w:rPr>
                <w:rFonts w:eastAsia="Times New Roman"/>
                <w:color w:val="000000"/>
                <w:sz w:val="22"/>
                <w:lang w:eastAsia="ru-RU"/>
              </w:rPr>
              <w:t>древесные отходы, м</w:t>
            </w:r>
            <w:r w:rsidRPr="00974E57">
              <w:rPr>
                <w:rFonts w:eastAsia="Times New Roman"/>
                <w:color w:val="000000"/>
                <w:sz w:val="22"/>
                <w:vertAlign w:val="superscript"/>
                <w:lang w:eastAsia="ru-RU"/>
              </w:rPr>
              <w:t>3</w:t>
            </w:r>
          </w:p>
        </w:tc>
        <w:tc>
          <w:tcPr>
            <w:tcW w:w="2757" w:type="dxa"/>
            <w:tcBorders>
              <w:top w:val="single" w:sz="4" w:space="0" w:color="auto"/>
              <w:left w:val="nil"/>
              <w:bottom w:val="single" w:sz="4" w:space="0" w:color="auto"/>
              <w:right w:val="single" w:sz="4" w:space="0" w:color="auto"/>
            </w:tcBorders>
            <w:shd w:val="clear" w:color="000000" w:fill="FFFFFF"/>
            <w:vAlign w:val="center"/>
          </w:tcPr>
          <w:p w:rsidR="00B4659F" w:rsidRPr="00974E57" w:rsidRDefault="00B4659F" w:rsidP="00B4659F">
            <w:pPr>
              <w:suppressAutoHyphens w:val="0"/>
              <w:jc w:val="center"/>
              <w:rPr>
                <w:rFonts w:eastAsia="Times New Roman"/>
                <w:color w:val="000000"/>
                <w:sz w:val="22"/>
                <w:lang w:eastAsia="ru-RU"/>
              </w:rPr>
            </w:pPr>
            <w:r w:rsidRPr="00974E57">
              <w:rPr>
                <w:color w:val="000000"/>
                <w:sz w:val="22"/>
              </w:rPr>
              <w:t>14100</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B4659F" w:rsidRPr="00974E57" w:rsidRDefault="00B4659F" w:rsidP="00B4659F">
            <w:pPr>
              <w:jc w:val="center"/>
              <w:rPr>
                <w:color w:val="000000"/>
                <w:sz w:val="22"/>
              </w:rPr>
            </w:pPr>
            <w:r w:rsidRPr="00974E57">
              <w:rPr>
                <w:color w:val="000000"/>
                <w:sz w:val="22"/>
              </w:rPr>
              <w:t>846,0</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B4659F" w:rsidRPr="00974E57" w:rsidRDefault="00B4659F" w:rsidP="00B4659F">
            <w:pPr>
              <w:jc w:val="center"/>
              <w:rPr>
                <w:color w:val="000000"/>
                <w:sz w:val="22"/>
              </w:rPr>
            </w:pPr>
            <w:r w:rsidRPr="00974E57">
              <w:rPr>
                <w:color w:val="000000"/>
                <w:sz w:val="22"/>
              </w:rPr>
              <w:t>20,8</w:t>
            </w:r>
          </w:p>
        </w:tc>
      </w:tr>
      <w:tr w:rsidR="00B4659F" w:rsidRPr="00974E57" w:rsidTr="003709B4">
        <w:trPr>
          <w:trHeight w:val="20"/>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B4659F" w:rsidRPr="00974E57" w:rsidRDefault="00B4659F" w:rsidP="00B4659F">
            <w:pPr>
              <w:suppressAutoHyphens w:val="0"/>
              <w:jc w:val="center"/>
              <w:rPr>
                <w:rFonts w:eastAsia="Times New Roman"/>
                <w:color w:val="000000"/>
                <w:sz w:val="22"/>
                <w:lang w:eastAsia="ru-RU"/>
              </w:rPr>
            </w:pPr>
            <w:r w:rsidRPr="00974E57">
              <w:rPr>
                <w:rFonts w:eastAsia="Times New Roman"/>
                <w:color w:val="000000"/>
                <w:sz w:val="22"/>
                <w:lang w:eastAsia="ru-RU"/>
              </w:rPr>
              <w:t>дрова, пл.м</w:t>
            </w:r>
            <w:r w:rsidRPr="00974E57">
              <w:rPr>
                <w:rFonts w:eastAsia="Times New Roman"/>
                <w:color w:val="000000"/>
                <w:sz w:val="22"/>
                <w:vertAlign w:val="superscript"/>
                <w:lang w:eastAsia="ru-RU"/>
              </w:rPr>
              <w:t>3</w:t>
            </w:r>
          </w:p>
        </w:tc>
        <w:tc>
          <w:tcPr>
            <w:tcW w:w="2757" w:type="dxa"/>
            <w:tcBorders>
              <w:top w:val="nil"/>
              <w:left w:val="nil"/>
              <w:bottom w:val="single" w:sz="4" w:space="0" w:color="auto"/>
              <w:right w:val="single" w:sz="4" w:space="0" w:color="auto"/>
            </w:tcBorders>
            <w:shd w:val="clear" w:color="000000" w:fill="FFFFFF"/>
            <w:vAlign w:val="center"/>
          </w:tcPr>
          <w:p w:rsidR="00B4659F" w:rsidRPr="00974E57" w:rsidRDefault="00B4659F" w:rsidP="00B4659F">
            <w:pPr>
              <w:jc w:val="center"/>
              <w:rPr>
                <w:color w:val="000000"/>
                <w:sz w:val="22"/>
              </w:rPr>
            </w:pPr>
            <w:r w:rsidRPr="00974E57">
              <w:rPr>
                <w:color w:val="000000"/>
                <w:sz w:val="22"/>
              </w:rPr>
              <w:t>5273,0</w:t>
            </w:r>
          </w:p>
        </w:tc>
        <w:tc>
          <w:tcPr>
            <w:tcW w:w="2126" w:type="dxa"/>
            <w:tcBorders>
              <w:top w:val="nil"/>
              <w:left w:val="nil"/>
              <w:bottom w:val="single" w:sz="4" w:space="0" w:color="auto"/>
              <w:right w:val="single" w:sz="4" w:space="0" w:color="auto"/>
            </w:tcBorders>
            <w:shd w:val="clear" w:color="000000" w:fill="FFFFFF"/>
            <w:vAlign w:val="center"/>
          </w:tcPr>
          <w:p w:rsidR="00B4659F" w:rsidRPr="00974E57" w:rsidRDefault="00B4659F" w:rsidP="00B4659F">
            <w:pPr>
              <w:jc w:val="center"/>
              <w:rPr>
                <w:color w:val="000000"/>
                <w:sz w:val="22"/>
              </w:rPr>
            </w:pPr>
            <w:r w:rsidRPr="00974E57">
              <w:rPr>
                <w:color w:val="000000"/>
                <w:sz w:val="22"/>
              </w:rPr>
              <w:t>1402,6</w:t>
            </w:r>
          </w:p>
        </w:tc>
        <w:tc>
          <w:tcPr>
            <w:tcW w:w="2126" w:type="dxa"/>
            <w:tcBorders>
              <w:top w:val="nil"/>
              <w:left w:val="nil"/>
              <w:bottom w:val="single" w:sz="4" w:space="0" w:color="auto"/>
              <w:right w:val="single" w:sz="4" w:space="0" w:color="auto"/>
            </w:tcBorders>
            <w:shd w:val="clear" w:color="000000" w:fill="FFFFFF"/>
            <w:vAlign w:val="center"/>
          </w:tcPr>
          <w:p w:rsidR="00B4659F" w:rsidRPr="00974E57" w:rsidRDefault="00B4659F" w:rsidP="00B4659F">
            <w:pPr>
              <w:jc w:val="center"/>
              <w:rPr>
                <w:color w:val="000000"/>
                <w:sz w:val="22"/>
              </w:rPr>
            </w:pPr>
            <w:r w:rsidRPr="00974E57">
              <w:rPr>
                <w:color w:val="000000"/>
                <w:sz w:val="22"/>
              </w:rPr>
              <w:t>34,5</w:t>
            </w:r>
          </w:p>
        </w:tc>
      </w:tr>
      <w:tr w:rsidR="00B4659F" w:rsidRPr="00974E57" w:rsidTr="003709B4">
        <w:trPr>
          <w:trHeight w:val="20"/>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B4659F" w:rsidRPr="00974E57" w:rsidRDefault="00B4659F" w:rsidP="00B4659F">
            <w:pPr>
              <w:suppressAutoHyphens w:val="0"/>
              <w:jc w:val="center"/>
              <w:rPr>
                <w:rFonts w:eastAsia="Times New Roman"/>
                <w:color w:val="000000"/>
                <w:sz w:val="22"/>
                <w:lang w:eastAsia="ru-RU"/>
              </w:rPr>
            </w:pPr>
            <w:r w:rsidRPr="00974E57">
              <w:rPr>
                <w:rFonts w:eastAsia="Times New Roman"/>
                <w:color w:val="000000"/>
                <w:sz w:val="22"/>
                <w:lang w:eastAsia="ru-RU"/>
              </w:rPr>
              <w:t>каменный уголь, т</w:t>
            </w:r>
          </w:p>
        </w:tc>
        <w:tc>
          <w:tcPr>
            <w:tcW w:w="2757" w:type="dxa"/>
            <w:tcBorders>
              <w:top w:val="nil"/>
              <w:left w:val="nil"/>
              <w:bottom w:val="single" w:sz="4" w:space="0" w:color="auto"/>
              <w:right w:val="single" w:sz="4" w:space="0" w:color="auto"/>
            </w:tcBorders>
            <w:shd w:val="clear" w:color="000000" w:fill="FFFFFF"/>
            <w:vAlign w:val="center"/>
          </w:tcPr>
          <w:p w:rsidR="00B4659F" w:rsidRPr="00974E57" w:rsidRDefault="00B4659F" w:rsidP="00B4659F">
            <w:pPr>
              <w:jc w:val="center"/>
              <w:rPr>
                <w:color w:val="000000"/>
                <w:sz w:val="22"/>
              </w:rPr>
            </w:pPr>
            <w:r w:rsidRPr="00974E57">
              <w:rPr>
                <w:color w:val="000000"/>
                <w:sz w:val="22"/>
              </w:rPr>
              <w:t>2371,3</w:t>
            </w:r>
          </w:p>
        </w:tc>
        <w:tc>
          <w:tcPr>
            <w:tcW w:w="2126" w:type="dxa"/>
            <w:tcBorders>
              <w:top w:val="nil"/>
              <w:left w:val="nil"/>
              <w:bottom w:val="single" w:sz="4" w:space="0" w:color="auto"/>
              <w:right w:val="single" w:sz="4" w:space="0" w:color="auto"/>
            </w:tcBorders>
            <w:shd w:val="clear" w:color="000000" w:fill="FFFFFF"/>
            <w:vAlign w:val="center"/>
          </w:tcPr>
          <w:p w:rsidR="00B4659F" w:rsidRPr="00974E57" w:rsidRDefault="00B4659F" w:rsidP="00B4659F">
            <w:pPr>
              <w:jc w:val="center"/>
              <w:rPr>
                <w:color w:val="000000"/>
                <w:sz w:val="22"/>
              </w:rPr>
            </w:pPr>
            <w:r w:rsidRPr="00974E57">
              <w:rPr>
                <w:color w:val="000000"/>
                <w:sz w:val="22"/>
              </w:rPr>
              <w:t>1821,2</w:t>
            </w:r>
          </w:p>
        </w:tc>
        <w:tc>
          <w:tcPr>
            <w:tcW w:w="2126" w:type="dxa"/>
            <w:tcBorders>
              <w:top w:val="nil"/>
              <w:left w:val="nil"/>
              <w:bottom w:val="single" w:sz="4" w:space="0" w:color="auto"/>
              <w:right w:val="single" w:sz="4" w:space="0" w:color="auto"/>
            </w:tcBorders>
            <w:shd w:val="clear" w:color="000000" w:fill="FFFFFF"/>
            <w:vAlign w:val="center"/>
          </w:tcPr>
          <w:p w:rsidR="00B4659F" w:rsidRPr="00974E57" w:rsidRDefault="00B4659F" w:rsidP="00B4659F">
            <w:pPr>
              <w:jc w:val="center"/>
              <w:rPr>
                <w:color w:val="000000"/>
                <w:sz w:val="22"/>
              </w:rPr>
            </w:pPr>
            <w:r w:rsidRPr="00974E57">
              <w:rPr>
                <w:color w:val="000000"/>
                <w:sz w:val="22"/>
              </w:rPr>
              <w:t>44,7</w:t>
            </w:r>
          </w:p>
        </w:tc>
      </w:tr>
      <w:tr w:rsidR="00B4659F" w:rsidRPr="00974E57" w:rsidTr="003709B4">
        <w:trPr>
          <w:trHeight w:val="20"/>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rsidR="00B4659F" w:rsidRPr="00974E57" w:rsidRDefault="00B4659F" w:rsidP="00B4659F">
            <w:pPr>
              <w:suppressAutoHyphens w:val="0"/>
              <w:jc w:val="center"/>
              <w:rPr>
                <w:rFonts w:eastAsia="Times New Roman"/>
                <w:color w:val="000000"/>
                <w:sz w:val="22"/>
                <w:lang w:eastAsia="ru-RU"/>
              </w:rPr>
            </w:pPr>
            <w:r w:rsidRPr="00974E57">
              <w:rPr>
                <w:rFonts w:eastAsia="Times New Roman"/>
                <w:color w:val="000000"/>
                <w:sz w:val="22"/>
                <w:lang w:eastAsia="ru-RU"/>
              </w:rPr>
              <w:t xml:space="preserve">Итого </w:t>
            </w:r>
          </w:p>
        </w:tc>
        <w:tc>
          <w:tcPr>
            <w:tcW w:w="2757" w:type="dxa"/>
            <w:tcBorders>
              <w:top w:val="single" w:sz="4" w:space="0" w:color="auto"/>
              <w:left w:val="nil"/>
              <w:bottom w:val="single" w:sz="4" w:space="0" w:color="auto"/>
              <w:right w:val="single" w:sz="4" w:space="0" w:color="auto"/>
            </w:tcBorders>
            <w:shd w:val="clear" w:color="000000" w:fill="FFFFFF"/>
            <w:vAlign w:val="center"/>
          </w:tcPr>
          <w:p w:rsidR="00B4659F" w:rsidRPr="00974E57" w:rsidRDefault="00B4659F" w:rsidP="00B4659F">
            <w:pPr>
              <w:jc w:val="center"/>
              <w:rPr>
                <w:color w:val="000000"/>
                <w:sz w:val="22"/>
              </w:rPr>
            </w:pPr>
            <w:r w:rsidRPr="00974E57">
              <w:rPr>
                <w:color w:val="000000"/>
                <w:sz w:val="22"/>
              </w:rPr>
              <w:t> </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B4659F" w:rsidRPr="00974E57" w:rsidRDefault="00B4659F" w:rsidP="00B4659F">
            <w:pPr>
              <w:jc w:val="center"/>
              <w:rPr>
                <w:b/>
                <w:bCs/>
                <w:color w:val="000000"/>
                <w:sz w:val="22"/>
              </w:rPr>
            </w:pPr>
            <w:r w:rsidRPr="00974E57">
              <w:rPr>
                <w:b/>
                <w:bCs/>
                <w:color w:val="000000"/>
                <w:sz w:val="22"/>
              </w:rPr>
              <w:t>4069,8</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B4659F" w:rsidRPr="00974E57" w:rsidRDefault="00B4659F" w:rsidP="00B4659F">
            <w:pPr>
              <w:jc w:val="center"/>
              <w:rPr>
                <w:b/>
                <w:bCs/>
                <w:color w:val="000000"/>
                <w:sz w:val="22"/>
              </w:rPr>
            </w:pPr>
            <w:r w:rsidRPr="00974E57">
              <w:rPr>
                <w:b/>
                <w:bCs/>
                <w:noProof/>
                <w:color w:val="000000"/>
                <w:sz w:val="22"/>
              </w:rPr>
              <w:t>100</w:t>
            </w:r>
          </w:p>
        </w:tc>
      </w:tr>
    </w:tbl>
    <w:p w:rsidR="003709B4" w:rsidRDefault="003709B4" w:rsidP="003709B4">
      <w:pPr>
        <w:tabs>
          <w:tab w:val="left" w:pos="375"/>
        </w:tabs>
        <w:ind w:right="28" w:firstLine="567"/>
        <w:jc w:val="both"/>
        <w:rPr>
          <w:sz w:val="26"/>
          <w:szCs w:val="26"/>
        </w:rPr>
      </w:pPr>
    </w:p>
    <w:p w:rsidR="003709B4" w:rsidRDefault="003709B4" w:rsidP="003709B4">
      <w:pPr>
        <w:pStyle w:val="ConsPlusNormal"/>
        <w:widowControl/>
        <w:tabs>
          <w:tab w:val="left" w:pos="0"/>
        </w:tabs>
        <w:ind w:firstLine="567"/>
        <w:jc w:val="both"/>
        <w:rPr>
          <w:rFonts w:ascii="Times New Roman" w:hAnsi="Times New Roman" w:cs="Times New Roman"/>
          <w:sz w:val="26"/>
          <w:szCs w:val="26"/>
        </w:rPr>
      </w:pPr>
      <w:r w:rsidRPr="00321011">
        <w:rPr>
          <w:rFonts w:ascii="Times New Roman" w:hAnsi="Times New Roman" w:cs="Times New Roman"/>
          <w:bCs/>
          <w:sz w:val="26"/>
          <w:szCs w:val="26"/>
        </w:rPr>
        <w:t xml:space="preserve">Дрова и каменный уголь для </w:t>
      </w:r>
      <w:r w:rsidRPr="00321011">
        <w:rPr>
          <w:rFonts w:ascii="Times New Roman" w:hAnsi="Times New Roman" w:cs="Times New Roman"/>
          <w:color w:val="000000"/>
          <w:sz w:val="26"/>
          <w:szCs w:val="26"/>
        </w:rPr>
        <w:t xml:space="preserve">котельных </w:t>
      </w:r>
      <w:r w:rsidRPr="00321011">
        <w:rPr>
          <w:rFonts w:ascii="Times New Roman" w:hAnsi="Times New Roman" w:cs="Times New Roman"/>
          <w:bCs/>
          <w:sz w:val="26"/>
          <w:szCs w:val="26"/>
        </w:rPr>
        <w:t xml:space="preserve">приобретаются теплоснабжающими организациями самостоятельно с соблюдением правил проведения закупок товаров для муниципальных нужд.Древесные отходы поставляются деревообрабатывающими предприятиями </w:t>
      </w:r>
      <w:r>
        <w:rPr>
          <w:rFonts w:ascii="Times New Roman" w:hAnsi="Times New Roman" w:cs="Times New Roman"/>
          <w:bCs/>
          <w:sz w:val="26"/>
          <w:szCs w:val="26"/>
        </w:rPr>
        <w:t xml:space="preserve">непосредственно на котельные </w:t>
      </w:r>
      <w:r w:rsidRPr="00321011">
        <w:rPr>
          <w:rFonts w:ascii="Times New Roman" w:hAnsi="Times New Roman" w:cs="Times New Roman"/>
          <w:bCs/>
          <w:sz w:val="26"/>
          <w:szCs w:val="26"/>
        </w:rPr>
        <w:t xml:space="preserve">в порядке утилизации отходов производства. </w:t>
      </w:r>
      <w:r>
        <w:rPr>
          <w:rFonts w:ascii="Times New Roman" w:hAnsi="Times New Roman" w:cs="Times New Roman"/>
          <w:bCs/>
          <w:sz w:val="26"/>
          <w:szCs w:val="26"/>
        </w:rPr>
        <w:t>За период, предшествующий актуализации схемы теплоснабжения, произошло ухудшение структуры топливного баланса по причине увеличения использования каменного угля.</w:t>
      </w:r>
    </w:p>
    <w:p w:rsidR="003709B4" w:rsidRPr="00134EB8" w:rsidRDefault="003709B4" w:rsidP="003709B4">
      <w:pPr>
        <w:pStyle w:val="ConsPlusNormal"/>
        <w:widowControl/>
        <w:tabs>
          <w:tab w:val="left" w:pos="0"/>
        </w:tabs>
        <w:ind w:firstLine="567"/>
        <w:jc w:val="both"/>
        <w:rPr>
          <w:rFonts w:ascii="Times New Roman" w:hAnsi="Times New Roman" w:cs="Times New Roman"/>
          <w:bCs/>
          <w:sz w:val="26"/>
          <w:szCs w:val="26"/>
        </w:rPr>
      </w:pPr>
      <w:r w:rsidRPr="00134EB8">
        <w:rPr>
          <w:rFonts w:ascii="Times New Roman" w:hAnsi="Times New Roman" w:cs="Times New Roman"/>
          <w:sz w:val="26"/>
          <w:szCs w:val="26"/>
        </w:rPr>
        <w:lastRenderedPageBreak/>
        <w:t>Основным топливом на котельных 21 и 23 кварталов стали отходы деревообработки, резервным топливом – дрова. Котельные 13, 27 кварталов</w:t>
      </w:r>
      <w:r w:rsidR="000E02E2">
        <w:rPr>
          <w:rFonts w:ascii="Times New Roman" w:hAnsi="Times New Roman" w:cs="Times New Roman"/>
          <w:sz w:val="26"/>
          <w:szCs w:val="26"/>
        </w:rPr>
        <w:t xml:space="preserve">, </w:t>
      </w:r>
      <w:r w:rsidR="000E02E2" w:rsidRPr="00B4659F">
        <w:rPr>
          <w:rFonts w:ascii="Times New Roman" w:hAnsi="Times New Roman" w:cs="Times New Roman"/>
          <w:sz w:val="26"/>
          <w:szCs w:val="26"/>
        </w:rPr>
        <w:t>МСШ №1, МСШ №2</w:t>
      </w:r>
      <w:r w:rsidRPr="00134EB8">
        <w:rPr>
          <w:rFonts w:ascii="Times New Roman" w:hAnsi="Times New Roman" w:cs="Times New Roman"/>
          <w:sz w:val="26"/>
          <w:szCs w:val="26"/>
        </w:rPr>
        <w:t xml:space="preserve"> и бани работают преимущественно на каменном угле. На других муниципальных котельных основным топливом являются дрова, резервным топливом – каменный уголь. </w:t>
      </w:r>
    </w:p>
    <w:p w:rsidR="003709B4" w:rsidRDefault="003709B4" w:rsidP="003709B4">
      <w:pPr>
        <w:tabs>
          <w:tab w:val="left" w:pos="375"/>
        </w:tabs>
        <w:ind w:right="28" w:firstLine="567"/>
        <w:jc w:val="both"/>
        <w:rPr>
          <w:sz w:val="26"/>
          <w:szCs w:val="26"/>
        </w:rPr>
      </w:pPr>
      <w:r w:rsidRPr="00321011">
        <w:rPr>
          <w:sz w:val="26"/>
          <w:szCs w:val="26"/>
        </w:rPr>
        <w:t xml:space="preserve">Увеличение использования местных видов топлива: дров и отходов деревообработки является существенным фактором снижения себестоимости производства тепловой энергии. </w:t>
      </w:r>
      <w:r w:rsidRPr="00081D18">
        <w:rPr>
          <w:sz w:val="26"/>
          <w:szCs w:val="26"/>
        </w:rPr>
        <w:t>За период, предшествующий актуализации схемы теплоснабжения</w:t>
      </w:r>
      <w:r>
        <w:rPr>
          <w:sz w:val="26"/>
          <w:szCs w:val="26"/>
        </w:rPr>
        <w:t xml:space="preserve"> (в 2018 году)</w:t>
      </w:r>
      <w:r w:rsidRPr="00321011">
        <w:rPr>
          <w:sz w:val="26"/>
          <w:szCs w:val="26"/>
        </w:rPr>
        <w:t xml:space="preserve"> на котельных</w:t>
      </w:r>
      <w:r>
        <w:rPr>
          <w:sz w:val="26"/>
          <w:szCs w:val="26"/>
        </w:rPr>
        <w:t xml:space="preserve"> 21 квартала и бани</w:t>
      </w:r>
      <w:r w:rsidRPr="00321011">
        <w:rPr>
          <w:sz w:val="26"/>
          <w:szCs w:val="26"/>
        </w:rPr>
        <w:t xml:space="preserve"> установ</w:t>
      </w:r>
      <w:r>
        <w:rPr>
          <w:sz w:val="26"/>
          <w:szCs w:val="26"/>
        </w:rPr>
        <w:t>лено</w:t>
      </w:r>
      <w:r w:rsidRPr="00321011">
        <w:rPr>
          <w:sz w:val="26"/>
          <w:szCs w:val="26"/>
        </w:rPr>
        <w:t xml:space="preserve"> 2 щеповых котл</w:t>
      </w:r>
      <w:r>
        <w:rPr>
          <w:sz w:val="26"/>
          <w:szCs w:val="26"/>
        </w:rPr>
        <w:t xml:space="preserve">а суммарной </w:t>
      </w:r>
      <w:r w:rsidRPr="00321011">
        <w:rPr>
          <w:sz w:val="26"/>
          <w:szCs w:val="26"/>
        </w:rPr>
        <w:t xml:space="preserve">мощностью </w:t>
      </w:r>
      <w:r w:rsidR="00B4659F">
        <w:rPr>
          <w:sz w:val="26"/>
          <w:szCs w:val="26"/>
        </w:rPr>
        <w:t>4</w:t>
      </w:r>
      <w:r w:rsidRPr="00321011">
        <w:rPr>
          <w:sz w:val="26"/>
          <w:szCs w:val="26"/>
        </w:rPr>
        <w:t xml:space="preserve"> МВт</w:t>
      </w:r>
      <w:r>
        <w:rPr>
          <w:sz w:val="26"/>
          <w:szCs w:val="26"/>
        </w:rPr>
        <w:t xml:space="preserve">, что существенно изменило структуру топливного баланса в положительную сторону: увеличилась доля использования местных видов топлива. Целесообразно все квартальные котельные оснастить щеповыми котлами. </w:t>
      </w:r>
    </w:p>
    <w:p w:rsidR="009A202D" w:rsidRDefault="003709B4" w:rsidP="003709B4">
      <w:pPr>
        <w:tabs>
          <w:tab w:val="left" w:pos="375"/>
        </w:tabs>
        <w:spacing w:after="120"/>
        <w:ind w:right="28"/>
        <w:jc w:val="both"/>
        <w:rPr>
          <w:sz w:val="26"/>
          <w:szCs w:val="26"/>
        </w:rPr>
      </w:pPr>
      <w:r>
        <w:rPr>
          <w:sz w:val="26"/>
          <w:szCs w:val="26"/>
        </w:rPr>
        <w:tab/>
        <w:t xml:space="preserve">Для планирования дальнейшего увеличения использования для целей теплоснабжения отходов деревообработки администрации муниципального района следует определитьвозможные объемы поставки </w:t>
      </w:r>
      <w:r w:rsidR="009C6C61">
        <w:rPr>
          <w:sz w:val="26"/>
          <w:szCs w:val="26"/>
        </w:rPr>
        <w:t>на котельные древесных отходов.</w:t>
      </w:r>
    </w:p>
    <w:p w:rsidR="009A202D" w:rsidRPr="00ED325D" w:rsidRDefault="009A202D" w:rsidP="009A202D">
      <w:pPr>
        <w:tabs>
          <w:tab w:val="left" w:pos="375"/>
        </w:tabs>
        <w:spacing w:before="120" w:after="120"/>
        <w:ind w:right="28"/>
        <w:jc w:val="both"/>
        <w:rPr>
          <w:sz w:val="26"/>
          <w:szCs w:val="26"/>
        </w:rPr>
      </w:pPr>
      <w:r>
        <w:rPr>
          <w:b/>
          <w:sz w:val="26"/>
          <w:szCs w:val="26"/>
        </w:rPr>
        <w:t xml:space="preserve">8.2 </w:t>
      </w:r>
      <w:r w:rsidR="00DB6CF5">
        <w:rPr>
          <w:b/>
          <w:sz w:val="26"/>
          <w:szCs w:val="26"/>
        </w:rPr>
        <w:t>Значения</w:t>
      </w:r>
      <w:r w:rsidRPr="00ED325D">
        <w:rPr>
          <w:b/>
          <w:sz w:val="26"/>
          <w:szCs w:val="26"/>
        </w:rPr>
        <w:t xml:space="preserve"> перспективных максимальных часовых и годовых расходов основного вида топлива, необходимого для обеспечения нормативного функционирования источников тепловой энергии на территории города</w:t>
      </w:r>
    </w:p>
    <w:p w:rsidR="002F1F0B" w:rsidRDefault="009A202D" w:rsidP="009A202D">
      <w:pPr>
        <w:tabs>
          <w:tab w:val="left" w:pos="375"/>
        </w:tabs>
        <w:spacing w:before="120"/>
        <w:ind w:right="28" w:firstLine="567"/>
        <w:jc w:val="both"/>
        <w:rPr>
          <w:sz w:val="26"/>
          <w:szCs w:val="26"/>
        </w:rPr>
      </w:pPr>
      <w:r w:rsidRPr="00ED325D">
        <w:rPr>
          <w:sz w:val="26"/>
          <w:szCs w:val="26"/>
        </w:rPr>
        <w:t xml:space="preserve">Расход топлива определяется по значению производства тепловой энергии с теплоисточников </w:t>
      </w:r>
      <w:r w:rsidRPr="00ED325D">
        <w:rPr>
          <w:sz w:val="26"/>
          <w:szCs w:val="26"/>
          <w:lang w:val="en-US"/>
        </w:rPr>
        <w:t>Q</w:t>
      </w:r>
      <w:r w:rsidRPr="00ED325D">
        <w:rPr>
          <w:sz w:val="26"/>
          <w:szCs w:val="26"/>
          <w:vertAlign w:val="subscript"/>
        </w:rPr>
        <w:t>пр.</w:t>
      </w:r>
      <w:r w:rsidRPr="00ED325D">
        <w:rPr>
          <w:sz w:val="26"/>
          <w:szCs w:val="26"/>
        </w:rPr>
        <w:t xml:space="preserve"> и величине утвержденных нормативов удельных расходов топлива на производство теплоты </w:t>
      </w:r>
      <w:r w:rsidRPr="00ED325D">
        <w:rPr>
          <w:sz w:val="26"/>
          <w:szCs w:val="26"/>
          <w:lang w:val="en-US"/>
        </w:rPr>
        <w:t>b</w:t>
      </w:r>
      <w:r w:rsidRPr="00ED325D">
        <w:rPr>
          <w:sz w:val="26"/>
          <w:szCs w:val="26"/>
          <w:vertAlign w:val="subscript"/>
        </w:rPr>
        <w:t>пр.</w:t>
      </w:r>
      <w:r w:rsidR="002F1F0B">
        <w:rPr>
          <w:sz w:val="26"/>
          <w:szCs w:val="26"/>
        </w:rPr>
        <w:t>. Значения нормативов приведен</w:t>
      </w:r>
      <w:r w:rsidR="00A169AC">
        <w:rPr>
          <w:sz w:val="26"/>
          <w:szCs w:val="26"/>
        </w:rPr>
        <w:t>ы</w:t>
      </w:r>
      <w:r w:rsidR="002F1F0B">
        <w:rPr>
          <w:sz w:val="26"/>
          <w:szCs w:val="26"/>
        </w:rPr>
        <w:t xml:space="preserve"> в таблице 1.4.</w:t>
      </w:r>
      <w:r w:rsidR="00A169AC">
        <w:rPr>
          <w:sz w:val="26"/>
          <w:szCs w:val="26"/>
        </w:rPr>
        <w:t>1</w:t>
      </w:r>
      <w:r w:rsidR="002F1F0B">
        <w:rPr>
          <w:sz w:val="26"/>
          <w:szCs w:val="26"/>
        </w:rPr>
        <w:t>.</w:t>
      </w:r>
    </w:p>
    <w:p w:rsidR="009A202D" w:rsidRPr="00ED325D" w:rsidRDefault="002F1F0B" w:rsidP="003709B4">
      <w:pPr>
        <w:tabs>
          <w:tab w:val="left" w:pos="375"/>
        </w:tabs>
        <w:ind w:right="28" w:firstLine="567"/>
        <w:jc w:val="both"/>
        <w:rPr>
          <w:sz w:val="26"/>
          <w:szCs w:val="26"/>
        </w:rPr>
      </w:pPr>
      <w:r w:rsidRPr="00ED325D">
        <w:rPr>
          <w:sz w:val="26"/>
          <w:szCs w:val="26"/>
        </w:rPr>
        <w:t>Максимальные часовые расходы топлива</w:t>
      </w:r>
      <w:r>
        <w:rPr>
          <w:sz w:val="26"/>
          <w:szCs w:val="26"/>
        </w:rPr>
        <w:t xml:space="preserve"> определяются по годовым расходам с учетом продолжительности отопительного периода и фактической климатологии.</w:t>
      </w:r>
    </w:p>
    <w:p w:rsidR="00C03427" w:rsidRDefault="009A202D" w:rsidP="008B786B">
      <w:pPr>
        <w:ind w:firstLine="426"/>
        <w:jc w:val="both"/>
        <w:rPr>
          <w:sz w:val="26"/>
          <w:szCs w:val="26"/>
        </w:rPr>
      </w:pPr>
      <w:r w:rsidRPr="00ED325D">
        <w:rPr>
          <w:sz w:val="26"/>
          <w:szCs w:val="26"/>
        </w:rPr>
        <w:t>Исходные данные и результаты расчетов максималь</w:t>
      </w:r>
      <w:r>
        <w:rPr>
          <w:sz w:val="26"/>
          <w:szCs w:val="26"/>
        </w:rPr>
        <w:t xml:space="preserve">ных часовых и годовых расходов </w:t>
      </w:r>
      <w:r w:rsidRPr="00ED325D">
        <w:rPr>
          <w:sz w:val="26"/>
          <w:szCs w:val="26"/>
        </w:rPr>
        <w:t>топлива</w:t>
      </w:r>
      <w:r w:rsidRPr="00B04AA1">
        <w:rPr>
          <w:sz w:val="26"/>
          <w:szCs w:val="26"/>
        </w:rPr>
        <w:t>котельными для года актуализации схемы теплоснабжения</w:t>
      </w:r>
      <w:r w:rsidRPr="00ED325D">
        <w:rPr>
          <w:sz w:val="26"/>
          <w:szCs w:val="26"/>
        </w:rPr>
        <w:t xml:space="preserve">приведены в таблице </w:t>
      </w:r>
      <w:r w:rsidR="00C03427">
        <w:rPr>
          <w:sz w:val="26"/>
          <w:szCs w:val="26"/>
        </w:rPr>
        <w:t>8</w:t>
      </w:r>
      <w:r w:rsidRPr="00ED325D">
        <w:rPr>
          <w:sz w:val="26"/>
          <w:szCs w:val="26"/>
        </w:rPr>
        <w:t>.</w:t>
      </w:r>
      <w:r>
        <w:rPr>
          <w:sz w:val="26"/>
          <w:szCs w:val="26"/>
        </w:rPr>
        <w:t>2</w:t>
      </w:r>
      <w:r w:rsidRPr="00ED325D">
        <w:rPr>
          <w:sz w:val="26"/>
          <w:szCs w:val="26"/>
        </w:rPr>
        <w:t xml:space="preserve">.1. Расчеты выполнены применительно к </w:t>
      </w:r>
      <w:r>
        <w:rPr>
          <w:sz w:val="26"/>
          <w:szCs w:val="26"/>
        </w:rPr>
        <w:t xml:space="preserve">существующим </w:t>
      </w:r>
      <w:r w:rsidRPr="00ED325D">
        <w:rPr>
          <w:sz w:val="26"/>
          <w:szCs w:val="26"/>
        </w:rPr>
        <w:t xml:space="preserve">видам топлива: </w:t>
      </w:r>
      <w:r w:rsidR="00A169AC">
        <w:rPr>
          <w:sz w:val="26"/>
          <w:szCs w:val="26"/>
        </w:rPr>
        <w:t>щепе,</w:t>
      </w:r>
      <w:r w:rsidRPr="00ED325D">
        <w:rPr>
          <w:sz w:val="26"/>
          <w:szCs w:val="26"/>
        </w:rPr>
        <w:t xml:space="preserve">дровам и </w:t>
      </w:r>
      <w:r>
        <w:rPr>
          <w:sz w:val="26"/>
          <w:szCs w:val="26"/>
        </w:rPr>
        <w:t>каменному углю, а также к перспективному топливу – природному газу</w:t>
      </w:r>
      <w:r w:rsidRPr="00ED325D">
        <w:rPr>
          <w:sz w:val="26"/>
          <w:szCs w:val="26"/>
        </w:rPr>
        <w:t>.</w:t>
      </w:r>
    </w:p>
    <w:p w:rsidR="00070216" w:rsidRDefault="009A202D" w:rsidP="009C6C61">
      <w:pPr>
        <w:ind w:firstLine="426"/>
        <w:jc w:val="both"/>
        <w:rPr>
          <w:sz w:val="26"/>
          <w:szCs w:val="26"/>
        </w:rPr>
        <w:sectPr w:rsidR="00070216" w:rsidSect="007B2BD6">
          <w:pgSz w:w="11906" w:h="16838"/>
          <w:pgMar w:top="851" w:right="567" w:bottom="709" w:left="1134" w:header="568" w:footer="400" w:gutter="0"/>
          <w:cols w:space="720"/>
          <w:docGrid w:linePitch="360"/>
        </w:sectPr>
      </w:pPr>
      <w:r>
        <w:rPr>
          <w:sz w:val="26"/>
          <w:szCs w:val="26"/>
        </w:rPr>
        <w:t xml:space="preserve">Перспективные значения </w:t>
      </w:r>
      <w:r w:rsidRPr="00ED325D">
        <w:rPr>
          <w:sz w:val="26"/>
          <w:szCs w:val="26"/>
        </w:rPr>
        <w:t>максималь</w:t>
      </w:r>
      <w:r>
        <w:rPr>
          <w:sz w:val="26"/>
          <w:szCs w:val="26"/>
        </w:rPr>
        <w:t xml:space="preserve">ных часовых и годовых расходов </w:t>
      </w:r>
      <w:r w:rsidRPr="00ED325D">
        <w:rPr>
          <w:sz w:val="26"/>
          <w:szCs w:val="26"/>
        </w:rPr>
        <w:t>топлива</w:t>
      </w:r>
      <w:r>
        <w:rPr>
          <w:sz w:val="26"/>
          <w:szCs w:val="26"/>
        </w:rPr>
        <w:t xml:space="preserve"> по системе теплоснабжения городского округа приведены в таблице </w:t>
      </w:r>
      <w:r w:rsidR="00C03427">
        <w:rPr>
          <w:sz w:val="26"/>
          <w:szCs w:val="26"/>
        </w:rPr>
        <w:t>8</w:t>
      </w:r>
      <w:r>
        <w:rPr>
          <w:sz w:val="26"/>
          <w:szCs w:val="26"/>
        </w:rPr>
        <w:t>.2.2.</w:t>
      </w:r>
    </w:p>
    <w:p w:rsidR="00070216" w:rsidRDefault="00070216" w:rsidP="00070216">
      <w:pPr>
        <w:pStyle w:val="ConsPlusNormal"/>
        <w:widowControl/>
        <w:tabs>
          <w:tab w:val="left" w:pos="2622"/>
        </w:tabs>
        <w:ind w:firstLine="567"/>
        <w:jc w:val="right"/>
        <w:rPr>
          <w:rFonts w:ascii="Times New Roman" w:hAnsi="Times New Roman" w:cs="Times New Roman"/>
          <w:sz w:val="26"/>
          <w:szCs w:val="26"/>
        </w:rPr>
      </w:pPr>
    </w:p>
    <w:p w:rsidR="00A169AC" w:rsidRPr="008E4DE5" w:rsidRDefault="005779B4" w:rsidP="00A169AC">
      <w:pPr>
        <w:pStyle w:val="ConsPlusNormal"/>
        <w:widowControl/>
        <w:tabs>
          <w:tab w:val="left" w:pos="2622"/>
        </w:tabs>
        <w:spacing w:after="120"/>
        <w:ind w:firstLine="567"/>
        <w:jc w:val="center"/>
        <w:rPr>
          <w:rFonts w:ascii="Times New Roman" w:hAnsi="Times New Roman" w:cs="Times New Roman"/>
          <w:color w:val="000000"/>
          <w:sz w:val="26"/>
          <w:szCs w:val="26"/>
        </w:rPr>
      </w:pPr>
      <w:r w:rsidRPr="00321011">
        <w:rPr>
          <w:rFonts w:ascii="Times New Roman" w:hAnsi="Times New Roman" w:cs="Times New Roman"/>
          <w:sz w:val="26"/>
          <w:szCs w:val="26"/>
        </w:rPr>
        <w:t xml:space="preserve">Таблица </w:t>
      </w:r>
      <w:r>
        <w:rPr>
          <w:rFonts w:ascii="Times New Roman" w:hAnsi="Times New Roman" w:cs="Times New Roman"/>
          <w:sz w:val="26"/>
          <w:szCs w:val="26"/>
        </w:rPr>
        <w:t>8</w:t>
      </w:r>
      <w:r w:rsidRPr="00321011">
        <w:rPr>
          <w:rFonts w:ascii="Times New Roman" w:hAnsi="Times New Roman" w:cs="Times New Roman"/>
          <w:sz w:val="26"/>
          <w:szCs w:val="26"/>
        </w:rPr>
        <w:t>.</w:t>
      </w:r>
      <w:r>
        <w:rPr>
          <w:rFonts w:ascii="Times New Roman" w:hAnsi="Times New Roman" w:cs="Times New Roman"/>
          <w:sz w:val="26"/>
          <w:szCs w:val="26"/>
        </w:rPr>
        <w:t xml:space="preserve">2.1. </w:t>
      </w:r>
      <w:r w:rsidR="00A169AC">
        <w:rPr>
          <w:rFonts w:ascii="Times New Roman" w:hAnsi="Times New Roman" w:cs="Times New Roman"/>
          <w:sz w:val="26"/>
          <w:szCs w:val="26"/>
        </w:rPr>
        <w:t>М</w:t>
      </w:r>
      <w:r w:rsidR="00A169AC" w:rsidRPr="008E4DE5">
        <w:rPr>
          <w:rFonts w:ascii="Times New Roman" w:hAnsi="Times New Roman" w:cs="Times New Roman"/>
          <w:sz w:val="26"/>
          <w:szCs w:val="26"/>
        </w:rPr>
        <w:t>аксимальны</w:t>
      </w:r>
      <w:r w:rsidR="00A169AC">
        <w:rPr>
          <w:rFonts w:ascii="Times New Roman" w:hAnsi="Times New Roman" w:cs="Times New Roman"/>
          <w:sz w:val="26"/>
          <w:szCs w:val="26"/>
        </w:rPr>
        <w:t>е</w:t>
      </w:r>
      <w:r w:rsidR="00A169AC" w:rsidRPr="008E4DE5">
        <w:rPr>
          <w:rFonts w:ascii="Times New Roman" w:hAnsi="Times New Roman" w:cs="Times New Roman"/>
          <w:sz w:val="26"/>
          <w:szCs w:val="26"/>
        </w:rPr>
        <w:t xml:space="preserve"> часовы</w:t>
      </w:r>
      <w:r w:rsidR="00A169AC">
        <w:rPr>
          <w:rFonts w:ascii="Times New Roman" w:hAnsi="Times New Roman" w:cs="Times New Roman"/>
          <w:sz w:val="26"/>
          <w:szCs w:val="26"/>
        </w:rPr>
        <w:t>е</w:t>
      </w:r>
      <w:r w:rsidR="00A169AC" w:rsidRPr="008E4DE5">
        <w:rPr>
          <w:rFonts w:ascii="Times New Roman" w:hAnsi="Times New Roman" w:cs="Times New Roman"/>
          <w:sz w:val="26"/>
          <w:szCs w:val="26"/>
        </w:rPr>
        <w:t xml:space="preserve"> и годовы</w:t>
      </w:r>
      <w:r w:rsidR="00A169AC">
        <w:rPr>
          <w:rFonts w:ascii="Times New Roman" w:hAnsi="Times New Roman" w:cs="Times New Roman"/>
          <w:sz w:val="26"/>
          <w:szCs w:val="26"/>
        </w:rPr>
        <w:t>е</w:t>
      </w:r>
      <w:r w:rsidR="00A169AC" w:rsidRPr="008E4DE5">
        <w:rPr>
          <w:rFonts w:ascii="Times New Roman" w:hAnsi="Times New Roman" w:cs="Times New Roman"/>
          <w:sz w:val="26"/>
          <w:szCs w:val="26"/>
        </w:rPr>
        <w:t xml:space="preserve"> расход</w:t>
      </w:r>
      <w:r w:rsidR="00A169AC">
        <w:rPr>
          <w:rFonts w:ascii="Times New Roman" w:hAnsi="Times New Roman" w:cs="Times New Roman"/>
          <w:sz w:val="26"/>
          <w:szCs w:val="26"/>
        </w:rPr>
        <w:t>ы</w:t>
      </w:r>
      <w:r w:rsidR="00A169AC" w:rsidRPr="008E4DE5">
        <w:rPr>
          <w:rFonts w:ascii="Times New Roman" w:hAnsi="Times New Roman" w:cs="Times New Roman"/>
          <w:sz w:val="26"/>
          <w:szCs w:val="26"/>
        </w:rPr>
        <w:t xml:space="preserve"> основного вида топлива, необходимого для обеспечения нормативного функционирования источников тепловой энергии</w:t>
      </w:r>
      <w:r w:rsidR="00A169AC">
        <w:rPr>
          <w:rFonts w:ascii="Times New Roman" w:hAnsi="Times New Roman" w:cs="Times New Roman"/>
          <w:sz w:val="26"/>
          <w:szCs w:val="26"/>
        </w:rPr>
        <w:t xml:space="preserve"> в 2023 году</w:t>
      </w:r>
    </w:p>
    <w:tbl>
      <w:tblPr>
        <w:tblW w:w="15666" w:type="dxa"/>
        <w:tblInd w:w="108" w:type="dxa"/>
        <w:tblCellMar>
          <w:left w:w="28" w:type="dxa"/>
          <w:right w:w="28" w:type="dxa"/>
        </w:tblCellMar>
        <w:tblLook w:val="04A0"/>
      </w:tblPr>
      <w:tblGrid>
        <w:gridCol w:w="419"/>
        <w:gridCol w:w="2049"/>
        <w:gridCol w:w="876"/>
        <w:gridCol w:w="876"/>
        <w:gridCol w:w="876"/>
        <w:gridCol w:w="907"/>
        <w:gridCol w:w="907"/>
        <w:gridCol w:w="907"/>
        <w:gridCol w:w="907"/>
        <w:gridCol w:w="993"/>
        <w:gridCol w:w="948"/>
        <w:gridCol w:w="945"/>
        <w:gridCol w:w="949"/>
        <w:gridCol w:w="992"/>
        <w:gridCol w:w="994"/>
        <w:gridCol w:w="1111"/>
        <w:gridCol w:w="10"/>
      </w:tblGrid>
      <w:tr w:rsidR="00A169AC" w:rsidRPr="00974E57" w:rsidTr="00A336AB">
        <w:trPr>
          <w:trHeight w:val="20"/>
        </w:trPr>
        <w:tc>
          <w:tcPr>
            <w:tcW w:w="419" w:type="dxa"/>
            <w:vMerge w:val="restart"/>
            <w:tcBorders>
              <w:top w:val="single" w:sz="4" w:space="0" w:color="auto"/>
              <w:left w:val="single" w:sz="4" w:space="0" w:color="auto"/>
              <w:right w:val="single" w:sz="4" w:space="0" w:color="auto"/>
            </w:tcBorders>
            <w:shd w:val="clear" w:color="auto" w:fill="auto"/>
            <w:vAlign w:val="center"/>
          </w:tcPr>
          <w:p w:rsidR="00A169AC" w:rsidRPr="00974E57" w:rsidRDefault="00A169AC" w:rsidP="00A336AB">
            <w:pPr>
              <w:jc w:val="center"/>
              <w:rPr>
                <w:rFonts w:eastAsia="Times New Roman"/>
                <w:color w:val="000000"/>
                <w:sz w:val="22"/>
                <w:lang w:eastAsia="ru-RU"/>
              </w:rPr>
            </w:pPr>
            <w:r w:rsidRPr="00974E57">
              <w:rPr>
                <w:rFonts w:eastAsia="Times New Roman"/>
                <w:color w:val="000000"/>
                <w:sz w:val="22"/>
                <w:lang w:eastAsia="ru-RU"/>
              </w:rPr>
              <w:t>№ п/п</w:t>
            </w:r>
          </w:p>
        </w:tc>
        <w:tc>
          <w:tcPr>
            <w:tcW w:w="2053" w:type="dxa"/>
            <w:vMerge w:val="restart"/>
            <w:tcBorders>
              <w:top w:val="single" w:sz="4" w:space="0" w:color="auto"/>
              <w:left w:val="nil"/>
              <w:right w:val="single" w:sz="4" w:space="0" w:color="auto"/>
            </w:tcBorders>
            <w:shd w:val="clear" w:color="auto" w:fill="auto"/>
            <w:vAlign w:val="center"/>
          </w:tcPr>
          <w:p w:rsidR="00A169AC" w:rsidRPr="00974E57" w:rsidRDefault="00A169AC" w:rsidP="00A336AB">
            <w:pPr>
              <w:jc w:val="center"/>
              <w:rPr>
                <w:rFonts w:eastAsia="Times New Roman"/>
                <w:color w:val="000000"/>
                <w:sz w:val="22"/>
                <w:lang w:eastAsia="ru-RU"/>
              </w:rPr>
            </w:pPr>
            <w:r w:rsidRPr="00974E57">
              <w:rPr>
                <w:rFonts w:eastAsia="Times New Roman"/>
                <w:color w:val="000000"/>
                <w:sz w:val="22"/>
                <w:lang w:eastAsia="ru-RU"/>
              </w:rPr>
              <w:t>Показатели баланса</w:t>
            </w:r>
          </w:p>
        </w:tc>
        <w:tc>
          <w:tcPr>
            <w:tcW w:w="12071" w:type="dxa"/>
            <w:gridSpan w:val="13"/>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Наименование котельной</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 xml:space="preserve">Итого </w:t>
            </w:r>
          </w:p>
        </w:tc>
      </w:tr>
      <w:tr w:rsidR="00A169AC" w:rsidRPr="00974E57" w:rsidTr="00A336AB">
        <w:trPr>
          <w:gridAfter w:val="1"/>
          <w:wAfter w:w="10" w:type="dxa"/>
          <w:trHeight w:val="20"/>
        </w:trPr>
        <w:tc>
          <w:tcPr>
            <w:tcW w:w="419" w:type="dxa"/>
            <w:vMerge/>
            <w:tcBorders>
              <w:left w:val="single" w:sz="4" w:space="0" w:color="auto"/>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p>
        </w:tc>
        <w:tc>
          <w:tcPr>
            <w:tcW w:w="2053" w:type="dxa"/>
            <w:vMerge/>
            <w:tcBorders>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13 квартала</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21 квартала</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23 квартала</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27 квартала</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ДМШ</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 xml:space="preserve">  бани</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color w:val="000000"/>
                <w:sz w:val="22"/>
              </w:rPr>
              <w:t>детсада №5</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color w:val="000000"/>
                <w:sz w:val="22"/>
              </w:rPr>
              <w:t>детсада №4</w:t>
            </w:r>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МСШ №1</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МСШ №2</w:t>
            </w:r>
          </w:p>
        </w:tc>
        <w:tc>
          <w:tcPr>
            <w:tcW w:w="949"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Сервис-быта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Лесторга</w:t>
            </w:r>
          </w:p>
        </w:tc>
        <w:tc>
          <w:tcPr>
            <w:tcW w:w="994"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ОГБПОУ «КАДК»</w:t>
            </w:r>
          </w:p>
        </w:tc>
        <w:tc>
          <w:tcPr>
            <w:tcW w:w="1113"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p>
        </w:tc>
      </w:tr>
      <w:tr w:rsidR="00EB4206" w:rsidRPr="00974E57" w:rsidTr="00A336AB">
        <w:trPr>
          <w:gridAfter w:val="1"/>
          <w:wAfter w:w="10" w:type="dxa"/>
          <w:trHeight w:val="2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EB4206" w:rsidRPr="00974E57" w:rsidRDefault="00EB4206" w:rsidP="00EB4206">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2053"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тепловые нагрузки, Гкал/ч</w:t>
            </w:r>
          </w:p>
        </w:tc>
        <w:tc>
          <w:tcPr>
            <w:tcW w:w="874"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suppressAutoHyphens w:val="0"/>
              <w:jc w:val="center"/>
              <w:rPr>
                <w:rFonts w:eastAsia="Times New Roman"/>
                <w:color w:val="000000"/>
                <w:sz w:val="22"/>
                <w:lang w:eastAsia="ru-RU"/>
              </w:rPr>
            </w:pPr>
            <w:r w:rsidRPr="00974E57">
              <w:rPr>
                <w:color w:val="000000"/>
                <w:sz w:val="22"/>
              </w:rPr>
              <w:t>0,4743</w:t>
            </w:r>
          </w:p>
        </w:tc>
        <w:tc>
          <w:tcPr>
            <w:tcW w:w="874"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0,7612</w:t>
            </w:r>
          </w:p>
        </w:tc>
        <w:tc>
          <w:tcPr>
            <w:tcW w:w="874"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0,7242</w:t>
            </w:r>
          </w:p>
        </w:tc>
        <w:tc>
          <w:tcPr>
            <w:tcW w:w="907" w:type="dxa"/>
            <w:tcBorders>
              <w:top w:val="nil"/>
              <w:left w:val="nil"/>
              <w:bottom w:val="single" w:sz="4" w:space="0" w:color="auto"/>
              <w:right w:val="single" w:sz="4" w:space="0" w:color="auto"/>
            </w:tcBorders>
            <w:shd w:val="clear" w:color="auto" w:fill="auto"/>
            <w:noWrap/>
            <w:vAlign w:val="center"/>
            <w:hideMark/>
          </w:tcPr>
          <w:p w:rsidR="00EB4206" w:rsidRPr="00974E57" w:rsidRDefault="00EB4206" w:rsidP="00EB4206">
            <w:pPr>
              <w:jc w:val="center"/>
              <w:rPr>
                <w:color w:val="000000"/>
                <w:sz w:val="22"/>
              </w:rPr>
            </w:pPr>
            <w:r w:rsidRPr="00974E57">
              <w:rPr>
                <w:color w:val="000000"/>
                <w:sz w:val="22"/>
              </w:rPr>
              <w:t>0,1979</w:t>
            </w:r>
          </w:p>
        </w:tc>
        <w:tc>
          <w:tcPr>
            <w:tcW w:w="907" w:type="dxa"/>
            <w:tcBorders>
              <w:top w:val="nil"/>
              <w:left w:val="nil"/>
              <w:bottom w:val="single" w:sz="4" w:space="0" w:color="auto"/>
              <w:right w:val="single" w:sz="4" w:space="0" w:color="auto"/>
            </w:tcBorders>
            <w:shd w:val="clear" w:color="auto" w:fill="auto"/>
            <w:noWrap/>
            <w:vAlign w:val="center"/>
            <w:hideMark/>
          </w:tcPr>
          <w:p w:rsidR="00EB4206" w:rsidRPr="00974E57" w:rsidRDefault="00EB4206" w:rsidP="00EB4206">
            <w:pPr>
              <w:jc w:val="center"/>
              <w:rPr>
                <w:color w:val="000000"/>
                <w:sz w:val="22"/>
              </w:rPr>
            </w:pPr>
            <w:r w:rsidRPr="00974E57">
              <w:rPr>
                <w:color w:val="000000"/>
                <w:sz w:val="22"/>
              </w:rPr>
              <w:t>0,2197</w:t>
            </w:r>
          </w:p>
        </w:tc>
        <w:tc>
          <w:tcPr>
            <w:tcW w:w="907" w:type="dxa"/>
            <w:tcBorders>
              <w:top w:val="nil"/>
              <w:left w:val="nil"/>
              <w:bottom w:val="single" w:sz="4" w:space="0" w:color="auto"/>
              <w:right w:val="single" w:sz="4" w:space="0" w:color="auto"/>
            </w:tcBorders>
            <w:shd w:val="clear" w:color="auto" w:fill="auto"/>
            <w:noWrap/>
            <w:vAlign w:val="center"/>
            <w:hideMark/>
          </w:tcPr>
          <w:p w:rsidR="00EB4206" w:rsidRPr="00974E57" w:rsidRDefault="00EB4206" w:rsidP="00EB4206">
            <w:pPr>
              <w:jc w:val="center"/>
              <w:rPr>
                <w:color w:val="000000"/>
                <w:sz w:val="22"/>
              </w:rPr>
            </w:pPr>
            <w:r w:rsidRPr="00974E57">
              <w:rPr>
                <w:color w:val="000000"/>
                <w:sz w:val="22"/>
              </w:rPr>
              <w:t>0,2443</w:t>
            </w:r>
          </w:p>
        </w:tc>
        <w:tc>
          <w:tcPr>
            <w:tcW w:w="907" w:type="dxa"/>
            <w:tcBorders>
              <w:top w:val="nil"/>
              <w:left w:val="nil"/>
              <w:bottom w:val="single" w:sz="4" w:space="0" w:color="auto"/>
              <w:right w:val="single" w:sz="4" w:space="0" w:color="auto"/>
            </w:tcBorders>
            <w:shd w:val="clear" w:color="auto" w:fill="auto"/>
            <w:noWrap/>
            <w:vAlign w:val="center"/>
            <w:hideMark/>
          </w:tcPr>
          <w:p w:rsidR="00EB4206" w:rsidRPr="00974E57" w:rsidRDefault="00EB4206" w:rsidP="00EB4206">
            <w:pPr>
              <w:jc w:val="center"/>
              <w:rPr>
                <w:color w:val="000000"/>
                <w:sz w:val="22"/>
              </w:rPr>
            </w:pPr>
            <w:r w:rsidRPr="00974E57">
              <w:rPr>
                <w:color w:val="000000"/>
                <w:sz w:val="22"/>
              </w:rPr>
              <w:t>0,1515</w:t>
            </w:r>
          </w:p>
        </w:tc>
        <w:tc>
          <w:tcPr>
            <w:tcW w:w="993" w:type="dxa"/>
            <w:tcBorders>
              <w:top w:val="nil"/>
              <w:left w:val="nil"/>
              <w:bottom w:val="single" w:sz="4" w:space="0" w:color="auto"/>
              <w:right w:val="single" w:sz="4" w:space="0" w:color="auto"/>
            </w:tcBorders>
            <w:shd w:val="clear" w:color="auto" w:fill="auto"/>
            <w:noWrap/>
            <w:vAlign w:val="center"/>
            <w:hideMark/>
          </w:tcPr>
          <w:p w:rsidR="00EB4206" w:rsidRPr="00974E57" w:rsidRDefault="00EB4206" w:rsidP="00EB4206">
            <w:pPr>
              <w:jc w:val="center"/>
              <w:rPr>
                <w:color w:val="000000"/>
                <w:sz w:val="22"/>
              </w:rPr>
            </w:pPr>
            <w:r w:rsidRPr="00974E57">
              <w:rPr>
                <w:color w:val="000000"/>
                <w:sz w:val="22"/>
              </w:rPr>
              <w:t>0,3108</w:t>
            </w:r>
          </w:p>
        </w:tc>
        <w:tc>
          <w:tcPr>
            <w:tcW w:w="948" w:type="dxa"/>
            <w:tcBorders>
              <w:top w:val="nil"/>
              <w:left w:val="nil"/>
              <w:bottom w:val="single" w:sz="4" w:space="0" w:color="auto"/>
              <w:right w:val="single" w:sz="4" w:space="0" w:color="auto"/>
            </w:tcBorders>
            <w:shd w:val="clear" w:color="auto" w:fill="auto"/>
            <w:noWrap/>
            <w:vAlign w:val="center"/>
            <w:hideMark/>
          </w:tcPr>
          <w:p w:rsidR="00EB4206" w:rsidRPr="00974E57" w:rsidRDefault="00EB4206" w:rsidP="00EB4206">
            <w:pPr>
              <w:jc w:val="center"/>
              <w:rPr>
                <w:color w:val="000000"/>
                <w:sz w:val="22"/>
              </w:rPr>
            </w:pPr>
            <w:r w:rsidRPr="00974E57">
              <w:rPr>
                <w:color w:val="000000"/>
                <w:sz w:val="22"/>
              </w:rPr>
              <w:t>0,5235</w:t>
            </w:r>
          </w:p>
        </w:tc>
        <w:tc>
          <w:tcPr>
            <w:tcW w:w="945" w:type="dxa"/>
            <w:tcBorders>
              <w:top w:val="nil"/>
              <w:left w:val="nil"/>
              <w:bottom w:val="single" w:sz="4" w:space="0" w:color="auto"/>
              <w:right w:val="single" w:sz="4" w:space="0" w:color="auto"/>
            </w:tcBorders>
            <w:shd w:val="clear" w:color="auto" w:fill="auto"/>
            <w:noWrap/>
            <w:vAlign w:val="center"/>
            <w:hideMark/>
          </w:tcPr>
          <w:p w:rsidR="00EB4206" w:rsidRPr="00974E57" w:rsidRDefault="00EB4206" w:rsidP="00EB4206">
            <w:pPr>
              <w:jc w:val="center"/>
              <w:rPr>
                <w:color w:val="000000"/>
                <w:sz w:val="22"/>
              </w:rPr>
            </w:pPr>
            <w:r w:rsidRPr="00974E57">
              <w:rPr>
                <w:color w:val="000000"/>
                <w:sz w:val="22"/>
              </w:rPr>
              <w:t>0,4770</w:t>
            </w:r>
          </w:p>
        </w:tc>
        <w:tc>
          <w:tcPr>
            <w:tcW w:w="949" w:type="dxa"/>
            <w:tcBorders>
              <w:top w:val="nil"/>
              <w:left w:val="nil"/>
              <w:bottom w:val="single" w:sz="4" w:space="0" w:color="auto"/>
              <w:right w:val="single" w:sz="4" w:space="0" w:color="auto"/>
            </w:tcBorders>
            <w:shd w:val="clear" w:color="auto" w:fill="auto"/>
            <w:noWrap/>
            <w:vAlign w:val="center"/>
            <w:hideMark/>
          </w:tcPr>
          <w:p w:rsidR="00EB4206" w:rsidRPr="00974E57" w:rsidRDefault="00EB4206" w:rsidP="00EB4206">
            <w:pPr>
              <w:jc w:val="center"/>
              <w:rPr>
                <w:color w:val="000000"/>
                <w:sz w:val="22"/>
              </w:rPr>
            </w:pPr>
            <w:r w:rsidRPr="00974E57">
              <w:rPr>
                <w:color w:val="000000"/>
                <w:sz w:val="22"/>
              </w:rPr>
              <w:t>0,1359</w:t>
            </w:r>
          </w:p>
        </w:tc>
        <w:tc>
          <w:tcPr>
            <w:tcW w:w="992" w:type="dxa"/>
            <w:tcBorders>
              <w:top w:val="nil"/>
              <w:left w:val="nil"/>
              <w:bottom w:val="single" w:sz="4" w:space="0" w:color="auto"/>
              <w:right w:val="single" w:sz="4" w:space="0" w:color="auto"/>
            </w:tcBorders>
            <w:shd w:val="clear" w:color="auto" w:fill="auto"/>
            <w:noWrap/>
            <w:vAlign w:val="center"/>
            <w:hideMark/>
          </w:tcPr>
          <w:p w:rsidR="00EB4206" w:rsidRPr="00974E57" w:rsidRDefault="00EB4206" w:rsidP="00EB4206">
            <w:pPr>
              <w:jc w:val="center"/>
              <w:rPr>
                <w:color w:val="000000"/>
                <w:sz w:val="22"/>
              </w:rPr>
            </w:pPr>
            <w:r w:rsidRPr="00974E57">
              <w:rPr>
                <w:color w:val="000000"/>
                <w:sz w:val="22"/>
              </w:rPr>
              <w:t>0,0903</w:t>
            </w:r>
          </w:p>
        </w:tc>
        <w:tc>
          <w:tcPr>
            <w:tcW w:w="994" w:type="dxa"/>
            <w:tcBorders>
              <w:top w:val="nil"/>
              <w:left w:val="nil"/>
              <w:bottom w:val="single" w:sz="4" w:space="0" w:color="auto"/>
              <w:right w:val="single" w:sz="4" w:space="0" w:color="auto"/>
            </w:tcBorders>
            <w:shd w:val="clear" w:color="auto" w:fill="auto"/>
            <w:noWrap/>
            <w:vAlign w:val="center"/>
            <w:hideMark/>
          </w:tcPr>
          <w:p w:rsidR="00EB4206" w:rsidRPr="00974E57" w:rsidRDefault="00EB4206" w:rsidP="00EB4206">
            <w:pPr>
              <w:jc w:val="center"/>
              <w:rPr>
                <w:color w:val="000000"/>
                <w:sz w:val="22"/>
              </w:rPr>
            </w:pPr>
            <w:r w:rsidRPr="00974E57">
              <w:rPr>
                <w:color w:val="000000"/>
                <w:sz w:val="22"/>
              </w:rPr>
              <w:t>0,3635</w:t>
            </w:r>
          </w:p>
        </w:tc>
        <w:tc>
          <w:tcPr>
            <w:tcW w:w="1113"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4,6741</w:t>
            </w:r>
          </w:p>
        </w:tc>
      </w:tr>
      <w:tr w:rsidR="00EB4206" w:rsidRPr="00974E57" w:rsidTr="00A336AB">
        <w:trPr>
          <w:gridAfter w:val="1"/>
          <w:wAfter w:w="10" w:type="dxa"/>
          <w:trHeight w:val="2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EB4206" w:rsidRPr="00974E57" w:rsidRDefault="00EB4206" w:rsidP="00EB4206">
            <w:pPr>
              <w:suppressAutoHyphens w:val="0"/>
              <w:jc w:val="center"/>
              <w:rPr>
                <w:rFonts w:eastAsia="Times New Roman"/>
                <w:color w:val="000000"/>
                <w:sz w:val="22"/>
                <w:lang w:eastAsia="ru-RU"/>
              </w:rPr>
            </w:pPr>
            <w:r w:rsidRPr="00974E57">
              <w:rPr>
                <w:rFonts w:eastAsia="Times New Roman"/>
                <w:color w:val="000000"/>
                <w:sz w:val="22"/>
                <w:lang w:eastAsia="ru-RU"/>
              </w:rPr>
              <w:t>2</w:t>
            </w:r>
          </w:p>
        </w:tc>
        <w:tc>
          <w:tcPr>
            <w:tcW w:w="2053"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Расчетный полезный отпуск, Гкал</w:t>
            </w:r>
          </w:p>
        </w:tc>
        <w:tc>
          <w:tcPr>
            <w:tcW w:w="874"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1073,4</w:t>
            </w:r>
          </w:p>
        </w:tc>
        <w:tc>
          <w:tcPr>
            <w:tcW w:w="874"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1747,1</w:t>
            </w:r>
          </w:p>
        </w:tc>
        <w:tc>
          <w:tcPr>
            <w:tcW w:w="874"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1662,1</w:t>
            </w:r>
          </w:p>
        </w:tc>
        <w:tc>
          <w:tcPr>
            <w:tcW w:w="907"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454,2</w:t>
            </w:r>
          </w:p>
        </w:tc>
        <w:tc>
          <w:tcPr>
            <w:tcW w:w="907"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495,4</w:t>
            </w:r>
          </w:p>
        </w:tc>
        <w:tc>
          <w:tcPr>
            <w:tcW w:w="907"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560,6</w:t>
            </w:r>
          </w:p>
        </w:tc>
        <w:tc>
          <w:tcPr>
            <w:tcW w:w="907"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347,8</w:t>
            </w:r>
          </w:p>
        </w:tc>
        <w:tc>
          <w:tcPr>
            <w:tcW w:w="993"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554,5</w:t>
            </w:r>
          </w:p>
        </w:tc>
        <w:tc>
          <w:tcPr>
            <w:tcW w:w="948"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1201,6</w:t>
            </w:r>
          </w:p>
        </w:tc>
        <w:tc>
          <w:tcPr>
            <w:tcW w:w="945"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1094,8</w:t>
            </w:r>
          </w:p>
        </w:tc>
        <w:tc>
          <w:tcPr>
            <w:tcW w:w="949"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277,6</w:t>
            </w:r>
          </w:p>
        </w:tc>
        <w:tc>
          <w:tcPr>
            <w:tcW w:w="992"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207,2</w:t>
            </w:r>
          </w:p>
        </w:tc>
        <w:tc>
          <w:tcPr>
            <w:tcW w:w="994"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834,3</w:t>
            </w:r>
          </w:p>
        </w:tc>
        <w:tc>
          <w:tcPr>
            <w:tcW w:w="1113"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10510,6</w:t>
            </w:r>
          </w:p>
        </w:tc>
      </w:tr>
      <w:tr w:rsidR="00EB4206" w:rsidRPr="00974E57" w:rsidTr="00A336AB">
        <w:trPr>
          <w:gridAfter w:val="1"/>
          <w:wAfter w:w="10" w:type="dxa"/>
          <w:trHeight w:val="2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EB4206" w:rsidRPr="00974E57" w:rsidRDefault="00EB4206" w:rsidP="00EB4206">
            <w:pPr>
              <w:suppressAutoHyphens w:val="0"/>
              <w:jc w:val="center"/>
              <w:rPr>
                <w:rFonts w:eastAsia="Times New Roman"/>
                <w:color w:val="000000"/>
                <w:sz w:val="22"/>
                <w:lang w:eastAsia="ru-RU"/>
              </w:rPr>
            </w:pPr>
            <w:r w:rsidRPr="00974E57">
              <w:rPr>
                <w:rFonts w:eastAsia="Times New Roman"/>
                <w:color w:val="000000"/>
                <w:sz w:val="22"/>
                <w:lang w:eastAsia="ru-RU"/>
              </w:rPr>
              <w:t>.3</w:t>
            </w:r>
          </w:p>
        </w:tc>
        <w:tc>
          <w:tcPr>
            <w:tcW w:w="2053"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Расчетное производство теплоты, Гкал</w:t>
            </w:r>
          </w:p>
        </w:tc>
        <w:tc>
          <w:tcPr>
            <w:tcW w:w="874"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1625,0</w:t>
            </w:r>
          </w:p>
        </w:tc>
        <w:tc>
          <w:tcPr>
            <w:tcW w:w="874"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2627,3</w:t>
            </w:r>
          </w:p>
        </w:tc>
        <w:tc>
          <w:tcPr>
            <w:tcW w:w="874"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2352,6</w:t>
            </w:r>
          </w:p>
        </w:tc>
        <w:tc>
          <w:tcPr>
            <w:tcW w:w="907"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716,6</w:t>
            </w:r>
          </w:p>
        </w:tc>
        <w:tc>
          <w:tcPr>
            <w:tcW w:w="907"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552,9</w:t>
            </w:r>
          </w:p>
        </w:tc>
        <w:tc>
          <w:tcPr>
            <w:tcW w:w="907"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887,1</w:t>
            </w:r>
          </w:p>
        </w:tc>
        <w:tc>
          <w:tcPr>
            <w:tcW w:w="907"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416,9</w:t>
            </w:r>
          </w:p>
        </w:tc>
        <w:tc>
          <w:tcPr>
            <w:tcW w:w="993"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754,2</w:t>
            </w:r>
          </w:p>
        </w:tc>
        <w:tc>
          <w:tcPr>
            <w:tcW w:w="948"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1331,3</w:t>
            </w:r>
          </w:p>
        </w:tc>
        <w:tc>
          <w:tcPr>
            <w:tcW w:w="945"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1258,0</w:t>
            </w:r>
          </w:p>
        </w:tc>
        <w:tc>
          <w:tcPr>
            <w:tcW w:w="949"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486,9</w:t>
            </w:r>
          </w:p>
        </w:tc>
        <w:tc>
          <w:tcPr>
            <w:tcW w:w="992"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467,6</w:t>
            </w:r>
          </w:p>
        </w:tc>
        <w:tc>
          <w:tcPr>
            <w:tcW w:w="994"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1197,3</w:t>
            </w:r>
          </w:p>
        </w:tc>
        <w:tc>
          <w:tcPr>
            <w:tcW w:w="1113"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14673,7</w:t>
            </w:r>
          </w:p>
        </w:tc>
      </w:tr>
      <w:tr w:rsidR="00EB4206" w:rsidRPr="00974E57" w:rsidTr="00A336AB">
        <w:trPr>
          <w:gridAfter w:val="1"/>
          <w:wAfter w:w="10" w:type="dxa"/>
          <w:trHeight w:val="2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EB4206" w:rsidRPr="00974E57" w:rsidRDefault="00EB4206" w:rsidP="00EB4206">
            <w:pPr>
              <w:suppressAutoHyphens w:val="0"/>
              <w:jc w:val="center"/>
              <w:rPr>
                <w:rFonts w:eastAsia="Times New Roman"/>
                <w:color w:val="000000"/>
                <w:sz w:val="22"/>
                <w:lang w:eastAsia="ru-RU"/>
              </w:rPr>
            </w:pPr>
            <w:r w:rsidRPr="00974E57">
              <w:rPr>
                <w:rFonts w:eastAsia="Times New Roman"/>
                <w:color w:val="000000"/>
                <w:sz w:val="22"/>
                <w:lang w:eastAsia="ru-RU"/>
              </w:rPr>
              <w:t>4</w:t>
            </w:r>
          </w:p>
        </w:tc>
        <w:tc>
          <w:tcPr>
            <w:tcW w:w="2053"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Потребление топлива, т у.т.</w:t>
            </w:r>
          </w:p>
        </w:tc>
        <w:tc>
          <w:tcPr>
            <w:tcW w:w="874"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362,1</w:t>
            </w:r>
          </w:p>
        </w:tc>
        <w:tc>
          <w:tcPr>
            <w:tcW w:w="874"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585,5</w:t>
            </w:r>
          </w:p>
        </w:tc>
        <w:tc>
          <w:tcPr>
            <w:tcW w:w="874"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524,3</w:t>
            </w:r>
          </w:p>
        </w:tc>
        <w:tc>
          <w:tcPr>
            <w:tcW w:w="907"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159,7</w:t>
            </w:r>
          </w:p>
        </w:tc>
        <w:tc>
          <w:tcPr>
            <w:tcW w:w="907"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123,2</w:t>
            </w:r>
          </w:p>
        </w:tc>
        <w:tc>
          <w:tcPr>
            <w:tcW w:w="907"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197,7</w:t>
            </w:r>
          </w:p>
        </w:tc>
        <w:tc>
          <w:tcPr>
            <w:tcW w:w="907"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92,9</w:t>
            </w:r>
          </w:p>
        </w:tc>
        <w:tc>
          <w:tcPr>
            <w:tcW w:w="993"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168,1</w:t>
            </w:r>
          </w:p>
        </w:tc>
        <w:tc>
          <w:tcPr>
            <w:tcW w:w="948"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296,7</w:t>
            </w:r>
          </w:p>
        </w:tc>
        <w:tc>
          <w:tcPr>
            <w:tcW w:w="945"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280,3</w:t>
            </w:r>
          </w:p>
        </w:tc>
        <w:tc>
          <w:tcPr>
            <w:tcW w:w="949"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108,5</w:t>
            </w:r>
          </w:p>
        </w:tc>
        <w:tc>
          <w:tcPr>
            <w:tcW w:w="992"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104,2</w:t>
            </w:r>
          </w:p>
        </w:tc>
        <w:tc>
          <w:tcPr>
            <w:tcW w:w="994"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266,8</w:t>
            </w:r>
          </w:p>
        </w:tc>
        <w:tc>
          <w:tcPr>
            <w:tcW w:w="1113"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3269,9</w:t>
            </w:r>
          </w:p>
        </w:tc>
      </w:tr>
      <w:tr w:rsidR="00EB4206" w:rsidRPr="00974E57" w:rsidTr="00A336AB">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center"/>
              <w:rPr>
                <w:rFonts w:eastAsia="Times New Roman"/>
                <w:color w:val="000000"/>
                <w:sz w:val="22"/>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в т.ч.                  дров</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13,7</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129,5</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134,3</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15,7</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123,2</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4,5</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92,9</w:t>
            </w:r>
          </w:p>
        </w:tc>
        <w:tc>
          <w:tcPr>
            <w:tcW w:w="99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168,1</w:t>
            </w:r>
          </w:p>
        </w:tc>
        <w:tc>
          <w:tcPr>
            <w:tcW w:w="948"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23,8</w:t>
            </w:r>
          </w:p>
        </w:tc>
        <w:tc>
          <w:tcPr>
            <w:tcW w:w="945"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4,5</w:t>
            </w:r>
          </w:p>
        </w:tc>
        <w:tc>
          <w:tcPr>
            <w:tcW w:w="949"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108,5</w:t>
            </w:r>
          </w:p>
        </w:tc>
        <w:tc>
          <w:tcPr>
            <w:tcW w:w="992"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104,2</w:t>
            </w:r>
          </w:p>
        </w:tc>
        <w:tc>
          <w:tcPr>
            <w:tcW w:w="99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257,0</w:t>
            </w:r>
          </w:p>
        </w:tc>
        <w:tc>
          <w:tcPr>
            <w:tcW w:w="111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1179,8</w:t>
            </w:r>
          </w:p>
        </w:tc>
      </w:tr>
      <w:tr w:rsidR="00EB4206" w:rsidRPr="00974E57" w:rsidTr="00A336AB">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center"/>
              <w:rPr>
                <w:rFonts w:eastAsia="Times New Roman"/>
                <w:color w:val="000000"/>
                <w:sz w:val="22"/>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угля</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348,4</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144,0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193,2</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48"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272,9</w:t>
            </w:r>
          </w:p>
        </w:tc>
        <w:tc>
          <w:tcPr>
            <w:tcW w:w="945"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275,8</w:t>
            </w:r>
          </w:p>
        </w:tc>
        <w:tc>
          <w:tcPr>
            <w:tcW w:w="949"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9,8</w:t>
            </w:r>
          </w:p>
        </w:tc>
        <w:tc>
          <w:tcPr>
            <w:tcW w:w="111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1244,1</w:t>
            </w:r>
          </w:p>
        </w:tc>
      </w:tr>
      <w:tr w:rsidR="00EB4206" w:rsidRPr="00974E57" w:rsidTr="00A336AB">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center"/>
              <w:rPr>
                <w:rFonts w:eastAsia="Times New Roman"/>
                <w:color w:val="000000"/>
                <w:sz w:val="22"/>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щепы</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456,0</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390,0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48"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45"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49"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111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846,0</w:t>
            </w:r>
          </w:p>
        </w:tc>
      </w:tr>
      <w:tr w:rsidR="00EB4206" w:rsidRPr="00974E57" w:rsidTr="00A336AB">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center"/>
              <w:rPr>
                <w:rFonts w:eastAsia="Times New Roman"/>
                <w:color w:val="000000"/>
                <w:sz w:val="22"/>
                <w:lang w:eastAsia="ru-RU"/>
              </w:rPr>
            </w:pPr>
            <w:r w:rsidRPr="00974E57">
              <w:rPr>
                <w:rFonts w:eastAsia="Times New Roman"/>
                <w:color w:val="000000"/>
                <w:sz w:val="22"/>
                <w:lang w:eastAsia="ru-RU"/>
              </w:rPr>
              <w:t>5</w:t>
            </w:r>
          </w:p>
        </w:tc>
        <w:tc>
          <w:tcPr>
            <w:tcW w:w="205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Потребление топлива, натур. ед.</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48"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45"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49"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111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r>
      <w:tr w:rsidR="00EB4206" w:rsidRPr="00974E57" w:rsidTr="00A336AB">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center"/>
              <w:rPr>
                <w:rFonts w:eastAsia="Times New Roman"/>
                <w:color w:val="000000"/>
                <w:sz w:val="22"/>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дров, пл. м</w:t>
            </w:r>
            <w:r w:rsidRPr="00974E57">
              <w:rPr>
                <w:rFonts w:eastAsia="Times New Roman"/>
                <w:color w:val="000000"/>
                <w:sz w:val="22"/>
                <w:vertAlign w:val="superscript"/>
                <w:lang w:eastAsia="ru-RU"/>
              </w:rPr>
              <w:t>3</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51,5</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486,7</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504,8</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59,0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463,2</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16,9</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349,3</w:t>
            </w:r>
          </w:p>
        </w:tc>
        <w:tc>
          <w:tcPr>
            <w:tcW w:w="99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631,8</w:t>
            </w:r>
          </w:p>
        </w:tc>
        <w:tc>
          <w:tcPr>
            <w:tcW w:w="948"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89,5</w:t>
            </w:r>
          </w:p>
        </w:tc>
        <w:tc>
          <w:tcPr>
            <w:tcW w:w="945"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16,9</w:t>
            </w:r>
          </w:p>
        </w:tc>
        <w:tc>
          <w:tcPr>
            <w:tcW w:w="949"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407,9</w:t>
            </w:r>
          </w:p>
        </w:tc>
        <w:tc>
          <w:tcPr>
            <w:tcW w:w="992"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391,7</w:t>
            </w:r>
          </w:p>
        </w:tc>
        <w:tc>
          <w:tcPr>
            <w:tcW w:w="99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966,2</w:t>
            </w:r>
          </w:p>
        </w:tc>
        <w:tc>
          <w:tcPr>
            <w:tcW w:w="111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4435,4</w:t>
            </w:r>
          </w:p>
        </w:tc>
      </w:tr>
      <w:tr w:rsidR="00EB4206" w:rsidRPr="00974E57" w:rsidTr="00A336AB">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center"/>
              <w:rPr>
                <w:rFonts w:eastAsia="Times New Roman"/>
                <w:color w:val="000000"/>
                <w:sz w:val="22"/>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угля, т</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453,7</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187,5</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251,5</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9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48"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355,3</w:t>
            </w:r>
          </w:p>
        </w:tc>
        <w:tc>
          <w:tcPr>
            <w:tcW w:w="945"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359,2</w:t>
            </w:r>
          </w:p>
        </w:tc>
        <w:tc>
          <w:tcPr>
            <w:tcW w:w="949"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92"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9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12,8</w:t>
            </w:r>
          </w:p>
        </w:tc>
        <w:tc>
          <w:tcPr>
            <w:tcW w:w="111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1619,9</w:t>
            </w:r>
          </w:p>
        </w:tc>
      </w:tr>
      <w:tr w:rsidR="00EB4206" w:rsidRPr="00974E57" w:rsidTr="00A336AB">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center"/>
              <w:rPr>
                <w:rFonts w:eastAsia="Times New Roman"/>
                <w:color w:val="000000"/>
                <w:sz w:val="22"/>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щепы, м</w:t>
            </w:r>
            <w:r w:rsidRPr="00974E57">
              <w:rPr>
                <w:rFonts w:eastAsia="Times New Roman"/>
                <w:color w:val="000000"/>
                <w:sz w:val="22"/>
                <w:vertAlign w:val="superscript"/>
                <w:lang w:eastAsia="ru-RU"/>
              </w:rPr>
              <w:t>3</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7600,0</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6500,0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9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48"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45"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49"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92"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9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111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14100,0</w:t>
            </w:r>
          </w:p>
        </w:tc>
      </w:tr>
      <w:tr w:rsidR="00EB4206" w:rsidRPr="00974E57" w:rsidTr="00A336AB">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center"/>
              <w:rPr>
                <w:rFonts w:eastAsia="Times New Roman"/>
                <w:color w:val="000000"/>
                <w:sz w:val="22"/>
                <w:lang w:eastAsia="ru-RU"/>
              </w:rPr>
            </w:pPr>
            <w:r w:rsidRPr="00974E57">
              <w:rPr>
                <w:rFonts w:eastAsia="Times New Roman"/>
                <w:color w:val="000000"/>
                <w:sz w:val="22"/>
                <w:lang w:eastAsia="ru-RU"/>
              </w:rPr>
              <w:t>6</w:t>
            </w:r>
          </w:p>
        </w:tc>
        <w:tc>
          <w:tcPr>
            <w:tcW w:w="205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Максимальное часовое потребление топлива</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48"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45"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49"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111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r>
      <w:tr w:rsidR="00EB4206" w:rsidRPr="00974E57" w:rsidTr="00A336AB">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дров, пл.м</w:t>
            </w:r>
            <w:r w:rsidRPr="00974E57">
              <w:rPr>
                <w:rFonts w:eastAsia="Times New Roman"/>
                <w:color w:val="000000"/>
                <w:sz w:val="22"/>
                <w:vertAlign w:val="superscript"/>
                <w:lang w:eastAsia="ru-RU"/>
              </w:rPr>
              <w:t>3</w:t>
            </w:r>
            <w:r w:rsidRPr="00974E57">
              <w:rPr>
                <w:rFonts w:eastAsia="Times New Roman"/>
                <w:color w:val="000000"/>
                <w:sz w:val="22"/>
                <w:lang w:eastAsia="ru-RU"/>
              </w:rPr>
              <w:t>/ч</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0,021</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0,195</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0,202</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0,024</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0,185</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0,007</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0,140</w:t>
            </w:r>
          </w:p>
        </w:tc>
        <w:tc>
          <w:tcPr>
            <w:tcW w:w="99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0,253</w:t>
            </w:r>
          </w:p>
        </w:tc>
        <w:tc>
          <w:tcPr>
            <w:tcW w:w="948"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0,036</w:t>
            </w:r>
          </w:p>
        </w:tc>
        <w:tc>
          <w:tcPr>
            <w:tcW w:w="945"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0,007</w:t>
            </w:r>
          </w:p>
        </w:tc>
        <w:tc>
          <w:tcPr>
            <w:tcW w:w="949"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0,163</w:t>
            </w:r>
          </w:p>
        </w:tc>
        <w:tc>
          <w:tcPr>
            <w:tcW w:w="992"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0,157</w:t>
            </w:r>
          </w:p>
        </w:tc>
        <w:tc>
          <w:tcPr>
            <w:tcW w:w="99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0,386</w:t>
            </w:r>
          </w:p>
        </w:tc>
        <w:tc>
          <w:tcPr>
            <w:tcW w:w="111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1,773</w:t>
            </w:r>
          </w:p>
        </w:tc>
      </w:tr>
      <w:tr w:rsidR="00EB4206" w:rsidRPr="00974E57" w:rsidTr="00A336AB">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угля, т/ч</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0,181</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0,075</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0,101</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9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48"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0,142</w:t>
            </w:r>
          </w:p>
        </w:tc>
        <w:tc>
          <w:tcPr>
            <w:tcW w:w="945"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0,144</w:t>
            </w:r>
          </w:p>
        </w:tc>
        <w:tc>
          <w:tcPr>
            <w:tcW w:w="949"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92"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9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0,005</w:t>
            </w:r>
          </w:p>
        </w:tc>
        <w:tc>
          <w:tcPr>
            <w:tcW w:w="111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0,647</w:t>
            </w:r>
          </w:p>
        </w:tc>
      </w:tr>
      <w:tr w:rsidR="00EB4206" w:rsidRPr="00974E57" w:rsidTr="00A336AB">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щепы, м</w:t>
            </w:r>
            <w:r w:rsidRPr="00974E57">
              <w:rPr>
                <w:rFonts w:eastAsia="Times New Roman"/>
                <w:color w:val="000000"/>
                <w:sz w:val="22"/>
                <w:vertAlign w:val="superscript"/>
                <w:lang w:eastAsia="ru-RU"/>
              </w:rPr>
              <w:t>3</w:t>
            </w:r>
            <w:r w:rsidRPr="00974E57">
              <w:rPr>
                <w:rFonts w:eastAsia="Times New Roman"/>
                <w:color w:val="000000"/>
                <w:sz w:val="22"/>
                <w:lang w:eastAsia="ru-RU"/>
              </w:rPr>
              <w:t>/ч</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3,038</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2,598</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9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48"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45"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49"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92"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9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111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5,636</w:t>
            </w:r>
          </w:p>
        </w:tc>
      </w:tr>
    </w:tbl>
    <w:p w:rsidR="008B786B" w:rsidRDefault="008B786B" w:rsidP="00A169AC">
      <w:pPr>
        <w:pStyle w:val="ConsPlusNormal"/>
        <w:widowControl/>
        <w:tabs>
          <w:tab w:val="left" w:pos="2622"/>
        </w:tabs>
        <w:spacing w:after="120"/>
        <w:ind w:firstLine="567"/>
        <w:jc w:val="center"/>
        <w:rPr>
          <w:rFonts w:ascii="Times New Roman" w:hAnsi="Times New Roman" w:cs="Times New Roman"/>
          <w:sz w:val="26"/>
          <w:szCs w:val="26"/>
        </w:rPr>
      </w:pPr>
    </w:p>
    <w:p w:rsidR="008B786B" w:rsidRDefault="008B786B" w:rsidP="008B786B">
      <w:pPr>
        <w:pStyle w:val="ConsPlusNormal"/>
        <w:widowControl/>
        <w:tabs>
          <w:tab w:val="left" w:pos="0"/>
        </w:tabs>
        <w:spacing w:after="120"/>
        <w:ind w:right="2521" w:firstLine="0"/>
        <w:jc w:val="right"/>
        <w:rPr>
          <w:rFonts w:ascii="Times New Roman" w:hAnsi="Times New Roman" w:cs="Times New Roman"/>
          <w:sz w:val="26"/>
          <w:szCs w:val="26"/>
        </w:rPr>
      </w:pPr>
    </w:p>
    <w:p w:rsidR="008B786B" w:rsidRDefault="008B786B" w:rsidP="008B786B">
      <w:pPr>
        <w:pStyle w:val="ConsPlusNormal"/>
        <w:widowControl/>
        <w:tabs>
          <w:tab w:val="left" w:pos="0"/>
        </w:tabs>
        <w:spacing w:after="120"/>
        <w:ind w:right="2521" w:firstLine="0"/>
        <w:jc w:val="right"/>
        <w:rPr>
          <w:rFonts w:ascii="Times New Roman" w:hAnsi="Times New Roman" w:cs="Times New Roman"/>
          <w:sz w:val="26"/>
          <w:szCs w:val="26"/>
        </w:rPr>
      </w:pPr>
    </w:p>
    <w:p w:rsidR="008B786B" w:rsidRDefault="008B786B" w:rsidP="008B786B">
      <w:pPr>
        <w:pStyle w:val="ConsPlusNormal"/>
        <w:widowControl/>
        <w:tabs>
          <w:tab w:val="left" w:pos="0"/>
        </w:tabs>
        <w:spacing w:after="120"/>
        <w:ind w:right="2521" w:firstLine="0"/>
        <w:jc w:val="right"/>
        <w:rPr>
          <w:rFonts w:ascii="Times New Roman" w:hAnsi="Times New Roman" w:cs="Times New Roman"/>
          <w:sz w:val="26"/>
          <w:szCs w:val="26"/>
        </w:rPr>
      </w:pPr>
    </w:p>
    <w:p w:rsidR="008B786B" w:rsidRDefault="008B786B" w:rsidP="008B786B">
      <w:pPr>
        <w:pStyle w:val="ConsPlusNormal"/>
        <w:widowControl/>
        <w:tabs>
          <w:tab w:val="left" w:pos="0"/>
        </w:tabs>
        <w:spacing w:after="120"/>
        <w:ind w:right="2521" w:firstLine="0"/>
        <w:jc w:val="right"/>
        <w:rPr>
          <w:rFonts w:ascii="Times New Roman" w:hAnsi="Times New Roman" w:cs="Times New Roman"/>
          <w:sz w:val="26"/>
          <w:szCs w:val="26"/>
        </w:rPr>
      </w:pPr>
    </w:p>
    <w:p w:rsidR="00A169AC" w:rsidRPr="00ED325D" w:rsidRDefault="005779B4" w:rsidP="00A169AC">
      <w:pPr>
        <w:tabs>
          <w:tab w:val="left" w:pos="375"/>
        </w:tabs>
        <w:spacing w:after="120"/>
        <w:ind w:right="28"/>
        <w:jc w:val="center"/>
        <w:rPr>
          <w:sz w:val="26"/>
          <w:szCs w:val="26"/>
        </w:rPr>
      </w:pPr>
      <w:r w:rsidRPr="00321011">
        <w:rPr>
          <w:sz w:val="26"/>
          <w:szCs w:val="26"/>
        </w:rPr>
        <w:lastRenderedPageBreak/>
        <w:t xml:space="preserve">Таблица </w:t>
      </w:r>
      <w:r>
        <w:rPr>
          <w:sz w:val="26"/>
          <w:szCs w:val="26"/>
        </w:rPr>
        <w:t>8</w:t>
      </w:r>
      <w:r w:rsidRPr="00321011">
        <w:rPr>
          <w:sz w:val="26"/>
          <w:szCs w:val="26"/>
        </w:rPr>
        <w:t>.</w:t>
      </w:r>
      <w:r>
        <w:rPr>
          <w:sz w:val="26"/>
          <w:szCs w:val="26"/>
        </w:rPr>
        <w:t xml:space="preserve">2.2. </w:t>
      </w:r>
      <w:r w:rsidR="008B786B">
        <w:rPr>
          <w:sz w:val="26"/>
          <w:szCs w:val="26"/>
        </w:rPr>
        <w:t>П</w:t>
      </w:r>
      <w:r w:rsidR="008B786B" w:rsidRPr="00ED325D">
        <w:rPr>
          <w:sz w:val="26"/>
          <w:szCs w:val="26"/>
        </w:rPr>
        <w:t>ерспективны</w:t>
      </w:r>
      <w:r w:rsidR="008B786B">
        <w:rPr>
          <w:sz w:val="26"/>
          <w:szCs w:val="26"/>
        </w:rPr>
        <w:t>е</w:t>
      </w:r>
      <w:r w:rsidR="008B786B" w:rsidRPr="00ED325D">
        <w:rPr>
          <w:sz w:val="26"/>
          <w:szCs w:val="26"/>
        </w:rPr>
        <w:t xml:space="preserve"> максимальны</w:t>
      </w:r>
      <w:r w:rsidR="008B786B">
        <w:rPr>
          <w:sz w:val="26"/>
          <w:szCs w:val="26"/>
        </w:rPr>
        <w:t>е</w:t>
      </w:r>
      <w:r w:rsidR="008B786B" w:rsidRPr="00ED325D">
        <w:rPr>
          <w:sz w:val="26"/>
          <w:szCs w:val="26"/>
        </w:rPr>
        <w:t xml:space="preserve"> часовы</w:t>
      </w:r>
      <w:r w:rsidR="008B786B">
        <w:rPr>
          <w:sz w:val="26"/>
          <w:szCs w:val="26"/>
        </w:rPr>
        <w:t>е</w:t>
      </w:r>
      <w:r w:rsidR="008B786B" w:rsidRPr="00ED325D">
        <w:rPr>
          <w:sz w:val="26"/>
          <w:szCs w:val="26"/>
        </w:rPr>
        <w:t xml:space="preserve"> и годовы</w:t>
      </w:r>
      <w:r w:rsidR="008B786B">
        <w:rPr>
          <w:sz w:val="26"/>
          <w:szCs w:val="26"/>
        </w:rPr>
        <w:t>е</w:t>
      </w:r>
      <w:r w:rsidR="008B786B" w:rsidRPr="00ED325D">
        <w:rPr>
          <w:sz w:val="26"/>
          <w:szCs w:val="26"/>
        </w:rPr>
        <w:t xml:space="preserve"> расход</w:t>
      </w:r>
      <w:r w:rsidR="008B786B">
        <w:rPr>
          <w:sz w:val="26"/>
          <w:szCs w:val="26"/>
        </w:rPr>
        <w:t>ы</w:t>
      </w:r>
      <w:r w:rsidR="008B786B" w:rsidRPr="00ED325D">
        <w:rPr>
          <w:sz w:val="26"/>
          <w:szCs w:val="26"/>
        </w:rPr>
        <w:t xml:space="preserve"> основного вида топлива, необходимого для обеспечения нормативного функционирования источников тепловой энергии</w:t>
      </w:r>
    </w:p>
    <w:tbl>
      <w:tblPr>
        <w:tblW w:w="15592" w:type="dxa"/>
        <w:tblInd w:w="250" w:type="dxa"/>
        <w:tblLayout w:type="fixed"/>
        <w:tblCellMar>
          <w:left w:w="57" w:type="dxa"/>
          <w:right w:w="57" w:type="dxa"/>
        </w:tblCellMar>
        <w:tblLook w:val="04A0"/>
      </w:tblPr>
      <w:tblGrid>
        <w:gridCol w:w="2835"/>
        <w:gridCol w:w="850"/>
        <w:gridCol w:w="851"/>
        <w:gridCol w:w="850"/>
        <w:gridCol w:w="851"/>
        <w:gridCol w:w="850"/>
        <w:gridCol w:w="851"/>
        <w:gridCol w:w="850"/>
        <w:gridCol w:w="851"/>
        <w:gridCol w:w="850"/>
        <w:gridCol w:w="851"/>
        <w:gridCol w:w="850"/>
        <w:gridCol w:w="851"/>
        <w:gridCol w:w="850"/>
        <w:gridCol w:w="851"/>
        <w:gridCol w:w="850"/>
      </w:tblGrid>
      <w:tr w:rsidR="00A169AC" w:rsidRPr="00974E57" w:rsidTr="00A336AB">
        <w:trPr>
          <w:trHeight w:val="315"/>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Показатели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2014г.</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2015г.</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2016г.</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2017г.</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2018г.</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2019г.</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2020г.</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2021г.</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2022г.</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2023г.</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2024г.</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2025г.</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2026г.</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2027г.</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2028г.</w:t>
            </w:r>
          </w:p>
        </w:tc>
      </w:tr>
      <w:tr w:rsidR="00A169AC" w:rsidRPr="00974E57" w:rsidTr="00A336AB">
        <w:trPr>
          <w:trHeight w:val="315"/>
        </w:trPr>
        <w:tc>
          <w:tcPr>
            <w:tcW w:w="623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69AC" w:rsidRPr="00974E57" w:rsidRDefault="00A169AC" w:rsidP="00A336AB">
            <w:pPr>
              <w:suppressAutoHyphens w:val="0"/>
              <w:rPr>
                <w:rFonts w:eastAsia="Times New Roman"/>
                <w:color w:val="000000"/>
                <w:sz w:val="22"/>
                <w:lang w:eastAsia="ru-RU"/>
              </w:rPr>
            </w:pPr>
            <w:r w:rsidRPr="00974E57">
              <w:rPr>
                <w:rFonts w:eastAsia="Times New Roman"/>
                <w:b/>
                <w:bCs/>
                <w:color w:val="000000"/>
                <w:sz w:val="22"/>
                <w:lang w:eastAsia="ru-RU"/>
              </w:rPr>
              <w:t>Муниципальные котельные ООО «ТЕПЛОСБЫТ»</w:t>
            </w:r>
          </w:p>
        </w:tc>
        <w:tc>
          <w:tcPr>
            <w:tcW w:w="850" w:type="dxa"/>
            <w:tcBorders>
              <w:top w:val="nil"/>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both"/>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both"/>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both"/>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both"/>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both"/>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both"/>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both"/>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both"/>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both"/>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both"/>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both"/>
              <w:rPr>
                <w:rFonts w:eastAsia="Times New Roman"/>
                <w:color w:val="000000"/>
                <w:sz w:val="22"/>
                <w:lang w:eastAsia="ru-RU"/>
              </w:rPr>
            </w:pPr>
            <w:r w:rsidRPr="00974E57">
              <w:rPr>
                <w:rFonts w:eastAsia="Times New Roman"/>
                <w:color w:val="000000"/>
                <w:sz w:val="22"/>
                <w:lang w:eastAsia="ru-RU"/>
              </w:rPr>
              <w:t> </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EB4206" w:rsidRPr="00974E57" w:rsidRDefault="00EB4206" w:rsidP="00EB4206">
            <w:pPr>
              <w:suppressAutoHyphens w:val="0"/>
              <w:rPr>
                <w:rFonts w:eastAsia="Times New Roman"/>
                <w:color w:val="000000"/>
                <w:sz w:val="22"/>
                <w:lang w:eastAsia="ru-RU"/>
              </w:rPr>
            </w:pPr>
            <w:r w:rsidRPr="00974E57">
              <w:rPr>
                <w:rFonts w:eastAsia="Times New Roman"/>
                <w:bCs/>
                <w:color w:val="000000"/>
                <w:sz w:val="22"/>
                <w:lang w:eastAsia="ru-RU"/>
              </w:rPr>
              <w:t>Полезное потребление тепловой энергии, Гкал</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suppressAutoHyphens w:val="0"/>
              <w:jc w:val="center"/>
              <w:rPr>
                <w:rFonts w:eastAsia="Times New Roman"/>
                <w:color w:val="000000"/>
                <w:sz w:val="22"/>
                <w:lang w:eastAsia="ru-RU"/>
              </w:rPr>
            </w:pPr>
            <w:r w:rsidRPr="00974E57">
              <w:rPr>
                <w:color w:val="000000"/>
                <w:sz w:val="22"/>
              </w:rPr>
              <w:t>9953,3</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9953,3</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9953,3</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9697,1</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10411,0</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10411,0</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10334,5</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10228,2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10228,2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10228,2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10228,2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10228,2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9165,9</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9165,9</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9165,9</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Отпуск тепловой энергии, Гкал</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12526,2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12526,2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12526,2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12203,7</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13102,1</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13102,1</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13005,9</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12872,2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12872,2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12872,2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12872,2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12872,2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11535,2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11535,2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11535,2</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Производство тепловой энергии, Гкал</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12929,6</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12929,6</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12929,6</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12596,8</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13524,1</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13524,1</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13424,7</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13286,7</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13286,7</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13286,7</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13286,7</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13286,7</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11906,7</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11906,7</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11906,7</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Потребление топлива, т у.т.</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2881,2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2881,2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2881,2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2807,1</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3013,7</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3013,7</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2991,6</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2960,8</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2960,8</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2960,8</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2960,8</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2960,8</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2653,3</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2653,3</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2653,3</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в т.ч.                  дров</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2345,3</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2345,3</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2345,3</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2133,4</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2290,4</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2290,4</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2273,6</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1021,5</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1021,5</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1021,5</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1021,5</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1021,5</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915,4</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915,4</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915,4</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угля</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363,0</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363,0</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363,0</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350,9</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376,7</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376,7</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373,9</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1323,5</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1323,5</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1323,5</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1323,5</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1323,5</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1186,0</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1186,0</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1186,0</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щепы</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172,9</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172,9</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172,9</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322,8</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346,6</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346,6</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344,0</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615,8</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615,8</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615,8</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615,8</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615,8</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551,9</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551,9</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551,9</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Потребление топлива, натур. ед.</w:t>
            </w:r>
          </w:p>
        </w:tc>
        <w:tc>
          <w:tcPr>
            <w:tcW w:w="850"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11698,2</w:t>
            </w:r>
          </w:p>
        </w:tc>
        <w:tc>
          <w:tcPr>
            <w:tcW w:w="851"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11698,2</w:t>
            </w:r>
          </w:p>
        </w:tc>
        <w:tc>
          <w:tcPr>
            <w:tcW w:w="850"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11698,2</w:t>
            </w:r>
          </w:p>
        </w:tc>
        <w:tc>
          <w:tcPr>
            <w:tcW w:w="851"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13400,4</w:t>
            </w:r>
          </w:p>
        </w:tc>
        <w:tc>
          <w:tcPr>
            <w:tcW w:w="850"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14386,9</w:t>
            </w:r>
          </w:p>
        </w:tc>
        <w:tc>
          <w:tcPr>
            <w:tcW w:w="851"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14386,9</w:t>
            </w:r>
          </w:p>
        </w:tc>
        <w:tc>
          <w:tcPr>
            <w:tcW w:w="850"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14281,2</w:t>
            </w:r>
          </w:p>
        </w:tc>
        <w:tc>
          <w:tcPr>
            <w:tcW w:w="851"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14104,3</w:t>
            </w:r>
          </w:p>
        </w:tc>
        <w:tc>
          <w:tcPr>
            <w:tcW w:w="850"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14104,3</w:t>
            </w:r>
          </w:p>
        </w:tc>
        <w:tc>
          <w:tcPr>
            <w:tcW w:w="851"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14104,3</w:t>
            </w:r>
          </w:p>
        </w:tc>
        <w:tc>
          <w:tcPr>
            <w:tcW w:w="850"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14104,3</w:t>
            </w:r>
          </w:p>
        </w:tc>
        <w:tc>
          <w:tcPr>
            <w:tcW w:w="851"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14104,3</w:t>
            </w:r>
          </w:p>
        </w:tc>
        <w:tc>
          <w:tcPr>
            <w:tcW w:w="850"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12639,4</w:t>
            </w:r>
          </w:p>
        </w:tc>
        <w:tc>
          <w:tcPr>
            <w:tcW w:w="851"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12639,4</w:t>
            </w:r>
          </w:p>
        </w:tc>
        <w:tc>
          <w:tcPr>
            <w:tcW w:w="850"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12639,4</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дров, пл. м</w:t>
            </w:r>
            <w:r w:rsidRPr="00974E57">
              <w:rPr>
                <w:rFonts w:eastAsia="Times New Roman"/>
                <w:color w:val="000000"/>
                <w:sz w:val="22"/>
                <w:vertAlign w:val="superscript"/>
                <w:lang w:eastAsia="ru-RU"/>
              </w:rPr>
              <w:t>3</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8817,0</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8817,0</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8817,0</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8020,2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8610,6</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8610,6</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8547,3</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3840,2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3840,2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3840,2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3840,2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3840,2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3441,3</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3441,3</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3441,3</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угля, т</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472,7</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472,7</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472,7</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456,9</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490,5</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490,5</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486,9</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1723,3</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1723,3</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1723,3</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1723,3</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1723,3</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1544,3</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1544,3</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1544,3</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щепы, м</w:t>
            </w:r>
            <w:r w:rsidRPr="00974E57">
              <w:rPr>
                <w:rFonts w:eastAsia="Times New Roman"/>
                <w:color w:val="000000"/>
                <w:sz w:val="22"/>
                <w:vertAlign w:val="superscript"/>
                <w:lang w:eastAsia="ru-RU"/>
              </w:rPr>
              <w:t>3</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2881,2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2881,2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2881,2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5380,2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5776,3</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5776,3</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5733,8</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10264,1</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10264,1</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10264,1</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10264,1</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10264,1</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9198,1</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9198,1</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9198,1</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Максимальное часовое потребление топлива</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4,676</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4,676</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4,676</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5,356</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5,750</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5,750</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5,708</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5,637</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5,637</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5,637</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5,637</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5,637</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5,052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5,052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5,052</w:t>
            </w:r>
          </w:p>
        </w:tc>
      </w:tr>
      <w:tr w:rsidR="00EB4206" w:rsidRPr="00974E57" w:rsidTr="00A336AB">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дров, пл.м</w:t>
            </w:r>
            <w:r w:rsidRPr="00974E57">
              <w:rPr>
                <w:rFonts w:eastAsia="Times New Roman"/>
                <w:color w:val="000000"/>
                <w:sz w:val="22"/>
                <w:vertAlign w:val="superscript"/>
                <w:lang w:eastAsia="ru-RU"/>
              </w:rPr>
              <w:t>3</w:t>
            </w:r>
            <w:r w:rsidRPr="00974E57">
              <w:rPr>
                <w:rFonts w:eastAsia="Times New Roman"/>
                <w:color w:val="000000"/>
                <w:sz w:val="22"/>
                <w:lang w:eastAsia="ru-RU"/>
              </w:rPr>
              <w:t>/ч</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3,524</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3,524</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3,524</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3,206</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3,442</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3,442</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3,416</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1,535</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1,535</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1,535</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1,535</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1,535</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1,375</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1,375</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1,375</w:t>
            </w:r>
          </w:p>
        </w:tc>
      </w:tr>
      <w:tr w:rsidR="00EB4206" w:rsidRPr="00974E57" w:rsidTr="00A336AB">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угля, т/ч</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0,189</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0,189</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0,189</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0,183</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0,196</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0,196</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0,195</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0,689</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0,689</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0,689</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0,689</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0,689</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0,617</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0,617</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0,617</w:t>
            </w:r>
          </w:p>
        </w:tc>
      </w:tr>
      <w:tr w:rsidR="00EB4206" w:rsidRPr="00974E57" w:rsidTr="00A336AB">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щепы, м</w:t>
            </w:r>
            <w:r w:rsidRPr="00974E57">
              <w:rPr>
                <w:rFonts w:eastAsia="Times New Roman"/>
                <w:color w:val="000000"/>
                <w:sz w:val="22"/>
                <w:vertAlign w:val="superscript"/>
                <w:lang w:eastAsia="ru-RU"/>
              </w:rPr>
              <w:t>3</w:t>
            </w:r>
            <w:r w:rsidRPr="00974E57">
              <w:rPr>
                <w:rFonts w:eastAsia="Times New Roman"/>
                <w:color w:val="000000"/>
                <w:sz w:val="22"/>
                <w:lang w:eastAsia="ru-RU"/>
              </w:rPr>
              <w:t>/ч</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1,152</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1,152</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1,152</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2,150</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2,309</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2,309</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2,292</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4,103</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4,103</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4,103</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4,103</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4,103</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3,676</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3,676</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3,676</w:t>
            </w:r>
          </w:p>
        </w:tc>
      </w:tr>
      <w:tr w:rsidR="00A169AC" w:rsidRPr="00974E57" w:rsidTr="00A336AB">
        <w:trPr>
          <w:trHeight w:val="20"/>
        </w:trPr>
        <w:tc>
          <w:tcPr>
            <w:tcW w:w="623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169AC" w:rsidRPr="00974E57" w:rsidRDefault="00A169AC" w:rsidP="00A336AB">
            <w:pPr>
              <w:rPr>
                <w:b/>
                <w:color w:val="000000"/>
                <w:sz w:val="22"/>
              </w:rPr>
            </w:pPr>
            <w:r w:rsidRPr="00974E57">
              <w:rPr>
                <w:rFonts w:eastAsia="Times New Roman"/>
                <w:b/>
                <w:color w:val="000000"/>
                <w:sz w:val="22"/>
                <w:lang w:eastAsia="ru-RU"/>
              </w:rPr>
              <w:t>Индивидуальный жилой фонд</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 </w:t>
            </w:r>
          </w:p>
        </w:tc>
      </w:tr>
      <w:tr w:rsidR="00A169AC" w:rsidRPr="00974E57" w:rsidTr="00A336AB">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Потребление тепловой энергии ИЖД, Гкал</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color w:val="000000"/>
                <w:sz w:val="22"/>
              </w:rPr>
              <w:t>32394,7</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34507,7</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34866,4</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35225,1</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35583,8</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35942,5</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36301,2</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36659,9</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37018,6</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37377,3</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37736</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38094,7</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38453,5</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38812,2</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39170,9</w:t>
            </w:r>
          </w:p>
        </w:tc>
      </w:tr>
      <w:tr w:rsidR="00A169AC" w:rsidRPr="00974E57" w:rsidTr="00A336AB">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A169AC" w:rsidRPr="00974E57" w:rsidRDefault="00A169AC" w:rsidP="00A336AB">
            <w:pPr>
              <w:suppressAutoHyphens w:val="0"/>
              <w:rPr>
                <w:rFonts w:eastAsia="Times New Roman"/>
                <w:color w:val="000000"/>
                <w:sz w:val="22"/>
                <w:lang w:eastAsia="ru-RU"/>
              </w:rPr>
            </w:pPr>
            <w:r w:rsidRPr="00974E57">
              <w:rPr>
                <w:rFonts w:eastAsia="Times New Roman"/>
                <w:color w:val="000000"/>
                <w:sz w:val="22"/>
                <w:lang w:eastAsia="ru-RU"/>
              </w:rPr>
              <w:t>Производство  тепловой энергии в ИЖД, Гкал</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33055,8</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35211,9</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35578,0</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35944,0</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36310,0</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36676,0</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37042,0</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37408,1</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37774,1</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38140,1</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38506,1</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38872,1</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39238,3</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39604,3</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39970,3</w:t>
            </w:r>
          </w:p>
        </w:tc>
      </w:tr>
      <w:tr w:rsidR="00A169AC" w:rsidRPr="00974E57" w:rsidTr="00A336AB">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A169AC" w:rsidRPr="00974E57" w:rsidRDefault="00A169AC" w:rsidP="00A336AB">
            <w:pPr>
              <w:suppressAutoHyphens w:val="0"/>
              <w:rPr>
                <w:rFonts w:eastAsia="Times New Roman"/>
                <w:color w:val="000000"/>
                <w:sz w:val="22"/>
                <w:lang w:eastAsia="ru-RU"/>
              </w:rPr>
            </w:pPr>
            <w:r w:rsidRPr="00974E57">
              <w:rPr>
                <w:rFonts w:eastAsia="Times New Roman"/>
                <w:color w:val="000000"/>
                <w:sz w:val="22"/>
                <w:lang w:eastAsia="ru-RU"/>
              </w:rPr>
              <w:t xml:space="preserve">Расход топлива, т у.т.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7867,3</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8380,4</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8467,6</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8554,7</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8641,8</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8728,9</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8816,0</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8903,1</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8990,2</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9077,3</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9164,5</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9251,6</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9338,7</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9425,8</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9512,9</w:t>
            </w:r>
          </w:p>
        </w:tc>
      </w:tr>
      <w:tr w:rsidR="00A169AC" w:rsidRPr="00974E57" w:rsidTr="00A336AB">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A169AC" w:rsidRPr="00974E57" w:rsidRDefault="00A169AC" w:rsidP="00A336AB">
            <w:pPr>
              <w:suppressAutoHyphens w:val="0"/>
              <w:rPr>
                <w:rFonts w:eastAsia="Times New Roman"/>
                <w:color w:val="000000"/>
                <w:sz w:val="22"/>
                <w:lang w:eastAsia="ru-RU"/>
              </w:rPr>
            </w:pPr>
            <w:r w:rsidRPr="00974E57">
              <w:rPr>
                <w:rFonts w:eastAsia="Times New Roman"/>
                <w:color w:val="000000"/>
                <w:sz w:val="22"/>
                <w:lang w:eastAsia="ru-RU"/>
              </w:rPr>
              <w:t>Расход топлива</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r>
      <w:tr w:rsidR="00A169AC" w:rsidRPr="00974E57" w:rsidTr="00A336AB">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A169AC" w:rsidRPr="00974E57" w:rsidRDefault="00A169AC" w:rsidP="00A336AB">
            <w:pPr>
              <w:suppressAutoHyphens w:val="0"/>
              <w:rPr>
                <w:rFonts w:eastAsia="Times New Roman"/>
                <w:color w:val="000000"/>
                <w:sz w:val="22"/>
                <w:lang w:eastAsia="ru-RU"/>
              </w:rPr>
            </w:pPr>
            <w:r w:rsidRPr="00974E57">
              <w:rPr>
                <w:rFonts w:eastAsia="Times New Roman"/>
                <w:color w:val="000000"/>
                <w:sz w:val="22"/>
                <w:lang w:eastAsia="ru-RU"/>
              </w:rPr>
              <w:t>дрова,м</w:t>
            </w:r>
            <w:r w:rsidRPr="00974E57">
              <w:rPr>
                <w:rFonts w:eastAsia="Times New Roman"/>
                <w:color w:val="000000"/>
                <w:sz w:val="22"/>
                <w:vertAlign w:val="superscript"/>
                <w:lang w:eastAsia="ru-RU"/>
              </w:rPr>
              <w:t>3</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29576,2</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31505,4</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31832,9</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32160,4</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32487,9</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32815,4</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33142,9</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33470,4</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33797,9</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34125,4</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34452,8</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34780,3</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35107,9</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35435,4</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35762,9</w:t>
            </w:r>
          </w:p>
        </w:tc>
      </w:tr>
      <w:tr w:rsidR="00A169AC" w:rsidRPr="00974E57" w:rsidTr="00A336AB">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A169AC" w:rsidRPr="00974E57" w:rsidRDefault="00A169AC" w:rsidP="00A336AB">
            <w:pPr>
              <w:suppressAutoHyphens w:val="0"/>
              <w:rPr>
                <w:rFonts w:eastAsia="Times New Roman"/>
                <w:color w:val="000000"/>
                <w:sz w:val="22"/>
                <w:lang w:eastAsia="ru-RU"/>
              </w:rPr>
            </w:pPr>
            <w:r w:rsidRPr="00974E57">
              <w:rPr>
                <w:rFonts w:eastAsia="Times New Roman"/>
                <w:color w:val="000000"/>
                <w:sz w:val="22"/>
                <w:lang w:eastAsia="ru-RU"/>
              </w:rPr>
              <w:t>Максимальный расход топлива</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r>
      <w:tr w:rsidR="00A169AC" w:rsidRPr="00974E57" w:rsidTr="00A336AB">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A169AC" w:rsidRPr="00974E57" w:rsidRDefault="00A169AC" w:rsidP="00A336AB">
            <w:pPr>
              <w:suppressAutoHyphens w:val="0"/>
              <w:rPr>
                <w:rFonts w:eastAsia="Times New Roman"/>
                <w:color w:val="000000"/>
                <w:sz w:val="22"/>
                <w:lang w:eastAsia="ru-RU"/>
              </w:rPr>
            </w:pPr>
            <w:r w:rsidRPr="00974E57">
              <w:rPr>
                <w:rFonts w:eastAsia="Times New Roman"/>
                <w:color w:val="000000"/>
                <w:sz w:val="22"/>
                <w:lang w:eastAsia="ru-RU"/>
              </w:rPr>
              <w:t>дрова, м</w:t>
            </w:r>
            <w:r w:rsidRPr="00974E57">
              <w:rPr>
                <w:rFonts w:eastAsia="Times New Roman"/>
                <w:color w:val="000000"/>
                <w:sz w:val="22"/>
                <w:vertAlign w:val="superscript"/>
                <w:lang w:eastAsia="ru-RU"/>
              </w:rPr>
              <w:t>3</w:t>
            </w:r>
            <w:r w:rsidRPr="00974E57">
              <w:rPr>
                <w:rFonts w:eastAsia="Times New Roman"/>
                <w:color w:val="000000"/>
                <w:sz w:val="22"/>
                <w:lang w:eastAsia="ru-RU"/>
              </w:rPr>
              <w:t>/ч</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11,8</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12,6</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12,7</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12,9</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13,0</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13,1</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13,2</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13,4</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13,5</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13,6</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13,8</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13,9</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14,0</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14,2</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14,3</w:t>
            </w:r>
          </w:p>
        </w:tc>
      </w:tr>
    </w:tbl>
    <w:p w:rsidR="00070216" w:rsidRDefault="00070216" w:rsidP="00A169AC">
      <w:pPr>
        <w:tabs>
          <w:tab w:val="left" w:pos="375"/>
        </w:tabs>
        <w:spacing w:after="120"/>
        <w:ind w:right="28"/>
        <w:jc w:val="center"/>
        <w:rPr>
          <w:bCs/>
          <w:sz w:val="26"/>
          <w:szCs w:val="26"/>
        </w:rPr>
        <w:sectPr w:rsidR="00070216" w:rsidSect="00070216">
          <w:pgSz w:w="16838" w:h="11906" w:orient="landscape"/>
          <w:pgMar w:top="851" w:right="567" w:bottom="851" w:left="567" w:header="567" w:footer="403" w:gutter="0"/>
          <w:cols w:space="720"/>
          <w:docGrid w:linePitch="360"/>
        </w:sectPr>
      </w:pPr>
    </w:p>
    <w:p w:rsidR="00070216" w:rsidRPr="00883E6C" w:rsidRDefault="00070216" w:rsidP="00070216">
      <w:pPr>
        <w:pStyle w:val="ConsPlusNormal"/>
        <w:widowControl/>
        <w:tabs>
          <w:tab w:val="left" w:pos="0"/>
        </w:tabs>
        <w:spacing w:after="120"/>
        <w:ind w:firstLine="0"/>
        <w:jc w:val="both"/>
        <w:rPr>
          <w:rFonts w:ascii="Times New Roman" w:hAnsi="Times New Roman" w:cs="Times New Roman"/>
          <w:sz w:val="26"/>
          <w:szCs w:val="26"/>
        </w:rPr>
      </w:pPr>
      <w:r w:rsidRPr="00883E6C">
        <w:rPr>
          <w:rFonts w:ascii="Times New Roman" w:hAnsi="Times New Roman" w:cs="Times New Roman"/>
          <w:b/>
          <w:sz w:val="26"/>
          <w:szCs w:val="26"/>
        </w:rPr>
        <w:lastRenderedPageBreak/>
        <w:t>8.3 Нормативные запасы топлива</w:t>
      </w:r>
    </w:p>
    <w:p w:rsidR="00070216" w:rsidRPr="00A00E91" w:rsidRDefault="00070216" w:rsidP="00070216">
      <w:pPr>
        <w:ind w:firstLine="426"/>
        <w:jc w:val="both"/>
        <w:rPr>
          <w:color w:val="000000"/>
          <w:sz w:val="26"/>
          <w:szCs w:val="26"/>
        </w:rPr>
      </w:pPr>
      <w:r w:rsidRPr="00A00E91">
        <w:rPr>
          <w:sz w:val="26"/>
          <w:szCs w:val="26"/>
        </w:rPr>
        <w:t xml:space="preserve">Расчет нормативных запасов топлива </w:t>
      </w:r>
      <w:r>
        <w:rPr>
          <w:sz w:val="26"/>
          <w:szCs w:val="26"/>
        </w:rPr>
        <w:t xml:space="preserve">для котельных </w:t>
      </w:r>
      <w:r w:rsidRPr="00A00E91">
        <w:rPr>
          <w:sz w:val="26"/>
          <w:szCs w:val="26"/>
        </w:rPr>
        <w:t>выполнен в соответствии с «Порядком определения нормативов запасов топлива на источниках тепловой энергии» (утвержден Приказом Минэнерго России от 10 августа 2012 г. № 377)</w:t>
      </w:r>
      <w:r>
        <w:rPr>
          <w:sz w:val="26"/>
          <w:szCs w:val="26"/>
        </w:rPr>
        <w:t xml:space="preserve">. </w:t>
      </w:r>
      <w:r>
        <w:rPr>
          <w:color w:val="000000"/>
          <w:sz w:val="26"/>
          <w:szCs w:val="26"/>
        </w:rPr>
        <w:t>Расчет выполнен на предстоящий регулируемый период – 202</w:t>
      </w:r>
      <w:r w:rsidR="00A169AC">
        <w:rPr>
          <w:color w:val="000000"/>
          <w:sz w:val="26"/>
          <w:szCs w:val="26"/>
        </w:rPr>
        <w:t>3</w:t>
      </w:r>
      <w:r>
        <w:rPr>
          <w:color w:val="000000"/>
          <w:sz w:val="26"/>
          <w:szCs w:val="26"/>
        </w:rPr>
        <w:t xml:space="preserve"> год.</w:t>
      </w:r>
    </w:p>
    <w:p w:rsidR="00A169AC" w:rsidRPr="00ED325D" w:rsidRDefault="009F73BC" w:rsidP="00A169AC">
      <w:pPr>
        <w:pStyle w:val="Heading"/>
        <w:spacing w:after="120"/>
        <w:jc w:val="center"/>
        <w:rPr>
          <w:rFonts w:ascii="Times New Roman" w:hAnsi="Times New Roman" w:cs="Times New Roman"/>
          <w:color w:val="000000"/>
          <w:sz w:val="26"/>
          <w:szCs w:val="26"/>
        </w:rPr>
      </w:pPr>
      <w:r w:rsidRPr="009F73BC">
        <w:rPr>
          <w:rFonts w:ascii="Times New Roman" w:hAnsi="Times New Roman" w:cs="Times New Roman"/>
          <w:b w:val="0"/>
          <w:color w:val="000000"/>
          <w:sz w:val="26"/>
          <w:szCs w:val="26"/>
        </w:rPr>
        <w:t>Таблица 8.3.1</w:t>
      </w:r>
      <w:r>
        <w:rPr>
          <w:rFonts w:ascii="Times New Roman" w:hAnsi="Times New Roman" w:cs="Times New Roman"/>
          <w:b w:val="0"/>
          <w:sz w:val="26"/>
          <w:szCs w:val="26"/>
        </w:rPr>
        <w:t xml:space="preserve">. </w:t>
      </w:r>
      <w:r w:rsidR="00AD2CD9">
        <w:rPr>
          <w:rFonts w:ascii="Times New Roman" w:hAnsi="Times New Roman" w:cs="Times New Roman"/>
          <w:b w:val="0"/>
          <w:sz w:val="26"/>
          <w:szCs w:val="26"/>
        </w:rPr>
        <w:t>Р</w:t>
      </w:r>
      <w:r w:rsidR="00070216" w:rsidRPr="007A2152">
        <w:rPr>
          <w:rFonts w:ascii="Times New Roman" w:hAnsi="Times New Roman" w:cs="Times New Roman"/>
          <w:b w:val="0"/>
          <w:sz w:val="26"/>
          <w:szCs w:val="26"/>
        </w:rPr>
        <w:t>езультаты расчета создания нормативного неснижаемого запаса топлива (ННЗТ</w:t>
      </w:r>
      <w:r w:rsidR="008B786B" w:rsidRPr="00ED325D">
        <w:rPr>
          <w:rFonts w:ascii="Times New Roman" w:hAnsi="Times New Roman" w:cs="Times New Roman"/>
          <w:b w:val="0"/>
          <w:sz w:val="26"/>
          <w:szCs w:val="26"/>
        </w:rPr>
        <w:t>)</w:t>
      </w:r>
    </w:p>
    <w:tbl>
      <w:tblPr>
        <w:tblW w:w="10152"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766"/>
        <w:gridCol w:w="1134"/>
        <w:gridCol w:w="1324"/>
        <w:gridCol w:w="1231"/>
        <w:gridCol w:w="1179"/>
        <w:gridCol w:w="1473"/>
        <w:gridCol w:w="1172"/>
        <w:gridCol w:w="873"/>
      </w:tblGrid>
      <w:tr w:rsidR="00A169AC" w:rsidRPr="00974E57" w:rsidTr="00A336AB">
        <w:tc>
          <w:tcPr>
            <w:tcW w:w="1766" w:type="dxa"/>
            <w:shd w:val="clear" w:color="auto" w:fill="auto"/>
          </w:tcPr>
          <w:p w:rsidR="00A169AC" w:rsidRPr="00974E57" w:rsidRDefault="00A169AC" w:rsidP="00A336AB">
            <w:pPr>
              <w:ind w:left="-49"/>
              <w:jc w:val="center"/>
              <w:rPr>
                <w:color w:val="000000"/>
                <w:sz w:val="22"/>
              </w:rPr>
            </w:pPr>
            <w:r w:rsidRPr="00974E57">
              <w:rPr>
                <w:color w:val="000000"/>
                <w:sz w:val="22"/>
              </w:rPr>
              <w:t>Наименование теплоснабжа-ющей организации</w:t>
            </w:r>
          </w:p>
        </w:tc>
        <w:tc>
          <w:tcPr>
            <w:tcW w:w="1134" w:type="dxa"/>
            <w:shd w:val="clear" w:color="auto" w:fill="auto"/>
          </w:tcPr>
          <w:p w:rsidR="00A169AC" w:rsidRPr="00974E57" w:rsidRDefault="00A169AC" w:rsidP="00A336AB">
            <w:pPr>
              <w:ind w:left="-49" w:right="-68"/>
              <w:jc w:val="center"/>
              <w:rPr>
                <w:color w:val="000000"/>
                <w:sz w:val="22"/>
              </w:rPr>
            </w:pPr>
            <w:r w:rsidRPr="00974E57">
              <w:rPr>
                <w:color w:val="000000"/>
                <w:sz w:val="22"/>
              </w:rPr>
              <w:t xml:space="preserve">Вид </w:t>
            </w:r>
          </w:p>
          <w:p w:rsidR="00A169AC" w:rsidRPr="00974E57" w:rsidRDefault="00A169AC" w:rsidP="00A336AB">
            <w:pPr>
              <w:ind w:left="-49" w:right="-68"/>
              <w:jc w:val="center"/>
              <w:rPr>
                <w:color w:val="000000"/>
                <w:sz w:val="22"/>
              </w:rPr>
            </w:pPr>
            <w:r w:rsidRPr="00974E57">
              <w:rPr>
                <w:color w:val="000000"/>
                <w:sz w:val="22"/>
              </w:rPr>
              <w:t xml:space="preserve">топлива </w:t>
            </w:r>
          </w:p>
        </w:tc>
        <w:tc>
          <w:tcPr>
            <w:tcW w:w="1324" w:type="dxa"/>
            <w:shd w:val="clear" w:color="auto" w:fill="auto"/>
          </w:tcPr>
          <w:p w:rsidR="00A169AC" w:rsidRPr="00974E57" w:rsidRDefault="00A169AC" w:rsidP="00A336AB">
            <w:pPr>
              <w:ind w:left="-57" w:right="-68"/>
              <w:jc w:val="center"/>
              <w:rPr>
                <w:color w:val="000000"/>
                <w:sz w:val="22"/>
              </w:rPr>
            </w:pPr>
            <w:r w:rsidRPr="00974E57">
              <w:rPr>
                <w:color w:val="000000"/>
                <w:sz w:val="22"/>
              </w:rPr>
              <w:t xml:space="preserve">Среднесут. пр-вотеплоэне-ргии, Гкал/сут. </w:t>
            </w:r>
          </w:p>
        </w:tc>
        <w:tc>
          <w:tcPr>
            <w:tcW w:w="1231" w:type="dxa"/>
            <w:shd w:val="clear" w:color="auto" w:fill="auto"/>
          </w:tcPr>
          <w:p w:rsidR="00A169AC" w:rsidRPr="00974E57" w:rsidRDefault="00A169AC" w:rsidP="00A336AB">
            <w:pPr>
              <w:ind w:left="-49" w:right="-68"/>
              <w:jc w:val="center"/>
              <w:rPr>
                <w:color w:val="000000"/>
                <w:sz w:val="22"/>
              </w:rPr>
            </w:pPr>
            <w:r w:rsidRPr="00974E57">
              <w:rPr>
                <w:color w:val="000000"/>
                <w:sz w:val="22"/>
              </w:rPr>
              <w:t xml:space="preserve">Норматив удельного расхода топлива, </w:t>
            </w:r>
          </w:p>
          <w:p w:rsidR="00A169AC" w:rsidRPr="00974E57" w:rsidRDefault="00A169AC" w:rsidP="00A336AB">
            <w:pPr>
              <w:ind w:left="-49" w:right="-68"/>
              <w:jc w:val="center"/>
              <w:rPr>
                <w:color w:val="000000"/>
                <w:sz w:val="22"/>
              </w:rPr>
            </w:pPr>
            <w:r w:rsidRPr="00974E57">
              <w:rPr>
                <w:color w:val="000000"/>
                <w:sz w:val="22"/>
              </w:rPr>
              <w:t xml:space="preserve">т у.т./Гкал </w:t>
            </w:r>
          </w:p>
        </w:tc>
        <w:tc>
          <w:tcPr>
            <w:tcW w:w="1179" w:type="dxa"/>
            <w:shd w:val="clear" w:color="auto" w:fill="auto"/>
          </w:tcPr>
          <w:p w:rsidR="00A169AC" w:rsidRPr="00974E57" w:rsidRDefault="00A169AC" w:rsidP="00A336AB">
            <w:pPr>
              <w:ind w:left="-49" w:right="-68"/>
              <w:jc w:val="center"/>
              <w:rPr>
                <w:color w:val="000000"/>
                <w:sz w:val="22"/>
              </w:rPr>
            </w:pPr>
            <w:r w:rsidRPr="00974E57">
              <w:rPr>
                <w:color w:val="000000"/>
                <w:sz w:val="22"/>
              </w:rPr>
              <w:t>Средне-</w:t>
            </w:r>
          </w:p>
          <w:p w:rsidR="00A169AC" w:rsidRPr="00974E57" w:rsidRDefault="00A169AC" w:rsidP="00A336AB">
            <w:pPr>
              <w:ind w:left="-49" w:right="-68"/>
              <w:jc w:val="center"/>
              <w:rPr>
                <w:color w:val="000000"/>
                <w:sz w:val="22"/>
              </w:rPr>
            </w:pPr>
            <w:r w:rsidRPr="00974E57">
              <w:rPr>
                <w:color w:val="000000"/>
                <w:sz w:val="22"/>
              </w:rPr>
              <w:t xml:space="preserve">суточный расход топлива, </w:t>
            </w:r>
          </w:p>
          <w:p w:rsidR="00A169AC" w:rsidRPr="00974E57" w:rsidRDefault="00A169AC" w:rsidP="00A336AB">
            <w:pPr>
              <w:ind w:left="-49" w:right="-68"/>
              <w:jc w:val="center"/>
              <w:rPr>
                <w:color w:val="000000"/>
                <w:sz w:val="22"/>
              </w:rPr>
            </w:pPr>
            <w:r w:rsidRPr="00974E57">
              <w:rPr>
                <w:color w:val="000000"/>
                <w:sz w:val="22"/>
              </w:rPr>
              <w:t xml:space="preserve">т у.т. </w:t>
            </w:r>
          </w:p>
        </w:tc>
        <w:tc>
          <w:tcPr>
            <w:tcW w:w="1473" w:type="dxa"/>
            <w:shd w:val="clear" w:color="auto" w:fill="auto"/>
          </w:tcPr>
          <w:p w:rsidR="00A169AC" w:rsidRPr="00974E57" w:rsidRDefault="00A169AC" w:rsidP="00A336AB">
            <w:pPr>
              <w:ind w:left="62" w:right="73"/>
              <w:jc w:val="center"/>
              <w:rPr>
                <w:color w:val="000000"/>
                <w:sz w:val="22"/>
              </w:rPr>
            </w:pPr>
            <w:r w:rsidRPr="00974E57">
              <w:rPr>
                <w:color w:val="000000"/>
                <w:sz w:val="22"/>
              </w:rPr>
              <w:t>Коэфф-нт перевода натураль-ного топлива в условное</w:t>
            </w:r>
          </w:p>
        </w:tc>
        <w:tc>
          <w:tcPr>
            <w:tcW w:w="1172" w:type="dxa"/>
            <w:shd w:val="clear" w:color="auto" w:fill="auto"/>
          </w:tcPr>
          <w:p w:rsidR="00A169AC" w:rsidRPr="00974E57" w:rsidRDefault="00A169AC" w:rsidP="00A336AB">
            <w:pPr>
              <w:ind w:left="-49"/>
              <w:jc w:val="center"/>
              <w:rPr>
                <w:color w:val="000000"/>
                <w:sz w:val="22"/>
              </w:rPr>
            </w:pPr>
            <w:r w:rsidRPr="00974E57">
              <w:rPr>
                <w:color w:val="000000"/>
                <w:sz w:val="22"/>
              </w:rPr>
              <w:t xml:space="preserve">Количе-ство суток для расчета запаса </w:t>
            </w:r>
          </w:p>
        </w:tc>
        <w:tc>
          <w:tcPr>
            <w:tcW w:w="873" w:type="dxa"/>
            <w:shd w:val="clear" w:color="auto" w:fill="auto"/>
          </w:tcPr>
          <w:p w:rsidR="00A169AC" w:rsidRPr="00974E57" w:rsidRDefault="00A169AC" w:rsidP="00A336AB">
            <w:pPr>
              <w:ind w:left="-49" w:right="-68"/>
              <w:jc w:val="center"/>
              <w:rPr>
                <w:color w:val="000000"/>
                <w:sz w:val="22"/>
              </w:rPr>
            </w:pPr>
            <w:r w:rsidRPr="00974E57">
              <w:rPr>
                <w:color w:val="000000"/>
                <w:sz w:val="22"/>
              </w:rPr>
              <w:t>ННЗТ, м</w:t>
            </w:r>
            <w:r w:rsidRPr="00974E57">
              <w:rPr>
                <w:color w:val="000000"/>
                <w:sz w:val="22"/>
                <w:vertAlign w:val="superscript"/>
              </w:rPr>
              <w:t>3</w:t>
            </w:r>
          </w:p>
        </w:tc>
      </w:tr>
      <w:tr w:rsidR="00EB4206" w:rsidRPr="00974E57" w:rsidTr="00A336AB">
        <w:tc>
          <w:tcPr>
            <w:tcW w:w="1766" w:type="dxa"/>
            <w:vMerge w:val="restart"/>
            <w:shd w:val="clear" w:color="auto" w:fill="auto"/>
          </w:tcPr>
          <w:p w:rsidR="00EB4206" w:rsidRPr="00974E57" w:rsidRDefault="00EB4206" w:rsidP="00EB420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bCs/>
                <w:sz w:val="22"/>
                <w:szCs w:val="22"/>
              </w:rPr>
              <w:t>ООО «ТЕПЛОСБЫТ»</w:t>
            </w:r>
          </w:p>
        </w:tc>
        <w:tc>
          <w:tcPr>
            <w:tcW w:w="1134" w:type="dxa"/>
            <w:shd w:val="clear" w:color="auto" w:fill="auto"/>
            <w:vAlign w:val="center"/>
          </w:tcPr>
          <w:p w:rsidR="00EB4206" w:rsidRPr="00974E57" w:rsidRDefault="00EB4206" w:rsidP="00EB4206">
            <w:pPr>
              <w:suppressAutoHyphens w:val="0"/>
              <w:rPr>
                <w:rFonts w:eastAsia="Times New Roman"/>
                <w:color w:val="000000"/>
                <w:sz w:val="22"/>
                <w:lang w:eastAsia="ru-RU"/>
              </w:rPr>
            </w:pPr>
            <w:r w:rsidRPr="00974E57">
              <w:rPr>
                <w:color w:val="000000"/>
                <w:sz w:val="22"/>
              </w:rPr>
              <w:t>каменный уголь, т</w:t>
            </w:r>
          </w:p>
        </w:tc>
        <w:tc>
          <w:tcPr>
            <w:tcW w:w="1324" w:type="dxa"/>
            <w:shd w:val="clear" w:color="auto" w:fill="auto"/>
            <w:vAlign w:val="center"/>
          </w:tcPr>
          <w:p w:rsidR="00EB4206" w:rsidRPr="00974E57" w:rsidRDefault="00EB4206" w:rsidP="00EB4206">
            <w:pPr>
              <w:suppressAutoHyphens w:val="0"/>
              <w:jc w:val="center"/>
              <w:rPr>
                <w:rFonts w:eastAsia="Times New Roman"/>
                <w:color w:val="000000"/>
                <w:sz w:val="22"/>
                <w:lang w:eastAsia="ru-RU"/>
              </w:rPr>
            </w:pPr>
            <w:r w:rsidRPr="00974E57">
              <w:rPr>
                <w:color w:val="000000"/>
                <w:sz w:val="22"/>
              </w:rPr>
              <w:t>34,1</w:t>
            </w:r>
          </w:p>
        </w:tc>
        <w:tc>
          <w:tcPr>
            <w:tcW w:w="1231" w:type="dxa"/>
            <w:shd w:val="clear" w:color="auto" w:fill="auto"/>
            <w:vAlign w:val="center"/>
          </w:tcPr>
          <w:p w:rsidR="00EB4206" w:rsidRPr="00974E57" w:rsidRDefault="00EB4206" w:rsidP="00EB4206">
            <w:pPr>
              <w:jc w:val="center"/>
              <w:rPr>
                <w:color w:val="000000"/>
                <w:sz w:val="22"/>
              </w:rPr>
            </w:pPr>
            <w:r w:rsidRPr="00974E57">
              <w:rPr>
                <w:color w:val="000000"/>
                <w:sz w:val="22"/>
              </w:rPr>
              <w:t>0,22284</w:t>
            </w:r>
          </w:p>
        </w:tc>
        <w:tc>
          <w:tcPr>
            <w:tcW w:w="1179" w:type="dxa"/>
            <w:shd w:val="clear" w:color="auto" w:fill="auto"/>
            <w:vAlign w:val="center"/>
          </w:tcPr>
          <w:p w:rsidR="00EB4206" w:rsidRPr="00974E57" w:rsidRDefault="00EB4206" w:rsidP="00EB4206">
            <w:pPr>
              <w:jc w:val="center"/>
              <w:rPr>
                <w:color w:val="000000"/>
                <w:sz w:val="22"/>
              </w:rPr>
            </w:pPr>
            <w:r w:rsidRPr="00974E57">
              <w:rPr>
                <w:color w:val="000000"/>
                <w:sz w:val="22"/>
              </w:rPr>
              <w:t>7,6</w:t>
            </w:r>
          </w:p>
        </w:tc>
        <w:tc>
          <w:tcPr>
            <w:tcW w:w="1473" w:type="dxa"/>
            <w:shd w:val="clear" w:color="auto" w:fill="auto"/>
            <w:vAlign w:val="center"/>
          </w:tcPr>
          <w:p w:rsidR="00EB4206" w:rsidRPr="00974E57" w:rsidRDefault="00EB4206" w:rsidP="00EB4206">
            <w:pPr>
              <w:jc w:val="center"/>
              <w:rPr>
                <w:color w:val="000000"/>
                <w:sz w:val="22"/>
              </w:rPr>
            </w:pPr>
            <w:r w:rsidRPr="00974E57">
              <w:rPr>
                <w:color w:val="000000"/>
                <w:sz w:val="22"/>
              </w:rPr>
              <w:t>0,768</w:t>
            </w:r>
          </w:p>
        </w:tc>
        <w:tc>
          <w:tcPr>
            <w:tcW w:w="1172" w:type="dxa"/>
            <w:shd w:val="clear" w:color="auto" w:fill="auto"/>
            <w:vAlign w:val="center"/>
          </w:tcPr>
          <w:p w:rsidR="00EB4206" w:rsidRPr="00974E57" w:rsidRDefault="00EB4206" w:rsidP="00EB4206">
            <w:pPr>
              <w:jc w:val="center"/>
              <w:rPr>
                <w:color w:val="000000"/>
                <w:sz w:val="22"/>
              </w:rPr>
            </w:pPr>
            <w:r w:rsidRPr="00974E57">
              <w:rPr>
                <w:color w:val="000000"/>
                <w:sz w:val="22"/>
              </w:rPr>
              <w:t>14</w:t>
            </w:r>
          </w:p>
        </w:tc>
        <w:tc>
          <w:tcPr>
            <w:tcW w:w="873" w:type="dxa"/>
            <w:shd w:val="clear" w:color="auto" w:fill="auto"/>
            <w:vAlign w:val="center"/>
          </w:tcPr>
          <w:p w:rsidR="00EB4206" w:rsidRPr="00974E57" w:rsidRDefault="00EB4206" w:rsidP="00EB4206">
            <w:pPr>
              <w:jc w:val="center"/>
              <w:rPr>
                <w:color w:val="000000"/>
                <w:sz w:val="22"/>
              </w:rPr>
            </w:pPr>
            <w:r w:rsidRPr="00974E57">
              <w:rPr>
                <w:color w:val="000000"/>
                <w:sz w:val="22"/>
              </w:rPr>
              <w:t>138,4</w:t>
            </w:r>
          </w:p>
        </w:tc>
      </w:tr>
      <w:tr w:rsidR="00EB4206" w:rsidRPr="00974E57" w:rsidTr="00A336AB">
        <w:tc>
          <w:tcPr>
            <w:tcW w:w="1766" w:type="dxa"/>
            <w:vMerge/>
            <w:shd w:val="clear" w:color="auto" w:fill="auto"/>
          </w:tcPr>
          <w:p w:rsidR="00EB4206" w:rsidRPr="00974E57" w:rsidRDefault="00EB4206" w:rsidP="00EB4206">
            <w:pPr>
              <w:pStyle w:val="ConsPlusNormal"/>
              <w:widowControl/>
              <w:tabs>
                <w:tab w:val="left" w:pos="0"/>
              </w:tabs>
              <w:ind w:firstLine="0"/>
              <w:jc w:val="center"/>
              <w:rPr>
                <w:rFonts w:ascii="Times New Roman" w:hAnsi="Times New Roman" w:cs="Times New Roman"/>
                <w:bCs/>
                <w:sz w:val="22"/>
                <w:szCs w:val="22"/>
              </w:rPr>
            </w:pPr>
          </w:p>
        </w:tc>
        <w:tc>
          <w:tcPr>
            <w:tcW w:w="1134" w:type="dxa"/>
            <w:shd w:val="clear" w:color="auto" w:fill="auto"/>
            <w:vAlign w:val="center"/>
          </w:tcPr>
          <w:p w:rsidR="00EB4206" w:rsidRPr="00974E57" w:rsidRDefault="00EB4206" w:rsidP="00EB4206">
            <w:pPr>
              <w:rPr>
                <w:color w:val="000000"/>
                <w:sz w:val="22"/>
              </w:rPr>
            </w:pPr>
            <w:r w:rsidRPr="00974E57">
              <w:rPr>
                <w:color w:val="000000"/>
                <w:sz w:val="22"/>
              </w:rPr>
              <w:t>дрова, пл.м</w:t>
            </w:r>
            <w:r w:rsidRPr="00974E57">
              <w:rPr>
                <w:color w:val="000000"/>
                <w:sz w:val="22"/>
                <w:vertAlign w:val="superscript"/>
              </w:rPr>
              <w:t>3</w:t>
            </w:r>
          </w:p>
        </w:tc>
        <w:tc>
          <w:tcPr>
            <w:tcW w:w="1324" w:type="dxa"/>
            <w:shd w:val="clear" w:color="auto" w:fill="auto"/>
            <w:vAlign w:val="center"/>
          </w:tcPr>
          <w:p w:rsidR="00EB4206" w:rsidRPr="00974E57" w:rsidRDefault="00EB4206" w:rsidP="00EB4206">
            <w:pPr>
              <w:jc w:val="center"/>
              <w:rPr>
                <w:color w:val="000000"/>
                <w:sz w:val="22"/>
              </w:rPr>
            </w:pPr>
            <w:r w:rsidRPr="00974E57">
              <w:rPr>
                <w:color w:val="000000"/>
                <w:sz w:val="22"/>
              </w:rPr>
              <w:t>35,9</w:t>
            </w:r>
          </w:p>
        </w:tc>
        <w:tc>
          <w:tcPr>
            <w:tcW w:w="1231" w:type="dxa"/>
            <w:shd w:val="clear" w:color="auto" w:fill="auto"/>
            <w:vAlign w:val="center"/>
          </w:tcPr>
          <w:p w:rsidR="00EB4206" w:rsidRPr="00974E57" w:rsidRDefault="00EB4206" w:rsidP="00EB4206">
            <w:pPr>
              <w:jc w:val="center"/>
              <w:rPr>
                <w:color w:val="000000"/>
                <w:sz w:val="22"/>
              </w:rPr>
            </w:pPr>
            <w:r w:rsidRPr="00974E57">
              <w:rPr>
                <w:color w:val="000000"/>
                <w:sz w:val="22"/>
              </w:rPr>
              <w:t>0,22284</w:t>
            </w:r>
          </w:p>
        </w:tc>
        <w:tc>
          <w:tcPr>
            <w:tcW w:w="1179" w:type="dxa"/>
            <w:shd w:val="clear" w:color="auto" w:fill="auto"/>
            <w:vAlign w:val="center"/>
          </w:tcPr>
          <w:p w:rsidR="00EB4206" w:rsidRPr="00974E57" w:rsidRDefault="00EB4206" w:rsidP="00EB4206">
            <w:pPr>
              <w:jc w:val="center"/>
              <w:rPr>
                <w:color w:val="000000"/>
                <w:sz w:val="22"/>
              </w:rPr>
            </w:pPr>
            <w:r w:rsidRPr="00974E57">
              <w:rPr>
                <w:color w:val="000000"/>
                <w:sz w:val="22"/>
              </w:rPr>
              <w:t>8,0</w:t>
            </w:r>
          </w:p>
        </w:tc>
        <w:tc>
          <w:tcPr>
            <w:tcW w:w="1473" w:type="dxa"/>
            <w:shd w:val="clear" w:color="auto" w:fill="auto"/>
            <w:vAlign w:val="center"/>
          </w:tcPr>
          <w:p w:rsidR="00EB4206" w:rsidRPr="00974E57" w:rsidRDefault="00EB4206" w:rsidP="00EB4206">
            <w:pPr>
              <w:jc w:val="center"/>
              <w:rPr>
                <w:color w:val="000000"/>
                <w:sz w:val="22"/>
              </w:rPr>
            </w:pPr>
            <w:r w:rsidRPr="00974E57">
              <w:rPr>
                <w:color w:val="000000"/>
                <w:sz w:val="22"/>
              </w:rPr>
              <w:t>0,266</w:t>
            </w:r>
          </w:p>
        </w:tc>
        <w:tc>
          <w:tcPr>
            <w:tcW w:w="1172" w:type="dxa"/>
            <w:shd w:val="clear" w:color="auto" w:fill="auto"/>
            <w:vAlign w:val="center"/>
          </w:tcPr>
          <w:p w:rsidR="00EB4206" w:rsidRPr="00974E57" w:rsidRDefault="00EB4206" w:rsidP="00EB4206">
            <w:pPr>
              <w:jc w:val="center"/>
              <w:rPr>
                <w:color w:val="000000"/>
                <w:sz w:val="22"/>
              </w:rPr>
            </w:pPr>
            <w:r w:rsidRPr="00974E57">
              <w:rPr>
                <w:color w:val="000000"/>
                <w:sz w:val="22"/>
              </w:rPr>
              <w:t>7</w:t>
            </w:r>
          </w:p>
        </w:tc>
        <w:tc>
          <w:tcPr>
            <w:tcW w:w="873" w:type="dxa"/>
            <w:shd w:val="clear" w:color="auto" w:fill="auto"/>
            <w:vAlign w:val="center"/>
          </w:tcPr>
          <w:p w:rsidR="00EB4206" w:rsidRPr="00974E57" w:rsidRDefault="00EB4206" w:rsidP="00EB4206">
            <w:pPr>
              <w:jc w:val="center"/>
              <w:rPr>
                <w:color w:val="000000"/>
                <w:sz w:val="22"/>
              </w:rPr>
            </w:pPr>
            <w:r w:rsidRPr="00974E57">
              <w:rPr>
                <w:color w:val="000000"/>
                <w:sz w:val="22"/>
              </w:rPr>
              <w:t>210,7</w:t>
            </w:r>
          </w:p>
        </w:tc>
      </w:tr>
      <w:tr w:rsidR="00EB4206" w:rsidRPr="00974E57" w:rsidTr="00A336AB">
        <w:tc>
          <w:tcPr>
            <w:tcW w:w="1766" w:type="dxa"/>
            <w:vMerge/>
            <w:shd w:val="clear" w:color="auto" w:fill="auto"/>
          </w:tcPr>
          <w:p w:rsidR="00EB4206" w:rsidRPr="00974E57" w:rsidRDefault="00EB4206" w:rsidP="00EB4206">
            <w:pPr>
              <w:pStyle w:val="ConsPlusNormal"/>
              <w:widowControl/>
              <w:tabs>
                <w:tab w:val="left" w:pos="0"/>
              </w:tabs>
              <w:ind w:firstLine="0"/>
              <w:jc w:val="center"/>
              <w:rPr>
                <w:rFonts w:ascii="Times New Roman" w:hAnsi="Times New Roman" w:cs="Times New Roman"/>
                <w:bCs/>
                <w:sz w:val="22"/>
                <w:szCs w:val="22"/>
              </w:rPr>
            </w:pPr>
          </w:p>
        </w:tc>
        <w:tc>
          <w:tcPr>
            <w:tcW w:w="1134" w:type="dxa"/>
            <w:shd w:val="clear" w:color="auto" w:fill="auto"/>
            <w:vAlign w:val="center"/>
          </w:tcPr>
          <w:p w:rsidR="00EB4206" w:rsidRPr="00974E57" w:rsidRDefault="00EB4206" w:rsidP="00EB4206">
            <w:pPr>
              <w:rPr>
                <w:color w:val="000000"/>
                <w:sz w:val="22"/>
              </w:rPr>
            </w:pPr>
            <w:r w:rsidRPr="00974E57">
              <w:rPr>
                <w:color w:val="000000"/>
                <w:sz w:val="22"/>
              </w:rPr>
              <w:t>щепа, м</w:t>
            </w:r>
            <w:r w:rsidRPr="00974E57">
              <w:rPr>
                <w:color w:val="000000"/>
                <w:sz w:val="22"/>
                <w:vertAlign w:val="superscript"/>
              </w:rPr>
              <w:t>3</w:t>
            </w:r>
          </w:p>
        </w:tc>
        <w:tc>
          <w:tcPr>
            <w:tcW w:w="1324" w:type="dxa"/>
            <w:shd w:val="clear" w:color="auto" w:fill="auto"/>
            <w:vAlign w:val="center"/>
          </w:tcPr>
          <w:p w:rsidR="00EB4206" w:rsidRPr="00974E57" w:rsidRDefault="00EB4206" w:rsidP="00EB4206">
            <w:pPr>
              <w:jc w:val="center"/>
              <w:rPr>
                <w:color w:val="000000"/>
                <w:sz w:val="22"/>
              </w:rPr>
            </w:pPr>
            <w:r w:rsidRPr="00974E57">
              <w:rPr>
                <w:color w:val="000000"/>
                <w:sz w:val="22"/>
              </w:rPr>
              <w:t>24,4</w:t>
            </w:r>
          </w:p>
        </w:tc>
        <w:tc>
          <w:tcPr>
            <w:tcW w:w="1231" w:type="dxa"/>
            <w:shd w:val="clear" w:color="auto" w:fill="auto"/>
            <w:vAlign w:val="center"/>
          </w:tcPr>
          <w:p w:rsidR="00EB4206" w:rsidRPr="00974E57" w:rsidRDefault="00EB4206" w:rsidP="00EB4206">
            <w:pPr>
              <w:jc w:val="center"/>
              <w:rPr>
                <w:color w:val="000000"/>
                <w:sz w:val="22"/>
              </w:rPr>
            </w:pPr>
            <w:r w:rsidRPr="00974E57">
              <w:rPr>
                <w:color w:val="000000"/>
                <w:sz w:val="22"/>
              </w:rPr>
              <w:t>0,22284</w:t>
            </w:r>
          </w:p>
        </w:tc>
        <w:tc>
          <w:tcPr>
            <w:tcW w:w="1179" w:type="dxa"/>
            <w:shd w:val="clear" w:color="auto" w:fill="auto"/>
            <w:vAlign w:val="center"/>
          </w:tcPr>
          <w:p w:rsidR="00EB4206" w:rsidRPr="00974E57" w:rsidRDefault="00EB4206" w:rsidP="00EB4206">
            <w:pPr>
              <w:jc w:val="center"/>
              <w:rPr>
                <w:color w:val="000000"/>
                <w:sz w:val="22"/>
              </w:rPr>
            </w:pPr>
            <w:r w:rsidRPr="00974E57">
              <w:rPr>
                <w:color w:val="000000"/>
                <w:sz w:val="22"/>
              </w:rPr>
              <w:t>5,4</w:t>
            </w:r>
          </w:p>
        </w:tc>
        <w:tc>
          <w:tcPr>
            <w:tcW w:w="1473" w:type="dxa"/>
            <w:shd w:val="clear" w:color="auto" w:fill="auto"/>
            <w:vAlign w:val="center"/>
          </w:tcPr>
          <w:p w:rsidR="00EB4206" w:rsidRPr="00974E57" w:rsidRDefault="00EB4206" w:rsidP="00EB4206">
            <w:pPr>
              <w:jc w:val="center"/>
              <w:rPr>
                <w:color w:val="000000"/>
                <w:sz w:val="22"/>
              </w:rPr>
            </w:pPr>
            <w:r w:rsidRPr="00974E57">
              <w:rPr>
                <w:color w:val="000000"/>
                <w:sz w:val="22"/>
              </w:rPr>
              <w:t>0,06</w:t>
            </w:r>
          </w:p>
        </w:tc>
        <w:tc>
          <w:tcPr>
            <w:tcW w:w="1172" w:type="dxa"/>
            <w:shd w:val="clear" w:color="auto" w:fill="auto"/>
            <w:vAlign w:val="center"/>
          </w:tcPr>
          <w:p w:rsidR="00EB4206" w:rsidRPr="00974E57" w:rsidRDefault="00EB4206" w:rsidP="00EB4206">
            <w:pPr>
              <w:jc w:val="center"/>
              <w:rPr>
                <w:color w:val="000000"/>
                <w:sz w:val="22"/>
              </w:rPr>
            </w:pPr>
            <w:r w:rsidRPr="00974E57">
              <w:rPr>
                <w:color w:val="000000"/>
                <w:sz w:val="22"/>
              </w:rPr>
              <w:t>7</w:t>
            </w:r>
          </w:p>
        </w:tc>
        <w:tc>
          <w:tcPr>
            <w:tcW w:w="873" w:type="dxa"/>
            <w:shd w:val="clear" w:color="auto" w:fill="auto"/>
            <w:vAlign w:val="center"/>
          </w:tcPr>
          <w:p w:rsidR="00EB4206" w:rsidRPr="00974E57" w:rsidRDefault="00EB4206" w:rsidP="00EB4206">
            <w:pPr>
              <w:jc w:val="center"/>
              <w:rPr>
                <w:color w:val="000000"/>
                <w:sz w:val="22"/>
              </w:rPr>
            </w:pPr>
            <w:r w:rsidRPr="00974E57">
              <w:rPr>
                <w:color w:val="000000"/>
                <w:sz w:val="22"/>
              </w:rPr>
              <w:t>635,1</w:t>
            </w:r>
          </w:p>
        </w:tc>
      </w:tr>
    </w:tbl>
    <w:p w:rsidR="00A169AC" w:rsidRDefault="00A169AC" w:rsidP="00A169AC">
      <w:pPr>
        <w:pStyle w:val="Heading"/>
        <w:spacing w:before="120" w:after="120"/>
        <w:jc w:val="center"/>
        <w:rPr>
          <w:rFonts w:ascii="Times New Roman" w:hAnsi="Times New Roman" w:cs="Times New Roman"/>
          <w:b w:val="0"/>
          <w:color w:val="000000"/>
          <w:sz w:val="26"/>
          <w:szCs w:val="26"/>
        </w:rPr>
      </w:pPr>
    </w:p>
    <w:p w:rsidR="00A169AC" w:rsidRDefault="009F73BC" w:rsidP="00A169AC">
      <w:pPr>
        <w:pStyle w:val="Heading"/>
        <w:spacing w:before="120" w:after="120"/>
        <w:jc w:val="center"/>
        <w:rPr>
          <w:color w:val="000000"/>
        </w:rPr>
      </w:pPr>
      <w:r w:rsidRPr="009F73BC">
        <w:rPr>
          <w:rFonts w:ascii="Times New Roman" w:hAnsi="Times New Roman" w:cs="Times New Roman"/>
          <w:b w:val="0"/>
          <w:color w:val="000000"/>
          <w:sz w:val="26"/>
          <w:szCs w:val="26"/>
        </w:rPr>
        <w:t>Таблица 8.3.2</w:t>
      </w:r>
      <w:r>
        <w:rPr>
          <w:rFonts w:ascii="Times New Roman" w:hAnsi="Times New Roman" w:cs="Times New Roman"/>
          <w:b w:val="0"/>
          <w:sz w:val="26"/>
          <w:szCs w:val="26"/>
        </w:rPr>
        <w:t xml:space="preserve">. </w:t>
      </w:r>
      <w:r w:rsidR="00AD2CD9">
        <w:rPr>
          <w:rFonts w:ascii="Times New Roman" w:hAnsi="Times New Roman" w:cs="Times New Roman"/>
          <w:b w:val="0"/>
          <w:sz w:val="26"/>
          <w:szCs w:val="26"/>
        </w:rPr>
        <w:t>Р</w:t>
      </w:r>
      <w:r w:rsidR="00070216" w:rsidRPr="007A2152">
        <w:rPr>
          <w:rFonts w:ascii="Times New Roman" w:hAnsi="Times New Roman" w:cs="Times New Roman"/>
          <w:b w:val="0"/>
          <w:sz w:val="26"/>
          <w:szCs w:val="26"/>
        </w:rPr>
        <w:t xml:space="preserve">езультаты расчета создания нормативного </w:t>
      </w:r>
      <w:r w:rsidR="00070216" w:rsidRPr="007A2152">
        <w:rPr>
          <w:rFonts w:ascii="Times New Roman" w:hAnsi="Times New Roman" w:cs="Times New Roman"/>
          <w:b w:val="0"/>
          <w:color w:val="000000"/>
          <w:sz w:val="26"/>
          <w:szCs w:val="26"/>
        </w:rPr>
        <w:t>эксплуатационного</w:t>
      </w:r>
      <w:r w:rsidR="00070216" w:rsidRPr="007A2152">
        <w:rPr>
          <w:rFonts w:ascii="Times New Roman" w:hAnsi="Times New Roman" w:cs="Times New Roman"/>
          <w:b w:val="0"/>
          <w:sz w:val="26"/>
          <w:szCs w:val="26"/>
        </w:rPr>
        <w:t xml:space="preserve"> запаса топлива (НЭЗТ</w:t>
      </w:r>
      <w:r w:rsidR="008B786B" w:rsidRPr="00ED325D">
        <w:rPr>
          <w:rFonts w:ascii="Times New Roman" w:hAnsi="Times New Roman" w:cs="Times New Roman"/>
          <w:b w:val="0"/>
          <w:sz w:val="26"/>
          <w:szCs w:val="26"/>
        </w:rPr>
        <w:t>)</w:t>
      </w:r>
    </w:p>
    <w:tbl>
      <w:tblPr>
        <w:tblW w:w="10007"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908"/>
        <w:gridCol w:w="1086"/>
        <w:gridCol w:w="1204"/>
        <w:gridCol w:w="1231"/>
        <w:gridCol w:w="1074"/>
        <w:gridCol w:w="1473"/>
        <w:gridCol w:w="1161"/>
        <w:gridCol w:w="870"/>
      </w:tblGrid>
      <w:tr w:rsidR="00A169AC" w:rsidRPr="00974E57" w:rsidTr="00EB4206">
        <w:tc>
          <w:tcPr>
            <w:tcW w:w="1908" w:type="dxa"/>
            <w:shd w:val="clear" w:color="auto" w:fill="auto"/>
            <w:vAlign w:val="center"/>
          </w:tcPr>
          <w:p w:rsidR="00A169AC" w:rsidRPr="00974E57" w:rsidRDefault="00A169AC" w:rsidP="00A336AB">
            <w:pPr>
              <w:jc w:val="center"/>
              <w:rPr>
                <w:color w:val="000000"/>
                <w:sz w:val="22"/>
              </w:rPr>
            </w:pPr>
            <w:r w:rsidRPr="00974E57">
              <w:rPr>
                <w:color w:val="000000"/>
                <w:sz w:val="22"/>
              </w:rPr>
              <w:t>Наименование теплоснабжающей организации</w:t>
            </w:r>
          </w:p>
        </w:tc>
        <w:tc>
          <w:tcPr>
            <w:tcW w:w="1086" w:type="dxa"/>
            <w:shd w:val="clear" w:color="auto" w:fill="auto"/>
            <w:vAlign w:val="center"/>
          </w:tcPr>
          <w:p w:rsidR="00A169AC" w:rsidRPr="00974E57" w:rsidRDefault="00A169AC" w:rsidP="00A336AB">
            <w:pPr>
              <w:jc w:val="center"/>
              <w:rPr>
                <w:color w:val="000000"/>
                <w:sz w:val="22"/>
              </w:rPr>
            </w:pPr>
            <w:r w:rsidRPr="00974E57">
              <w:rPr>
                <w:color w:val="000000"/>
                <w:sz w:val="22"/>
              </w:rPr>
              <w:t xml:space="preserve">Вид </w:t>
            </w:r>
          </w:p>
          <w:p w:rsidR="00A169AC" w:rsidRPr="00974E57" w:rsidRDefault="00A169AC" w:rsidP="00A336AB">
            <w:pPr>
              <w:jc w:val="center"/>
              <w:rPr>
                <w:color w:val="000000"/>
                <w:sz w:val="22"/>
              </w:rPr>
            </w:pPr>
            <w:r w:rsidRPr="00974E57">
              <w:rPr>
                <w:color w:val="000000"/>
                <w:sz w:val="22"/>
              </w:rPr>
              <w:t xml:space="preserve">топлива </w:t>
            </w:r>
          </w:p>
        </w:tc>
        <w:tc>
          <w:tcPr>
            <w:tcW w:w="1204" w:type="dxa"/>
            <w:shd w:val="clear" w:color="auto" w:fill="auto"/>
            <w:vAlign w:val="center"/>
          </w:tcPr>
          <w:p w:rsidR="00A169AC" w:rsidRPr="00974E57" w:rsidRDefault="00A169AC" w:rsidP="00A336AB">
            <w:pPr>
              <w:ind w:left="-105" w:right="-35"/>
              <w:jc w:val="center"/>
              <w:rPr>
                <w:color w:val="000000"/>
                <w:sz w:val="22"/>
              </w:rPr>
            </w:pPr>
            <w:r w:rsidRPr="00974E57">
              <w:rPr>
                <w:color w:val="000000"/>
                <w:sz w:val="22"/>
              </w:rPr>
              <w:t xml:space="preserve">Среднесут. пр-во теплоэне-ргии, Гкал/сут. </w:t>
            </w:r>
          </w:p>
        </w:tc>
        <w:tc>
          <w:tcPr>
            <w:tcW w:w="1231" w:type="dxa"/>
            <w:shd w:val="clear" w:color="auto" w:fill="auto"/>
            <w:vAlign w:val="center"/>
          </w:tcPr>
          <w:p w:rsidR="00A169AC" w:rsidRPr="00974E57" w:rsidRDefault="00A169AC" w:rsidP="00A336AB">
            <w:pPr>
              <w:ind w:left="-51" w:right="-35"/>
              <w:jc w:val="center"/>
              <w:rPr>
                <w:color w:val="000000"/>
                <w:sz w:val="22"/>
              </w:rPr>
            </w:pPr>
            <w:r w:rsidRPr="00974E57">
              <w:rPr>
                <w:color w:val="000000"/>
                <w:sz w:val="22"/>
              </w:rPr>
              <w:t xml:space="preserve">Норматив удельного расхода топлива,     </w:t>
            </w:r>
          </w:p>
          <w:p w:rsidR="00A169AC" w:rsidRPr="00974E57" w:rsidRDefault="00A169AC" w:rsidP="00A336AB">
            <w:pPr>
              <w:ind w:left="-51" w:right="-35"/>
              <w:jc w:val="center"/>
              <w:rPr>
                <w:color w:val="000000"/>
                <w:sz w:val="22"/>
              </w:rPr>
            </w:pPr>
            <w:r w:rsidRPr="00974E57">
              <w:rPr>
                <w:color w:val="000000"/>
                <w:sz w:val="22"/>
              </w:rPr>
              <w:t xml:space="preserve">т у.т./Гкал </w:t>
            </w:r>
          </w:p>
        </w:tc>
        <w:tc>
          <w:tcPr>
            <w:tcW w:w="1074" w:type="dxa"/>
            <w:shd w:val="clear" w:color="auto" w:fill="auto"/>
            <w:vAlign w:val="center"/>
          </w:tcPr>
          <w:p w:rsidR="00A169AC" w:rsidRPr="00974E57" w:rsidRDefault="00A169AC" w:rsidP="00A336AB">
            <w:pPr>
              <w:ind w:left="-105" w:right="-35"/>
              <w:jc w:val="center"/>
              <w:rPr>
                <w:color w:val="000000"/>
                <w:sz w:val="22"/>
              </w:rPr>
            </w:pPr>
            <w:r w:rsidRPr="00974E57">
              <w:rPr>
                <w:color w:val="000000"/>
                <w:sz w:val="22"/>
              </w:rPr>
              <w:t>Средне-</w:t>
            </w:r>
          </w:p>
          <w:p w:rsidR="00A169AC" w:rsidRPr="00974E57" w:rsidRDefault="00A169AC" w:rsidP="00A336AB">
            <w:pPr>
              <w:ind w:left="-105" w:right="-35"/>
              <w:jc w:val="center"/>
              <w:rPr>
                <w:color w:val="000000"/>
                <w:sz w:val="22"/>
              </w:rPr>
            </w:pPr>
            <w:r w:rsidRPr="00974E57">
              <w:rPr>
                <w:color w:val="000000"/>
                <w:sz w:val="22"/>
              </w:rPr>
              <w:t xml:space="preserve">суточный расход топлива,  </w:t>
            </w:r>
          </w:p>
          <w:p w:rsidR="00A169AC" w:rsidRPr="00974E57" w:rsidRDefault="00A169AC" w:rsidP="00A336AB">
            <w:pPr>
              <w:ind w:left="-105" w:right="-35"/>
              <w:jc w:val="center"/>
              <w:rPr>
                <w:color w:val="000000"/>
                <w:sz w:val="22"/>
              </w:rPr>
            </w:pPr>
            <w:r w:rsidRPr="00974E57">
              <w:rPr>
                <w:color w:val="000000"/>
                <w:sz w:val="22"/>
              </w:rPr>
              <w:t xml:space="preserve">т у.т. </w:t>
            </w:r>
          </w:p>
        </w:tc>
        <w:tc>
          <w:tcPr>
            <w:tcW w:w="1473" w:type="dxa"/>
            <w:shd w:val="clear" w:color="auto" w:fill="auto"/>
            <w:vAlign w:val="center"/>
          </w:tcPr>
          <w:p w:rsidR="00A169AC" w:rsidRPr="00974E57" w:rsidRDefault="00A169AC" w:rsidP="00A336AB">
            <w:pPr>
              <w:ind w:left="-105" w:right="-35"/>
              <w:jc w:val="center"/>
              <w:rPr>
                <w:color w:val="000000"/>
                <w:sz w:val="22"/>
              </w:rPr>
            </w:pPr>
            <w:r w:rsidRPr="00974E57">
              <w:rPr>
                <w:color w:val="000000"/>
                <w:sz w:val="22"/>
              </w:rPr>
              <w:t>Коэффициент перевода натурального топлива в условное</w:t>
            </w:r>
          </w:p>
        </w:tc>
        <w:tc>
          <w:tcPr>
            <w:tcW w:w="1161" w:type="dxa"/>
            <w:shd w:val="clear" w:color="auto" w:fill="auto"/>
            <w:vAlign w:val="center"/>
          </w:tcPr>
          <w:p w:rsidR="00A169AC" w:rsidRPr="00974E57" w:rsidRDefault="00A169AC" w:rsidP="00A336AB">
            <w:pPr>
              <w:jc w:val="center"/>
              <w:rPr>
                <w:color w:val="000000"/>
                <w:sz w:val="22"/>
              </w:rPr>
            </w:pPr>
            <w:r w:rsidRPr="00974E57">
              <w:rPr>
                <w:color w:val="000000"/>
                <w:sz w:val="22"/>
              </w:rPr>
              <w:t xml:space="preserve">Количе-ство суток для расчета запаса </w:t>
            </w:r>
          </w:p>
        </w:tc>
        <w:tc>
          <w:tcPr>
            <w:tcW w:w="870" w:type="dxa"/>
            <w:shd w:val="clear" w:color="auto" w:fill="auto"/>
            <w:vAlign w:val="center"/>
          </w:tcPr>
          <w:p w:rsidR="00A169AC" w:rsidRPr="00974E57" w:rsidRDefault="00A169AC" w:rsidP="00A336AB">
            <w:pPr>
              <w:ind w:left="-105" w:right="-35"/>
              <w:jc w:val="center"/>
              <w:rPr>
                <w:color w:val="000000"/>
                <w:sz w:val="22"/>
              </w:rPr>
            </w:pPr>
            <w:r w:rsidRPr="00974E57">
              <w:rPr>
                <w:color w:val="000000"/>
                <w:sz w:val="22"/>
              </w:rPr>
              <w:t xml:space="preserve">НЭЗТ, </w:t>
            </w:r>
          </w:p>
          <w:p w:rsidR="00A169AC" w:rsidRPr="00974E57" w:rsidRDefault="00A169AC" w:rsidP="00A336AB">
            <w:pPr>
              <w:ind w:left="-105" w:right="-35"/>
              <w:jc w:val="center"/>
              <w:rPr>
                <w:color w:val="000000"/>
                <w:sz w:val="22"/>
              </w:rPr>
            </w:pPr>
            <w:r w:rsidRPr="00974E57">
              <w:rPr>
                <w:color w:val="000000"/>
                <w:sz w:val="22"/>
              </w:rPr>
              <w:t>м</w:t>
            </w:r>
            <w:r w:rsidRPr="00974E57">
              <w:rPr>
                <w:color w:val="000000"/>
                <w:sz w:val="22"/>
                <w:vertAlign w:val="superscript"/>
              </w:rPr>
              <w:t>3</w:t>
            </w:r>
          </w:p>
        </w:tc>
      </w:tr>
      <w:tr w:rsidR="00EB4206" w:rsidRPr="00974E57" w:rsidTr="00EB4206">
        <w:tc>
          <w:tcPr>
            <w:tcW w:w="1908" w:type="dxa"/>
            <w:vMerge w:val="restart"/>
            <w:shd w:val="clear" w:color="auto" w:fill="auto"/>
          </w:tcPr>
          <w:p w:rsidR="00EB4206" w:rsidRPr="00974E57" w:rsidRDefault="00EB4206" w:rsidP="00EB420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bCs/>
                <w:sz w:val="22"/>
                <w:szCs w:val="22"/>
              </w:rPr>
              <w:t>ООО «ТЕПЛОСБЫТ»</w:t>
            </w:r>
          </w:p>
        </w:tc>
        <w:tc>
          <w:tcPr>
            <w:tcW w:w="1086" w:type="dxa"/>
            <w:shd w:val="clear" w:color="auto" w:fill="auto"/>
            <w:vAlign w:val="center"/>
          </w:tcPr>
          <w:p w:rsidR="00EB4206" w:rsidRPr="00974E57" w:rsidRDefault="00EB4206" w:rsidP="00EB4206">
            <w:pPr>
              <w:suppressAutoHyphens w:val="0"/>
              <w:rPr>
                <w:rFonts w:eastAsia="Times New Roman"/>
                <w:color w:val="000000"/>
                <w:sz w:val="22"/>
                <w:lang w:eastAsia="ru-RU"/>
              </w:rPr>
            </w:pPr>
            <w:r w:rsidRPr="00974E57">
              <w:rPr>
                <w:color w:val="000000"/>
                <w:sz w:val="22"/>
              </w:rPr>
              <w:t>каменный уголь, т</w:t>
            </w:r>
          </w:p>
        </w:tc>
        <w:tc>
          <w:tcPr>
            <w:tcW w:w="1204" w:type="dxa"/>
            <w:shd w:val="clear" w:color="auto" w:fill="auto"/>
            <w:vAlign w:val="center"/>
          </w:tcPr>
          <w:p w:rsidR="00EB4206" w:rsidRPr="00974E57" w:rsidRDefault="00EB4206" w:rsidP="00EB4206">
            <w:pPr>
              <w:suppressAutoHyphens w:val="0"/>
              <w:jc w:val="center"/>
              <w:rPr>
                <w:rFonts w:eastAsia="Times New Roman"/>
                <w:color w:val="000000"/>
                <w:sz w:val="22"/>
                <w:lang w:eastAsia="ru-RU"/>
              </w:rPr>
            </w:pPr>
            <w:r w:rsidRPr="00974E57">
              <w:rPr>
                <w:color w:val="000000"/>
                <w:sz w:val="22"/>
              </w:rPr>
              <w:t>32,4</w:t>
            </w:r>
          </w:p>
        </w:tc>
        <w:tc>
          <w:tcPr>
            <w:tcW w:w="1231" w:type="dxa"/>
            <w:shd w:val="clear" w:color="auto" w:fill="auto"/>
            <w:vAlign w:val="center"/>
          </w:tcPr>
          <w:p w:rsidR="00EB4206" w:rsidRPr="00974E57" w:rsidRDefault="00EB4206" w:rsidP="00EB4206">
            <w:pPr>
              <w:jc w:val="center"/>
              <w:rPr>
                <w:color w:val="000000"/>
                <w:sz w:val="22"/>
              </w:rPr>
            </w:pPr>
            <w:r w:rsidRPr="00974E57">
              <w:rPr>
                <w:color w:val="000000"/>
                <w:sz w:val="22"/>
              </w:rPr>
              <w:t>0,22284</w:t>
            </w:r>
          </w:p>
        </w:tc>
        <w:tc>
          <w:tcPr>
            <w:tcW w:w="1074" w:type="dxa"/>
            <w:shd w:val="clear" w:color="auto" w:fill="auto"/>
            <w:vAlign w:val="center"/>
          </w:tcPr>
          <w:p w:rsidR="00EB4206" w:rsidRPr="00974E57" w:rsidRDefault="00EB4206" w:rsidP="00EB4206">
            <w:pPr>
              <w:jc w:val="center"/>
              <w:rPr>
                <w:color w:val="000000"/>
                <w:sz w:val="22"/>
              </w:rPr>
            </w:pPr>
            <w:r w:rsidRPr="00974E57">
              <w:rPr>
                <w:color w:val="000000"/>
                <w:sz w:val="22"/>
              </w:rPr>
              <w:t>7,2</w:t>
            </w:r>
          </w:p>
        </w:tc>
        <w:tc>
          <w:tcPr>
            <w:tcW w:w="1473" w:type="dxa"/>
            <w:shd w:val="clear" w:color="auto" w:fill="auto"/>
            <w:vAlign w:val="center"/>
          </w:tcPr>
          <w:p w:rsidR="00EB4206" w:rsidRPr="00974E57" w:rsidRDefault="00EB4206" w:rsidP="00EB4206">
            <w:pPr>
              <w:jc w:val="center"/>
              <w:rPr>
                <w:color w:val="000000"/>
                <w:sz w:val="22"/>
              </w:rPr>
            </w:pPr>
            <w:r w:rsidRPr="00974E57">
              <w:rPr>
                <w:color w:val="000000"/>
                <w:sz w:val="22"/>
              </w:rPr>
              <w:t>0,768</w:t>
            </w:r>
          </w:p>
        </w:tc>
        <w:tc>
          <w:tcPr>
            <w:tcW w:w="1161" w:type="dxa"/>
            <w:shd w:val="clear" w:color="auto" w:fill="auto"/>
            <w:vAlign w:val="center"/>
          </w:tcPr>
          <w:p w:rsidR="00EB4206" w:rsidRPr="00974E57" w:rsidRDefault="00EB4206" w:rsidP="00EB4206">
            <w:pPr>
              <w:jc w:val="center"/>
              <w:rPr>
                <w:color w:val="000000"/>
                <w:sz w:val="22"/>
              </w:rPr>
            </w:pPr>
            <w:r w:rsidRPr="00974E57">
              <w:rPr>
                <w:color w:val="000000"/>
                <w:sz w:val="22"/>
              </w:rPr>
              <w:t>45</w:t>
            </w:r>
          </w:p>
        </w:tc>
        <w:tc>
          <w:tcPr>
            <w:tcW w:w="870" w:type="dxa"/>
            <w:shd w:val="clear" w:color="auto" w:fill="auto"/>
            <w:vAlign w:val="center"/>
          </w:tcPr>
          <w:p w:rsidR="00EB4206" w:rsidRPr="00974E57" w:rsidRDefault="00EB4206" w:rsidP="00EB4206">
            <w:pPr>
              <w:jc w:val="center"/>
              <w:rPr>
                <w:color w:val="000000"/>
                <w:sz w:val="22"/>
              </w:rPr>
            </w:pPr>
            <w:r w:rsidRPr="00974E57">
              <w:rPr>
                <w:color w:val="000000"/>
                <w:sz w:val="22"/>
              </w:rPr>
              <w:t>422,6</w:t>
            </w:r>
          </w:p>
        </w:tc>
      </w:tr>
      <w:tr w:rsidR="00EB4206" w:rsidRPr="00974E57" w:rsidTr="00EB4206">
        <w:tc>
          <w:tcPr>
            <w:tcW w:w="1908" w:type="dxa"/>
            <w:vMerge/>
            <w:shd w:val="clear" w:color="auto" w:fill="auto"/>
          </w:tcPr>
          <w:p w:rsidR="00EB4206" w:rsidRPr="00974E57" w:rsidRDefault="00EB4206" w:rsidP="00EB4206">
            <w:pPr>
              <w:pStyle w:val="ConsPlusNormal"/>
              <w:widowControl/>
              <w:tabs>
                <w:tab w:val="left" w:pos="0"/>
              </w:tabs>
              <w:ind w:firstLine="0"/>
              <w:jc w:val="center"/>
              <w:rPr>
                <w:rFonts w:ascii="Times New Roman" w:hAnsi="Times New Roman" w:cs="Times New Roman"/>
                <w:bCs/>
                <w:sz w:val="22"/>
                <w:szCs w:val="22"/>
              </w:rPr>
            </w:pPr>
          </w:p>
        </w:tc>
        <w:tc>
          <w:tcPr>
            <w:tcW w:w="1086" w:type="dxa"/>
            <w:shd w:val="clear" w:color="auto" w:fill="auto"/>
            <w:vAlign w:val="center"/>
          </w:tcPr>
          <w:p w:rsidR="00EB4206" w:rsidRPr="00974E57" w:rsidRDefault="00EB4206" w:rsidP="00EB4206">
            <w:pPr>
              <w:rPr>
                <w:color w:val="000000"/>
                <w:sz w:val="22"/>
              </w:rPr>
            </w:pPr>
            <w:r w:rsidRPr="00974E57">
              <w:rPr>
                <w:color w:val="000000"/>
                <w:sz w:val="22"/>
              </w:rPr>
              <w:t>дрова, пл.м</w:t>
            </w:r>
            <w:r w:rsidRPr="00974E57">
              <w:rPr>
                <w:color w:val="000000"/>
                <w:sz w:val="22"/>
                <w:vertAlign w:val="superscript"/>
              </w:rPr>
              <w:t>3</w:t>
            </w:r>
          </w:p>
        </w:tc>
        <w:tc>
          <w:tcPr>
            <w:tcW w:w="1204" w:type="dxa"/>
            <w:shd w:val="clear" w:color="auto" w:fill="auto"/>
            <w:vAlign w:val="center"/>
          </w:tcPr>
          <w:p w:rsidR="00EB4206" w:rsidRPr="00974E57" w:rsidRDefault="00EB4206" w:rsidP="00EB4206">
            <w:pPr>
              <w:jc w:val="center"/>
              <w:rPr>
                <w:color w:val="000000"/>
                <w:sz w:val="22"/>
              </w:rPr>
            </w:pPr>
            <w:r w:rsidRPr="00974E57">
              <w:rPr>
                <w:color w:val="000000"/>
                <w:sz w:val="22"/>
              </w:rPr>
              <w:t>34,1</w:t>
            </w:r>
          </w:p>
        </w:tc>
        <w:tc>
          <w:tcPr>
            <w:tcW w:w="1231" w:type="dxa"/>
            <w:shd w:val="clear" w:color="auto" w:fill="auto"/>
            <w:vAlign w:val="center"/>
          </w:tcPr>
          <w:p w:rsidR="00EB4206" w:rsidRPr="00974E57" w:rsidRDefault="00EB4206" w:rsidP="00EB4206">
            <w:pPr>
              <w:jc w:val="center"/>
              <w:rPr>
                <w:color w:val="000000"/>
                <w:sz w:val="22"/>
              </w:rPr>
            </w:pPr>
            <w:r w:rsidRPr="00974E57">
              <w:rPr>
                <w:color w:val="000000"/>
                <w:sz w:val="22"/>
              </w:rPr>
              <w:t>0,22284</w:t>
            </w:r>
          </w:p>
        </w:tc>
        <w:tc>
          <w:tcPr>
            <w:tcW w:w="1074" w:type="dxa"/>
            <w:shd w:val="clear" w:color="auto" w:fill="auto"/>
            <w:vAlign w:val="center"/>
          </w:tcPr>
          <w:p w:rsidR="00EB4206" w:rsidRPr="00974E57" w:rsidRDefault="00EB4206" w:rsidP="00EB4206">
            <w:pPr>
              <w:jc w:val="center"/>
              <w:rPr>
                <w:color w:val="000000"/>
                <w:sz w:val="22"/>
              </w:rPr>
            </w:pPr>
            <w:r w:rsidRPr="00974E57">
              <w:rPr>
                <w:color w:val="000000"/>
                <w:sz w:val="22"/>
              </w:rPr>
              <w:t>7,6</w:t>
            </w:r>
          </w:p>
        </w:tc>
        <w:tc>
          <w:tcPr>
            <w:tcW w:w="1473" w:type="dxa"/>
            <w:shd w:val="clear" w:color="auto" w:fill="auto"/>
            <w:vAlign w:val="center"/>
          </w:tcPr>
          <w:p w:rsidR="00EB4206" w:rsidRPr="00974E57" w:rsidRDefault="00EB4206" w:rsidP="00EB4206">
            <w:pPr>
              <w:jc w:val="center"/>
              <w:rPr>
                <w:color w:val="000000"/>
                <w:sz w:val="22"/>
              </w:rPr>
            </w:pPr>
            <w:r w:rsidRPr="00974E57">
              <w:rPr>
                <w:color w:val="000000"/>
                <w:sz w:val="22"/>
              </w:rPr>
              <w:t>0,266</w:t>
            </w:r>
          </w:p>
        </w:tc>
        <w:tc>
          <w:tcPr>
            <w:tcW w:w="1161" w:type="dxa"/>
            <w:shd w:val="clear" w:color="auto" w:fill="auto"/>
            <w:vAlign w:val="center"/>
          </w:tcPr>
          <w:p w:rsidR="00EB4206" w:rsidRPr="00974E57" w:rsidRDefault="00EB4206" w:rsidP="00EB4206">
            <w:pPr>
              <w:jc w:val="center"/>
              <w:rPr>
                <w:color w:val="000000"/>
                <w:sz w:val="22"/>
              </w:rPr>
            </w:pPr>
            <w:r w:rsidRPr="00974E57">
              <w:rPr>
                <w:color w:val="000000"/>
                <w:sz w:val="22"/>
              </w:rPr>
              <w:t>45</w:t>
            </w:r>
          </w:p>
        </w:tc>
        <w:tc>
          <w:tcPr>
            <w:tcW w:w="870" w:type="dxa"/>
            <w:shd w:val="clear" w:color="auto" w:fill="auto"/>
            <w:vAlign w:val="center"/>
          </w:tcPr>
          <w:p w:rsidR="00EB4206" w:rsidRPr="00974E57" w:rsidRDefault="00EB4206" w:rsidP="00EB4206">
            <w:pPr>
              <w:jc w:val="center"/>
              <w:rPr>
                <w:color w:val="000000"/>
                <w:sz w:val="22"/>
              </w:rPr>
            </w:pPr>
            <w:r w:rsidRPr="00974E57">
              <w:rPr>
                <w:color w:val="000000"/>
                <w:sz w:val="22"/>
              </w:rPr>
              <w:t>1286,6</w:t>
            </w:r>
          </w:p>
        </w:tc>
      </w:tr>
      <w:tr w:rsidR="00EB4206" w:rsidRPr="00974E57" w:rsidTr="00EB4206">
        <w:tc>
          <w:tcPr>
            <w:tcW w:w="1908" w:type="dxa"/>
            <w:vMerge/>
            <w:shd w:val="clear" w:color="auto" w:fill="auto"/>
          </w:tcPr>
          <w:p w:rsidR="00EB4206" w:rsidRPr="00974E57" w:rsidRDefault="00EB4206" w:rsidP="00EB4206">
            <w:pPr>
              <w:pStyle w:val="ConsPlusNormal"/>
              <w:widowControl/>
              <w:tabs>
                <w:tab w:val="left" w:pos="0"/>
              </w:tabs>
              <w:ind w:firstLine="0"/>
              <w:jc w:val="center"/>
              <w:rPr>
                <w:rFonts w:ascii="Times New Roman" w:hAnsi="Times New Roman" w:cs="Times New Roman"/>
                <w:bCs/>
                <w:sz w:val="22"/>
                <w:szCs w:val="22"/>
              </w:rPr>
            </w:pPr>
          </w:p>
        </w:tc>
        <w:tc>
          <w:tcPr>
            <w:tcW w:w="1086" w:type="dxa"/>
            <w:shd w:val="clear" w:color="auto" w:fill="auto"/>
            <w:vAlign w:val="center"/>
          </w:tcPr>
          <w:p w:rsidR="00EB4206" w:rsidRPr="00974E57" w:rsidRDefault="00EB4206" w:rsidP="00EB4206">
            <w:pPr>
              <w:rPr>
                <w:color w:val="000000"/>
                <w:sz w:val="22"/>
              </w:rPr>
            </w:pPr>
            <w:r w:rsidRPr="00974E57">
              <w:rPr>
                <w:color w:val="000000"/>
                <w:sz w:val="22"/>
              </w:rPr>
              <w:t>щепа, м</w:t>
            </w:r>
            <w:r w:rsidRPr="00974E57">
              <w:rPr>
                <w:color w:val="000000"/>
                <w:sz w:val="22"/>
                <w:vertAlign w:val="superscript"/>
              </w:rPr>
              <w:t>3</w:t>
            </w:r>
          </w:p>
        </w:tc>
        <w:tc>
          <w:tcPr>
            <w:tcW w:w="1204" w:type="dxa"/>
            <w:shd w:val="clear" w:color="auto" w:fill="auto"/>
            <w:vAlign w:val="center"/>
          </w:tcPr>
          <w:p w:rsidR="00EB4206" w:rsidRPr="00974E57" w:rsidRDefault="00EB4206" w:rsidP="00EB4206">
            <w:pPr>
              <w:jc w:val="center"/>
              <w:rPr>
                <w:color w:val="000000"/>
                <w:sz w:val="22"/>
              </w:rPr>
            </w:pPr>
            <w:r w:rsidRPr="00974E57">
              <w:rPr>
                <w:color w:val="000000"/>
                <w:sz w:val="22"/>
              </w:rPr>
              <w:t>23,2</w:t>
            </w:r>
          </w:p>
        </w:tc>
        <w:tc>
          <w:tcPr>
            <w:tcW w:w="1231" w:type="dxa"/>
            <w:shd w:val="clear" w:color="auto" w:fill="auto"/>
            <w:vAlign w:val="center"/>
          </w:tcPr>
          <w:p w:rsidR="00EB4206" w:rsidRPr="00974E57" w:rsidRDefault="00EB4206" w:rsidP="00EB4206">
            <w:pPr>
              <w:jc w:val="center"/>
              <w:rPr>
                <w:color w:val="000000"/>
                <w:sz w:val="22"/>
              </w:rPr>
            </w:pPr>
            <w:r w:rsidRPr="00974E57">
              <w:rPr>
                <w:color w:val="000000"/>
                <w:sz w:val="22"/>
              </w:rPr>
              <w:t>0,22284</w:t>
            </w:r>
          </w:p>
        </w:tc>
        <w:tc>
          <w:tcPr>
            <w:tcW w:w="1074" w:type="dxa"/>
            <w:shd w:val="clear" w:color="auto" w:fill="auto"/>
            <w:vAlign w:val="center"/>
          </w:tcPr>
          <w:p w:rsidR="00EB4206" w:rsidRPr="00974E57" w:rsidRDefault="00EB4206" w:rsidP="00EB4206">
            <w:pPr>
              <w:jc w:val="center"/>
              <w:rPr>
                <w:color w:val="000000"/>
                <w:sz w:val="22"/>
              </w:rPr>
            </w:pPr>
            <w:r w:rsidRPr="00974E57">
              <w:rPr>
                <w:color w:val="000000"/>
                <w:sz w:val="22"/>
              </w:rPr>
              <w:t>5,2</w:t>
            </w:r>
          </w:p>
        </w:tc>
        <w:tc>
          <w:tcPr>
            <w:tcW w:w="1473" w:type="dxa"/>
            <w:shd w:val="clear" w:color="auto" w:fill="auto"/>
            <w:vAlign w:val="center"/>
          </w:tcPr>
          <w:p w:rsidR="00EB4206" w:rsidRPr="00974E57" w:rsidRDefault="00EB4206" w:rsidP="00EB4206">
            <w:pPr>
              <w:jc w:val="center"/>
              <w:rPr>
                <w:color w:val="000000"/>
                <w:sz w:val="22"/>
              </w:rPr>
            </w:pPr>
            <w:r w:rsidRPr="00974E57">
              <w:rPr>
                <w:color w:val="000000"/>
                <w:sz w:val="22"/>
              </w:rPr>
              <w:t>0,06</w:t>
            </w:r>
          </w:p>
        </w:tc>
        <w:tc>
          <w:tcPr>
            <w:tcW w:w="1161" w:type="dxa"/>
            <w:shd w:val="clear" w:color="auto" w:fill="auto"/>
            <w:vAlign w:val="center"/>
          </w:tcPr>
          <w:p w:rsidR="00EB4206" w:rsidRPr="00974E57" w:rsidRDefault="00EB4206" w:rsidP="00EB4206">
            <w:pPr>
              <w:jc w:val="center"/>
              <w:rPr>
                <w:color w:val="000000"/>
                <w:sz w:val="22"/>
              </w:rPr>
            </w:pPr>
            <w:r w:rsidRPr="00974E57">
              <w:rPr>
                <w:color w:val="000000"/>
                <w:sz w:val="22"/>
              </w:rPr>
              <w:t>45</w:t>
            </w:r>
          </w:p>
        </w:tc>
        <w:tc>
          <w:tcPr>
            <w:tcW w:w="870" w:type="dxa"/>
            <w:shd w:val="clear" w:color="auto" w:fill="auto"/>
            <w:vAlign w:val="center"/>
          </w:tcPr>
          <w:p w:rsidR="00EB4206" w:rsidRPr="00974E57" w:rsidRDefault="00EB4206" w:rsidP="00EB4206">
            <w:pPr>
              <w:jc w:val="center"/>
              <w:rPr>
                <w:color w:val="000000"/>
                <w:sz w:val="22"/>
              </w:rPr>
            </w:pPr>
            <w:r w:rsidRPr="00974E57">
              <w:rPr>
                <w:color w:val="000000"/>
                <w:sz w:val="22"/>
              </w:rPr>
              <w:t>3878,9</w:t>
            </w:r>
          </w:p>
        </w:tc>
      </w:tr>
    </w:tbl>
    <w:p w:rsidR="00070216" w:rsidRPr="00181255" w:rsidRDefault="00070216" w:rsidP="00A169AC">
      <w:pPr>
        <w:pStyle w:val="Heading"/>
        <w:spacing w:before="120" w:after="120"/>
        <w:jc w:val="center"/>
        <w:rPr>
          <w:rFonts w:ascii="Times New Roman" w:hAnsi="Times New Roman" w:cs="Times New Roman"/>
          <w:b w:val="0"/>
          <w:color w:val="000000"/>
          <w:sz w:val="26"/>
          <w:szCs w:val="26"/>
        </w:rPr>
      </w:pPr>
      <w:r w:rsidRPr="00181255">
        <w:rPr>
          <w:rFonts w:ascii="Times New Roman" w:hAnsi="Times New Roman" w:cs="Times New Roman"/>
          <w:b w:val="0"/>
          <w:color w:val="000000"/>
          <w:sz w:val="26"/>
          <w:szCs w:val="26"/>
        </w:rPr>
        <w:t xml:space="preserve">Результаты расчета нормативов </w:t>
      </w:r>
      <w:r w:rsidR="00A169AC">
        <w:rPr>
          <w:rFonts w:ascii="Times New Roman" w:hAnsi="Times New Roman" w:cs="Times New Roman"/>
          <w:b w:val="0"/>
          <w:color w:val="000000"/>
          <w:sz w:val="26"/>
          <w:szCs w:val="26"/>
        </w:rPr>
        <w:t xml:space="preserve">общего </w:t>
      </w:r>
      <w:r w:rsidRPr="00181255">
        <w:rPr>
          <w:rFonts w:ascii="Times New Roman" w:hAnsi="Times New Roman" w:cs="Times New Roman"/>
          <w:b w:val="0"/>
          <w:color w:val="000000"/>
          <w:sz w:val="26"/>
          <w:szCs w:val="26"/>
        </w:rPr>
        <w:t xml:space="preserve">запаса топлива для </w:t>
      </w:r>
      <w:r>
        <w:rPr>
          <w:rFonts w:ascii="Times New Roman" w:hAnsi="Times New Roman" w:cs="Times New Roman"/>
          <w:b w:val="0"/>
          <w:color w:val="000000"/>
          <w:sz w:val="26"/>
          <w:szCs w:val="26"/>
        </w:rPr>
        <w:t xml:space="preserve">котельных </w:t>
      </w:r>
      <w:r w:rsidRPr="00181255">
        <w:rPr>
          <w:rFonts w:ascii="Times New Roman" w:hAnsi="Times New Roman" w:cs="Times New Roman"/>
          <w:b w:val="0"/>
          <w:color w:val="000000"/>
          <w:sz w:val="26"/>
          <w:szCs w:val="26"/>
        </w:rPr>
        <w:t xml:space="preserve">теплоснабжающих организаций г. </w:t>
      </w:r>
      <w:r w:rsidR="008B786B">
        <w:rPr>
          <w:rFonts w:ascii="Times New Roman" w:hAnsi="Times New Roman" w:cs="Times New Roman"/>
          <w:b w:val="0"/>
          <w:color w:val="000000"/>
          <w:sz w:val="26"/>
          <w:szCs w:val="26"/>
        </w:rPr>
        <w:t>Ма</w:t>
      </w:r>
      <w:r w:rsidR="00A169AC">
        <w:rPr>
          <w:rFonts w:ascii="Times New Roman" w:hAnsi="Times New Roman" w:cs="Times New Roman"/>
          <w:b w:val="0"/>
          <w:color w:val="000000"/>
          <w:sz w:val="26"/>
          <w:szCs w:val="26"/>
        </w:rPr>
        <w:t>карьев</w:t>
      </w:r>
      <w:r w:rsidRPr="00181255">
        <w:rPr>
          <w:rFonts w:ascii="Times New Roman" w:hAnsi="Times New Roman" w:cs="Times New Roman"/>
          <w:b w:val="0"/>
          <w:color w:val="000000"/>
          <w:sz w:val="26"/>
          <w:szCs w:val="26"/>
        </w:rPr>
        <w:t xml:space="preserve"> приведены в таблице </w:t>
      </w:r>
      <w:r>
        <w:rPr>
          <w:rFonts w:ascii="Times New Roman" w:hAnsi="Times New Roman" w:cs="Times New Roman"/>
          <w:b w:val="0"/>
          <w:color w:val="000000"/>
          <w:sz w:val="26"/>
          <w:szCs w:val="26"/>
        </w:rPr>
        <w:t>8.3</w:t>
      </w:r>
      <w:r w:rsidRPr="00181255">
        <w:rPr>
          <w:rFonts w:ascii="Times New Roman" w:hAnsi="Times New Roman" w:cs="Times New Roman"/>
          <w:b w:val="0"/>
          <w:color w:val="000000"/>
          <w:sz w:val="26"/>
          <w:szCs w:val="26"/>
        </w:rPr>
        <w:t>.3</w:t>
      </w:r>
    </w:p>
    <w:p w:rsidR="00A169AC" w:rsidRPr="006D5E5D" w:rsidRDefault="009F73BC" w:rsidP="00A169AC">
      <w:pPr>
        <w:pStyle w:val="Heading"/>
        <w:spacing w:after="120"/>
        <w:jc w:val="center"/>
        <w:rPr>
          <w:rFonts w:ascii="Times New Roman" w:hAnsi="Times New Roman" w:cs="Times New Roman"/>
          <w:b w:val="0"/>
          <w:color w:val="000000"/>
          <w:sz w:val="26"/>
          <w:szCs w:val="26"/>
        </w:rPr>
      </w:pPr>
      <w:r w:rsidRPr="009F73BC">
        <w:rPr>
          <w:rFonts w:ascii="Times New Roman" w:hAnsi="Times New Roman" w:cs="Times New Roman"/>
          <w:b w:val="0"/>
          <w:color w:val="000000"/>
          <w:sz w:val="26"/>
          <w:szCs w:val="26"/>
        </w:rPr>
        <w:t>Таблица 8.3.3</w:t>
      </w:r>
      <w:r>
        <w:rPr>
          <w:rFonts w:ascii="Times New Roman" w:hAnsi="Times New Roman" w:cs="Times New Roman"/>
          <w:b w:val="0"/>
          <w:color w:val="000000"/>
          <w:sz w:val="26"/>
          <w:szCs w:val="26"/>
        </w:rPr>
        <w:t xml:space="preserve">. </w:t>
      </w:r>
      <w:r w:rsidR="00AD2CD9" w:rsidRPr="00EA4381">
        <w:rPr>
          <w:rFonts w:ascii="Times New Roman" w:hAnsi="Times New Roman" w:cs="Times New Roman"/>
          <w:b w:val="0"/>
          <w:color w:val="000000"/>
          <w:sz w:val="26"/>
          <w:szCs w:val="26"/>
        </w:rPr>
        <w:t>Общий нормативный запас топлива (ОНЗТ) по теплоснабжающим организациям</w:t>
      </w:r>
      <w:r>
        <w:rPr>
          <w:rFonts w:ascii="Times New Roman" w:hAnsi="Times New Roman" w:cs="Times New Roman"/>
          <w:b w:val="0"/>
          <w:color w:val="000000"/>
          <w:sz w:val="26"/>
          <w:szCs w:val="26"/>
        </w:rPr>
        <w:t>городского</w:t>
      </w:r>
      <w:r w:rsidR="00A169AC">
        <w:rPr>
          <w:rFonts w:ascii="Times New Roman" w:hAnsi="Times New Roman" w:cs="Times New Roman"/>
          <w:b w:val="0"/>
          <w:color w:val="000000"/>
          <w:sz w:val="26"/>
          <w:szCs w:val="26"/>
        </w:rPr>
        <w:t>поселения</w:t>
      </w:r>
      <w:r w:rsidR="00AD2CD9" w:rsidRPr="009F73BC">
        <w:rPr>
          <w:rFonts w:ascii="Times New Roman" w:hAnsi="Times New Roman" w:cs="Times New Roman"/>
          <w:b w:val="0"/>
          <w:color w:val="000000"/>
          <w:sz w:val="26"/>
          <w:szCs w:val="26"/>
        </w:rPr>
        <w:t>г. Ма</w:t>
      </w:r>
      <w:r w:rsidR="00A169AC">
        <w:rPr>
          <w:rFonts w:ascii="Times New Roman" w:hAnsi="Times New Roman" w:cs="Times New Roman"/>
          <w:b w:val="0"/>
          <w:color w:val="000000"/>
          <w:sz w:val="26"/>
          <w:szCs w:val="26"/>
        </w:rPr>
        <w:t>карьев</w:t>
      </w:r>
    </w:p>
    <w:tbl>
      <w:tblPr>
        <w:tblW w:w="10085" w:type="dxa"/>
        <w:tblInd w:w="105" w:type="dxa"/>
        <w:tblLayout w:type="fixed"/>
        <w:tblCellMar>
          <w:left w:w="57" w:type="dxa"/>
          <w:right w:w="57" w:type="dxa"/>
        </w:tblCellMar>
        <w:tblLook w:val="0000"/>
      </w:tblPr>
      <w:tblGrid>
        <w:gridCol w:w="3028"/>
        <w:gridCol w:w="1176"/>
        <w:gridCol w:w="1935"/>
        <w:gridCol w:w="1729"/>
        <w:gridCol w:w="2217"/>
      </w:tblGrid>
      <w:tr w:rsidR="00A169AC" w:rsidRPr="00974E57" w:rsidTr="00EB4206">
        <w:tc>
          <w:tcPr>
            <w:tcW w:w="3028" w:type="dxa"/>
            <w:vMerge w:val="restart"/>
            <w:tcBorders>
              <w:top w:val="single" w:sz="4" w:space="0" w:color="auto"/>
              <w:left w:val="single" w:sz="4" w:space="0" w:color="auto"/>
              <w:bottom w:val="single" w:sz="4" w:space="0" w:color="auto"/>
              <w:right w:val="single" w:sz="4" w:space="0" w:color="auto"/>
            </w:tcBorders>
            <w:shd w:val="clear" w:color="auto" w:fill="auto"/>
          </w:tcPr>
          <w:p w:rsidR="00A169AC" w:rsidRPr="00974E57" w:rsidRDefault="00A169AC" w:rsidP="00A336AB">
            <w:pPr>
              <w:ind w:left="37" w:right="-68"/>
              <w:jc w:val="center"/>
              <w:rPr>
                <w:color w:val="000000"/>
                <w:sz w:val="22"/>
              </w:rPr>
            </w:pPr>
            <w:r w:rsidRPr="00974E57">
              <w:rPr>
                <w:color w:val="000000"/>
                <w:sz w:val="22"/>
              </w:rPr>
              <w:t>Наименование теплоснабжающей организации</w:t>
            </w:r>
          </w:p>
        </w:tc>
        <w:tc>
          <w:tcPr>
            <w:tcW w:w="1176" w:type="dxa"/>
            <w:vMerge w:val="restart"/>
            <w:tcBorders>
              <w:top w:val="single" w:sz="4" w:space="0" w:color="auto"/>
              <w:left w:val="single" w:sz="4" w:space="0" w:color="auto"/>
              <w:bottom w:val="single" w:sz="4" w:space="0" w:color="auto"/>
              <w:right w:val="single" w:sz="4" w:space="0" w:color="auto"/>
            </w:tcBorders>
            <w:shd w:val="clear" w:color="auto" w:fill="auto"/>
          </w:tcPr>
          <w:p w:rsidR="00A169AC" w:rsidRPr="00974E57" w:rsidRDefault="00A169AC" w:rsidP="00A336AB">
            <w:pPr>
              <w:jc w:val="center"/>
              <w:rPr>
                <w:color w:val="000000"/>
                <w:sz w:val="22"/>
              </w:rPr>
            </w:pPr>
            <w:r w:rsidRPr="00974E57">
              <w:rPr>
                <w:color w:val="000000"/>
                <w:sz w:val="22"/>
              </w:rPr>
              <w:t xml:space="preserve">Вид топлива </w:t>
            </w:r>
          </w:p>
        </w:tc>
        <w:tc>
          <w:tcPr>
            <w:tcW w:w="1935" w:type="dxa"/>
            <w:vMerge w:val="restart"/>
            <w:tcBorders>
              <w:top w:val="single" w:sz="4" w:space="0" w:color="auto"/>
              <w:left w:val="single" w:sz="4" w:space="0" w:color="auto"/>
              <w:bottom w:val="single" w:sz="4" w:space="0" w:color="auto"/>
              <w:right w:val="single" w:sz="4" w:space="0" w:color="auto"/>
            </w:tcBorders>
            <w:shd w:val="clear" w:color="auto" w:fill="auto"/>
          </w:tcPr>
          <w:p w:rsidR="00A169AC" w:rsidRPr="00974E57" w:rsidRDefault="00A169AC" w:rsidP="00A336AB">
            <w:pPr>
              <w:jc w:val="center"/>
              <w:rPr>
                <w:color w:val="000000"/>
                <w:sz w:val="22"/>
              </w:rPr>
            </w:pPr>
            <w:r w:rsidRPr="00974E57">
              <w:rPr>
                <w:color w:val="000000"/>
                <w:sz w:val="22"/>
              </w:rPr>
              <w:t>Норматив общего запаса топлива (ОНЗТ)</w:t>
            </w:r>
          </w:p>
        </w:tc>
        <w:tc>
          <w:tcPr>
            <w:tcW w:w="3946" w:type="dxa"/>
            <w:gridSpan w:val="2"/>
            <w:tcBorders>
              <w:top w:val="single" w:sz="4" w:space="0" w:color="auto"/>
              <w:left w:val="single" w:sz="4" w:space="0" w:color="auto"/>
              <w:bottom w:val="single" w:sz="4" w:space="0" w:color="auto"/>
              <w:right w:val="single" w:sz="4" w:space="0" w:color="auto"/>
            </w:tcBorders>
            <w:shd w:val="clear" w:color="auto" w:fill="auto"/>
          </w:tcPr>
          <w:p w:rsidR="00A169AC" w:rsidRPr="00974E57" w:rsidRDefault="00A169AC" w:rsidP="00A336AB">
            <w:pPr>
              <w:jc w:val="center"/>
              <w:rPr>
                <w:sz w:val="22"/>
              </w:rPr>
            </w:pPr>
            <w:r w:rsidRPr="00974E57">
              <w:rPr>
                <w:color w:val="000000"/>
                <w:sz w:val="22"/>
              </w:rPr>
              <w:t xml:space="preserve">В том числе </w:t>
            </w:r>
          </w:p>
        </w:tc>
      </w:tr>
      <w:tr w:rsidR="00A169AC" w:rsidRPr="00974E57" w:rsidTr="00EB4206">
        <w:tc>
          <w:tcPr>
            <w:tcW w:w="3028" w:type="dxa"/>
            <w:vMerge/>
            <w:tcBorders>
              <w:top w:val="single" w:sz="4" w:space="0" w:color="auto"/>
              <w:left w:val="single" w:sz="4" w:space="0" w:color="auto"/>
              <w:bottom w:val="single" w:sz="4" w:space="0" w:color="auto"/>
              <w:right w:val="single" w:sz="4" w:space="0" w:color="auto"/>
            </w:tcBorders>
            <w:shd w:val="clear" w:color="auto" w:fill="auto"/>
          </w:tcPr>
          <w:p w:rsidR="00A169AC" w:rsidRPr="00974E57" w:rsidRDefault="00A169AC" w:rsidP="00A336AB">
            <w:pPr>
              <w:rPr>
                <w:sz w:val="22"/>
              </w:rPr>
            </w:pPr>
          </w:p>
        </w:tc>
        <w:tc>
          <w:tcPr>
            <w:tcW w:w="1176" w:type="dxa"/>
            <w:vMerge/>
            <w:tcBorders>
              <w:top w:val="single" w:sz="4" w:space="0" w:color="auto"/>
              <w:left w:val="single" w:sz="4" w:space="0" w:color="auto"/>
              <w:bottom w:val="single" w:sz="4" w:space="0" w:color="auto"/>
              <w:right w:val="single" w:sz="4" w:space="0" w:color="auto"/>
            </w:tcBorders>
            <w:shd w:val="clear" w:color="auto" w:fill="auto"/>
          </w:tcPr>
          <w:p w:rsidR="00A169AC" w:rsidRPr="00974E57" w:rsidRDefault="00A169AC" w:rsidP="00A336AB">
            <w:pPr>
              <w:rPr>
                <w:sz w:val="22"/>
              </w:rPr>
            </w:pPr>
          </w:p>
        </w:tc>
        <w:tc>
          <w:tcPr>
            <w:tcW w:w="1935" w:type="dxa"/>
            <w:vMerge/>
            <w:tcBorders>
              <w:top w:val="single" w:sz="4" w:space="0" w:color="auto"/>
              <w:left w:val="single" w:sz="4" w:space="0" w:color="auto"/>
              <w:bottom w:val="single" w:sz="4" w:space="0" w:color="auto"/>
              <w:right w:val="single" w:sz="4" w:space="0" w:color="auto"/>
            </w:tcBorders>
            <w:shd w:val="clear" w:color="auto" w:fill="auto"/>
          </w:tcPr>
          <w:p w:rsidR="00A169AC" w:rsidRPr="00974E57" w:rsidRDefault="00A169AC" w:rsidP="00A336AB">
            <w:pPr>
              <w:rPr>
                <w:sz w:val="22"/>
              </w:rPr>
            </w:pPr>
          </w:p>
        </w:tc>
        <w:tc>
          <w:tcPr>
            <w:tcW w:w="1729" w:type="dxa"/>
            <w:tcBorders>
              <w:top w:val="single" w:sz="4" w:space="0" w:color="auto"/>
              <w:left w:val="single" w:sz="4" w:space="0" w:color="auto"/>
              <w:bottom w:val="single" w:sz="4" w:space="0" w:color="auto"/>
              <w:right w:val="single" w:sz="4" w:space="0" w:color="auto"/>
            </w:tcBorders>
            <w:shd w:val="clear" w:color="auto" w:fill="auto"/>
          </w:tcPr>
          <w:p w:rsidR="00A169AC" w:rsidRPr="00974E57" w:rsidRDefault="00A169AC" w:rsidP="00A336AB">
            <w:pPr>
              <w:jc w:val="center"/>
              <w:rPr>
                <w:color w:val="000000"/>
                <w:sz w:val="22"/>
              </w:rPr>
            </w:pPr>
            <w:r w:rsidRPr="00974E57">
              <w:rPr>
                <w:color w:val="000000"/>
                <w:sz w:val="22"/>
              </w:rPr>
              <w:t>неснижаемый запас (ННЗТ)</w:t>
            </w:r>
          </w:p>
        </w:tc>
        <w:tc>
          <w:tcPr>
            <w:tcW w:w="2217" w:type="dxa"/>
            <w:tcBorders>
              <w:top w:val="single" w:sz="4" w:space="0" w:color="auto"/>
              <w:left w:val="single" w:sz="4" w:space="0" w:color="auto"/>
              <w:bottom w:val="single" w:sz="4" w:space="0" w:color="auto"/>
              <w:right w:val="single" w:sz="4" w:space="0" w:color="auto"/>
            </w:tcBorders>
            <w:shd w:val="clear" w:color="auto" w:fill="auto"/>
          </w:tcPr>
          <w:p w:rsidR="00A169AC" w:rsidRPr="00974E57" w:rsidRDefault="00A169AC" w:rsidP="00A336AB">
            <w:pPr>
              <w:jc w:val="center"/>
              <w:rPr>
                <w:color w:val="000000"/>
                <w:sz w:val="22"/>
              </w:rPr>
            </w:pPr>
            <w:r w:rsidRPr="00974E57">
              <w:rPr>
                <w:color w:val="000000"/>
                <w:sz w:val="22"/>
              </w:rPr>
              <w:t>эксплуатационный запас (НЭЗТ)</w:t>
            </w:r>
          </w:p>
        </w:tc>
      </w:tr>
      <w:tr w:rsidR="00EB4206" w:rsidRPr="00974E57" w:rsidTr="00EB4206">
        <w:tc>
          <w:tcPr>
            <w:tcW w:w="3028" w:type="dxa"/>
            <w:vMerge w:val="restart"/>
            <w:tcBorders>
              <w:top w:val="single" w:sz="4" w:space="0" w:color="auto"/>
              <w:left w:val="single" w:sz="4" w:space="0" w:color="auto"/>
              <w:right w:val="single" w:sz="4" w:space="0" w:color="auto"/>
            </w:tcBorders>
            <w:shd w:val="clear" w:color="auto" w:fill="auto"/>
          </w:tcPr>
          <w:p w:rsidR="00EB4206" w:rsidRPr="00974E57" w:rsidRDefault="00EB4206" w:rsidP="00EB420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bCs/>
                <w:sz w:val="22"/>
                <w:szCs w:val="22"/>
              </w:rPr>
              <w:t>ООО «ТЕПЛОСБЫТ»</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rPr>
                <w:rFonts w:eastAsia="Times New Roman"/>
                <w:color w:val="000000"/>
                <w:sz w:val="22"/>
                <w:lang w:eastAsia="ru-RU"/>
              </w:rPr>
            </w:pPr>
            <w:r w:rsidRPr="00974E57">
              <w:rPr>
                <w:color w:val="000000"/>
                <w:sz w:val="22"/>
              </w:rPr>
              <w:t>каменный уголь, т</w:t>
            </w:r>
          </w:p>
        </w:tc>
        <w:tc>
          <w:tcPr>
            <w:tcW w:w="1935"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center"/>
              <w:rPr>
                <w:rFonts w:eastAsia="Times New Roman"/>
                <w:color w:val="000000"/>
                <w:sz w:val="22"/>
                <w:lang w:eastAsia="ru-RU"/>
              </w:rPr>
            </w:pPr>
            <w:r w:rsidRPr="00974E57">
              <w:rPr>
                <w:color w:val="000000"/>
                <w:sz w:val="22"/>
              </w:rPr>
              <w:t>561,0</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138,4</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422,6</w:t>
            </w:r>
          </w:p>
        </w:tc>
      </w:tr>
      <w:tr w:rsidR="00EB4206" w:rsidRPr="00974E57" w:rsidTr="00EB4206">
        <w:tc>
          <w:tcPr>
            <w:tcW w:w="3028" w:type="dxa"/>
            <w:vMerge/>
            <w:tcBorders>
              <w:left w:val="single" w:sz="4" w:space="0" w:color="auto"/>
              <w:bottom w:val="single" w:sz="4" w:space="0" w:color="auto"/>
              <w:right w:val="single" w:sz="4" w:space="0" w:color="auto"/>
            </w:tcBorders>
            <w:shd w:val="clear" w:color="auto" w:fill="auto"/>
          </w:tcPr>
          <w:p w:rsidR="00EB4206" w:rsidRPr="00974E57" w:rsidRDefault="00EB4206" w:rsidP="00EB4206">
            <w:pPr>
              <w:pStyle w:val="ConsPlusNormal"/>
              <w:widowControl/>
              <w:tabs>
                <w:tab w:val="left" w:pos="0"/>
              </w:tabs>
              <w:ind w:firstLine="0"/>
              <w:jc w:val="center"/>
              <w:rPr>
                <w:rFonts w:ascii="Times New Roman" w:hAnsi="Times New Roman" w:cs="Times New Roman"/>
                <w:bCs/>
                <w:sz w:val="22"/>
                <w:szCs w:val="22"/>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rPr>
                <w:color w:val="000000"/>
                <w:sz w:val="22"/>
              </w:rPr>
            </w:pPr>
            <w:r w:rsidRPr="00974E57">
              <w:rPr>
                <w:color w:val="000000"/>
                <w:sz w:val="22"/>
              </w:rPr>
              <w:t>дрова, пл.м</w:t>
            </w:r>
            <w:r w:rsidRPr="00974E57">
              <w:rPr>
                <w:color w:val="000000"/>
                <w:sz w:val="22"/>
                <w:vertAlign w:val="superscript"/>
              </w:rPr>
              <w:t>3</w:t>
            </w:r>
          </w:p>
        </w:tc>
        <w:tc>
          <w:tcPr>
            <w:tcW w:w="1935"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1497,3</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210,7</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1286,6</w:t>
            </w:r>
          </w:p>
        </w:tc>
      </w:tr>
      <w:tr w:rsidR="00EB4206" w:rsidRPr="00974E57" w:rsidTr="00EB4206">
        <w:tc>
          <w:tcPr>
            <w:tcW w:w="3028" w:type="dxa"/>
            <w:vMerge/>
            <w:tcBorders>
              <w:left w:val="single" w:sz="4" w:space="0" w:color="auto"/>
              <w:bottom w:val="single" w:sz="4" w:space="0" w:color="auto"/>
              <w:right w:val="single" w:sz="4" w:space="0" w:color="auto"/>
            </w:tcBorders>
            <w:shd w:val="clear" w:color="auto" w:fill="auto"/>
          </w:tcPr>
          <w:p w:rsidR="00EB4206" w:rsidRPr="00974E57" w:rsidRDefault="00EB4206" w:rsidP="00EB4206">
            <w:pPr>
              <w:pStyle w:val="ConsPlusNormal"/>
              <w:widowControl/>
              <w:tabs>
                <w:tab w:val="left" w:pos="0"/>
              </w:tabs>
              <w:ind w:firstLine="0"/>
              <w:jc w:val="center"/>
              <w:rPr>
                <w:rFonts w:ascii="Times New Roman" w:hAnsi="Times New Roman" w:cs="Times New Roman"/>
                <w:bCs/>
                <w:sz w:val="22"/>
                <w:szCs w:val="22"/>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rPr>
                <w:color w:val="000000"/>
                <w:sz w:val="22"/>
              </w:rPr>
            </w:pPr>
            <w:r w:rsidRPr="00974E57">
              <w:rPr>
                <w:color w:val="000000"/>
                <w:sz w:val="22"/>
              </w:rPr>
              <w:t>щепа, м</w:t>
            </w:r>
            <w:r w:rsidRPr="00974E57">
              <w:rPr>
                <w:color w:val="000000"/>
                <w:sz w:val="22"/>
                <w:vertAlign w:val="superscript"/>
              </w:rPr>
              <w:t>3</w:t>
            </w:r>
          </w:p>
        </w:tc>
        <w:tc>
          <w:tcPr>
            <w:tcW w:w="1935"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4514,0</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635,1</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3878,9</w:t>
            </w:r>
          </w:p>
        </w:tc>
      </w:tr>
    </w:tbl>
    <w:p w:rsidR="00BE03FC" w:rsidRDefault="00AD2CD9" w:rsidP="00A169AC">
      <w:pPr>
        <w:pStyle w:val="Heading"/>
        <w:spacing w:before="120" w:after="120"/>
        <w:jc w:val="both"/>
        <w:rPr>
          <w:rFonts w:ascii="Times New Roman" w:hAnsi="Times New Roman" w:cs="Times New Roman"/>
          <w:b w:val="0"/>
          <w:sz w:val="26"/>
          <w:szCs w:val="26"/>
        </w:rPr>
      </w:pPr>
      <w:r>
        <w:rPr>
          <w:sz w:val="26"/>
          <w:szCs w:val="26"/>
        </w:rPr>
        <w:tab/>
      </w:r>
      <w:r w:rsidRPr="00A169AC">
        <w:rPr>
          <w:rFonts w:ascii="Times New Roman" w:hAnsi="Times New Roman" w:cs="Times New Roman"/>
          <w:b w:val="0"/>
          <w:sz w:val="26"/>
          <w:szCs w:val="26"/>
        </w:rPr>
        <w:t xml:space="preserve">Указанные в таблице 7.3.3 значения запасов топлива должны поддерживаться в каждом месяце отопительного периода. Более точно значения нормативов запасов аварийных видов топлива для </w:t>
      </w:r>
      <w:r w:rsidRPr="00A169AC">
        <w:rPr>
          <w:rFonts w:ascii="Times New Roman" w:hAnsi="Times New Roman" w:cs="Times New Roman"/>
          <w:b w:val="0"/>
          <w:color w:val="000000"/>
          <w:sz w:val="26"/>
          <w:szCs w:val="26"/>
          <w:lang w:eastAsia="ru-RU"/>
        </w:rPr>
        <w:t xml:space="preserve">теплоснабжающих организаций </w:t>
      </w:r>
      <w:r w:rsidRPr="00BE47EC">
        <w:rPr>
          <w:rFonts w:ascii="Times New Roman" w:hAnsi="Times New Roman" w:cs="Times New Roman"/>
          <w:b w:val="0"/>
          <w:color w:val="000000"/>
          <w:sz w:val="26"/>
          <w:szCs w:val="26"/>
          <w:lang w:eastAsia="ru-RU"/>
        </w:rPr>
        <w:t xml:space="preserve">городского </w:t>
      </w:r>
      <w:r w:rsidR="000E02E2" w:rsidRPr="00BE47EC">
        <w:rPr>
          <w:rFonts w:ascii="Times New Roman" w:hAnsi="Times New Roman" w:cs="Times New Roman"/>
          <w:b w:val="0"/>
          <w:color w:val="000000"/>
          <w:sz w:val="26"/>
          <w:szCs w:val="26"/>
          <w:lang w:eastAsia="ru-RU"/>
        </w:rPr>
        <w:t>поселения</w:t>
      </w:r>
      <w:r w:rsidRPr="00BE47EC">
        <w:rPr>
          <w:rFonts w:ascii="Times New Roman" w:hAnsi="Times New Roman" w:cs="Times New Roman"/>
          <w:b w:val="0"/>
          <w:color w:val="000000"/>
          <w:sz w:val="26"/>
          <w:szCs w:val="26"/>
          <w:lang w:eastAsia="ru-RU"/>
        </w:rPr>
        <w:t xml:space="preserve"> город Ма</w:t>
      </w:r>
      <w:r w:rsidR="000E02E2" w:rsidRPr="00BE47EC">
        <w:rPr>
          <w:rFonts w:ascii="Times New Roman" w:hAnsi="Times New Roman" w:cs="Times New Roman"/>
          <w:b w:val="0"/>
          <w:color w:val="000000"/>
          <w:sz w:val="26"/>
          <w:szCs w:val="26"/>
          <w:lang w:eastAsia="ru-RU"/>
        </w:rPr>
        <w:t>карьев</w:t>
      </w:r>
      <w:r w:rsidRPr="00BE47EC">
        <w:rPr>
          <w:rFonts w:ascii="Times New Roman" w:hAnsi="Times New Roman" w:cs="Times New Roman"/>
          <w:b w:val="0"/>
          <w:color w:val="000000"/>
          <w:sz w:val="26"/>
          <w:szCs w:val="26"/>
          <w:lang w:eastAsia="ru-RU"/>
        </w:rPr>
        <w:t>,</w:t>
      </w:r>
      <w:r w:rsidRPr="00A169AC">
        <w:rPr>
          <w:rFonts w:ascii="Times New Roman" w:hAnsi="Times New Roman" w:cs="Times New Roman"/>
          <w:b w:val="0"/>
          <w:color w:val="000000"/>
          <w:sz w:val="26"/>
          <w:szCs w:val="26"/>
          <w:lang w:eastAsia="ru-RU"/>
        </w:rPr>
        <w:t xml:space="preserve"> в том числе по месяцам отопительного периода,</w:t>
      </w:r>
      <w:r w:rsidRPr="00A169AC">
        <w:rPr>
          <w:rFonts w:ascii="Times New Roman" w:hAnsi="Times New Roman" w:cs="Times New Roman"/>
          <w:b w:val="0"/>
          <w:sz w:val="26"/>
          <w:szCs w:val="26"/>
        </w:rPr>
        <w:t xml:space="preserve"> следует принимать в соответствии с постановлениями департамента строительства, ЖКХ и ТЭК Костромской области.</w:t>
      </w:r>
    </w:p>
    <w:p w:rsidR="00974E57" w:rsidRPr="00A169AC" w:rsidRDefault="00974E57" w:rsidP="00A169AC">
      <w:pPr>
        <w:pStyle w:val="Heading"/>
        <w:spacing w:before="120" w:after="120"/>
        <w:jc w:val="both"/>
        <w:rPr>
          <w:rFonts w:ascii="Times New Roman" w:hAnsi="Times New Roman" w:cs="Times New Roman"/>
          <w:b w:val="0"/>
          <w:bCs w:val="0"/>
          <w:sz w:val="26"/>
          <w:szCs w:val="26"/>
        </w:rPr>
      </w:pPr>
    </w:p>
    <w:p w:rsidR="00940689" w:rsidRDefault="00940689" w:rsidP="00940689">
      <w:pPr>
        <w:spacing w:after="240"/>
        <w:ind w:left="-142"/>
        <w:rPr>
          <w:b/>
          <w:sz w:val="28"/>
          <w:szCs w:val="28"/>
        </w:rPr>
      </w:pPr>
      <w:r>
        <w:rPr>
          <w:b/>
          <w:sz w:val="28"/>
          <w:szCs w:val="28"/>
        </w:rPr>
        <w:lastRenderedPageBreak/>
        <w:t>9</w:t>
      </w:r>
      <w:r w:rsidRPr="00CA294C">
        <w:rPr>
          <w:b/>
          <w:sz w:val="28"/>
          <w:szCs w:val="28"/>
        </w:rPr>
        <w:t xml:space="preserve"> Инвестиции в строительство, реконструкцию и техническое </w:t>
      </w:r>
      <w:r>
        <w:rPr>
          <w:b/>
          <w:sz w:val="28"/>
          <w:szCs w:val="28"/>
        </w:rPr>
        <w:t>п</w:t>
      </w:r>
      <w:r w:rsidRPr="00CA294C">
        <w:rPr>
          <w:b/>
          <w:sz w:val="28"/>
          <w:szCs w:val="28"/>
        </w:rPr>
        <w:t>еревооружение</w:t>
      </w:r>
    </w:p>
    <w:p w:rsidR="00481817" w:rsidRPr="00F31F55" w:rsidRDefault="00481817" w:rsidP="00481817">
      <w:pPr>
        <w:spacing w:before="120"/>
        <w:ind w:firstLine="567"/>
        <w:jc w:val="both"/>
        <w:rPr>
          <w:sz w:val="26"/>
          <w:szCs w:val="26"/>
        </w:rPr>
      </w:pPr>
      <w:r w:rsidRPr="00F31F55">
        <w:rPr>
          <w:sz w:val="26"/>
          <w:szCs w:val="26"/>
        </w:rPr>
        <w:t xml:space="preserve">Расчеты объемов необходимого финансирования мероприятий по повышению эффективности и надежности системы теплоснабжения городского поселения город Макарьевприведены в разделах </w:t>
      </w:r>
      <w:r>
        <w:rPr>
          <w:sz w:val="26"/>
          <w:szCs w:val="26"/>
        </w:rPr>
        <w:t>4, 5</w:t>
      </w:r>
      <w:r w:rsidRPr="00F31F55">
        <w:rPr>
          <w:sz w:val="26"/>
          <w:szCs w:val="26"/>
        </w:rPr>
        <w:t xml:space="preserve"> и </w:t>
      </w:r>
      <w:r>
        <w:rPr>
          <w:sz w:val="26"/>
          <w:szCs w:val="26"/>
        </w:rPr>
        <w:t>6</w:t>
      </w:r>
      <w:r w:rsidRPr="00F31F55">
        <w:rPr>
          <w:sz w:val="26"/>
          <w:szCs w:val="26"/>
        </w:rPr>
        <w:t xml:space="preserve">. </w:t>
      </w:r>
      <w:r>
        <w:rPr>
          <w:sz w:val="26"/>
          <w:szCs w:val="26"/>
        </w:rPr>
        <w:t>С</w:t>
      </w:r>
      <w:r w:rsidRPr="00F31F55">
        <w:rPr>
          <w:sz w:val="26"/>
          <w:szCs w:val="26"/>
        </w:rPr>
        <w:t xml:space="preserve">водные результаты расчетов приведены в таблице </w:t>
      </w:r>
      <w:r>
        <w:rPr>
          <w:sz w:val="26"/>
          <w:szCs w:val="26"/>
        </w:rPr>
        <w:t>9</w:t>
      </w:r>
      <w:r w:rsidRPr="00F31F55">
        <w:rPr>
          <w:sz w:val="26"/>
          <w:szCs w:val="26"/>
        </w:rPr>
        <w:t>.1.1.</w:t>
      </w:r>
    </w:p>
    <w:p w:rsidR="00481817" w:rsidRPr="004F58DD" w:rsidRDefault="00481817" w:rsidP="00481817">
      <w:pPr>
        <w:spacing w:before="120" w:after="120"/>
        <w:jc w:val="center"/>
        <w:rPr>
          <w:color w:val="000000"/>
        </w:rPr>
      </w:pPr>
      <w:r w:rsidRPr="00F31F55">
        <w:rPr>
          <w:sz w:val="26"/>
          <w:szCs w:val="26"/>
        </w:rPr>
        <w:t xml:space="preserve">Таблица </w:t>
      </w:r>
      <w:r>
        <w:rPr>
          <w:sz w:val="26"/>
          <w:szCs w:val="26"/>
        </w:rPr>
        <w:t>9</w:t>
      </w:r>
      <w:r w:rsidRPr="00F31F55">
        <w:rPr>
          <w:sz w:val="26"/>
          <w:szCs w:val="26"/>
        </w:rPr>
        <w:t>.1.1</w:t>
      </w:r>
      <w:r>
        <w:rPr>
          <w:sz w:val="26"/>
          <w:szCs w:val="26"/>
        </w:rPr>
        <w:t xml:space="preserve">. </w:t>
      </w:r>
      <w:r w:rsidRPr="00F31F55">
        <w:rPr>
          <w:sz w:val="26"/>
          <w:szCs w:val="26"/>
        </w:rPr>
        <w:t>Сводные результаты расчетов</w:t>
      </w:r>
      <w:r w:rsidRPr="00F31F55">
        <w:rPr>
          <w:color w:val="000000"/>
          <w:sz w:val="26"/>
          <w:szCs w:val="26"/>
        </w:rPr>
        <w:t xml:space="preserve"> необходимого объема финансирования </w:t>
      </w:r>
      <w:r w:rsidRPr="00F31F55">
        <w:rPr>
          <w:sz w:val="26"/>
          <w:szCs w:val="26"/>
        </w:rPr>
        <w:t>строительства, реконструкции и технического перевооружения источников тепловой энергии и тепловых сетей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658"/>
        <w:gridCol w:w="5103"/>
        <w:gridCol w:w="2131"/>
        <w:gridCol w:w="1936"/>
      </w:tblGrid>
      <w:tr w:rsidR="00481817" w:rsidRPr="00974E57" w:rsidTr="00A336AB">
        <w:tc>
          <w:tcPr>
            <w:tcW w:w="658" w:type="dxa"/>
          </w:tcPr>
          <w:p w:rsidR="00481817" w:rsidRPr="00974E57" w:rsidRDefault="00481817" w:rsidP="00A336AB">
            <w:pPr>
              <w:jc w:val="center"/>
              <w:rPr>
                <w:color w:val="000000"/>
                <w:sz w:val="22"/>
              </w:rPr>
            </w:pPr>
            <w:r w:rsidRPr="00974E57">
              <w:rPr>
                <w:color w:val="000000"/>
                <w:sz w:val="22"/>
              </w:rPr>
              <w:t>№ п/п</w:t>
            </w:r>
          </w:p>
        </w:tc>
        <w:tc>
          <w:tcPr>
            <w:tcW w:w="5103" w:type="dxa"/>
            <w:shd w:val="clear" w:color="auto" w:fill="auto"/>
            <w:vAlign w:val="center"/>
          </w:tcPr>
          <w:p w:rsidR="00481817" w:rsidRPr="00974E57" w:rsidRDefault="00481817" w:rsidP="00A336AB">
            <w:pPr>
              <w:jc w:val="center"/>
              <w:rPr>
                <w:b/>
                <w:color w:val="000000"/>
                <w:sz w:val="22"/>
              </w:rPr>
            </w:pPr>
            <w:r w:rsidRPr="00974E57">
              <w:rPr>
                <w:color w:val="000000"/>
                <w:sz w:val="22"/>
              </w:rPr>
              <w:t>Наименование теплоснабжающей организации, виды работ</w:t>
            </w:r>
          </w:p>
        </w:tc>
        <w:tc>
          <w:tcPr>
            <w:tcW w:w="2131" w:type="dxa"/>
            <w:shd w:val="clear" w:color="auto" w:fill="auto"/>
            <w:vAlign w:val="center"/>
          </w:tcPr>
          <w:p w:rsidR="00481817" w:rsidRPr="00974E57" w:rsidRDefault="00481817" w:rsidP="00A336AB">
            <w:pPr>
              <w:jc w:val="center"/>
              <w:rPr>
                <w:color w:val="000000"/>
                <w:sz w:val="22"/>
              </w:rPr>
            </w:pPr>
            <w:r w:rsidRPr="00974E57">
              <w:rPr>
                <w:color w:val="000000"/>
                <w:sz w:val="22"/>
              </w:rPr>
              <w:t xml:space="preserve">Необходимый объем финансирования, </w:t>
            </w:r>
          </w:p>
          <w:p w:rsidR="00481817" w:rsidRPr="00974E57" w:rsidRDefault="00481817" w:rsidP="00A336AB">
            <w:pPr>
              <w:jc w:val="center"/>
              <w:rPr>
                <w:color w:val="000000"/>
                <w:sz w:val="22"/>
              </w:rPr>
            </w:pPr>
            <w:r w:rsidRPr="00974E57">
              <w:rPr>
                <w:color w:val="000000"/>
                <w:sz w:val="22"/>
              </w:rPr>
              <w:t>тыс. руб.</w:t>
            </w:r>
          </w:p>
        </w:tc>
        <w:tc>
          <w:tcPr>
            <w:tcW w:w="1936" w:type="dxa"/>
            <w:shd w:val="clear" w:color="auto" w:fill="auto"/>
            <w:vAlign w:val="center"/>
          </w:tcPr>
          <w:p w:rsidR="00481817" w:rsidRPr="00974E57" w:rsidRDefault="00481817" w:rsidP="00A336AB">
            <w:pPr>
              <w:jc w:val="center"/>
              <w:rPr>
                <w:color w:val="000000"/>
                <w:sz w:val="22"/>
              </w:rPr>
            </w:pPr>
            <w:r w:rsidRPr="00974E57">
              <w:rPr>
                <w:color w:val="000000"/>
                <w:sz w:val="22"/>
              </w:rPr>
              <w:t>Рекомендуемый период внедрения, годы</w:t>
            </w:r>
          </w:p>
        </w:tc>
      </w:tr>
      <w:tr w:rsidR="00481817" w:rsidRPr="00974E57" w:rsidTr="00A336AB">
        <w:tc>
          <w:tcPr>
            <w:tcW w:w="658" w:type="dxa"/>
          </w:tcPr>
          <w:p w:rsidR="00481817" w:rsidRPr="00974E57" w:rsidRDefault="00481817" w:rsidP="00A336AB">
            <w:pPr>
              <w:jc w:val="center"/>
              <w:rPr>
                <w:b/>
                <w:sz w:val="22"/>
              </w:rPr>
            </w:pPr>
          </w:p>
        </w:tc>
        <w:tc>
          <w:tcPr>
            <w:tcW w:w="5103" w:type="dxa"/>
            <w:shd w:val="clear" w:color="auto" w:fill="auto"/>
            <w:vAlign w:val="center"/>
          </w:tcPr>
          <w:p w:rsidR="00481817" w:rsidRPr="00974E57" w:rsidRDefault="00481817" w:rsidP="00A336AB">
            <w:pPr>
              <w:jc w:val="center"/>
              <w:rPr>
                <w:b/>
                <w:color w:val="000000"/>
                <w:sz w:val="22"/>
              </w:rPr>
            </w:pPr>
            <w:r w:rsidRPr="00974E57">
              <w:rPr>
                <w:b/>
                <w:sz w:val="22"/>
              </w:rPr>
              <w:t>ООО «</w:t>
            </w:r>
            <w:r w:rsidRPr="00974E57">
              <w:rPr>
                <w:b/>
                <w:bCs/>
                <w:sz w:val="22"/>
              </w:rPr>
              <w:t>ТЕПЛОСБЫТ</w:t>
            </w:r>
            <w:r w:rsidRPr="00974E57">
              <w:rPr>
                <w:b/>
                <w:sz w:val="22"/>
              </w:rPr>
              <w:t>»</w:t>
            </w:r>
          </w:p>
        </w:tc>
        <w:tc>
          <w:tcPr>
            <w:tcW w:w="2131" w:type="dxa"/>
            <w:shd w:val="clear" w:color="auto" w:fill="auto"/>
          </w:tcPr>
          <w:p w:rsidR="00481817" w:rsidRPr="00974E57" w:rsidRDefault="00481817" w:rsidP="00A336AB">
            <w:pPr>
              <w:jc w:val="both"/>
              <w:rPr>
                <w:color w:val="000000"/>
                <w:sz w:val="22"/>
              </w:rPr>
            </w:pPr>
          </w:p>
        </w:tc>
        <w:tc>
          <w:tcPr>
            <w:tcW w:w="1936" w:type="dxa"/>
            <w:shd w:val="clear" w:color="auto" w:fill="auto"/>
          </w:tcPr>
          <w:p w:rsidR="00481817" w:rsidRPr="00974E57" w:rsidRDefault="00481817" w:rsidP="00A336AB">
            <w:pPr>
              <w:jc w:val="both"/>
              <w:rPr>
                <w:color w:val="000000"/>
                <w:sz w:val="22"/>
              </w:rPr>
            </w:pPr>
          </w:p>
        </w:tc>
      </w:tr>
      <w:tr w:rsidR="00EB4206" w:rsidRPr="00974E57" w:rsidTr="00A336AB">
        <w:tc>
          <w:tcPr>
            <w:tcW w:w="658" w:type="dxa"/>
          </w:tcPr>
          <w:p w:rsidR="00EB4206" w:rsidRPr="00974E57" w:rsidRDefault="00EB4206" w:rsidP="00EB4206">
            <w:pPr>
              <w:rPr>
                <w:color w:val="000000"/>
                <w:sz w:val="22"/>
              </w:rPr>
            </w:pPr>
            <w:r w:rsidRPr="00974E57">
              <w:rPr>
                <w:color w:val="000000"/>
                <w:sz w:val="22"/>
              </w:rPr>
              <w:t>1</w:t>
            </w:r>
          </w:p>
        </w:tc>
        <w:tc>
          <w:tcPr>
            <w:tcW w:w="5103" w:type="dxa"/>
            <w:shd w:val="clear" w:color="auto" w:fill="auto"/>
          </w:tcPr>
          <w:p w:rsidR="00EB4206" w:rsidRPr="00974E57" w:rsidRDefault="00EB4206" w:rsidP="00EB4206">
            <w:pPr>
              <w:rPr>
                <w:color w:val="000000"/>
                <w:sz w:val="22"/>
              </w:rPr>
            </w:pPr>
            <w:r w:rsidRPr="00974E57">
              <w:rPr>
                <w:color w:val="000000"/>
                <w:sz w:val="22"/>
              </w:rPr>
              <w:t>Замена котлов на котельных</w:t>
            </w:r>
          </w:p>
        </w:tc>
        <w:tc>
          <w:tcPr>
            <w:tcW w:w="2131" w:type="dxa"/>
            <w:shd w:val="clear" w:color="auto" w:fill="auto"/>
            <w:vAlign w:val="center"/>
          </w:tcPr>
          <w:p w:rsidR="00EB4206" w:rsidRPr="00974E57" w:rsidRDefault="00EB4206" w:rsidP="00EB4206">
            <w:pPr>
              <w:jc w:val="center"/>
              <w:rPr>
                <w:color w:val="000000"/>
                <w:sz w:val="22"/>
              </w:rPr>
            </w:pPr>
            <w:r w:rsidRPr="00974E57">
              <w:rPr>
                <w:bCs/>
                <w:color w:val="000000"/>
                <w:sz w:val="22"/>
              </w:rPr>
              <w:t>24615,2</w:t>
            </w:r>
          </w:p>
        </w:tc>
        <w:tc>
          <w:tcPr>
            <w:tcW w:w="1936" w:type="dxa"/>
            <w:shd w:val="clear" w:color="auto" w:fill="auto"/>
            <w:vAlign w:val="center"/>
          </w:tcPr>
          <w:p w:rsidR="00EB4206" w:rsidRPr="00974E57" w:rsidRDefault="00EB4206" w:rsidP="00EB4206">
            <w:pPr>
              <w:jc w:val="center"/>
              <w:rPr>
                <w:color w:val="000000"/>
                <w:sz w:val="22"/>
              </w:rPr>
            </w:pPr>
            <w:r w:rsidRPr="00974E57">
              <w:rPr>
                <w:color w:val="000000"/>
                <w:sz w:val="22"/>
              </w:rPr>
              <w:t>2022 – 2024</w:t>
            </w:r>
          </w:p>
        </w:tc>
      </w:tr>
      <w:tr w:rsidR="00EB4206" w:rsidRPr="00974E57" w:rsidTr="00A336AB">
        <w:tc>
          <w:tcPr>
            <w:tcW w:w="658" w:type="dxa"/>
          </w:tcPr>
          <w:p w:rsidR="00EB4206" w:rsidRPr="00974E57" w:rsidRDefault="00EB4206" w:rsidP="00EB4206">
            <w:pPr>
              <w:rPr>
                <w:sz w:val="22"/>
              </w:rPr>
            </w:pPr>
            <w:r w:rsidRPr="00974E57">
              <w:rPr>
                <w:sz w:val="22"/>
              </w:rPr>
              <w:t>2</w:t>
            </w:r>
          </w:p>
        </w:tc>
        <w:tc>
          <w:tcPr>
            <w:tcW w:w="5103" w:type="dxa"/>
            <w:shd w:val="clear" w:color="auto" w:fill="auto"/>
          </w:tcPr>
          <w:p w:rsidR="00EB4206" w:rsidRPr="00974E57" w:rsidRDefault="00EB4206" w:rsidP="00EB4206">
            <w:pPr>
              <w:rPr>
                <w:color w:val="000000"/>
                <w:sz w:val="22"/>
              </w:rPr>
            </w:pPr>
            <w:r w:rsidRPr="00974E57">
              <w:rPr>
                <w:sz w:val="22"/>
              </w:rPr>
              <w:t>Замена сетевых насосов на котельных</w:t>
            </w:r>
          </w:p>
        </w:tc>
        <w:tc>
          <w:tcPr>
            <w:tcW w:w="2131" w:type="dxa"/>
            <w:shd w:val="clear" w:color="auto" w:fill="auto"/>
            <w:vAlign w:val="center"/>
          </w:tcPr>
          <w:p w:rsidR="00EB4206" w:rsidRPr="00974E57" w:rsidRDefault="00EB4206" w:rsidP="00EB4206">
            <w:pPr>
              <w:jc w:val="center"/>
              <w:rPr>
                <w:color w:val="000000"/>
                <w:sz w:val="22"/>
              </w:rPr>
            </w:pPr>
            <w:r w:rsidRPr="00974E57">
              <w:rPr>
                <w:color w:val="000000"/>
                <w:sz w:val="22"/>
              </w:rPr>
              <w:t>300,5</w:t>
            </w:r>
          </w:p>
        </w:tc>
        <w:tc>
          <w:tcPr>
            <w:tcW w:w="1936" w:type="dxa"/>
            <w:shd w:val="clear" w:color="auto" w:fill="auto"/>
            <w:vAlign w:val="center"/>
          </w:tcPr>
          <w:p w:rsidR="00EB4206" w:rsidRPr="00974E57" w:rsidRDefault="00EB4206" w:rsidP="00EB4206">
            <w:pPr>
              <w:jc w:val="center"/>
              <w:rPr>
                <w:color w:val="000000"/>
                <w:sz w:val="22"/>
              </w:rPr>
            </w:pPr>
            <w:r w:rsidRPr="00974E57">
              <w:rPr>
                <w:color w:val="000000"/>
                <w:sz w:val="22"/>
              </w:rPr>
              <w:t>2022 – 2023</w:t>
            </w:r>
          </w:p>
        </w:tc>
      </w:tr>
      <w:tr w:rsidR="00EB4206" w:rsidRPr="00974E57" w:rsidTr="00A336AB">
        <w:tc>
          <w:tcPr>
            <w:tcW w:w="658" w:type="dxa"/>
          </w:tcPr>
          <w:p w:rsidR="00EB4206" w:rsidRPr="00974E57" w:rsidRDefault="00EB4206" w:rsidP="00EB4206">
            <w:pPr>
              <w:rPr>
                <w:color w:val="000000"/>
                <w:sz w:val="22"/>
              </w:rPr>
            </w:pPr>
            <w:r w:rsidRPr="00974E57">
              <w:rPr>
                <w:color w:val="000000"/>
                <w:sz w:val="22"/>
              </w:rPr>
              <w:t>3</w:t>
            </w:r>
          </w:p>
        </w:tc>
        <w:tc>
          <w:tcPr>
            <w:tcW w:w="5103" w:type="dxa"/>
            <w:shd w:val="clear" w:color="auto" w:fill="auto"/>
          </w:tcPr>
          <w:p w:rsidR="00EB4206" w:rsidRPr="00974E57" w:rsidRDefault="00EB4206" w:rsidP="00EB4206">
            <w:pPr>
              <w:rPr>
                <w:color w:val="000000"/>
                <w:sz w:val="22"/>
              </w:rPr>
            </w:pPr>
            <w:r w:rsidRPr="00974E57">
              <w:rPr>
                <w:color w:val="000000"/>
                <w:sz w:val="22"/>
              </w:rPr>
              <w:t xml:space="preserve">Установка на котельных фильтров </w:t>
            </w:r>
          </w:p>
        </w:tc>
        <w:tc>
          <w:tcPr>
            <w:tcW w:w="2131" w:type="dxa"/>
            <w:shd w:val="clear" w:color="auto" w:fill="auto"/>
            <w:vAlign w:val="center"/>
          </w:tcPr>
          <w:p w:rsidR="00EB4206" w:rsidRPr="00974E57" w:rsidRDefault="00EB4206" w:rsidP="00EB4206">
            <w:pPr>
              <w:jc w:val="center"/>
              <w:rPr>
                <w:color w:val="000000"/>
                <w:sz w:val="22"/>
              </w:rPr>
            </w:pPr>
            <w:r w:rsidRPr="00974E57">
              <w:rPr>
                <w:color w:val="000000"/>
                <w:sz w:val="22"/>
              </w:rPr>
              <w:t>130</w:t>
            </w:r>
          </w:p>
        </w:tc>
        <w:tc>
          <w:tcPr>
            <w:tcW w:w="1936" w:type="dxa"/>
            <w:shd w:val="clear" w:color="auto" w:fill="auto"/>
            <w:vAlign w:val="center"/>
          </w:tcPr>
          <w:p w:rsidR="00EB4206" w:rsidRPr="00974E57" w:rsidRDefault="00EB4206" w:rsidP="00EB4206">
            <w:pPr>
              <w:jc w:val="center"/>
              <w:rPr>
                <w:color w:val="000000"/>
                <w:sz w:val="22"/>
              </w:rPr>
            </w:pPr>
            <w:r w:rsidRPr="00974E57">
              <w:rPr>
                <w:color w:val="000000"/>
                <w:sz w:val="22"/>
              </w:rPr>
              <w:t>2022- 2023</w:t>
            </w:r>
          </w:p>
        </w:tc>
      </w:tr>
      <w:tr w:rsidR="00EB4206" w:rsidRPr="00974E57" w:rsidTr="00A336AB">
        <w:tc>
          <w:tcPr>
            <w:tcW w:w="658" w:type="dxa"/>
          </w:tcPr>
          <w:p w:rsidR="00EB4206" w:rsidRPr="00974E57" w:rsidRDefault="00EB4206" w:rsidP="00EB4206">
            <w:pPr>
              <w:rPr>
                <w:color w:val="000000"/>
                <w:sz w:val="22"/>
              </w:rPr>
            </w:pPr>
            <w:r w:rsidRPr="00974E57">
              <w:rPr>
                <w:color w:val="000000"/>
                <w:sz w:val="22"/>
              </w:rPr>
              <w:t>4</w:t>
            </w:r>
          </w:p>
        </w:tc>
        <w:tc>
          <w:tcPr>
            <w:tcW w:w="5103" w:type="dxa"/>
            <w:shd w:val="clear" w:color="auto" w:fill="auto"/>
          </w:tcPr>
          <w:p w:rsidR="00EB4206" w:rsidRPr="00974E57" w:rsidRDefault="00EB4206" w:rsidP="00EB4206">
            <w:pPr>
              <w:rPr>
                <w:color w:val="000000"/>
                <w:sz w:val="22"/>
              </w:rPr>
            </w:pPr>
            <w:r w:rsidRPr="00974E57">
              <w:rPr>
                <w:bCs/>
                <w:sz w:val="22"/>
              </w:rPr>
              <w:t>Замена аварийных участков тепловых сетей</w:t>
            </w:r>
          </w:p>
        </w:tc>
        <w:tc>
          <w:tcPr>
            <w:tcW w:w="2131" w:type="dxa"/>
            <w:shd w:val="clear" w:color="auto" w:fill="auto"/>
            <w:vAlign w:val="center"/>
          </w:tcPr>
          <w:p w:rsidR="00EB4206" w:rsidRPr="00974E57" w:rsidRDefault="00EB4206" w:rsidP="00EB4206">
            <w:pPr>
              <w:jc w:val="center"/>
              <w:rPr>
                <w:color w:val="000000"/>
                <w:sz w:val="22"/>
              </w:rPr>
            </w:pPr>
            <w:r w:rsidRPr="00974E57">
              <w:rPr>
                <w:color w:val="000000"/>
                <w:sz w:val="22"/>
              </w:rPr>
              <w:t>5967,7</w:t>
            </w:r>
          </w:p>
        </w:tc>
        <w:tc>
          <w:tcPr>
            <w:tcW w:w="1936" w:type="dxa"/>
            <w:shd w:val="clear" w:color="auto" w:fill="auto"/>
            <w:vAlign w:val="center"/>
          </w:tcPr>
          <w:p w:rsidR="00EB4206" w:rsidRPr="00974E57" w:rsidRDefault="00EB4206" w:rsidP="00EB4206">
            <w:pPr>
              <w:jc w:val="center"/>
              <w:rPr>
                <w:color w:val="000000"/>
                <w:sz w:val="22"/>
              </w:rPr>
            </w:pPr>
            <w:r w:rsidRPr="00974E57">
              <w:rPr>
                <w:color w:val="000000"/>
                <w:sz w:val="22"/>
              </w:rPr>
              <w:t>2023 – 2024</w:t>
            </w:r>
          </w:p>
        </w:tc>
      </w:tr>
      <w:tr w:rsidR="00EB4206" w:rsidRPr="00974E57" w:rsidTr="00A336AB">
        <w:tc>
          <w:tcPr>
            <w:tcW w:w="658" w:type="dxa"/>
          </w:tcPr>
          <w:p w:rsidR="00EB4206" w:rsidRPr="00974E57" w:rsidRDefault="00EB4206" w:rsidP="00EB4206">
            <w:pPr>
              <w:rPr>
                <w:bCs/>
                <w:sz w:val="22"/>
              </w:rPr>
            </w:pPr>
            <w:r w:rsidRPr="00974E57">
              <w:rPr>
                <w:bCs/>
                <w:sz w:val="22"/>
              </w:rPr>
              <w:t>5</w:t>
            </w:r>
          </w:p>
        </w:tc>
        <w:tc>
          <w:tcPr>
            <w:tcW w:w="5103" w:type="dxa"/>
            <w:shd w:val="clear" w:color="auto" w:fill="auto"/>
          </w:tcPr>
          <w:p w:rsidR="00EB4206" w:rsidRPr="00974E57" w:rsidRDefault="00EB4206" w:rsidP="00EB4206">
            <w:pPr>
              <w:rPr>
                <w:bCs/>
                <w:sz w:val="22"/>
              </w:rPr>
            </w:pPr>
            <w:r w:rsidRPr="00974E57">
              <w:rPr>
                <w:sz w:val="22"/>
              </w:rPr>
              <w:t>Замена тепловой изоляции теплосетей</w:t>
            </w:r>
          </w:p>
        </w:tc>
        <w:tc>
          <w:tcPr>
            <w:tcW w:w="2131" w:type="dxa"/>
            <w:shd w:val="clear" w:color="auto" w:fill="auto"/>
            <w:vAlign w:val="center"/>
          </w:tcPr>
          <w:p w:rsidR="00EB4206" w:rsidRPr="00974E57" w:rsidRDefault="00EB4206" w:rsidP="00EB4206">
            <w:pPr>
              <w:jc w:val="center"/>
              <w:rPr>
                <w:color w:val="000000"/>
                <w:sz w:val="22"/>
              </w:rPr>
            </w:pPr>
            <w:r w:rsidRPr="00974E57">
              <w:rPr>
                <w:color w:val="000000"/>
                <w:sz w:val="22"/>
              </w:rPr>
              <w:t>4229,5</w:t>
            </w:r>
          </w:p>
        </w:tc>
        <w:tc>
          <w:tcPr>
            <w:tcW w:w="1936" w:type="dxa"/>
            <w:shd w:val="clear" w:color="auto" w:fill="auto"/>
            <w:vAlign w:val="center"/>
          </w:tcPr>
          <w:p w:rsidR="00EB4206" w:rsidRPr="00974E57" w:rsidRDefault="00EB4206" w:rsidP="00EB4206">
            <w:pPr>
              <w:jc w:val="center"/>
              <w:rPr>
                <w:color w:val="000000"/>
                <w:sz w:val="22"/>
              </w:rPr>
            </w:pPr>
            <w:r w:rsidRPr="00974E57">
              <w:rPr>
                <w:color w:val="000000"/>
                <w:sz w:val="22"/>
              </w:rPr>
              <w:t>2022 - 2023</w:t>
            </w:r>
          </w:p>
        </w:tc>
      </w:tr>
      <w:tr w:rsidR="00EB4206" w:rsidRPr="00974E57" w:rsidTr="00A336AB">
        <w:tc>
          <w:tcPr>
            <w:tcW w:w="658" w:type="dxa"/>
          </w:tcPr>
          <w:p w:rsidR="00EB4206" w:rsidRPr="00974E57" w:rsidRDefault="00EB4206" w:rsidP="00EB4206">
            <w:pPr>
              <w:rPr>
                <w:b/>
                <w:bCs/>
                <w:sz w:val="22"/>
              </w:rPr>
            </w:pPr>
          </w:p>
        </w:tc>
        <w:tc>
          <w:tcPr>
            <w:tcW w:w="5103" w:type="dxa"/>
            <w:shd w:val="clear" w:color="auto" w:fill="auto"/>
          </w:tcPr>
          <w:p w:rsidR="00EB4206" w:rsidRPr="00974E57" w:rsidRDefault="00EB4206" w:rsidP="00EB4206">
            <w:pPr>
              <w:rPr>
                <w:b/>
                <w:bCs/>
                <w:sz w:val="22"/>
              </w:rPr>
            </w:pPr>
            <w:r w:rsidRPr="00974E57">
              <w:rPr>
                <w:b/>
                <w:bCs/>
                <w:sz w:val="22"/>
              </w:rPr>
              <w:t xml:space="preserve">Итого </w:t>
            </w:r>
          </w:p>
        </w:tc>
        <w:tc>
          <w:tcPr>
            <w:tcW w:w="2131" w:type="dxa"/>
            <w:shd w:val="clear" w:color="auto" w:fill="auto"/>
            <w:vAlign w:val="center"/>
          </w:tcPr>
          <w:p w:rsidR="00EB4206" w:rsidRPr="00974E57" w:rsidRDefault="007A6A2C" w:rsidP="00EB4206">
            <w:pPr>
              <w:jc w:val="center"/>
              <w:rPr>
                <w:b/>
                <w:bCs/>
                <w:color w:val="000000"/>
                <w:sz w:val="22"/>
              </w:rPr>
            </w:pPr>
            <w:r w:rsidRPr="00974E57">
              <w:rPr>
                <w:b/>
                <w:bCs/>
                <w:color w:val="000000"/>
                <w:sz w:val="22"/>
              </w:rPr>
              <w:fldChar w:fldCharType="begin"/>
            </w:r>
            <w:r w:rsidR="00EB4206" w:rsidRPr="00974E57">
              <w:rPr>
                <w:b/>
                <w:bCs/>
                <w:color w:val="000000"/>
                <w:sz w:val="22"/>
              </w:rPr>
              <w:instrText xml:space="preserve"> =SUM(ABOVE) </w:instrText>
            </w:r>
            <w:r w:rsidRPr="00974E57">
              <w:rPr>
                <w:b/>
                <w:bCs/>
                <w:color w:val="000000"/>
                <w:sz w:val="22"/>
              </w:rPr>
              <w:fldChar w:fldCharType="separate"/>
            </w:r>
            <w:r w:rsidR="00EB4206" w:rsidRPr="00974E57">
              <w:rPr>
                <w:b/>
                <w:bCs/>
                <w:noProof/>
                <w:color w:val="000000"/>
                <w:sz w:val="22"/>
              </w:rPr>
              <w:t>35242,9</w:t>
            </w:r>
            <w:r w:rsidRPr="00974E57">
              <w:rPr>
                <w:b/>
                <w:bCs/>
                <w:color w:val="000000"/>
                <w:sz w:val="22"/>
              </w:rPr>
              <w:fldChar w:fldCharType="end"/>
            </w:r>
          </w:p>
        </w:tc>
        <w:tc>
          <w:tcPr>
            <w:tcW w:w="1936" w:type="dxa"/>
            <w:shd w:val="clear" w:color="auto" w:fill="auto"/>
            <w:vAlign w:val="center"/>
          </w:tcPr>
          <w:p w:rsidR="00EB4206" w:rsidRPr="00974E57" w:rsidRDefault="00EB4206" w:rsidP="00EB4206">
            <w:pPr>
              <w:jc w:val="center"/>
              <w:rPr>
                <w:b/>
                <w:bCs/>
                <w:color w:val="000000"/>
                <w:sz w:val="22"/>
              </w:rPr>
            </w:pPr>
          </w:p>
        </w:tc>
      </w:tr>
    </w:tbl>
    <w:p w:rsidR="00481817" w:rsidRDefault="00481817" w:rsidP="00481817">
      <w:pPr>
        <w:ind w:firstLine="709"/>
        <w:jc w:val="both"/>
        <w:rPr>
          <w:color w:val="000000"/>
          <w:sz w:val="26"/>
          <w:szCs w:val="26"/>
        </w:rPr>
      </w:pPr>
      <w:r>
        <w:rPr>
          <w:color w:val="000000"/>
          <w:sz w:val="26"/>
          <w:szCs w:val="26"/>
        </w:rPr>
        <w:t>*затраты по замене котлов включены в п.1</w:t>
      </w:r>
    </w:p>
    <w:p w:rsidR="00940689" w:rsidRDefault="00481817" w:rsidP="00481817">
      <w:pPr>
        <w:spacing w:before="120" w:after="120"/>
        <w:ind w:firstLine="567"/>
        <w:jc w:val="both"/>
        <w:rPr>
          <w:color w:val="000000"/>
          <w:sz w:val="26"/>
          <w:szCs w:val="26"/>
        </w:rPr>
      </w:pPr>
      <w:r w:rsidRPr="00F31F55">
        <w:rPr>
          <w:color w:val="000000"/>
          <w:sz w:val="26"/>
          <w:szCs w:val="26"/>
        </w:rPr>
        <w:t xml:space="preserve">Как следует из таблицы </w:t>
      </w:r>
      <w:r>
        <w:rPr>
          <w:color w:val="000000"/>
          <w:sz w:val="26"/>
          <w:szCs w:val="26"/>
        </w:rPr>
        <w:t>9</w:t>
      </w:r>
      <w:r w:rsidRPr="00F31F55">
        <w:rPr>
          <w:color w:val="000000"/>
          <w:sz w:val="26"/>
          <w:szCs w:val="26"/>
        </w:rPr>
        <w:t xml:space="preserve">.1.1 общий объем финансирования в </w:t>
      </w:r>
      <w:r w:rsidRPr="00F31F55">
        <w:rPr>
          <w:sz w:val="26"/>
          <w:szCs w:val="26"/>
        </w:rPr>
        <w:t xml:space="preserve">строительство, реконструкцию и техническое перевооружение источников тепловой энергии и тепловых сетей оценивается в </w:t>
      </w:r>
      <w:r w:rsidR="00EB4206" w:rsidRPr="005C4110">
        <w:rPr>
          <w:b/>
          <w:sz w:val="26"/>
          <w:szCs w:val="26"/>
        </w:rPr>
        <w:t>3</w:t>
      </w:r>
      <w:r w:rsidR="00EB4206" w:rsidRPr="005C4110">
        <w:rPr>
          <w:b/>
          <w:bCs/>
          <w:noProof/>
          <w:color w:val="000000"/>
          <w:szCs w:val="24"/>
        </w:rPr>
        <w:t>5</w:t>
      </w:r>
      <w:r w:rsidR="00EB4206">
        <w:rPr>
          <w:b/>
          <w:bCs/>
          <w:noProof/>
          <w:color w:val="000000"/>
          <w:szCs w:val="24"/>
        </w:rPr>
        <w:t xml:space="preserve">242,9 </w:t>
      </w:r>
      <w:r w:rsidRPr="00F31F55">
        <w:rPr>
          <w:sz w:val="26"/>
          <w:szCs w:val="26"/>
        </w:rPr>
        <w:t>тыс. руб.</w:t>
      </w:r>
    </w:p>
    <w:p w:rsidR="00EB4206" w:rsidRPr="00532240" w:rsidRDefault="009F73BC" w:rsidP="00EB4206">
      <w:pPr>
        <w:spacing w:after="120"/>
        <w:ind w:firstLine="567"/>
        <w:jc w:val="center"/>
        <w:rPr>
          <w:sz w:val="26"/>
          <w:szCs w:val="26"/>
        </w:rPr>
      </w:pPr>
      <w:r>
        <w:rPr>
          <w:sz w:val="26"/>
          <w:szCs w:val="26"/>
        </w:rPr>
        <w:t xml:space="preserve">Таблица 9.2. </w:t>
      </w:r>
      <w:r w:rsidR="00EB4206" w:rsidRPr="002D2757">
        <w:rPr>
          <w:sz w:val="26"/>
          <w:szCs w:val="26"/>
        </w:rPr>
        <w:t>Реестр мероприятий схемы теплоснабжения</w:t>
      </w:r>
    </w:p>
    <w:tbl>
      <w:tblPr>
        <w:tblW w:w="101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87"/>
        <w:gridCol w:w="3828"/>
        <w:gridCol w:w="1860"/>
        <w:gridCol w:w="944"/>
        <w:gridCol w:w="1215"/>
        <w:gridCol w:w="1843"/>
      </w:tblGrid>
      <w:tr w:rsidR="00EB4206" w:rsidRPr="00974E57" w:rsidTr="00406BEF">
        <w:trPr>
          <w:trHeight w:val="855"/>
        </w:trPr>
        <w:tc>
          <w:tcPr>
            <w:tcW w:w="487" w:type="dxa"/>
            <w:vMerge w:val="restart"/>
            <w:tcBorders>
              <w:top w:val="single" w:sz="4" w:space="0" w:color="auto"/>
            </w:tcBorders>
          </w:tcPr>
          <w:p w:rsidR="00EB4206" w:rsidRPr="00974E57" w:rsidRDefault="00EB4206" w:rsidP="00406BEF">
            <w:pPr>
              <w:jc w:val="center"/>
              <w:rPr>
                <w:color w:val="000000"/>
                <w:sz w:val="22"/>
              </w:rPr>
            </w:pPr>
            <w:r w:rsidRPr="00974E57">
              <w:rPr>
                <w:color w:val="000000"/>
                <w:sz w:val="22"/>
              </w:rPr>
              <w:t>№ п/п</w:t>
            </w:r>
          </w:p>
        </w:tc>
        <w:tc>
          <w:tcPr>
            <w:tcW w:w="3828" w:type="dxa"/>
            <w:vMerge w:val="restart"/>
            <w:tcBorders>
              <w:top w:val="single" w:sz="4" w:space="0" w:color="auto"/>
            </w:tcBorders>
            <w:shd w:val="clear" w:color="auto" w:fill="auto"/>
            <w:vAlign w:val="center"/>
          </w:tcPr>
          <w:p w:rsidR="00EB4206" w:rsidRPr="00974E57" w:rsidRDefault="00EB4206" w:rsidP="00406BEF">
            <w:pPr>
              <w:jc w:val="center"/>
              <w:rPr>
                <w:b/>
                <w:color w:val="000000"/>
                <w:sz w:val="22"/>
              </w:rPr>
            </w:pPr>
            <w:r w:rsidRPr="00974E57">
              <w:rPr>
                <w:color w:val="000000"/>
                <w:sz w:val="22"/>
              </w:rPr>
              <w:t>Наименование теплоснабжающей организации, виды работ</w:t>
            </w:r>
          </w:p>
        </w:tc>
        <w:tc>
          <w:tcPr>
            <w:tcW w:w="1860" w:type="dxa"/>
            <w:vMerge w:val="restart"/>
            <w:tcBorders>
              <w:top w:val="single" w:sz="4" w:space="0" w:color="auto"/>
            </w:tcBorders>
            <w:shd w:val="clear" w:color="auto" w:fill="auto"/>
            <w:vAlign w:val="center"/>
          </w:tcPr>
          <w:p w:rsidR="00EB4206" w:rsidRPr="00974E57" w:rsidRDefault="00EB4206" w:rsidP="00406BEF">
            <w:pPr>
              <w:jc w:val="center"/>
              <w:rPr>
                <w:color w:val="000000"/>
                <w:sz w:val="22"/>
              </w:rPr>
            </w:pPr>
            <w:r w:rsidRPr="00974E57">
              <w:rPr>
                <w:color w:val="000000"/>
                <w:sz w:val="22"/>
              </w:rPr>
              <w:t xml:space="preserve">Необходимый объем финансирования, </w:t>
            </w:r>
          </w:p>
          <w:p w:rsidR="00EB4206" w:rsidRPr="00974E57" w:rsidRDefault="00EB4206" w:rsidP="00406BEF">
            <w:pPr>
              <w:jc w:val="center"/>
              <w:rPr>
                <w:color w:val="000000"/>
                <w:sz w:val="22"/>
              </w:rPr>
            </w:pPr>
            <w:r w:rsidRPr="00974E57">
              <w:rPr>
                <w:color w:val="000000"/>
                <w:sz w:val="22"/>
              </w:rPr>
              <w:t>тыс. руб.</w:t>
            </w:r>
          </w:p>
        </w:tc>
        <w:tc>
          <w:tcPr>
            <w:tcW w:w="2159" w:type="dxa"/>
            <w:gridSpan w:val="2"/>
            <w:tcBorders>
              <w:top w:val="single" w:sz="4" w:space="0" w:color="auto"/>
            </w:tcBorders>
            <w:shd w:val="clear" w:color="auto" w:fill="auto"/>
            <w:vAlign w:val="center"/>
          </w:tcPr>
          <w:p w:rsidR="00EB4206" w:rsidRPr="00974E57" w:rsidRDefault="00EB4206" w:rsidP="00406BEF">
            <w:pPr>
              <w:jc w:val="center"/>
              <w:rPr>
                <w:color w:val="000000"/>
                <w:sz w:val="22"/>
              </w:rPr>
            </w:pPr>
            <w:r w:rsidRPr="00974E57">
              <w:rPr>
                <w:color w:val="000000"/>
                <w:sz w:val="22"/>
              </w:rPr>
              <w:t>Рекомендуемый период внедрения, годы</w:t>
            </w:r>
          </w:p>
        </w:tc>
        <w:tc>
          <w:tcPr>
            <w:tcW w:w="1843" w:type="dxa"/>
            <w:tcBorders>
              <w:top w:val="single" w:sz="4" w:space="0" w:color="auto"/>
            </w:tcBorders>
            <w:shd w:val="clear" w:color="auto" w:fill="auto"/>
            <w:vAlign w:val="center"/>
          </w:tcPr>
          <w:p w:rsidR="00EB4206" w:rsidRPr="00974E57" w:rsidRDefault="00EB4206" w:rsidP="00406BEF">
            <w:pPr>
              <w:jc w:val="center"/>
              <w:rPr>
                <w:color w:val="000000"/>
                <w:sz w:val="22"/>
              </w:rPr>
            </w:pPr>
            <w:r w:rsidRPr="00974E57">
              <w:rPr>
                <w:color w:val="000000"/>
                <w:sz w:val="22"/>
              </w:rPr>
              <w:t>Источник финансирования</w:t>
            </w:r>
          </w:p>
        </w:tc>
      </w:tr>
      <w:tr w:rsidR="00EB4206" w:rsidRPr="00974E57" w:rsidTr="00406BEF">
        <w:trPr>
          <w:trHeight w:val="240"/>
        </w:trPr>
        <w:tc>
          <w:tcPr>
            <w:tcW w:w="487" w:type="dxa"/>
            <w:vMerge/>
          </w:tcPr>
          <w:p w:rsidR="00EB4206" w:rsidRPr="00974E57" w:rsidRDefault="00EB4206" w:rsidP="00406BEF">
            <w:pPr>
              <w:jc w:val="center"/>
              <w:rPr>
                <w:color w:val="000000"/>
                <w:sz w:val="22"/>
              </w:rPr>
            </w:pPr>
          </w:p>
        </w:tc>
        <w:tc>
          <w:tcPr>
            <w:tcW w:w="3828" w:type="dxa"/>
            <w:vMerge/>
            <w:shd w:val="clear" w:color="auto" w:fill="auto"/>
            <w:vAlign w:val="center"/>
          </w:tcPr>
          <w:p w:rsidR="00EB4206" w:rsidRPr="00974E57" w:rsidRDefault="00EB4206" w:rsidP="00406BEF">
            <w:pPr>
              <w:jc w:val="center"/>
              <w:rPr>
                <w:color w:val="000000"/>
                <w:sz w:val="22"/>
              </w:rPr>
            </w:pPr>
          </w:p>
        </w:tc>
        <w:tc>
          <w:tcPr>
            <w:tcW w:w="1860" w:type="dxa"/>
            <w:vMerge/>
            <w:shd w:val="clear" w:color="auto" w:fill="auto"/>
            <w:vAlign w:val="center"/>
          </w:tcPr>
          <w:p w:rsidR="00EB4206" w:rsidRPr="00974E57" w:rsidRDefault="00EB4206" w:rsidP="00406BEF">
            <w:pPr>
              <w:jc w:val="center"/>
              <w:rPr>
                <w:color w:val="000000"/>
                <w:sz w:val="22"/>
              </w:rPr>
            </w:pPr>
          </w:p>
        </w:tc>
        <w:tc>
          <w:tcPr>
            <w:tcW w:w="944" w:type="dxa"/>
            <w:tcBorders>
              <w:top w:val="single" w:sz="4" w:space="0" w:color="auto"/>
            </w:tcBorders>
            <w:shd w:val="clear" w:color="auto" w:fill="auto"/>
            <w:vAlign w:val="center"/>
          </w:tcPr>
          <w:p w:rsidR="00EB4206" w:rsidRPr="00974E57" w:rsidRDefault="00EB4206" w:rsidP="00406BEF">
            <w:pPr>
              <w:jc w:val="center"/>
              <w:rPr>
                <w:color w:val="000000"/>
                <w:sz w:val="22"/>
              </w:rPr>
            </w:pPr>
            <w:r w:rsidRPr="00974E57">
              <w:rPr>
                <w:color w:val="000000"/>
                <w:sz w:val="22"/>
              </w:rPr>
              <w:t>начало</w:t>
            </w:r>
          </w:p>
        </w:tc>
        <w:tc>
          <w:tcPr>
            <w:tcW w:w="1215" w:type="dxa"/>
            <w:tcBorders>
              <w:top w:val="single" w:sz="4" w:space="0" w:color="auto"/>
            </w:tcBorders>
            <w:shd w:val="clear" w:color="auto" w:fill="auto"/>
            <w:vAlign w:val="center"/>
          </w:tcPr>
          <w:p w:rsidR="00EB4206" w:rsidRPr="00974E57" w:rsidRDefault="00EB4206" w:rsidP="00406BEF">
            <w:pPr>
              <w:jc w:val="center"/>
              <w:rPr>
                <w:color w:val="000000"/>
                <w:sz w:val="22"/>
              </w:rPr>
            </w:pPr>
            <w:r w:rsidRPr="00974E57">
              <w:rPr>
                <w:color w:val="000000"/>
                <w:sz w:val="22"/>
              </w:rPr>
              <w:t>окончание</w:t>
            </w:r>
          </w:p>
        </w:tc>
        <w:tc>
          <w:tcPr>
            <w:tcW w:w="1843" w:type="dxa"/>
            <w:shd w:val="clear" w:color="auto" w:fill="auto"/>
            <w:vAlign w:val="center"/>
          </w:tcPr>
          <w:p w:rsidR="00EB4206" w:rsidRPr="00974E57" w:rsidRDefault="00EB4206" w:rsidP="00406BEF">
            <w:pPr>
              <w:jc w:val="center"/>
              <w:rPr>
                <w:color w:val="000000"/>
                <w:sz w:val="22"/>
              </w:rPr>
            </w:pPr>
          </w:p>
        </w:tc>
      </w:tr>
      <w:tr w:rsidR="00EB4206" w:rsidRPr="00974E57" w:rsidTr="00406BEF">
        <w:tc>
          <w:tcPr>
            <w:tcW w:w="487" w:type="dxa"/>
          </w:tcPr>
          <w:p w:rsidR="00EB4206" w:rsidRPr="00974E57" w:rsidRDefault="00EB4206" w:rsidP="00406BEF">
            <w:pPr>
              <w:jc w:val="center"/>
              <w:rPr>
                <w:b/>
                <w:sz w:val="22"/>
              </w:rPr>
            </w:pPr>
          </w:p>
        </w:tc>
        <w:tc>
          <w:tcPr>
            <w:tcW w:w="3828" w:type="dxa"/>
            <w:shd w:val="clear" w:color="auto" w:fill="auto"/>
            <w:vAlign w:val="center"/>
          </w:tcPr>
          <w:p w:rsidR="00EB4206" w:rsidRPr="00974E57" w:rsidRDefault="00EB4206" w:rsidP="00406BEF">
            <w:pPr>
              <w:rPr>
                <w:rFonts w:eastAsia="Times New Roman"/>
                <w:b/>
                <w:color w:val="000000"/>
                <w:sz w:val="22"/>
              </w:rPr>
            </w:pPr>
            <w:r w:rsidRPr="00974E57">
              <w:rPr>
                <w:b/>
                <w:sz w:val="22"/>
              </w:rPr>
              <w:t>ООО «</w:t>
            </w:r>
            <w:r w:rsidRPr="00974E57">
              <w:rPr>
                <w:b/>
                <w:bCs/>
                <w:sz w:val="22"/>
              </w:rPr>
              <w:t>ТЕПЛОСБЫТ</w:t>
            </w:r>
            <w:r w:rsidRPr="00974E57">
              <w:rPr>
                <w:b/>
                <w:sz w:val="22"/>
              </w:rPr>
              <w:t>»</w:t>
            </w:r>
          </w:p>
        </w:tc>
        <w:tc>
          <w:tcPr>
            <w:tcW w:w="1860" w:type="dxa"/>
            <w:shd w:val="clear" w:color="auto" w:fill="auto"/>
          </w:tcPr>
          <w:p w:rsidR="00EB4206" w:rsidRPr="00974E57" w:rsidRDefault="00EB4206" w:rsidP="00406BEF">
            <w:pPr>
              <w:jc w:val="both"/>
              <w:rPr>
                <w:color w:val="000000"/>
                <w:sz w:val="22"/>
              </w:rPr>
            </w:pPr>
          </w:p>
        </w:tc>
        <w:tc>
          <w:tcPr>
            <w:tcW w:w="944" w:type="dxa"/>
            <w:shd w:val="clear" w:color="auto" w:fill="auto"/>
            <w:vAlign w:val="center"/>
          </w:tcPr>
          <w:p w:rsidR="00EB4206" w:rsidRPr="00974E57" w:rsidRDefault="00EB4206" w:rsidP="00406BEF">
            <w:pPr>
              <w:jc w:val="center"/>
              <w:rPr>
                <w:color w:val="000000"/>
                <w:sz w:val="22"/>
              </w:rPr>
            </w:pPr>
          </w:p>
        </w:tc>
        <w:tc>
          <w:tcPr>
            <w:tcW w:w="1215" w:type="dxa"/>
            <w:shd w:val="clear" w:color="auto" w:fill="auto"/>
            <w:vAlign w:val="center"/>
          </w:tcPr>
          <w:p w:rsidR="00EB4206" w:rsidRPr="00974E57" w:rsidRDefault="00EB4206" w:rsidP="00406BEF">
            <w:pPr>
              <w:jc w:val="center"/>
              <w:rPr>
                <w:color w:val="000000"/>
                <w:sz w:val="22"/>
              </w:rPr>
            </w:pPr>
          </w:p>
        </w:tc>
        <w:tc>
          <w:tcPr>
            <w:tcW w:w="1843" w:type="dxa"/>
            <w:shd w:val="clear" w:color="auto" w:fill="auto"/>
            <w:vAlign w:val="center"/>
          </w:tcPr>
          <w:p w:rsidR="00EB4206" w:rsidRPr="00974E57" w:rsidRDefault="00EB4206" w:rsidP="00406BEF">
            <w:pPr>
              <w:jc w:val="center"/>
              <w:rPr>
                <w:color w:val="000000"/>
                <w:sz w:val="22"/>
              </w:rPr>
            </w:pPr>
          </w:p>
        </w:tc>
      </w:tr>
      <w:tr w:rsidR="00EB4206" w:rsidRPr="00974E57" w:rsidTr="00406BEF">
        <w:tc>
          <w:tcPr>
            <w:tcW w:w="487" w:type="dxa"/>
          </w:tcPr>
          <w:p w:rsidR="00EB4206" w:rsidRPr="00974E57" w:rsidRDefault="00EB4206" w:rsidP="00406BEF">
            <w:pPr>
              <w:jc w:val="center"/>
              <w:rPr>
                <w:color w:val="000000"/>
                <w:sz w:val="22"/>
              </w:rPr>
            </w:pPr>
            <w:r w:rsidRPr="00974E57">
              <w:rPr>
                <w:color w:val="000000"/>
                <w:sz w:val="22"/>
              </w:rPr>
              <w:t>1</w:t>
            </w:r>
          </w:p>
        </w:tc>
        <w:tc>
          <w:tcPr>
            <w:tcW w:w="3828" w:type="dxa"/>
            <w:shd w:val="clear" w:color="auto" w:fill="auto"/>
          </w:tcPr>
          <w:p w:rsidR="00EB4206" w:rsidRPr="00974E57" w:rsidRDefault="00EB4206" w:rsidP="00406BEF">
            <w:pPr>
              <w:rPr>
                <w:color w:val="000000"/>
                <w:sz w:val="22"/>
              </w:rPr>
            </w:pPr>
            <w:r w:rsidRPr="00974E57">
              <w:rPr>
                <w:color w:val="000000"/>
                <w:sz w:val="22"/>
              </w:rPr>
              <w:t>Замена котлов на котельных</w:t>
            </w:r>
          </w:p>
        </w:tc>
        <w:tc>
          <w:tcPr>
            <w:tcW w:w="1860" w:type="dxa"/>
            <w:shd w:val="clear" w:color="auto" w:fill="auto"/>
            <w:vAlign w:val="center"/>
          </w:tcPr>
          <w:p w:rsidR="00EB4206" w:rsidRPr="00974E57" w:rsidRDefault="00EB4206" w:rsidP="00406BEF">
            <w:pPr>
              <w:jc w:val="center"/>
              <w:rPr>
                <w:color w:val="000000"/>
                <w:sz w:val="22"/>
              </w:rPr>
            </w:pPr>
            <w:r w:rsidRPr="00974E57">
              <w:rPr>
                <w:bCs/>
                <w:color w:val="000000"/>
                <w:sz w:val="22"/>
              </w:rPr>
              <w:t>24615,2</w:t>
            </w:r>
          </w:p>
        </w:tc>
        <w:tc>
          <w:tcPr>
            <w:tcW w:w="944" w:type="dxa"/>
            <w:shd w:val="clear" w:color="auto" w:fill="auto"/>
            <w:vAlign w:val="center"/>
          </w:tcPr>
          <w:p w:rsidR="00EB4206" w:rsidRPr="00974E57" w:rsidRDefault="00EB4206" w:rsidP="00406BEF">
            <w:pPr>
              <w:jc w:val="center"/>
              <w:rPr>
                <w:color w:val="000000"/>
                <w:sz w:val="22"/>
              </w:rPr>
            </w:pPr>
            <w:r w:rsidRPr="00974E57">
              <w:rPr>
                <w:color w:val="000000"/>
                <w:sz w:val="22"/>
              </w:rPr>
              <w:t xml:space="preserve">2022 </w:t>
            </w:r>
          </w:p>
        </w:tc>
        <w:tc>
          <w:tcPr>
            <w:tcW w:w="1215" w:type="dxa"/>
            <w:shd w:val="clear" w:color="auto" w:fill="auto"/>
            <w:vAlign w:val="center"/>
          </w:tcPr>
          <w:p w:rsidR="00EB4206" w:rsidRPr="00974E57" w:rsidRDefault="00EB4206" w:rsidP="00406BEF">
            <w:pPr>
              <w:jc w:val="center"/>
              <w:rPr>
                <w:color w:val="000000"/>
                <w:sz w:val="22"/>
              </w:rPr>
            </w:pPr>
            <w:r w:rsidRPr="00974E57">
              <w:rPr>
                <w:color w:val="000000"/>
                <w:sz w:val="22"/>
              </w:rPr>
              <w:t>2024</w:t>
            </w:r>
          </w:p>
        </w:tc>
        <w:tc>
          <w:tcPr>
            <w:tcW w:w="1843" w:type="dxa"/>
            <w:vMerge w:val="restart"/>
            <w:shd w:val="clear" w:color="auto" w:fill="auto"/>
            <w:vAlign w:val="center"/>
          </w:tcPr>
          <w:p w:rsidR="00EB4206" w:rsidRPr="00974E57" w:rsidRDefault="00EB4206" w:rsidP="00406BEF">
            <w:pPr>
              <w:jc w:val="center"/>
              <w:rPr>
                <w:color w:val="000000"/>
                <w:sz w:val="22"/>
              </w:rPr>
            </w:pPr>
            <w:r w:rsidRPr="00974E57">
              <w:rPr>
                <w:color w:val="000000"/>
                <w:sz w:val="22"/>
              </w:rPr>
              <w:t>Бюджет МР или инвестор (концессионер)</w:t>
            </w:r>
          </w:p>
        </w:tc>
      </w:tr>
      <w:tr w:rsidR="00EB4206" w:rsidRPr="00974E57" w:rsidTr="00406BEF">
        <w:tc>
          <w:tcPr>
            <w:tcW w:w="487" w:type="dxa"/>
          </w:tcPr>
          <w:p w:rsidR="00EB4206" w:rsidRPr="00974E57" w:rsidRDefault="00EB4206" w:rsidP="00406BEF">
            <w:pPr>
              <w:jc w:val="center"/>
              <w:rPr>
                <w:sz w:val="22"/>
              </w:rPr>
            </w:pPr>
            <w:r w:rsidRPr="00974E57">
              <w:rPr>
                <w:sz w:val="22"/>
              </w:rPr>
              <w:t>2</w:t>
            </w:r>
          </w:p>
        </w:tc>
        <w:tc>
          <w:tcPr>
            <w:tcW w:w="3828" w:type="dxa"/>
            <w:shd w:val="clear" w:color="auto" w:fill="auto"/>
          </w:tcPr>
          <w:p w:rsidR="00EB4206" w:rsidRPr="00974E57" w:rsidRDefault="00EB4206" w:rsidP="00406BEF">
            <w:pPr>
              <w:rPr>
                <w:color w:val="000000"/>
                <w:sz w:val="22"/>
              </w:rPr>
            </w:pPr>
            <w:r w:rsidRPr="00974E57">
              <w:rPr>
                <w:sz w:val="22"/>
              </w:rPr>
              <w:t>Замена сетевых насосов на котельных</w:t>
            </w:r>
          </w:p>
        </w:tc>
        <w:tc>
          <w:tcPr>
            <w:tcW w:w="1860" w:type="dxa"/>
            <w:shd w:val="clear" w:color="auto" w:fill="auto"/>
            <w:vAlign w:val="center"/>
          </w:tcPr>
          <w:p w:rsidR="00EB4206" w:rsidRPr="00974E57" w:rsidRDefault="00EB4206" w:rsidP="00406BEF">
            <w:pPr>
              <w:jc w:val="center"/>
              <w:rPr>
                <w:color w:val="000000"/>
                <w:sz w:val="22"/>
              </w:rPr>
            </w:pPr>
            <w:r w:rsidRPr="00974E57">
              <w:rPr>
                <w:color w:val="000000"/>
                <w:sz w:val="22"/>
              </w:rPr>
              <w:t>300,5</w:t>
            </w:r>
          </w:p>
        </w:tc>
        <w:tc>
          <w:tcPr>
            <w:tcW w:w="944" w:type="dxa"/>
            <w:shd w:val="clear" w:color="auto" w:fill="auto"/>
            <w:vAlign w:val="center"/>
          </w:tcPr>
          <w:p w:rsidR="00EB4206" w:rsidRPr="00974E57" w:rsidRDefault="00EB4206" w:rsidP="00406BEF">
            <w:pPr>
              <w:jc w:val="center"/>
              <w:rPr>
                <w:color w:val="000000"/>
                <w:sz w:val="22"/>
              </w:rPr>
            </w:pPr>
            <w:r w:rsidRPr="00974E57">
              <w:rPr>
                <w:color w:val="000000"/>
                <w:sz w:val="22"/>
              </w:rPr>
              <w:t xml:space="preserve">2022 </w:t>
            </w:r>
          </w:p>
        </w:tc>
        <w:tc>
          <w:tcPr>
            <w:tcW w:w="1215" w:type="dxa"/>
            <w:shd w:val="clear" w:color="auto" w:fill="auto"/>
            <w:vAlign w:val="center"/>
          </w:tcPr>
          <w:p w:rsidR="00EB4206" w:rsidRPr="00974E57" w:rsidRDefault="00EB4206" w:rsidP="00406BEF">
            <w:pPr>
              <w:jc w:val="center"/>
              <w:rPr>
                <w:color w:val="000000"/>
                <w:sz w:val="22"/>
              </w:rPr>
            </w:pPr>
            <w:r w:rsidRPr="00974E57">
              <w:rPr>
                <w:color w:val="000000"/>
                <w:sz w:val="22"/>
              </w:rPr>
              <w:t>2023</w:t>
            </w:r>
          </w:p>
        </w:tc>
        <w:tc>
          <w:tcPr>
            <w:tcW w:w="1843" w:type="dxa"/>
            <w:vMerge/>
            <w:shd w:val="clear" w:color="auto" w:fill="auto"/>
            <w:vAlign w:val="center"/>
          </w:tcPr>
          <w:p w:rsidR="00EB4206" w:rsidRPr="00974E57" w:rsidRDefault="00EB4206" w:rsidP="00406BEF">
            <w:pPr>
              <w:jc w:val="center"/>
              <w:rPr>
                <w:color w:val="000000"/>
                <w:sz w:val="22"/>
              </w:rPr>
            </w:pPr>
          </w:p>
        </w:tc>
      </w:tr>
      <w:tr w:rsidR="00EB4206" w:rsidRPr="00974E57" w:rsidTr="00406BEF">
        <w:tc>
          <w:tcPr>
            <w:tcW w:w="487" w:type="dxa"/>
          </w:tcPr>
          <w:p w:rsidR="00EB4206" w:rsidRPr="00974E57" w:rsidRDefault="00EB4206" w:rsidP="00406BEF">
            <w:pPr>
              <w:jc w:val="center"/>
              <w:rPr>
                <w:color w:val="000000"/>
                <w:sz w:val="22"/>
              </w:rPr>
            </w:pPr>
            <w:r w:rsidRPr="00974E57">
              <w:rPr>
                <w:color w:val="000000"/>
                <w:sz w:val="22"/>
              </w:rPr>
              <w:t>3</w:t>
            </w:r>
          </w:p>
        </w:tc>
        <w:tc>
          <w:tcPr>
            <w:tcW w:w="3828" w:type="dxa"/>
            <w:shd w:val="clear" w:color="auto" w:fill="auto"/>
          </w:tcPr>
          <w:p w:rsidR="00EB4206" w:rsidRPr="00974E57" w:rsidRDefault="00EB4206" w:rsidP="00406BEF">
            <w:pPr>
              <w:rPr>
                <w:color w:val="000000"/>
                <w:sz w:val="22"/>
              </w:rPr>
            </w:pPr>
            <w:r w:rsidRPr="00974E57">
              <w:rPr>
                <w:color w:val="000000"/>
                <w:sz w:val="22"/>
              </w:rPr>
              <w:t xml:space="preserve">Установка на котельных фильтров </w:t>
            </w:r>
          </w:p>
        </w:tc>
        <w:tc>
          <w:tcPr>
            <w:tcW w:w="1860" w:type="dxa"/>
            <w:shd w:val="clear" w:color="auto" w:fill="auto"/>
            <w:vAlign w:val="center"/>
          </w:tcPr>
          <w:p w:rsidR="00EB4206" w:rsidRPr="00974E57" w:rsidRDefault="00EB4206" w:rsidP="00406BEF">
            <w:pPr>
              <w:jc w:val="center"/>
              <w:rPr>
                <w:color w:val="000000"/>
                <w:sz w:val="22"/>
              </w:rPr>
            </w:pPr>
            <w:r w:rsidRPr="00974E57">
              <w:rPr>
                <w:color w:val="000000"/>
                <w:sz w:val="22"/>
              </w:rPr>
              <w:t>130</w:t>
            </w:r>
          </w:p>
        </w:tc>
        <w:tc>
          <w:tcPr>
            <w:tcW w:w="944" w:type="dxa"/>
            <w:shd w:val="clear" w:color="auto" w:fill="auto"/>
            <w:vAlign w:val="center"/>
          </w:tcPr>
          <w:p w:rsidR="00EB4206" w:rsidRPr="00974E57" w:rsidRDefault="00EB4206" w:rsidP="00406BEF">
            <w:pPr>
              <w:jc w:val="center"/>
              <w:rPr>
                <w:color w:val="000000"/>
                <w:sz w:val="22"/>
              </w:rPr>
            </w:pPr>
            <w:r w:rsidRPr="00974E57">
              <w:rPr>
                <w:color w:val="000000"/>
                <w:sz w:val="22"/>
              </w:rPr>
              <w:t>2022</w:t>
            </w:r>
          </w:p>
        </w:tc>
        <w:tc>
          <w:tcPr>
            <w:tcW w:w="1215" w:type="dxa"/>
            <w:shd w:val="clear" w:color="auto" w:fill="auto"/>
            <w:vAlign w:val="center"/>
          </w:tcPr>
          <w:p w:rsidR="00EB4206" w:rsidRPr="00974E57" w:rsidRDefault="00EB4206" w:rsidP="00406BEF">
            <w:pPr>
              <w:jc w:val="center"/>
              <w:rPr>
                <w:color w:val="000000"/>
                <w:sz w:val="22"/>
              </w:rPr>
            </w:pPr>
            <w:r w:rsidRPr="00974E57">
              <w:rPr>
                <w:color w:val="000000"/>
                <w:sz w:val="22"/>
              </w:rPr>
              <w:t>2023</w:t>
            </w:r>
          </w:p>
        </w:tc>
        <w:tc>
          <w:tcPr>
            <w:tcW w:w="1843" w:type="dxa"/>
            <w:shd w:val="clear" w:color="auto" w:fill="auto"/>
            <w:vAlign w:val="center"/>
          </w:tcPr>
          <w:p w:rsidR="00EB4206" w:rsidRPr="00974E57" w:rsidRDefault="00EB4206" w:rsidP="00406BEF">
            <w:pPr>
              <w:jc w:val="center"/>
              <w:rPr>
                <w:color w:val="000000"/>
                <w:sz w:val="22"/>
              </w:rPr>
            </w:pPr>
            <w:r w:rsidRPr="00974E57">
              <w:rPr>
                <w:color w:val="000000"/>
                <w:sz w:val="22"/>
              </w:rPr>
              <w:t>Собственные средства ТСО</w:t>
            </w:r>
          </w:p>
        </w:tc>
      </w:tr>
      <w:tr w:rsidR="00EB4206" w:rsidRPr="00974E57" w:rsidTr="00406BEF">
        <w:tc>
          <w:tcPr>
            <w:tcW w:w="487" w:type="dxa"/>
          </w:tcPr>
          <w:p w:rsidR="00EB4206" w:rsidRPr="00974E57" w:rsidRDefault="00EB4206" w:rsidP="00406BEF">
            <w:pPr>
              <w:jc w:val="center"/>
              <w:rPr>
                <w:color w:val="000000"/>
                <w:sz w:val="22"/>
              </w:rPr>
            </w:pPr>
            <w:r w:rsidRPr="00974E57">
              <w:rPr>
                <w:color w:val="000000"/>
                <w:sz w:val="22"/>
              </w:rPr>
              <w:t>4</w:t>
            </w:r>
          </w:p>
        </w:tc>
        <w:tc>
          <w:tcPr>
            <w:tcW w:w="3828" w:type="dxa"/>
            <w:shd w:val="clear" w:color="auto" w:fill="auto"/>
          </w:tcPr>
          <w:p w:rsidR="00EB4206" w:rsidRPr="00974E57" w:rsidRDefault="00EB4206" w:rsidP="00406BEF">
            <w:pPr>
              <w:rPr>
                <w:color w:val="000000"/>
                <w:sz w:val="22"/>
              </w:rPr>
            </w:pPr>
            <w:r w:rsidRPr="00974E57">
              <w:rPr>
                <w:bCs/>
                <w:sz w:val="22"/>
              </w:rPr>
              <w:t>Замена аварийных участков тепловых сетей</w:t>
            </w:r>
          </w:p>
        </w:tc>
        <w:tc>
          <w:tcPr>
            <w:tcW w:w="1860" w:type="dxa"/>
            <w:shd w:val="clear" w:color="auto" w:fill="auto"/>
            <w:vAlign w:val="center"/>
          </w:tcPr>
          <w:p w:rsidR="00EB4206" w:rsidRPr="00974E57" w:rsidRDefault="00EB4206" w:rsidP="00406BEF">
            <w:pPr>
              <w:jc w:val="center"/>
              <w:rPr>
                <w:color w:val="000000"/>
                <w:sz w:val="22"/>
              </w:rPr>
            </w:pPr>
            <w:r w:rsidRPr="00974E57">
              <w:rPr>
                <w:color w:val="000000"/>
                <w:sz w:val="22"/>
              </w:rPr>
              <w:t>5967,7</w:t>
            </w:r>
          </w:p>
        </w:tc>
        <w:tc>
          <w:tcPr>
            <w:tcW w:w="944" w:type="dxa"/>
            <w:shd w:val="clear" w:color="auto" w:fill="auto"/>
            <w:vAlign w:val="center"/>
          </w:tcPr>
          <w:p w:rsidR="00EB4206" w:rsidRPr="00974E57" w:rsidRDefault="00EB4206" w:rsidP="00406BEF">
            <w:pPr>
              <w:jc w:val="center"/>
              <w:rPr>
                <w:color w:val="000000"/>
                <w:sz w:val="22"/>
              </w:rPr>
            </w:pPr>
            <w:r w:rsidRPr="00974E57">
              <w:rPr>
                <w:color w:val="000000"/>
                <w:sz w:val="22"/>
              </w:rPr>
              <w:t xml:space="preserve">2023 </w:t>
            </w:r>
          </w:p>
        </w:tc>
        <w:tc>
          <w:tcPr>
            <w:tcW w:w="1215" w:type="dxa"/>
            <w:shd w:val="clear" w:color="auto" w:fill="auto"/>
            <w:vAlign w:val="center"/>
          </w:tcPr>
          <w:p w:rsidR="00EB4206" w:rsidRPr="00974E57" w:rsidRDefault="00EB4206" w:rsidP="00406BEF">
            <w:pPr>
              <w:jc w:val="center"/>
              <w:rPr>
                <w:color w:val="000000"/>
                <w:sz w:val="22"/>
              </w:rPr>
            </w:pPr>
            <w:r w:rsidRPr="00974E57">
              <w:rPr>
                <w:color w:val="000000"/>
                <w:sz w:val="22"/>
              </w:rPr>
              <w:t>2024</w:t>
            </w:r>
          </w:p>
        </w:tc>
        <w:tc>
          <w:tcPr>
            <w:tcW w:w="1843" w:type="dxa"/>
            <w:vMerge w:val="restart"/>
            <w:shd w:val="clear" w:color="auto" w:fill="auto"/>
            <w:vAlign w:val="center"/>
          </w:tcPr>
          <w:p w:rsidR="00EB4206" w:rsidRPr="00974E57" w:rsidRDefault="00EB4206" w:rsidP="00406BEF">
            <w:pPr>
              <w:jc w:val="center"/>
              <w:rPr>
                <w:color w:val="000000"/>
                <w:sz w:val="22"/>
              </w:rPr>
            </w:pPr>
            <w:r w:rsidRPr="00974E57">
              <w:rPr>
                <w:color w:val="000000"/>
                <w:sz w:val="22"/>
              </w:rPr>
              <w:t>Бюджет МР или инвестор (концессионер)</w:t>
            </w:r>
          </w:p>
        </w:tc>
      </w:tr>
      <w:tr w:rsidR="00EB4206" w:rsidRPr="00974E57" w:rsidTr="00406BEF">
        <w:tc>
          <w:tcPr>
            <w:tcW w:w="487" w:type="dxa"/>
          </w:tcPr>
          <w:p w:rsidR="00EB4206" w:rsidRPr="00974E57" w:rsidRDefault="00EB4206" w:rsidP="00406BEF">
            <w:pPr>
              <w:jc w:val="center"/>
              <w:rPr>
                <w:bCs/>
                <w:sz w:val="22"/>
              </w:rPr>
            </w:pPr>
            <w:r w:rsidRPr="00974E57">
              <w:rPr>
                <w:bCs/>
                <w:sz w:val="22"/>
              </w:rPr>
              <w:t>5</w:t>
            </w:r>
          </w:p>
        </w:tc>
        <w:tc>
          <w:tcPr>
            <w:tcW w:w="3828" w:type="dxa"/>
            <w:shd w:val="clear" w:color="auto" w:fill="auto"/>
          </w:tcPr>
          <w:p w:rsidR="00EB4206" w:rsidRPr="00974E57" w:rsidRDefault="00EB4206" w:rsidP="00406BEF">
            <w:pPr>
              <w:rPr>
                <w:bCs/>
                <w:sz w:val="22"/>
              </w:rPr>
            </w:pPr>
            <w:r w:rsidRPr="00974E57">
              <w:rPr>
                <w:sz w:val="22"/>
              </w:rPr>
              <w:t>Замена тепловой изоляции теплосетей</w:t>
            </w:r>
          </w:p>
        </w:tc>
        <w:tc>
          <w:tcPr>
            <w:tcW w:w="1860" w:type="dxa"/>
            <w:shd w:val="clear" w:color="auto" w:fill="auto"/>
            <w:vAlign w:val="center"/>
          </w:tcPr>
          <w:p w:rsidR="00EB4206" w:rsidRPr="00974E57" w:rsidRDefault="00EB4206" w:rsidP="00406BEF">
            <w:pPr>
              <w:jc w:val="center"/>
              <w:rPr>
                <w:color w:val="000000"/>
                <w:sz w:val="22"/>
              </w:rPr>
            </w:pPr>
            <w:r w:rsidRPr="00974E57">
              <w:rPr>
                <w:color w:val="000000"/>
                <w:sz w:val="22"/>
              </w:rPr>
              <w:t>4229,5</w:t>
            </w:r>
          </w:p>
        </w:tc>
        <w:tc>
          <w:tcPr>
            <w:tcW w:w="944" w:type="dxa"/>
            <w:shd w:val="clear" w:color="auto" w:fill="auto"/>
            <w:vAlign w:val="center"/>
          </w:tcPr>
          <w:p w:rsidR="00EB4206" w:rsidRPr="00974E57" w:rsidRDefault="00EB4206" w:rsidP="00406BEF">
            <w:pPr>
              <w:jc w:val="center"/>
              <w:rPr>
                <w:color w:val="000000"/>
                <w:sz w:val="22"/>
              </w:rPr>
            </w:pPr>
            <w:r w:rsidRPr="00974E57">
              <w:rPr>
                <w:color w:val="000000"/>
                <w:sz w:val="22"/>
              </w:rPr>
              <w:t xml:space="preserve">2022 </w:t>
            </w:r>
          </w:p>
        </w:tc>
        <w:tc>
          <w:tcPr>
            <w:tcW w:w="1215" w:type="dxa"/>
            <w:shd w:val="clear" w:color="auto" w:fill="auto"/>
            <w:vAlign w:val="center"/>
          </w:tcPr>
          <w:p w:rsidR="00EB4206" w:rsidRPr="00974E57" w:rsidRDefault="00EB4206" w:rsidP="00406BEF">
            <w:pPr>
              <w:jc w:val="center"/>
              <w:rPr>
                <w:color w:val="000000"/>
                <w:sz w:val="22"/>
              </w:rPr>
            </w:pPr>
            <w:r w:rsidRPr="00974E57">
              <w:rPr>
                <w:color w:val="000000"/>
                <w:sz w:val="22"/>
              </w:rPr>
              <w:t>2023</w:t>
            </w:r>
          </w:p>
        </w:tc>
        <w:tc>
          <w:tcPr>
            <w:tcW w:w="1843" w:type="dxa"/>
            <w:vMerge/>
            <w:shd w:val="clear" w:color="auto" w:fill="auto"/>
            <w:vAlign w:val="center"/>
          </w:tcPr>
          <w:p w:rsidR="00EB4206" w:rsidRPr="00974E57" w:rsidRDefault="00EB4206" w:rsidP="00406BEF">
            <w:pPr>
              <w:jc w:val="center"/>
              <w:rPr>
                <w:color w:val="000000"/>
                <w:sz w:val="22"/>
              </w:rPr>
            </w:pPr>
          </w:p>
        </w:tc>
      </w:tr>
      <w:tr w:rsidR="00EB4206" w:rsidRPr="00974E57" w:rsidTr="00406BEF">
        <w:tc>
          <w:tcPr>
            <w:tcW w:w="487" w:type="dxa"/>
          </w:tcPr>
          <w:p w:rsidR="00EB4206" w:rsidRPr="00974E57" w:rsidRDefault="00EB4206" w:rsidP="00406BEF">
            <w:pPr>
              <w:jc w:val="center"/>
              <w:rPr>
                <w:sz w:val="22"/>
              </w:rPr>
            </w:pPr>
            <w:r w:rsidRPr="00974E57">
              <w:rPr>
                <w:sz w:val="22"/>
              </w:rPr>
              <w:t>6</w:t>
            </w:r>
          </w:p>
        </w:tc>
        <w:tc>
          <w:tcPr>
            <w:tcW w:w="3828" w:type="dxa"/>
            <w:shd w:val="clear" w:color="auto" w:fill="auto"/>
          </w:tcPr>
          <w:p w:rsidR="00EB4206" w:rsidRPr="00974E57" w:rsidRDefault="00EB4206" w:rsidP="00406BEF">
            <w:pPr>
              <w:rPr>
                <w:b/>
                <w:bCs/>
                <w:sz w:val="22"/>
              </w:rPr>
            </w:pPr>
            <w:r w:rsidRPr="00974E57">
              <w:rPr>
                <w:b/>
                <w:color w:val="000000"/>
                <w:sz w:val="22"/>
              </w:rPr>
              <w:t>Итого по городскому поселению</w:t>
            </w:r>
          </w:p>
        </w:tc>
        <w:tc>
          <w:tcPr>
            <w:tcW w:w="1860" w:type="dxa"/>
            <w:shd w:val="clear" w:color="auto" w:fill="auto"/>
            <w:vAlign w:val="center"/>
          </w:tcPr>
          <w:p w:rsidR="00EB4206" w:rsidRPr="00974E57" w:rsidRDefault="007A6A2C" w:rsidP="00406BEF">
            <w:pPr>
              <w:jc w:val="center"/>
              <w:rPr>
                <w:b/>
                <w:bCs/>
                <w:color w:val="000000"/>
                <w:sz w:val="22"/>
              </w:rPr>
            </w:pPr>
            <w:r w:rsidRPr="00974E57">
              <w:rPr>
                <w:b/>
                <w:bCs/>
                <w:color w:val="000000"/>
                <w:sz w:val="22"/>
              </w:rPr>
              <w:fldChar w:fldCharType="begin"/>
            </w:r>
            <w:r w:rsidR="00EB4206" w:rsidRPr="00974E57">
              <w:rPr>
                <w:b/>
                <w:bCs/>
                <w:color w:val="000000"/>
                <w:sz w:val="22"/>
              </w:rPr>
              <w:instrText xml:space="preserve"> =SUM(ABOVE) </w:instrText>
            </w:r>
            <w:r w:rsidRPr="00974E57">
              <w:rPr>
                <w:b/>
                <w:bCs/>
                <w:color w:val="000000"/>
                <w:sz w:val="22"/>
              </w:rPr>
              <w:fldChar w:fldCharType="separate"/>
            </w:r>
            <w:r w:rsidR="00EB4206" w:rsidRPr="00974E57">
              <w:rPr>
                <w:b/>
                <w:bCs/>
                <w:noProof/>
                <w:color w:val="000000"/>
                <w:sz w:val="22"/>
              </w:rPr>
              <w:t>35242,9</w:t>
            </w:r>
            <w:r w:rsidRPr="00974E57">
              <w:rPr>
                <w:b/>
                <w:bCs/>
                <w:color w:val="000000"/>
                <w:sz w:val="22"/>
              </w:rPr>
              <w:fldChar w:fldCharType="end"/>
            </w:r>
          </w:p>
        </w:tc>
        <w:tc>
          <w:tcPr>
            <w:tcW w:w="944" w:type="dxa"/>
            <w:shd w:val="clear" w:color="auto" w:fill="auto"/>
            <w:vAlign w:val="center"/>
          </w:tcPr>
          <w:p w:rsidR="00EB4206" w:rsidRPr="00974E57" w:rsidRDefault="00EB4206" w:rsidP="00406BEF">
            <w:pPr>
              <w:jc w:val="center"/>
              <w:rPr>
                <w:color w:val="000000"/>
                <w:sz w:val="22"/>
              </w:rPr>
            </w:pPr>
          </w:p>
        </w:tc>
        <w:tc>
          <w:tcPr>
            <w:tcW w:w="1215" w:type="dxa"/>
            <w:shd w:val="clear" w:color="auto" w:fill="auto"/>
            <w:vAlign w:val="center"/>
          </w:tcPr>
          <w:p w:rsidR="00EB4206" w:rsidRPr="00974E57" w:rsidRDefault="00EB4206" w:rsidP="00406BEF">
            <w:pPr>
              <w:jc w:val="center"/>
              <w:rPr>
                <w:color w:val="000000"/>
                <w:sz w:val="22"/>
              </w:rPr>
            </w:pPr>
          </w:p>
        </w:tc>
        <w:tc>
          <w:tcPr>
            <w:tcW w:w="1843" w:type="dxa"/>
            <w:vMerge/>
            <w:shd w:val="clear" w:color="auto" w:fill="auto"/>
            <w:vAlign w:val="center"/>
          </w:tcPr>
          <w:p w:rsidR="00EB4206" w:rsidRPr="00974E57" w:rsidRDefault="00EB4206" w:rsidP="00406BEF">
            <w:pPr>
              <w:jc w:val="center"/>
              <w:rPr>
                <w:color w:val="000000"/>
                <w:sz w:val="22"/>
              </w:rPr>
            </w:pPr>
          </w:p>
        </w:tc>
      </w:tr>
    </w:tbl>
    <w:p w:rsidR="00C11856" w:rsidRPr="0039406A" w:rsidRDefault="00C11856" w:rsidP="00C11856">
      <w:pPr>
        <w:spacing w:before="240"/>
        <w:jc w:val="center"/>
        <w:rPr>
          <w:b/>
          <w:sz w:val="28"/>
          <w:szCs w:val="28"/>
        </w:rPr>
      </w:pPr>
      <w:r>
        <w:rPr>
          <w:b/>
          <w:sz w:val="28"/>
          <w:szCs w:val="28"/>
        </w:rPr>
        <w:t>10</w:t>
      </w:r>
      <w:r w:rsidRPr="0039406A">
        <w:rPr>
          <w:b/>
          <w:sz w:val="28"/>
          <w:szCs w:val="28"/>
        </w:rPr>
        <w:t xml:space="preserve"> Решени</w:t>
      </w:r>
      <w:r>
        <w:rPr>
          <w:b/>
          <w:sz w:val="28"/>
          <w:szCs w:val="28"/>
        </w:rPr>
        <w:t>е</w:t>
      </w:r>
      <w:r w:rsidRPr="0039406A">
        <w:rPr>
          <w:b/>
          <w:sz w:val="28"/>
          <w:szCs w:val="28"/>
        </w:rPr>
        <w:t xml:space="preserve"> о распределении тепловой нагрузки между источниками тепловой энергии</w:t>
      </w:r>
    </w:p>
    <w:p w:rsidR="00C11856" w:rsidRPr="00FC07C5" w:rsidRDefault="00C11856" w:rsidP="00C11856">
      <w:pPr>
        <w:spacing w:before="120"/>
        <w:ind w:firstLine="601"/>
        <w:jc w:val="both"/>
        <w:rPr>
          <w:sz w:val="26"/>
          <w:szCs w:val="26"/>
        </w:rPr>
      </w:pPr>
      <w:r>
        <w:rPr>
          <w:color w:val="000000"/>
          <w:sz w:val="26"/>
          <w:szCs w:val="26"/>
        </w:rPr>
        <w:t>П</w:t>
      </w:r>
      <w:r w:rsidRPr="00FC07C5">
        <w:rPr>
          <w:color w:val="000000"/>
          <w:sz w:val="26"/>
          <w:szCs w:val="26"/>
        </w:rPr>
        <w:t xml:space="preserve">раво </w:t>
      </w:r>
      <w:r w:rsidRPr="00FC07C5">
        <w:rPr>
          <w:sz w:val="26"/>
          <w:szCs w:val="26"/>
        </w:rPr>
        <w:t>распределения тепловой нагрузки между источниками тепловой энергии</w:t>
      </w:r>
      <w:r w:rsidR="00EA1459">
        <w:rPr>
          <w:sz w:val="26"/>
          <w:szCs w:val="26"/>
        </w:rPr>
        <w:t xml:space="preserve">в своей зоне теплоснабжения </w:t>
      </w:r>
      <w:r>
        <w:rPr>
          <w:sz w:val="26"/>
          <w:szCs w:val="26"/>
        </w:rPr>
        <w:t xml:space="preserve">предоставляется </w:t>
      </w:r>
      <w:r w:rsidRPr="00FC07C5">
        <w:rPr>
          <w:color w:val="000000"/>
          <w:sz w:val="26"/>
          <w:szCs w:val="26"/>
        </w:rPr>
        <w:t>единой теплоснабжающей организации</w:t>
      </w:r>
      <w:r>
        <w:rPr>
          <w:color w:val="000000"/>
          <w:sz w:val="26"/>
          <w:szCs w:val="26"/>
        </w:rPr>
        <w:t xml:space="preserve">. </w:t>
      </w:r>
      <w:r w:rsidRPr="00FC07C5">
        <w:rPr>
          <w:sz w:val="26"/>
          <w:szCs w:val="26"/>
        </w:rPr>
        <w:t xml:space="preserve">Распределение </w:t>
      </w:r>
      <w:r>
        <w:rPr>
          <w:sz w:val="26"/>
          <w:szCs w:val="26"/>
        </w:rPr>
        <w:t xml:space="preserve">дополнительной </w:t>
      </w:r>
      <w:r w:rsidRPr="00FC07C5">
        <w:rPr>
          <w:sz w:val="26"/>
          <w:szCs w:val="26"/>
        </w:rPr>
        <w:t xml:space="preserve">тепловой нагрузки между источниками тепловой энергии производить по факту </w:t>
      </w:r>
      <w:r w:rsidR="00481817">
        <w:rPr>
          <w:sz w:val="26"/>
          <w:szCs w:val="26"/>
        </w:rPr>
        <w:t xml:space="preserve">получения заявок </w:t>
      </w:r>
      <w:r w:rsidR="00481817" w:rsidRPr="00FC07C5">
        <w:rPr>
          <w:sz w:val="26"/>
          <w:szCs w:val="26"/>
        </w:rPr>
        <w:t>потребителей</w:t>
      </w:r>
      <w:r w:rsidR="00481817">
        <w:rPr>
          <w:sz w:val="26"/>
          <w:szCs w:val="26"/>
        </w:rPr>
        <w:t xml:space="preserve"> на </w:t>
      </w:r>
      <w:r w:rsidRPr="00FC07C5">
        <w:rPr>
          <w:sz w:val="26"/>
          <w:szCs w:val="26"/>
        </w:rPr>
        <w:t>подключени</w:t>
      </w:r>
      <w:r w:rsidR="00481817">
        <w:rPr>
          <w:sz w:val="26"/>
          <w:szCs w:val="26"/>
        </w:rPr>
        <w:t>е</w:t>
      </w:r>
      <w:r w:rsidRPr="00FC07C5">
        <w:rPr>
          <w:sz w:val="26"/>
          <w:szCs w:val="26"/>
        </w:rPr>
        <w:t xml:space="preserve"> к тепловым сетям теплоисточников. </w:t>
      </w:r>
    </w:p>
    <w:p w:rsidR="00C11856" w:rsidRDefault="00C11856" w:rsidP="00C11856">
      <w:pPr>
        <w:ind w:firstLine="601"/>
        <w:jc w:val="both"/>
        <w:rPr>
          <w:sz w:val="26"/>
          <w:szCs w:val="26"/>
        </w:rPr>
      </w:pPr>
      <w:r w:rsidRPr="00FC07C5">
        <w:rPr>
          <w:sz w:val="26"/>
          <w:szCs w:val="26"/>
        </w:rPr>
        <w:t>Выдачу технических условий на подключение новых потребителей тепловой энергии производить с учетом располагаемой мощности теплоисточников в зонах их действия и пропускной способнос</w:t>
      </w:r>
      <w:r>
        <w:rPr>
          <w:sz w:val="26"/>
          <w:szCs w:val="26"/>
        </w:rPr>
        <w:t>ти трубопроводов тепловых сетей</w:t>
      </w:r>
      <w:r w:rsidRPr="00FC07C5">
        <w:rPr>
          <w:sz w:val="26"/>
          <w:szCs w:val="26"/>
        </w:rPr>
        <w:t>.</w:t>
      </w:r>
    </w:p>
    <w:p w:rsidR="00EA1459" w:rsidRDefault="00EA1459" w:rsidP="00C11856">
      <w:pPr>
        <w:ind w:firstLine="601"/>
        <w:jc w:val="both"/>
        <w:rPr>
          <w:sz w:val="26"/>
          <w:szCs w:val="26"/>
        </w:rPr>
      </w:pPr>
      <w:r>
        <w:rPr>
          <w:sz w:val="26"/>
          <w:szCs w:val="26"/>
        </w:rPr>
        <w:t xml:space="preserve">Отключение от котельных отдельных потребителей при их переходе на индивидуальное теплоснабжение производить в соответствии с заключенным договором </w:t>
      </w:r>
      <w:r>
        <w:rPr>
          <w:sz w:val="26"/>
          <w:szCs w:val="26"/>
        </w:rPr>
        <w:lastRenderedPageBreak/>
        <w:t xml:space="preserve">на теплоснабжение: потребитель должен уведомить теплоснабжающую организацию о расторжении договора в сроки, указанные в договоре. </w:t>
      </w:r>
    </w:p>
    <w:p w:rsidR="00AF2F44" w:rsidRDefault="00AF2F44" w:rsidP="00C11856">
      <w:pPr>
        <w:ind w:firstLine="601"/>
        <w:jc w:val="both"/>
        <w:rPr>
          <w:sz w:val="26"/>
          <w:szCs w:val="26"/>
        </w:rPr>
      </w:pPr>
      <w:r>
        <w:rPr>
          <w:sz w:val="26"/>
          <w:szCs w:val="26"/>
        </w:rPr>
        <w:t>Переход собственников отдельных квартир в МКД на индивидуальное теплоснабжение производить в соответствии с разделом 16 настоящей схемы теплоснабжения.</w:t>
      </w:r>
    </w:p>
    <w:p w:rsidR="00940689" w:rsidRDefault="00C11856" w:rsidP="00C11856">
      <w:pPr>
        <w:ind w:left="-142"/>
        <w:jc w:val="both"/>
        <w:rPr>
          <w:sz w:val="26"/>
          <w:szCs w:val="26"/>
        </w:rPr>
      </w:pPr>
      <w:r>
        <w:rPr>
          <w:sz w:val="26"/>
          <w:szCs w:val="26"/>
        </w:rPr>
        <w:tab/>
      </w:r>
      <w:r>
        <w:rPr>
          <w:sz w:val="26"/>
          <w:szCs w:val="26"/>
        </w:rPr>
        <w:tab/>
      </w:r>
      <w:r w:rsidRPr="00E82A03">
        <w:rPr>
          <w:sz w:val="26"/>
          <w:szCs w:val="26"/>
        </w:rPr>
        <w:t>Другое перераспределение существующей тепловой нагрузки между источниками тепловой энергии не требуется, поскольку в зонах действия всех теплоисточников нет дефицита тепловой мощности.</w:t>
      </w:r>
    </w:p>
    <w:p w:rsidR="00940689" w:rsidRDefault="00C11856" w:rsidP="00E52BD6">
      <w:pPr>
        <w:spacing w:before="240"/>
        <w:ind w:left="-142"/>
        <w:jc w:val="both"/>
        <w:rPr>
          <w:sz w:val="26"/>
          <w:szCs w:val="26"/>
        </w:rPr>
      </w:pPr>
      <w:r>
        <w:rPr>
          <w:b/>
          <w:sz w:val="28"/>
          <w:szCs w:val="28"/>
        </w:rPr>
        <w:t>11</w:t>
      </w:r>
      <w:r w:rsidRPr="00D20FAD">
        <w:rPr>
          <w:b/>
          <w:sz w:val="28"/>
          <w:szCs w:val="28"/>
        </w:rPr>
        <w:t xml:space="preserve"> Решение о</w:t>
      </w:r>
      <w:r>
        <w:rPr>
          <w:b/>
          <w:sz w:val="28"/>
          <w:szCs w:val="28"/>
        </w:rPr>
        <w:t xml:space="preserve"> присвоении статуса </w:t>
      </w:r>
      <w:r w:rsidRPr="00D20FAD">
        <w:rPr>
          <w:b/>
          <w:sz w:val="28"/>
          <w:szCs w:val="28"/>
        </w:rPr>
        <w:t>единой теплоснабжающей организации</w:t>
      </w:r>
    </w:p>
    <w:p w:rsidR="00481817" w:rsidRPr="00623BB2" w:rsidRDefault="00481817" w:rsidP="00481817">
      <w:pPr>
        <w:spacing w:before="120"/>
        <w:ind w:firstLine="567"/>
        <w:jc w:val="both"/>
        <w:rPr>
          <w:color w:val="000000"/>
          <w:sz w:val="26"/>
          <w:szCs w:val="26"/>
        </w:rPr>
      </w:pPr>
      <w:r w:rsidRPr="00623BB2">
        <w:rPr>
          <w:color w:val="000000"/>
          <w:sz w:val="26"/>
          <w:szCs w:val="26"/>
        </w:rPr>
        <w:t xml:space="preserve">В </w:t>
      </w:r>
      <w:r>
        <w:rPr>
          <w:sz w:val="26"/>
          <w:szCs w:val="26"/>
        </w:rPr>
        <w:t>город</w:t>
      </w:r>
      <w:r w:rsidRPr="00084E15">
        <w:rPr>
          <w:sz w:val="26"/>
          <w:szCs w:val="26"/>
        </w:rPr>
        <w:t>ско</w:t>
      </w:r>
      <w:r>
        <w:rPr>
          <w:sz w:val="26"/>
          <w:szCs w:val="26"/>
        </w:rPr>
        <w:t>м</w:t>
      </w:r>
      <w:r w:rsidRPr="00084E15">
        <w:rPr>
          <w:sz w:val="26"/>
          <w:szCs w:val="26"/>
        </w:rPr>
        <w:t xml:space="preserve"> поселени</w:t>
      </w:r>
      <w:r>
        <w:rPr>
          <w:sz w:val="26"/>
          <w:szCs w:val="26"/>
        </w:rPr>
        <w:t xml:space="preserve">и </w:t>
      </w:r>
      <w:r w:rsidRPr="00623BB2">
        <w:rPr>
          <w:color w:val="000000"/>
          <w:sz w:val="26"/>
          <w:szCs w:val="26"/>
        </w:rPr>
        <w:t>име</w:t>
      </w:r>
      <w:r>
        <w:rPr>
          <w:color w:val="000000"/>
          <w:sz w:val="26"/>
          <w:szCs w:val="26"/>
        </w:rPr>
        <w:t>е</w:t>
      </w:r>
      <w:r w:rsidRPr="00623BB2">
        <w:rPr>
          <w:color w:val="000000"/>
          <w:sz w:val="26"/>
          <w:szCs w:val="26"/>
        </w:rPr>
        <w:t xml:space="preserve">тся </w:t>
      </w:r>
      <w:r>
        <w:rPr>
          <w:color w:val="000000"/>
          <w:sz w:val="26"/>
          <w:szCs w:val="26"/>
        </w:rPr>
        <w:t>только одна</w:t>
      </w:r>
      <w:r w:rsidRPr="00623BB2">
        <w:rPr>
          <w:color w:val="000000"/>
          <w:sz w:val="26"/>
          <w:szCs w:val="26"/>
        </w:rPr>
        <w:t xml:space="preserve"> теплоснабжающ</w:t>
      </w:r>
      <w:r>
        <w:rPr>
          <w:color w:val="000000"/>
          <w:sz w:val="26"/>
          <w:szCs w:val="26"/>
        </w:rPr>
        <w:t>ая организация, обслуживающая жилой фонд–</w:t>
      </w:r>
      <w:r>
        <w:rPr>
          <w:b/>
          <w:bCs/>
          <w:sz w:val="26"/>
          <w:szCs w:val="26"/>
        </w:rPr>
        <w:t xml:space="preserve">ООО </w:t>
      </w:r>
      <w:r w:rsidRPr="00957D10">
        <w:rPr>
          <w:b/>
          <w:sz w:val="26"/>
          <w:szCs w:val="26"/>
        </w:rPr>
        <w:t>«</w:t>
      </w:r>
      <w:r>
        <w:rPr>
          <w:b/>
          <w:sz w:val="26"/>
          <w:szCs w:val="26"/>
        </w:rPr>
        <w:t>ТЕПЛОСБЫТ</w:t>
      </w:r>
      <w:r w:rsidRPr="00957D10">
        <w:rPr>
          <w:b/>
          <w:sz w:val="26"/>
          <w:szCs w:val="26"/>
        </w:rPr>
        <w:t>»</w:t>
      </w:r>
      <w:r w:rsidRPr="00623BB2">
        <w:rPr>
          <w:b/>
          <w:color w:val="000000"/>
          <w:sz w:val="26"/>
          <w:szCs w:val="26"/>
        </w:rPr>
        <w:t xml:space="preserve">, </w:t>
      </w:r>
      <w:r w:rsidRPr="00D17B46">
        <w:rPr>
          <w:color w:val="000000"/>
          <w:sz w:val="26"/>
          <w:szCs w:val="26"/>
        </w:rPr>
        <w:t>котор</w:t>
      </w:r>
      <w:r>
        <w:rPr>
          <w:color w:val="000000"/>
          <w:sz w:val="26"/>
          <w:szCs w:val="26"/>
        </w:rPr>
        <w:t>ая</w:t>
      </w:r>
      <w:r w:rsidRPr="00D17B46">
        <w:rPr>
          <w:color w:val="000000"/>
          <w:sz w:val="26"/>
          <w:szCs w:val="26"/>
        </w:rPr>
        <w:t xml:space="preserve"> и являются</w:t>
      </w:r>
      <w:r w:rsidRPr="00623BB2">
        <w:rPr>
          <w:color w:val="000000"/>
          <w:sz w:val="26"/>
          <w:szCs w:val="26"/>
        </w:rPr>
        <w:t>кандидат</w:t>
      </w:r>
      <w:r>
        <w:rPr>
          <w:color w:val="000000"/>
          <w:sz w:val="26"/>
          <w:szCs w:val="26"/>
        </w:rPr>
        <w:t>о</w:t>
      </w:r>
      <w:r w:rsidRPr="00623BB2">
        <w:rPr>
          <w:color w:val="000000"/>
          <w:sz w:val="26"/>
          <w:szCs w:val="26"/>
        </w:rPr>
        <w:t>м на роль единой теплоснабжающей организаци</w:t>
      </w:r>
      <w:r>
        <w:rPr>
          <w:color w:val="000000"/>
          <w:sz w:val="26"/>
          <w:szCs w:val="26"/>
        </w:rPr>
        <w:t>и (далее ЕТО) в городе Макарьев</w:t>
      </w:r>
      <w:r w:rsidRPr="00623BB2">
        <w:rPr>
          <w:color w:val="000000"/>
          <w:sz w:val="26"/>
          <w:szCs w:val="26"/>
        </w:rPr>
        <w:t xml:space="preserve">. В </w:t>
      </w:r>
      <w:r>
        <w:rPr>
          <w:color w:val="000000"/>
          <w:sz w:val="26"/>
          <w:szCs w:val="26"/>
        </w:rPr>
        <w:t xml:space="preserve">аренде и </w:t>
      </w:r>
      <w:r w:rsidRPr="00623BB2">
        <w:rPr>
          <w:color w:val="000000"/>
          <w:sz w:val="26"/>
          <w:szCs w:val="26"/>
        </w:rPr>
        <w:t xml:space="preserve">эксплуатационной ответственности </w:t>
      </w:r>
      <w:r w:rsidRPr="00F20657">
        <w:rPr>
          <w:bCs/>
          <w:sz w:val="26"/>
          <w:szCs w:val="26"/>
        </w:rPr>
        <w:t>ООО</w:t>
      </w:r>
      <w:r w:rsidRPr="00F20657">
        <w:rPr>
          <w:sz w:val="26"/>
          <w:szCs w:val="26"/>
        </w:rPr>
        <w:t>«</w:t>
      </w:r>
      <w:r>
        <w:rPr>
          <w:sz w:val="26"/>
          <w:szCs w:val="26"/>
        </w:rPr>
        <w:t>ТЕПЛОСБЫТ</w:t>
      </w:r>
      <w:r w:rsidRPr="00957D10">
        <w:rPr>
          <w:b/>
          <w:sz w:val="26"/>
          <w:szCs w:val="26"/>
        </w:rPr>
        <w:t>»</w:t>
      </w:r>
      <w:r w:rsidRPr="00623BB2">
        <w:rPr>
          <w:color w:val="000000"/>
          <w:sz w:val="26"/>
          <w:szCs w:val="26"/>
        </w:rPr>
        <w:t xml:space="preserve"> находится </w:t>
      </w:r>
      <w:r>
        <w:rPr>
          <w:color w:val="000000"/>
          <w:sz w:val="26"/>
          <w:szCs w:val="26"/>
        </w:rPr>
        <w:t xml:space="preserve">13 </w:t>
      </w:r>
      <w:r w:rsidRPr="00623BB2">
        <w:rPr>
          <w:color w:val="000000"/>
          <w:sz w:val="26"/>
          <w:szCs w:val="26"/>
        </w:rPr>
        <w:t>котельн</w:t>
      </w:r>
      <w:r>
        <w:rPr>
          <w:color w:val="000000"/>
          <w:sz w:val="26"/>
          <w:szCs w:val="26"/>
        </w:rPr>
        <w:t xml:space="preserve">ых и около </w:t>
      </w:r>
      <w:r w:rsidR="00EB4206">
        <w:rPr>
          <w:color w:val="000000"/>
          <w:sz w:val="26"/>
          <w:szCs w:val="26"/>
        </w:rPr>
        <w:t>10,3</w:t>
      </w:r>
      <w:r w:rsidRPr="00623BB2">
        <w:rPr>
          <w:color w:val="000000"/>
          <w:sz w:val="26"/>
          <w:szCs w:val="26"/>
        </w:rPr>
        <w:t>км локальных тепловых сетей.</w:t>
      </w:r>
      <w:r>
        <w:rPr>
          <w:color w:val="000000"/>
          <w:sz w:val="26"/>
          <w:szCs w:val="26"/>
        </w:rPr>
        <w:t xml:space="preserve"> Емкость тепловых сетей составляет </w:t>
      </w:r>
      <w:r w:rsidR="00EB4206">
        <w:rPr>
          <w:color w:val="000000"/>
          <w:sz w:val="26"/>
          <w:szCs w:val="26"/>
        </w:rPr>
        <w:t>97,0</w:t>
      </w:r>
      <w:r>
        <w:rPr>
          <w:color w:val="000000"/>
          <w:sz w:val="26"/>
          <w:szCs w:val="26"/>
        </w:rPr>
        <w:t xml:space="preserve"> м</w:t>
      </w:r>
      <w:r w:rsidRPr="00166333">
        <w:rPr>
          <w:color w:val="000000"/>
          <w:sz w:val="26"/>
          <w:szCs w:val="26"/>
          <w:vertAlign w:val="superscript"/>
        </w:rPr>
        <w:t>3</w:t>
      </w:r>
      <w:r>
        <w:rPr>
          <w:color w:val="000000"/>
          <w:sz w:val="26"/>
          <w:szCs w:val="26"/>
        </w:rPr>
        <w:t>.</w:t>
      </w:r>
    </w:p>
    <w:p w:rsidR="00481817" w:rsidRPr="00D17B46" w:rsidRDefault="00481817" w:rsidP="00481817">
      <w:pPr>
        <w:ind w:firstLine="567"/>
        <w:jc w:val="both"/>
        <w:rPr>
          <w:color w:val="000000"/>
          <w:sz w:val="26"/>
          <w:szCs w:val="26"/>
        </w:rPr>
      </w:pPr>
      <w:r>
        <w:rPr>
          <w:color w:val="000000"/>
          <w:sz w:val="26"/>
          <w:szCs w:val="26"/>
        </w:rPr>
        <w:t xml:space="preserve">Данный кандидат на получение статуса ЕТО - </w:t>
      </w:r>
      <w:r w:rsidRPr="00F20657">
        <w:rPr>
          <w:bCs/>
          <w:sz w:val="26"/>
          <w:szCs w:val="26"/>
        </w:rPr>
        <w:t xml:space="preserve">ООО </w:t>
      </w:r>
      <w:r w:rsidRPr="00F20657">
        <w:rPr>
          <w:sz w:val="26"/>
          <w:szCs w:val="26"/>
        </w:rPr>
        <w:t>«</w:t>
      </w:r>
      <w:r>
        <w:rPr>
          <w:sz w:val="26"/>
          <w:szCs w:val="26"/>
        </w:rPr>
        <w:t>ТЕПЛОСБЫТ</w:t>
      </w:r>
      <w:r w:rsidRPr="00957D10">
        <w:rPr>
          <w:b/>
          <w:sz w:val="26"/>
          <w:szCs w:val="26"/>
        </w:rPr>
        <w:t>»</w:t>
      </w:r>
      <w:r w:rsidRPr="00623BB2">
        <w:rPr>
          <w:color w:val="000000"/>
          <w:sz w:val="26"/>
          <w:szCs w:val="26"/>
        </w:rPr>
        <w:t>име</w:t>
      </w:r>
      <w:r>
        <w:rPr>
          <w:color w:val="000000"/>
          <w:sz w:val="26"/>
          <w:szCs w:val="26"/>
        </w:rPr>
        <w:t>е</w:t>
      </w:r>
      <w:r w:rsidRPr="00623BB2">
        <w:rPr>
          <w:color w:val="000000"/>
          <w:sz w:val="26"/>
          <w:szCs w:val="26"/>
        </w:rPr>
        <w:t>т штат специалистов</w:t>
      </w:r>
      <w:r>
        <w:rPr>
          <w:color w:val="000000"/>
          <w:sz w:val="26"/>
          <w:szCs w:val="26"/>
        </w:rPr>
        <w:t xml:space="preserve"> и рабочих, минимальный набор специальной автотракторной техники</w:t>
      </w:r>
      <w:r w:rsidRPr="00623BB2">
        <w:rPr>
          <w:color w:val="000000"/>
          <w:sz w:val="26"/>
          <w:szCs w:val="26"/>
        </w:rPr>
        <w:t xml:space="preserve"> и ремонтную базу.</w:t>
      </w:r>
    </w:p>
    <w:p w:rsidR="00481817" w:rsidRPr="00623BB2" w:rsidRDefault="00481817" w:rsidP="00481817">
      <w:pPr>
        <w:spacing w:before="120" w:after="120"/>
        <w:jc w:val="center"/>
        <w:rPr>
          <w:sz w:val="26"/>
          <w:szCs w:val="26"/>
        </w:rPr>
      </w:pPr>
      <w:r w:rsidRPr="00623BB2">
        <w:rPr>
          <w:sz w:val="26"/>
          <w:szCs w:val="26"/>
        </w:rPr>
        <w:t xml:space="preserve">Таблица </w:t>
      </w:r>
      <w:r>
        <w:rPr>
          <w:sz w:val="26"/>
          <w:szCs w:val="26"/>
        </w:rPr>
        <w:t>12</w:t>
      </w:r>
      <w:r w:rsidRPr="00623BB2">
        <w:rPr>
          <w:sz w:val="26"/>
          <w:szCs w:val="26"/>
        </w:rPr>
        <w:t>.1</w:t>
      </w:r>
      <w:r>
        <w:rPr>
          <w:sz w:val="26"/>
          <w:szCs w:val="26"/>
        </w:rPr>
        <w:t xml:space="preserve">. Характеристика </w:t>
      </w:r>
      <w:r w:rsidRPr="00623BB2">
        <w:rPr>
          <w:sz w:val="26"/>
          <w:szCs w:val="26"/>
        </w:rPr>
        <w:t>кандидат</w:t>
      </w:r>
      <w:r>
        <w:rPr>
          <w:sz w:val="26"/>
          <w:szCs w:val="26"/>
        </w:rPr>
        <w:t>а</w:t>
      </w:r>
      <w:r w:rsidRPr="00623BB2">
        <w:rPr>
          <w:sz w:val="26"/>
          <w:szCs w:val="26"/>
        </w:rPr>
        <w:t xml:space="preserve"> на </w:t>
      </w:r>
      <w:r>
        <w:rPr>
          <w:sz w:val="26"/>
          <w:szCs w:val="26"/>
        </w:rPr>
        <w:t>получение статуса ЕТО</w:t>
      </w:r>
    </w:p>
    <w:tbl>
      <w:tblPr>
        <w:tblW w:w="0" w:type="auto"/>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2553"/>
        <w:gridCol w:w="1933"/>
        <w:gridCol w:w="1713"/>
        <w:gridCol w:w="1322"/>
        <w:gridCol w:w="2335"/>
      </w:tblGrid>
      <w:tr w:rsidR="00481817" w:rsidRPr="00974E57" w:rsidTr="00EB4206">
        <w:tc>
          <w:tcPr>
            <w:tcW w:w="2553" w:type="dxa"/>
            <w:shd w:val="clear" w:color="auto" w:fill="auto"/>
          </w:tcPr>
          <w:p w:rsidR="00481817" w:rsidRPr="00974E57" w:rsidRDefault="00481817" w:rsidP="00A336AB">
            <w:pPr>
              <w:jc w:val="center"/>
              <w:rPr>
                <w:sz w:val="22"/>
              </w:rPr>
            </w:pPr>
            <w:r w:rsidRPr="00974E57">
              <w:rPr>
                <w:color w:val="000000"/>
                <w:sz w:val="22"/>
              </w:rPr>
              <w:t>Наименование теплоснабжающей организации</w:t>
            </w:r>
          </w:p>
        </w:tc>
        <w:tc>
          <w:tcPr>
            <w:tcW w:w="1933" w:type="dxa"/>
            <w:shd w:val="clear" w:color="auto" w:fill="auto"/>
          </w:tcPr>
          <w:p w:rsidR="00481817" w:rsidRPr="00974E57" w:rsidRDefault="00481817" w:rsidP="00A336AB">
            <w:pPr>
              <w:jc w:val="center"/>
              <w:rPr>
                <w:sz w:val="22"/>
              </w:rPr>
            </w:pPr>
            <w:r w:rsidRPr="00974E57">
              <w:rPr>
                <w:sz w:val="22"/>
              </w:rPr>
              <w:t>Объем полезного отпуска теплоты, Гкал/год (%)</w:t>
            </w:r>
          </w:p>
        </w:tc>
        <w:tc>
          <w:tcPr>
            <w:tcW w:w="1713" w:type="dxa"/>
            <w:shd w:val="clear" w:color="auto" w:fill="auto"/>
          </w:tcPr>
          <w:p w:rsidR="00481817" w:rsidRPr="00974E57" w:rsidRDefault="00481817" w:rsidP="00A336AB">
            <w:pPr>
              <w:jc w:val="center"/>
              <w:rPr>
                <w:sz w:val="22"/>
              </w:rPr>
            </w:pPr>
            <w:r w:rsidRPr="00974E57">
              <w:rPr>
                <w:sz w:val="22"/>
              </w:rPr>
              <w:t>Протяженность теплосетей, км (%)</w:t>
            </w:r>
          </w:p>
        </w:tc>
        <w:tc>
          <w:tcPr>
            <w:tcW w:w="1322" w:type="dxa"/>
            <w:shd w:val="clear" w:color="auto" w:fill="auto"/>
          </w:tcPr>
          <w:p w:rsidR="00481817" w:rsidRPr="00974E57" w:rsidRDefault="00481817" w:rsidP="00A336AB">
            <w:pPr>
              <w:jc w:val="center"/>
              <w:rPr>
                <w:sz w:val="22"/>
              </w:rPr>
            </w:pPr>
            <w:r w:rsidRPr="00974E57">
              <w:rPr>
                <w:sz w:val="22"/>
              </w:rPr>
              <w:t>Объем теплосетей, м</w:t>
            </w:r>
            <w:r w:rsidRPr="00974E57">
              <w:rPr>
                <w:sz w:val="22"/>
                <w:vertAlign w:val="superscript"/>
              </w:rPr>
              <w:t>3</w:t>
            </w:r>
            <w:r w:rsidRPr="00974E57">
              <w:rPr>
                <w:sz w:val="22"/>
              </w:rPr>
              <w:t xml:space="preserve"> (%)</w:t>
            </w:r>
          </w:p>
        </w:tc>
        <w:tc>
          <w:tcPr>
            <w:tcW w:w="2335" w:type="dxa"/>
            <w:shd w:val="clear" w:color="auto" w:fill="auto"/>
          </w:tcPr>
          <w:p w:rsidR="00481817" w:rsidRPr="00974E57" w:rsidRDefault="00481817" w:rsidP="00A336AB">
            <w:pPr>
              <w:jc w:val="center"/>
              <w:rPr>
                <w:sz w:val="22"/>
              </w:rPr>
            </w:pPr>
            <w:r w:rsidRPr="00974E57">
              <w:rPr>
                <w:sz w:val="22"/>
              </w:rPr>
              <w:t>Наличие достаточной технической и кадровой базы</w:t>
            </w:r>
          </w:p>
        </w:tc>
      </w:tr>
      <w:tr w:rsidR="00EB4206" w:rsidRPr="00974E57" w:rsidTr="00EB4206">
        <w:tc>
          <w:tcPr>
            <w:tcW w:w="2553" w:type="dxa"/>
            <w:shd w:val="clear" w:color="auto" w:fill="auto"/>
          </w:tcPr>
          <w:p w:rsidR="00EB4206" w:rsidRPr="00974E57" w:rsidRDefault="00EB4206" w:rsidP="00EB4206">
            <w:pPr>
              <w:jc w:val="center"/>
              <w:rPr>
                <w:sz w:val="22"/>
              </w:rPr>
            </w:pPr>
            <w:r w:rsidRPr="00974E57">
              <w:rPr>
                <w:bCs/>
                <w:sz w:val="22"/>
              </w:rPr>
              <w:t xml:space="preserve">ООО </w:t>
            </w:r>
            <w:r w:rsidRPr="00974E57">
              <w:rPr>
                <w:sz w:val="22"/>
              </w:rPr>
              <w:t>«ТЕПЛОСБЫТ</w:t>
            </w:r>
            <w:r w:rsidRPr="00974E57">
              <w:rPr>
                <w:b/>
                <w:sz w:val="22"/>
              </w:rPr>
              <w:t>»</w:t>
            </w:r>
          </w:p>
        </w:tc>
        <w:tc>
          <w:tcPr>
            <w:tcW w:w="1933" w:type="dxa"/>
            <w:shd w:val="clear" w:color="auto" w:fill="auto"/>
            <w:vAlign w:val="center"/>
          </w:tcPr>
          <w:p w:rsidR="00EB4206" w:rsidRPr="00974E57" w:rsidRDefault="00EB4206" w:rsidP="00EB4206">
            <w:pPr>
              <w:jc w:val="center"/>
              <w:rPr>
                <w:sz w:val="22"/>
              </w:rPr>
            </w:pPr>
            <w:r w:rsidRPr="00974E57">
              <w:rPr>
                <w:sz w:val="22"/>
              </w:rPr>
              <w:t>9125(100%)</w:t>
            </w:r>
          </w:p>
        </w:tc>
        <w:tc>
          <w:tcPr>
            <w:tcW w:w="1713" w:type="dxa"/>
            <w:shd w:val="clear" w:color="auto" w:fill="auto"/>
            <w:vAlign w:val="center"/>
          </w:tcPr>
          <w:p w:rsidR="00EB4206" w:rsidRPr="00974E57" w:rsidRDefault="00EB4206" w:rsidP="00EB4206">
            <w:pPr>
              <w:jc w:val="center"/>
              <w:rPr>
                <w:sz w:val="22"/>
              </w:rPr>
            </w:pPr>
            <w:r w:rsidRPr="00974E57">
              <w:rPr>
                <w:sz w:val="22"/>
              </w:rPr>
              <w:t>10,3 (100%)</w:t>
            </w:r>
          </w:p>
        </w:tc>
        <w:tc>
          <w:tcPr>
            <w:tcW w:w="1322" w:type="dxa"/>
            <w:shd w:val="clear" w:color="auto" w:fill="auto"/>
            <w:vAlign w:val="center"/>
          </w:tcPr>
          <w:p w:rsidR="00EB4206" w:rsidRPr="00974E57" w:rsidRDefault="00EB4206" w:rsidP="00EB4206">
            <w:pPr>
              <w:jc w:val="center"/>
              <w:rPr>
                <w:sz w:val="22"/>
              </w:rPr>
            </w:pPr>
            <w:r w:rsidRPr="00974E57">
              <w:rPr>
                <w:sz w:val="22"/>
              </w:rPr>
              <w:t>97,0 (100%)</w:t>
            </w:r>
          </w:p>
        </w:tc>
        <w:tc>
          <w:tcPr>
            <w:tcW w:w="2335" w:type="dxa"/>
            <w:shd w:val="clear" w:color="auto" w:fill="auto"/>
            <w:vAlign w:val="center"/>
          </w:tcPr>
          <w:p w:rsidR="00EB4206" w:rsidRPr="00974E57" w:rsidRDefault="00EB4206" w:rsidP="00EB4206">
            <w:pPr>
              <w:jc w:val="center"/>
              <w:rPr>
                <w:sz w:val="22"/>
              </w:rPr>
            </w:pPr>
            <w:r w:rsidRPr="00974E57">
              <w:rPr>
                <w:sz w:val="22"/>
              </w:rPr>
              <w:t>Имеется</w:t>
            </w:r>
          </w:p>
        </w:tc>
      </w:tr>
    </w:tbl>
    <w:p w:rsidR="00481817" w:rsidRPr="00FC0C48" w:rsidRDefault="00481817" w:rsidP="00481817">
      <w:pPr>
        <w:pStyle w:val="aff9"/>
        <w:spacing w:before="120" w:beforeAutospacing="0" w:after="0" w:afterAutospacing="0"/>
        <w:ind w:firstLine="567"/>
        <w:jc w:val="both"/>
        <w:rPr>
          <w:sz w:val="26"/>
          <w:szCs w:val="26"/>
        </w:rPr>
      </w:pPr>
      <w:r>
        <w:rPr>
          <w:sz w:val="26"/>
          <w:szCs w:val="26"/>
        </w:rPr>
        <w:t>ЕТО</w:t>
      </w:r>
      <w:r w:rsidRPr="00FC0C48">
        <w:rPr>
          <w:sz w:val="26"/>
          <w:szCs w:val="26"/>
        </w:rPr>
        <w:t xml:space="preserve"> при осуществлении своей деятельности обязана:</w:t>
      </w:r>
    </w:p>
    <w:p w:rsidR="00481817" w:rsidRPr="00FC0C48" w:rsidRDefault="00481817" w:rsidP="00481817">
      <w:pPr>
        <w:pStyle w:val="aff9"/>
        <w:spacing w:before="0" w:beforeAutospacing="0" w:after="0" w:afterAutospacing="0"/>
        <w:jc w:val="both"/>
        <w:rPr>
          <w:sz w:val="26"/>
          <w:szCs w:val="26"/>
        </w:rPr>
      </w:pPr>
      <w:r>
        <w:rPr>
          <w:sz w:val="26"/>
          <w:szCs w:val="26"/>
        </w:rPr>
        <w:t xml:space="preserve">- </w:t>
      </w:r>
      <w:r w:rsidRPr="00FC0C48">
        <w:rPr>
          <w:sz w:val="26"/>
          <w:szCs w:val="26"/>
        </w:rPr>
        <w:t>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481817" w:rsidRPr="00FC0C48" w:rsidRDefault="00481817" w:rsidP="00481817">
      <w:pPr>
        <w:pStyle w:val="aff9"/>
        <w:spacing w:before="0" w:beforeAutospacing="0" w:after="0" w:afterAutospacing="0"/>
        <w:jc w:val="both"/>
        <w:rPr>
          <w:sz w:val="26"/>
          <w:szCs w:val="26"/>
        </w:rPr>
      </w:pPr>
      <w:r>
        <w:rPr>
          <w:sz w:val="26"/>
          <w:szCs w:val="26"/>
        </w:rPr>
        <w:t xml:space="preserve">- </w:t>
      </w:r>
      <w:r w:rsidRPr="00FC0C48">
        <w:rPr>
          <w:sz w:val="26"/>
          <w:szCs w:val="26"/>
        </w:rPr>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481817" w:rsidRPr="00FC0C48" w:rsidRDefault="00481817" w:rsidP="00481817">
      <w:pPr>
        <w:jc w:val="both"/>
        <w:rPr>
          <w:sz w:val="26"/>
          <w:szCs w:val="26"/>
        </w:rPr>
      </w:pPr>
      <w:r>
        <w:rPr>
          <w:sz w:val="26"/>
          <w:szCs w:val="26"/>
        </w:rPr>
        <w:t xml:space="preserve">- </w:t>
      </w:r>
      <w:r w:rsidRPr="00FC0C48">
        <w:rPr>
          <w:sz w:val="26"/>
          <w:szCs w:val="26"/>
        </w:rPr>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481817" w:rsidRDefault="00481817" w:rsidP="00481817">
      <w:pPr>
        <w:ind w:firstLine="567"/>
        <w:jc w:val="both"/>
        <w:rPr>
          <w:color w:val="000000"/>
          <w:sz w:val="26"/>
          <w:szCs w:val="26"/>
        </w:rPr>
      </w:pPr>
      <w:r>
        <w:rPr>
          <w:color w:val="000000"/>
          <w:sz w:val="26"/>
          <w:szCs w:val="26"/>
        </w:rPr>
        <w:t>При определении ЕТО в город</w:t>
      </w:r>
      <w:r w:rsidRPr="00084E15">
        <w:rPr>
          <w:sz w:val="26"/>
          <w:szCs w:val="26"/>
        </w:rPr>
        <w:t>ско</w:t>
      </w:r>
      <w:r>
        <w:rPr>
          <w:sz w:val="26"/>
          <w:szCs w:val="26"/>
        </w:rPr>
        <w:t>м</w:t>
      </w:r>
      <w:r w:rsidRPr="00084E15">
        <w:rPr>
          <w:sz w:val="26"/>
          <w:szCs w:val="26"/>
        </w:rPr>
        <w:t xml:space="preserve"> поселени</w:t>
      </w:r>
      <w:r>
        <w:rPr>
          <w:sz w:val="26"/>
          <w:szCs w:val="26"/>
        </w:rPr>
        <w:t>и город Макарьев следует учитывать также финансовое состояние теплоснабжающей организации, поскольку если теплоснабжающая организация систематически не исполняет свои обязательства, в том числе и по расчетам с поставщиками топлива и электроэнергии, то она может потерять статус</w:t>
      </w:r>
      <w:r>
        <w:rPr>
          <w:bCs/>
          <w:sz w:val="26"/>
          <w:szCs w:val="26"/>
        </w:rPr>
        <w:t>.</w:t>
      </w:r>
    </w:p>
    <w:p w:rsidR="00940689" w:rsidRDefault="00481817" w:rsidP="00481817">
      <w:pPr>
        <w:ind w:left="-142" w:firstLine="568"/>
        <w:jc w:val="both"/>
        <w:rPr>
          <w:bCs/>
          <w:sz w:val="26"/>
          <w:szCs w:val="26"/>
        </w:rPr>
      </w:pPr>
      <w:r w:rsidRPr="00D30CBA">
        <w:rPr>
          <w:color w:val="000000"/>
          <w:sz w:val="26"/>
          <w:szCs w:val="26"/>
        </w:rPr>
        <w:t xml:space="preserve">В силу выше изложенного и в соответствии с </w:t>
      </w:r>
      <w:r>
        <w:rPr>
          <w:color w:val="000000"/>
          <w:sz w:val="26"/>
          <w:szCs w:val="26"/>
        </w:rPr>
        <w:t>«</w:t>
      </w:r>
      <w:r>
        <w:rPr>
          <w:sz w:val="26"/>
          <w:szCs w:val="26"/>
        </w:rPr>
        <w:t xml:space="preserve">Правилами организации теплоснабжения в РФ», утвержденных </w:t>
      </w:r>
      <w:r w:rsidRPr="00D30CBA">
        <w:rPr>
          <w:color w:val="000000"/>
          <w:sz w:val="26"/>
          <w:szCs w:val="26"/>
        </w:rPr>
        <w:t>постановлени</w:t>
      </w:r>
      <w:r>
        <w:rPr>
          <w:color w:val="000000"/>
          <w:sz w:val="26"/>
          <w:szCs w:val="26"/>
        </w:rPr>
        <w:t>ем</w:t>
      </w:r>
      <w:r w:rsidRPr="00D30CBA">
        <w:rPr>
          <w:color w:val="000000"/>
          <w:sz w:val="26"/>
          <w:szCs w:val="26"/>
        </w:rPr>
        <w:t xml:space="preserve"> Правительства РФ </w:t>
      </w:r>
      <w:r w:rsidRPr="00D30CBA">
        <w:rPr>
          <w:bCs/>
          <w:sz w:val="26"/>
          <w:szCs w:val="26"/>
        </w:rPr>
        <w:t>от 8</w:t>
      </w:r>
      <w:r>
        <w:rPr>
          <w:bCs/>
          <w:sz w:val="26"/>
          <w:szCs w:val="26"/>
        </w:rPr>
        <w:t>.08</w:t>
      </w:r>
      <w:r w:rsidRPr="00D30CBA">
        <w:rPr>
          <w:bCs/>
          <w:sz w:val="26"/>
          <w:szCs w:val="26"/>
        </w:rPr>
        <w:t xml:space="preserve"> 2012 г. № 808</w:t>
      </w:r>
      <w:r>
        <w:rPr>
          <w:bCs/>
          <w:sz w:val="26"/>
          <w:szCs w:val="26"/>
        </w:rPr>
        <w:t xml:space="preserve">, </w:t>
      </w:r>
      <w:r>
        <w:rPr>
          <w:sz w:val="26"/>
          <w:szCs w:val="26"/>
        </w:rPr>
        <w:t xml:space="preserve">статус </w:t>
      </w:r>
      <w:r w:rsidRPr="00A22B24">
        <w:rPr>
          <w:color w:val="000000"/>
          <w:sz w:val="26"/>
          <w:szCs w:val="26"/>
        </w:rPr>
        <w:t xml:space="preserve">единой теплоснабжающей организации </w:t>
      </w:r>
      <w:r>
        <w:rPr>
          <w:color w:val="000000"/>
          <w:sz w:val="26"/>
          <w:szCs w:val="26"/>
        </w:rPr>
        <w:t xml:space="preserve">может быть присвоен </w:t>
      </w:r>
      <w:r w:rsidRPr="00F20657">
        <w:rPr>
          <w:bCs/>
          <w:sz w:val="26"/>
          <w:szCs w:val="26"/>
        </w:rPr>
        <w:t xml:space="preserve">ООО </w:t>
      </w:r>
      <w:r w:rsidRPr="00F20657">
        <w:rPr>
          <w:sz w:val="26"/>
          <w:szCs w:val="26"/>
        </w:rPr>
        <w:t>«</w:t>
      </w:r>
      <w:r>
        <w:rPr>
          <w:sz w:val="26"/>
          <w:szCs w:val="26"/>
        </w:rPr>
        <w:t>ТЕПЛОСБЫТ</w:t>
      </w:r>
      <w:r w:rsidRPr="00957D10">
        <w:rPr>
          <w:b/>
          <w:sz w:val="26"/>
          <w:szCs w:val="26"/>
        </w:rPr>
        <w:t>»</w:t>
      </w:r>
      <w:r w:rsidRPr="00391FB0">
        <w:rPr>
          <w:sz w:val="26"/>
          <w:szCs w:val="26"/>
        </w:rPr>
        <w:t xml:space="preserve">при условии </w:t>
      </w:r>
      <w:r>
        <w:rPr>
          <w:sz w:val="26"/>
          <w:szCs w:val="26"/>
        </w:rPr>
        <w:t xml:space="preserve">наличия у нее </w:t>
      </w:r>
      <w:r w:rsidRPr="00391FB0">
        <w:rPr>
          <w:sz w:val="26"/>
          <w:szCs w:val="26"/>
        </w:rPr>
        <w:t>положительного финансового баланса</w:t>
      </w:r>
      <w:r w:rsidRPr="00A22B24">
        <w:rPr>
          <w:color w:val="000000"/>
          <w:sz w:val="26"/>
          <w:szCs w:val="26"/>
        </w:rPr>
        <w:t>.</w:t>
      </w:r>
      <w:r w:rsidRPr="005F1B02">
        <w:rPr>
          <w:sz w:val="26"/>
          <w:szCs w:val="26"/>
        </w:rPr>
        <w:t xml:space="preserve">Администрация </w:t>
      </w:r>
      <w:r>
        <w:rPr>
          <w:sz w:val="26"/>
          <w:szCs w:val="26"/>
        </w:rPr>
        <w:t xml:space="preserve">Макарьевского </w:t>
      </w:r>
      <w:r w:rsidRPr="005F1B02">
        <w:rPr>
          <w:sz w:val="26"/>
          <w:szCs w:val="26"/>
        </w:rPr>
        <w:t>муниципального района</w:t>
      </w:r>
      <w:r>
        <w:rPr>
          <w:sz w:val="26"/>
          <w:szCs w:val="26"/>
        </w:rPr>
        <w:t xml:space="preserve"> должна осуществлять постоянный контроль за финансовым состоянием ЕТО. Постановлением администрации Макарьевского МР от 28.09.2020 г. №332 </w:t>
      </w:r>
      <w:r w:rsidRPr="00F20657">
        <w:rPr>
          <w:bCs/>
          <w:sz w:val="26"/>
          <w:szCs w:val="26"/>
        </w:rPr>
        <w:t xml:space="preserve">ООО </w:t>
      </w:r>
      <w:r w:rsidRPr="00F20657">
        <w:rPr>
          <w:sz w:val="26"/>
          <w:szCs w:val="26"/>
        </w:rPr>
        <w:t>«</w:t>
      </w:r>
      <w:r>
        <w:rPr>
          <w:sz w:val="26"/>
          <w:szCs w:val="26"/>
        </w:rPr>
        <w:t>ТЕПЛОСБЫТ</w:t>
      </w:r>
      <w:r w:rsidRPr="00957D10">
        <w:rPr>
          <w:b/>
          <w:sz w:val="26"/>
          <w:szCs w:val="26"/>
        </w:rPr>
        <w:t>»</w:t>
      </w:r>
      <w:r w:rsidRPr="00771873">
        <w:rPr>
          <w:sz w:val="26"/>
          <w:szCs w:val="26"/>
        </w:rPr>
        <w:t>присвоен статус ЕТО</w:t>
      </w:r>
      <w:r>
        <w:rPr>
          <w:b/>
          <w:sz w:val="26"/>
          <w:szCs w:val="26"/>
        </w:rPr>
        <w:t xml:space="preserve">. </w:t>
      </w:r>
      <w:r w:rsidRPr="0061321B">
        <w:rPr>
          <w:color w:val="000000"/>
          <w:sz w:val="26"/>
          <w:szCs w:val="26"/>
        </w:rPr>
        <w:t>Дл</w:t>
      </w:r>
      <w:r>
        <w:rPr>
          <w:color w:val="000000"/>
          <w:sz w:val="26"/>
          <w:szCs w:val="26"/>
        </w:rPr>
        <w:t xml:space="preserve">я продления статуса ЕТО </w:t>
      </w:r>
      <w:r w:rsidRPr="00F20657">
        <w:rPr>
          <w:bCs/>
          <w:sz w:val="26"/>
          <w:szCs w:val="26"/>
        </w:rPr>
        <w:t xml:space="preserve">ООО </w:t>
      </w:r>
      <w:r w:rsidRPr="00F20657">
        <w:rPr>
          <w:sz w:val="26"/>
          <w:szCs w:val="26"/>
        </w:rPr>
        <w:t>«</w:t>
      </w:r>
      <w:r>
        <w:rPr>
          <w:sz w:val="26"/>
          <w:szCs w:val="26"/>
        </w:rPr>
        <w:t>ТЕПЛОСБЫТ</w:t>
      </w:r>
      <w:r w:rsidRPr="00957D10">
        <w:rPr>
          <w:b/>
          <w:sz w:val="26"/>
          <w:szCs w:val="26"/>
        </w:rPr>
        <w:t>»</w:t>
      </w:r>
      <w:r w:rsidRPr="006E5A69">
        <w:rPr>
          <w:sz w:val="26"/>
          <w:szCs w:val="26"/>
        </w:rPr>
        <w:t xml:space="preserve">в течение 1 месяца с даты опубликования </w:t>
      </w:r>
      <w:r w:rsidRPr="006E5A69">
        <w:rPr>
          <w:sz w:val="26"/>
          <w:szCs w:val="26"/>
        </w:rPr>
        <w:lastRenderedPageBreak/>
        <w:t>(размещения) в установленном порядке проекта</w:t>
      </w:r>
      <w:r>
        <w:rPr>
          <w:sz w:val="26"/>
          <w:szCs w:val="26"/>
        </w:rPr>
        <w:t xml:space="preserve"> настоящей </w:t>
      </w:r>
      <w:r w:rsidRPr="006E5A69">
        <w:rPr>
          <w:sz w:val="26"/>
          <w:szCs w:val="26"/>
        </w:rPr>
        <w:t>схемы теплоснабжения</w:t>
      </w:r>
      <w:r>
        <w:rPr>
          <w:bCs/>
          <w:sz w:val="26"/>
          <w:szCs w:val="26"/>
        </w:rPr>
        <w:t>должна подать в администрацию муниципального района соответствующую заявку.</w:t>
      </w:r>
    </w:p>
    <w:p w:rsidR="00406BEF" w:rsidRDefault="00406BEF" w:rsidP="00481817">
      <w:pPr>
        <w:ind w:left="-142" w:firstLine="568"/>
        <w:jc w:val="both"/>
        <w:rPr>
          <w:color w:val="000000"/>
          <w:sz w:val="26"/>
          <w:szCs w:val="26"/>
        </w:rPr>
      </w:pPr>
    </w:p>
    <w:p w:rsidR="00BE03FC" w:rsidRDefault="00C11856" w:rsidP="00406BEF">
      <w:pPr>
        <w:tabs>
          <w:tab w:val="left" w:pos="3029"/>
        </w:tabs>
        <w:spacing w:after="240"/>
        <w:ind w:left="-142"/>
        <w:jc w:val="center"/>
        <w:rPr>
          <w:bCs/>
          <w:sz w:val="26"/>
          <w:szCs w:val="26"/>
        </w:rPr>
      </w:pPr>
      <w:r>
        <w:rPr>
          <w:b/>
          <w:sz w:val="28"/>
          <w:szCs w:val="28"/>
        </w:rPr>
        <w:t>12 Решение по бесхозяйным тепловым сетям</w:t>
      </w:r>
    </w:p>
    <w:p w:rsidR="00C11856" w:rsidRPr="00406BEF" w:rsidRDefault="00406BEF" w:rsidP="004D6F71">
      <w:pPr>
        <w:pStyle w:val="ConsPlusNormal"/>
        <w:widowControl/>
        <w:ind w:firstLine="567"/>
        <w:jc w:val="both"/>
        <w:rPr>
          <w:rFonts w:ascii="Times New Roman" w:hAnsi="Times New Roman" w:cs="Times New Roman"/>
          <w:bCs/>
          <w:sz w:val="26"/>
          <w:szCs w:val="26"/>
        </w:rPr>
      </w:pPr>
      <w:r w:rsidRPr="00406BEF">
        <w:rPr>
          <w:rFonts w:ascii="Times New Roman" w:hAnsi="Times New Roman" w:cs="Times New Roman"/>
          <w:bCs/>
          <w:sz w:val="26"/>
          <w:szCs w:val="26"/>
        </w:rPr>
        <w:t xml:space="preserve">Все тепловые сети и их котельные, находящиеся на территории городского поселения город Макарьев, были переданы в аренду и в эксплуатационную ответственность теплоснабжающим организациям. За период, предшествующий актуализации схемы теплоснабжения, выявлены участки бесхозяйных тепловых сетей от котельных «Сервисбыта» и ДМШ. Если в процессе дальнейшей эксплуатации тепловых сетей будут выявлены их бесхозяйные участки, то они должны быть инвентаризированы, </w:t>
      </w:r>
      <w:r w:rsidRPr="00406BEF">
        <w:rPr>
          <w:rFonts w:ascii="Times New Roman" w:hAnsi="Times New Roman" w:cs="Times New Roman"/>
          <w:sz w:val="26"/>
          <w:szCs w:val="26"/>
        </w:rPr>
        <w:t>приняты на баланс и переданы в аренду эксплуатирующим теплоснабжающим организациям. В то же время участки тепловых сетей к отключенным потребителям выведены их эксплуатации и подлежат списанию из казны.</w:t>
      </w:r>
    </w:p>
    <w:p w:rsidR="00C11856" w:rsidRPr="00106C6D" w:rsidRDefault="00C11856" w:rsidP="009750EE">
      <w:pPr>
        <w:spacing w:before="240" w:after="120"/>
        <w:ind w:firstLine="601"/>
        <w:jc w:val="center"/>
        <w:rPr>
          <w:b/>
          <w:sz w:val="28"/>
          <w:szCs w:val="28"/>
        </w:rPr>
      </w:pPr>
      <w:r w:rsidRPr="00106C6D">
        <w:rPr>
          <w:b/>
          <w:sz w:val="28"/>
          <w:szCs w:val="28"/>
        </w:rPr>
        <w:t xml:space="preserve">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w:t>
      </w:r>
      <w:r w:rsidR="00DB6CF5">
        <w:rPr>
          <w:b/>
          <w:sz w:val="28"/>
          <w:szCs w:val="28"/>
        </w:rPr>
        <w:t>города</w:t>
      </w:r>
    </w:p>
    <w:p w:rsidR="00C11856" w:rsidRDefault="00C11856" w:rsidP="00E55B5D">
      <w:pPr>
        <w:ind w:firstLine="601"/>
        <w:jc w:val="both"/>
        <w:rPr>
          <w:sz w:val="26"/>
          <w:szCs w:val="26"/>
        </w:rPr>
      </w:pPr>
      <w:r>
        <w:rPr>
          <w:sz w:val="26"/>
          <w:szCs w:val="26"/>
        </w:rPr>
        <w:t xml:space="preserve">Газификация городского </w:t>
      </w:r>
      <w:r w:rsidR="00EE1E7C">
        <w:rPr>
          <w:sz w:val="26"/>
          <w:szCs w:val="26"/>
        </w:rPr>
        <w:t>поселения</w:t>
      </w:r>
      <w:r w:rsidR="00E55B5D">
        <w:rPr>
          <w:sz w:val="26"/>
          <w:szCs w:val="26"/>
        </w:rPr>
        <w:t xml:space="preserve"> город Ма</w:t>
      </w:r>
      <w:r w:rsidR="00EE1E7C">
        <w:rPr>
          <w:sz w:val="26"/>
          <w:szCs w:val="26"/>
        </w:rPr>
        <w:t>карьев</w:t>
      </w:r>
      <w:r>
        <w:rPr>
          <w:sz w:val="26"/>
          <w:szCs w:val="26"/>
        </w:rPr>
        <w:t xml:space="preserve"> в период действия настоящей схемы теплоснабжения предусматривается планами администрации Костромской области в </w:t>
      </w:r>
      <w:r w:rsidR="00EE1E7C">
        <w:rPr>
          <w:sz w:val="26"/>
          <w:szCs w:val="26"/>
        </w:rPr>
        <w:t>2025</w:t>
      </w:r>
      <w:r w:rsidR="00AF2F44">
        <w:rPr>
          <w:sz w:val="26"/>
          <w:szCs w:val="26"/>
        </w:rPr>
        <w:t xml:space="preserve"> году</w:t>
      </w:r>
      <w:r>
        <w:rPr>
          <w:sz w:val="26"/>
          <w:szCs w:val="26"/>
        </w:rPr>
        <w:t xml:space="preserve">. </w:t>
      </w:r>
      <w:r w:rsidR="00EE1E7C">
        <w:rPr>
          <w:sz w:val="26"/>
          <w:szCs w:val="26"/>
        </w:rPr>
        <w:t>Следует разработать</w:t>
      </w:r>
      <w:r>
        <w:rPr>
          <w:sz w:val="26"/>
          <w:szCs w:val="26"/>
        </w:rPr>
        <w:t xml:space="preserve"> проект газификации города</w:t>
      </w:r>
      <w:r w:rsidR="00EE1E7C">
        <w:rPr>
          <w:sz w:val="26"/>
          <w:szCs w:val="26"/>
        </w:rPr>
        <w:t xml:space="preserve"> и других населенных пунктов, попадающих в зону газификации.</w:t>
      </w:r>
      <w:r>
        <w:rPr>
          <w:sz w:val="26"/>
          <w:szCs w:val="26"/>
        </w:rPr>
        <w:t xml:space="preserve"> Предлагаемые мероприятия по реконструкции твердотопливных котельных предусматривают</w:t>
      </w:r>
      <w:r w:rsidR="00E55B5D">
        <w:rPr>
          <w:sz w:val="26"/>
          <w:szCs w:val="26"/>
        </w:rPr>
        <w:t>, в основном,</w:t>
      </w:r>
      <w:r>
        <w:rPr>
          <w:sz w:val="26"/>
          <w:szCs w:val="26"/>
        </w:rPr>
        <w:t xml:space="preserve"> установку газовых котлов. Проектом газификации города должна быть предусмотрена прокладка к реконструируемым котельным газопроводов низкого давления. </w:t>
      </w:r>
      <w:r w:rsidR="00EE1E7C">
        <w:rPr>
          <w:sz w:val="26"/>
          <w:szCs w:val="26"/>
        </w:rPr>
        <w:t>Г</w:t>
      </w:r>
      <w:r w:rsidR="00AF2F44">
        <w:rPr>
          <w:sz w:val="26"/>
          <w:szCs w:val="26"/>
        </w:rPr>
        <w:t>азопровод</w:t>
      </w:r>
      <w:r w:rsidR="00EE1E7C">
        <w:rPr>
          <w:sz w:val="26"/>
          <w:szCs w:val="26"/>
        </w:rPr>
        <w:t>ы</w:t>
      </w:r>
      <w:r w:rsidR="00AF2F44">
        <w:rPr>
          <w:sz w:val="26"/>
          <w:szCs w:val="26"/>
        </w:rPr>
        <w:t xml:space="preserve"> среднего давления</w:t>
      </w:r>
      <w:r w:rsidR="00EE1E7C">
        <w:rPr>
          <w:sz w:val="26"/>
          <w:szCs w:val="26"/>
        </w:rPr>
        <w:t xml:space="preserve"> для котельных не требуются</w:t>
      </w:r>
      <w:r w:rsidR="00AF2F44">
        <w:rPr>
          <w:sz w:val="26"/>
          <w:szCs w:val="26"/>
        </w:rPr>
        <w:t>.</w:t>
      </w:r>
    </w:p>
    <w:p w:rsidR="00C11856" w:rsidRDefault="00C11856" w:rsidP="00C11856">
      <w:pPr>
        <w:pStyle w:val="ConsPlusNormal"/>
        <w:widowControl/>
        <w:tabs>
          <w:tab w:val="left" w:pos="0"/>
        </w:tabs>
        <w:ind w:firstLine="0"/>
        <w:jc w:val="both"/>
        <w:rPr>
          <w:rFonts w:ascii="Times New Roman" w:hAnsi="Times New Roman" w:cs="Times New Roman"/>
          <w:sz w:val="26"/>
          <w:szCs w:val="26"/>
        </w:rPr>
      </w:pPr>
      <w:r>
        <w:rPr>
          <w:rFonts w:ascii="Times New Roman" w:hAnsi="Times New Roman" w:cs="Times New Roman"/>
          <w:sz w:val="26"/>
          <w:szCs w:val="26"/>
        </w:rPr>
        <w:tab/>
      </w:r>
      <w:r w:rsidRPr="00E82A03">
        <w:rPr>
          <w:rFonts w:ascii="Times New Roman" w:hAnsi="Times New Roman" w:cs="Times New Roman"/>
          <w:sz w:val="26"/>
          <w:szCs w:val="26"/>
        </w:rPr>
        <w:t xml:space="preserve">Все </w:t>
      </w:r>
      <w:r>
        <w:rPr>
          <w:rFonts w:ascii="Times New Roman" w:hAnsi="Times New Roman" w:cs="Times New Roman"/>
          <w:sz w:val="26"/>
          <w:szCs w:val="26"/>
        </w:rPr>
        <w:t>объекты н</w:t>
      </w:r>
      <w:r w:rsidRPr="00E82A03">
        <w:rPr>
          <w:rFonts w:ascii="Times New Roman" w:hAnsi="Times New Roman" w:cs="Times New Roman"/>
          <w:sz w:val="26"/>
          <w:szCs w:val="26"/>
        </w:rPr>
        <w:t xml:space="preserve">ового строительства </w:t>
      </w:r>
      <w:r>
        <w:rPr>
          <w:rFonts w:ascii="Times New Roman" w:hAnsi="Times New Roman" w:cs="Times New Roman"/>
          <w:sz w:val="26"/>
          <w:szCs w:val="26"/>
        </w:rPr>
        <w:t>должны быть обеспечены</w:t>
      </w:r>
      <w:r w:rsidRPr="00E82A03">
        <w:rPr>
          <w:rFonts w:ascii="Times New Roman" w:hAnsi="Times New Roman" w:cs="Times New Roman"/>
          <w:sz w:val="26"/>
          <w:szCs w:val="26"/>
        </w:rPr>
        <w:t xml:space="preserve"> электроснабжением, водоснабжением и водоотведением</w:t>
      </w:r>
      <w:r>
        <w:rPr>
          <w:rFonts w:ascii="Times New Roman" w:hAnsi="Times New Roman" w:cs="Times New Roman"/>
          <w:sz w:val="26"/>
          <w:szCs w:val="26"/>
        </w:rPr>
        <w:t xml:space="preserve"> путем </w:t>
      </w:r>
      <w:r w:rsidRPr="00E82A03">
        <w:rPr>
          <w:rFonts w:ascii="Times New Roman" w:hAnsi="Times New Roman" w:cs="Times New Roman"/>
          <w:sz w:val="26"/>
          <w:szCs w:val="26"/>
        </w:rPr>
        <w:t>подключен</w:t>
      </w:r>
      <w:r>
        <w:rPr>
          <w:rFonts w:ascii="Times New Roman" w:hAnsi="Times New Roman" w:cs="Times New Roman"/>
          <w:sz w:val="26"/>
          <w:szCs w:val="26"/>
        </w:rPr>
        <w:t>ия</w:t>
      </w:r>
      <w:r w:rsidRPr="00E82A03">
        <w:rPr>
          <w:rFonts w:ascii="Times New Roman" w:hAnsi="Times New Roman" w:cs="Times New Roman"/>
          <w:sz w:val="26"/>
          <w:szCs w:val="26"/>
        </w:rPr>
        <w:t xml:space="preserve"> к соответствующим инженерным сетям.</w:t>
      </w:r>
    </w:p>
    <w:p w:rsidR="00BE03FC" w:rsidRDefault="00C11856" w:rsidP="00C11856">
      <w:pPr>
        <w:ind w:firstLine="567"/>
        <w:jc w:val="both"/>
        <w:rPr>
          <w:sz w:val="26"/>
          <w:szCs w:val="26"/>
        </w:rPr>
      </w:pPr>
      <w:r>
        <w:rPr>
          <w:sz w:val="26"/>
          <w:szCs w:val="26"/>
        </w:rPr>
        <w:tab/>
        <w:t>Выбранные земельные участки под строительство новых котельных должны быть зарезервированы, а вокруг них в санитарно-защитной зоне радиусом 50 м не допускается строительство жилых домов, объектов детских и медицинских учреждений.</w:t>
      </w:r>
    </w:p>
    <w:p w:rsidR="00E52BD6" w:rsidRDefault="00E52BD6" w:rsidP="00C11856">
      <w:pPr>
        <w:ind w:firstLine="567"/>
        <w:jc w:val="both"/>
        <w:rPr>
          <w:sz w:val="26"/>
          <w:szCs w:val="26"/>
        </w:rPr>
      </w:pPr>
    </w:p>
    <w:p w:rsidR="00AF2F44" w:rsidRDefault="00AF2F44" w:rsidP="009C4085">
      <w:pPr>
        <w:pStyle w:val="ConsPlusNormal"/>
        <w:widowControl/>
        <w:tabs>
          <w:tab w:val="left" w:pos="0"/>
        </w:tabs>
        <w:spacing w:after="240"/>
        <w:ind w:firstLine="0"/>
        <w:jc w:val="center"/>
        <w:rPr>
          <w:rFonts w:ascii="Times New Roman" w:hAnsi="Times New Roman" w:cs="Times New Roman"/>
          <w:b/>
          <w:sz w:val="28"/>
          <w:szCs w:val="28"/>
        </w:rPr>
        <w:sectPr w:rsidR="00AF2F44" w:rsidSect="00F76128">
          <w:pgSz w:w="11906" w:h="16838" w:code="9"/>
          <w:pgMar w:top="851" w:right="707" w:bottom="851" w:left="1134" w:header="510" w:footer="510" w:gutter="0"/>
          <w:cols w:space="708"/>
          <w:docGrid w:linePitch="381"/>
        </w:sectPr>
      </w:pPr>
    </w:p>
    <w:p w:rsidR="00C11856" w:rsidRDefault="00C11856" w:rsidP="009C4085">
      <w:pPr>
        <w:pStyle w:val="ConsPlusNormal"/>
        <w:widowControl/>
        <w:tabs>
          <w:tab w:val="left" w:pos="0"/>
        </w:tabs>
        <w:spacing w:after="240"/>
        <w:ind w:firstLine="0"/>
        <w:jc w:val="center"/>
        <w:rPr>
          <w:rFonts w:ascii="Times New Roman" w:hAnsi="Times New Roman" w:cs="Times New Roman"/>
          <w:sz w:val="26"/>
          <w:szCs w:val="26"/>
        </w:rPr>
      </w:pPr>
      <w:r w:rsidRPr="00004747">
        <w:rPr>
          <w:rFonts w:ascii="Times New Roman" w:hAnsi="Times New Roman" w:cs="Times New Roman"/>
          <w:b/>
          <w:sz w:val="28"/>
          <w:szCs w:val="28"/>
        </w:rPr>
        <w:lastRenderedPageBreak/>
        <w:t>14 Индикаторы развития системы теп</w:t>
      </w:r>
      <w:r>
        <w:rPr>
          <w:rFonts w:ascii="Times New Roman" w:hAnsi="Times New Roman" w:cs="Times New Roman"/>
          <w:b/>
          <w:sz w:val="28"/>
          <w:szCs w:val="28"/>
        </w:rPr>
        <w:t xml:space="preserve">лоснабжения городского </w:t>
      </w:r>
      <w:r w:rsidR="00B325FD">
        <w:rPr>
          <w:rFonts w:ascii="Times New Roman" w:hAnsi="Times New Roman" w:cs="Times New Roman"/>
          <w:b/>
          <w:sz w:val="28"/>
          <w:szCs w:val="28"/>
        </w:rPr>
        <w:t>поселения</w:t>
      </w:r>
    </w:p>
    <w:p w:rsidR="00D71BA0" w:rsidRPr="00271D49" w:rsidRDefault="00AF2F44" w:rsidP="00D71BA0">
      <w:pPr>
        <w:pStyle w:val="ConsPlusNormal"/>
        <w:spacing w:after="120"/>
        <w:ind w:firstLine="539"/>
        <w:jc w:val="center"/>
        <w:outlineLvl w:val="2"/>
        <w:rPr>
          <w:rFonts w:ascii="Times New Roman" w:hAnsi="Times New Roman" w:cs="Times New Roman"/>
          <w:sz w:val="26"/>
          <w:szCs w:val="26"/>
        </w:rPr>
      </w:pPr>
      <w:r w:rsidRPr="002660D9">
        <w:rPr>
          <w:rFonts w:ascii="Times New Roman" w:hAnsi="Times New Roman" w:cs="Times New Roman"/>
          <w:sz w:val="26"/>
          <w:szCs w:val="26"/>
        </w:rPr>
        <w:t>Таблица 1</w:t>
      </w:r>
      <w:r>
        <w:rPr>
          <w:rFonts w:ascii="Times New Roman" w:hAnsi="Times New Roman" w:cs="Times New Roman"/>
          <w:sz w:val="26"/>
          <w:szCs w:val="26"/>
        </w:rPr>
        <w:t>4</w:t>
      </w:r>
      <w:r w:rsidRPr="002660D9">
        <w:rPr>
          <w:rFonts w:ascii="Times New Roman" w:hAnsi="Times New Roman" w:cs="Times New Roman"/>
          <w:sz w:val="26"/>
          <w:szCs w:val="26"/>
        </w:rPr>
        <w:t>.1</w:t>
      </w:r>
      <w:r>
        <w:rPr>
          <w:rFonts w:ascii="Times New Roman" w:hAnsi="Times New Roman" w:cs="Times New Roman"/>
          <w:sz w:val="26"/>
          <w:szCs w:val="26"/>
        </w:rPr>
        <w:t xml:space="preserve">. </w:t>
      </w:r>
      <w:r w:rsidR="00D71BA0">
        <w:rPr>
          <w:rFonts w:ascii="Times New Roman" w:hAnsi="Times New Roman" w:cs="Times New Roman"/>
          <w:sz w:val="26"/>
          <w:szCs w:val="26"/>
        </w:rPr>
        <w:t>Ц</w:t>
      </w:r>
      <w:r w:rsidR="00D71BA0" w:rsidRPr="00271D49">
        <w:rPr>
          <w:rFonts w:ascii="Times New Roman" w:hAnsi="Times New Roman" w:cs="Times New Roman"/>
          <w:sz w:val="26"/>
          <w:szCs w:val="26"/>
        </w:rPr>
        <w:t>елевы</w:t>
      </w:r>
      <w:r w:rsidR="00D71BA0">
        <w:rPr>
          <w:rFonts w:ascii="Times New Roman" w:hAnsi="Times New Roman" w:cs="Times New Roman"/>
          <w:sz w:val="26"/>
          <w:szCs w:val="26"/>
        </w:rPr>
        <w:t>е</w:t>
      </w:r>
      <w:r w:rsidR="00D71BA0" w:rsidRPr="00271D49">
        <w:rPr>
          <w:rFonts w:ascii="Times New Roman" w:hAnsi="Times New Roman" w:cs="Times New Roman"/>
          <w:sz w:val="26"/>
          <w:szCs w:val="26"/>
        </w:rPr>
        <w:t xml:space="preserve"> показател</w:t>
      </w:r>
      <w:r w:rsidR="00D71BA0">
        <w:rPr>
          <w:rFonts w:ascii="Times New Roman" w:hAnsi="Times New Roman" w:cs="Times New Roman"/>
          <w:sz w:val="26"/>
          <w:szCs w:val="26"/>
        </w:rPr>
        <w:t>и (индикаторы)</w:t>
      </w:r>
      <w:r w:rsidR="00D71BA0" w:rsidRPr="00271D49">
        <w:rPr>
          <w:rFonts w:ascii="Times New Roman" w:hAnsi="Times New Roman" w:cs="Times New Roman"/>
          <w:sz w:val="26"/>
          <w:szCs w:val="26"/>
        </w:rPr>
        <w:t xml:space="preserve"> эффективности котельных</w:t>
      </w:r>
      <w:r w:rsidR="00D71BA0">
        <w:rPr>
          <w:rFonts w:ascii="Times New Roman" w:hAnsi="Times New Roman" w:cs="Times New Roman"/>
          <w:sz w:val="26"/>
          <w:szCs w:val="26"/>
        </w:rPr>
        <w:t xml:space="preserve"> ООО «ТЕПЛОСБЫТ»</w:t>
      </w:r>
    </w:p>
    <w:tbl>
      <w:tblPr>
        <w:tblW w:w="15675" w:type="dxa"/>
        <w:tblInd w:w="40" w:type="dxa"/>
        <w:tblLayout w:type="fixed"/>
        <w:tblCellMar>
          <w:left w:w="40" w:type="dxa"/>
          <w:right w:w="40" w:type="dxa"/>
        </w:tblCellMar>
        <w:tblLook w:val="0000"/>
      </w:tblPr>
      <w:tblGrid>
        <w:gridCol w:w="441"/>
        <w:gridCol w:w="3086"/>
        <w:gridCol w:w="1101"/>
        <w:gridCol w:w="735"/>
        <w:gridCol w:w="735"/>
        <w:gridCol w:w="735"/>
        <w:gridCol w:w="735"/>
        <w:gridCol w:w="737"/>
        <w:gridCol w:w="737"/>
        <w:gridCol w:w="737"/>
        <w:gridCol w:w="737"/>
        <w:gridCol w:w="737"/>
        <w:gridCol w:w="737"/>
        <w:gridCol w:w="737"/>
        <w:gridCol w:w="737"/>
        <w:gridCol w:w="737"/>
        <w:gridCol w:w="737"/>
        <w:gridCol w:w="737"/>
      </w:tblGrid>
      <w:tr w:rsidR="00D71BA0" w:rsidRPr="00974E57" w:rsidTr="00EE1730">
        <w:trPr>
          <w:trHeight w:val="20"/>
        </w:trPr>
        <w:tc>
          <w:tcPr>
            <w:tcW w:w="441"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 п/п</w:t>
            </w:r>
          </w:p>
        </w:tc>
        <w:tc>
          <w:tcPr>
            <w:tcW w:w="3086"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Наименование показателей</w:t>
            </w:r>
          </w:p>
        </w:tc>
        <w:tc>
          <w:tcPr>
            <w:tcW w:w="1101"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Единица измерения</w:t>
            </w:r>
          </w:p>
        </w:tc>
        <w:tc>
          <w:tcPr>
            <w:tcW w:w="735"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2014г.</w:t>
            </w:r>
          </w:p>
        </w:tc>
        <w:tc>
          <w:tcPr>
            <w:tcW w:w="735"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2015г.</w:t>
            </w:r>
          </w:p>
        </w:tc>
        <w:tc>
          <w:tcPr>
            <w:tcW w:w="735"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2016г.</w:t>
            </w:r>
          </w:p>
        </w:tc>
        <w:tc>
          <w:tcPr>
            <w:tcW w:w="735"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2017г.</w:t>
            </w:r>
          </w:p>
        </w:tc>
        <w:tc>
          <w:tcPr>
            <w:tcW w:w="737"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2018г.</w:t>
            </w:r>
          </w:p>
        </w:tc>
        <w:tc>
          <w:tcPr>
            <w:tcW w:w="737"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2019г.</w:t>
            </w:r>
          </w:p>
        </w:tc>
        <w:tc>
          <w:tcPr>
            <w:tcW w:w="737"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2020г.</w:t>
            </w:r>
          </w:p>
        </w:tc>
        <w:tc>
          <w:tcPr>
            <w:tcW w:w="737"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2021г.</w:t>
            </w:r>
          </w:p>
        </w:tc>
        <w:tc>
          <w:tcPr>
            <w:tcW w:w="737"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2022г.</w:t>
            </w:r>
          </w:p>
        </w:tc>
        <w:tc>
          <w:tcPr>
            <w:tcW w:w="737"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2023г.</w:t>
            </w:r>
          </w:p>
        </w:tc>
        <w:tc>
          <w:tcPr>
            <w:tcW w:w="737"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2024г.</w:t>
            </w:r>
          </w:p>
        </w:tc>
        <w:tc>
          <w:tcPr>
            <w:tcW w:w="737"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2025г.</w:t>
            </w:r>
          </w:p>
        </w:tc>
        <w:tc>
          <w:tcPr>
            <w:tcW w:w="737"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2026г.</w:t>
            </w:r>
          </w:p>
        </w:tc>
        <w:tc>
          <w:tcPr>
            <w:tcW w:w="737"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2027г.</w:t>
            </w:r>
          </w:p>
        </w:tc>
        <w:tc>
          <w:tcPr>
            <w:tcW w:w="737"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2028г.</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Установленная тепловая мощность (УТМ)</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Гкал/ч</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suppressAutoHyphens w:val="0"/>
              <w:jc w:val="center"/>
              <w:rPr>
                <w:rFonts w:eastAsia="Times New Roman"/>
                <w:color w:val="000000"/>
                <w:sz w:val="22"/>
                <w:lang w:eastAsia="ru-RU"/>
              </w:rPr>
            </w:pPr>
            <w:r w:rsidRPr="00974E57">
              <w:rPr>
                <w:color w:val="000000"/>
                <w:sz w:val="22"/>
              </w:rPr>
              <w:t>16,288</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16,288</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16,288</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15,288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17,898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17,898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17,906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19,448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19,448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19,448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19,448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19,448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19,448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19,448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19,448</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2.</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Присоединенная тепловая нагрузка</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Гкал/ч</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4,5694</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4,5694</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4,5694</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4,4525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4,7782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4,7782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4,7433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4,6741</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4,6741</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4,6741</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4,6741</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4,6741</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4,1894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4,1894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4,1894</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3.</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Располагаемая тепловая мощность</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Гкал/ч</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14,659</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14,659</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14,659</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13,759</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16,108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16,108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16,115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17,503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17,503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17,503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17,503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17,503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17,503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17,503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17,503</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4.</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Потери УТМ</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5.</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Резерв тепловой мощности</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68,8</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68,8</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68,8</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67,6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70,3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70,3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70,6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73,3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73,3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73,3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73,3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73,3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76,1</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76,1</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76,1</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6.</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Производство тепл. энергии</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Гкал</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12930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12930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12930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12597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13524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13524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13425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13287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13287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13287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13287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13287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11907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11907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11907</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7.</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Отпуск тепловой энергии с коллекторов</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Гкал</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12526</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12526</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12526</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12204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13102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13102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13006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12872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12872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12872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12872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12872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11535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11535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11535</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8.</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Средневзвешенный срок службы котлов</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лет</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22</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23</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24</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25</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9.</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Остаточный ресурс котлов</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лет</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-14</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-15</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10.</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УРУТ на выработку тепловой энергии</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кгу.т/Гкал</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285,56</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285,56</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285,56</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285,56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285,56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230,42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230,42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222,84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222,84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222,84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222,84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222,84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222,84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222,84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222,84</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11</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Собственные нужды</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5,94</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5,94</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5,94</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5,94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5,94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5,0</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12</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УРУТ на отпуск тепловой энергии</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кг у.т/Гкал</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303,59</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303,59</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303,59</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303,59</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303,59</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242,55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242,55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234,57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234,57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234,57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234,57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234,57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234,57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234,57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234,57</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13</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Удельный расход электроэнергии</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ind w:left="-40"/>
              <w:jc w:val="center"/>
              <w:rPr>
                <w:rFonts w:ascii="Times New Roman" w:hAnsi="Times New Roman" w:cs="Times New Roman"/>
                <w:sz w:val="22"/>
                <w:szCs w:val="22"/>
              </w:rPr>
            </w:pPr>
            <w:r w:rsidRPr="00974E57">
              <w:rPr>
                <w:rFonts w:ascii="Times New Roman" w:hAnsi="Times New Roman" w:cs="Times New Roman"/>
                <w:sz w:val="22"/>
                <w:szCs w:val="22"/>
              </w:rPr>
              <w:t>кВт*ч/Гкал</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49,4</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49,4</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44,2</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60,6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59,4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54,1</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58,6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25</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 xml:space="preserve">14 </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Удельный расход теплоносителя</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м</w:t>
            </w:r>
            <w:r w:rsidRPr="00974E57">
              <w:rPr>
                <w:rFonts w:ascii="Times New Roman" w:hAnsi="Times New Roman" w:cs="Times New Roman"/>
                <w:sz w:val="22"/>
                <w:szCs w:val="22"/>
                <w:vertAlign w:val="superscript"/>
              </w:rPr>
              <w:t>3</w:t>
            </w:r>
            <w:r w:rsidRPr="00974E57">
              <w:rPr>
                <w:rFonts w:ascii="Times New Roman" w:hAnsi="Times New Roman" w:cs="Times New Roman"/>
                <w:sz w:val="22"/>
                <w:szCs w:val="22"/>
              </w:rPr>
              <w:t>/Гкал</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0,163</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0,163</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0,163</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0,155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0,155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0,155</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15</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Коэффициент использования</w:t>
            </w:r>
          </w:p>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УТМ</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28,1</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28,1</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28,1</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29,1</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26,7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26,7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26,5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24,0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24,0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24,0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24,0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24,0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21,5</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16</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Число часов использования УТМ</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ч/год</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5472</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5472</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5472</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5472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5472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5472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5472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5376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5376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5376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5376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5376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5376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5376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5376</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17</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Доля автоматизированных котельных без персонала</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18</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Доля котельных, оборудован-ных приборами учета</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100</w:t>
            </w:r>
          </w:p>
        </w:tc>
      </w:tr>
    </w:tbl>
    <w:p w:rsidR="00AF2F44" w:rsidRDefault="00AF2F44" w:rsidP="00D71BA0">
      <w:pPr>
        <w:pStyle w:val="ConsPlusNormal"/>
        <w:spacing w:before="120" w:after="120"/>
        <w:ind w:firstLine="0"/>
        <w:jc w:val="center"/>
        <w:outlineLvl w:val="2"/>
      </w:pPr>
    </w:p>
    <w:p w:rsidR="00EE1730" w:rsidRDefault="00EE1730" w:rsidP="00EE1730">
      <w:pPr>
        <w:spacing w:after="120"/>
        <w:jc w:val="center"/>
      </w:pPr>
      <w:r w:rsidRPr="00271D49">
        <w:rPr>
          <w:sz w:val="26"/>
          <w:szCs w:val="26"/>
        </w:rPr>
        <w:lastRenderedPageBreak/>
        <w:t>Таблица 1</w:t>
      </w:r>
      <w:r>
        <w:rPr>
          <w:sz w:val="26"/>
          <w:szCs w:val="26"/>
        </w:rPr>
        <w:t>4.2</w:t>
      </w:r>
      <w:r w:rsidR="00BE47EC">
        <w:rPr>
          <w:sz w:val="26"/>
          <w:szCs w:val="26"/>
        </w:rPr>
        <w:t xml:space="preserve">. </w:t>
      </w:r>
      <w:r>
        <w:rPr>
          <w:sz w:val="26"/>
          <w:szCs w:val="26"/>
        </w:rPr>
        <w:t>Ц</w:t>
      </w:r>
      <w:r w:rsidRPr="00271D49">
        <w:rPr>
          <w:sz w:val="26"/>
          <w:szCs w:val="26"/>
        </w:rPr>
        <w:t>елевы</w:t>
      </w:r>
      <w:r>
        <w:rPr>
          <w:sz w:val="26"/>
          <w:szCs w:val="26"/>
        </w:rPr>
        <w:t>е</w:t>
      </w:r>
      <w:r w:rsidRPr="00271D49">
        <w:rPr>
          <w:sz w:val="26"/>
          <w:szCs w:val="26"/>
        </w:rPr>
        <w:t xml:space="preserve"> показател</w:t>
      </w:r>
      <w:r>
        <w:rPr>
          <w:sz w:val="26"/>
          <w:szCs w:val="26"/>
        </w:rPr>
        <w:t>и (индикаторы)</w:t>
      </w:r>
      <w:r w:rsidRPr="00271D49">
        <w:rPr>
          <w:sz w:val="26"/>
          <w:szCs w:val="26"/>
        </w:rPr>
        <w:t xml:space="preserve"> эффективности передачи тепловой энергии</w:t>
      </w:r>
    </w:p>
    <w:tbl>
      <w:tblPr>
        <w:tblW w:w="1576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33"/>
        <w:gridCol w:w="3322"/>
        <w:gridCol w:w="1155"/>
        <w:gridCol w:w="723"/>
        <w:gridCol w:w="723"/>
        <w:gridCol w:w="723"/>
        <w:gridCol w:w="723"/>
        <w:gridCol w:w="724"/>
        <w:gridCol w:w="724"/>
        <w:gridCol w:w="724"/>
        <w:gridCol w:w="724"/>
        <w:gridCol w:w="724"/>
        <w:gridCol w:w="724"/>
        <w:gridCol w:w="724"/>
        <w:gridCol w:w="724"/>
        <w:gridCol w:w="724"/>
        <w:gridCol w:w="724"/>
        <w:gridCol w:w="724"/>
      </w:tblGrid>
      <w:tr w:rsidR="00EE1730" w:rsidRPr="00974E57" w:rsidTr="00406BEF">
        <w:trPr>
          <w:trHeight w:val="20"/>
        </w:trPr>
        <w:tc>
          <w:tcPr>
            <w:tcW w:w="433" w:type="dxa"/>
            <w:vAlign w:val="center"/>
          </w:tcPr>
          <w:p w:rsidR="00EE1730" w:rsidRPr="00974E57" w:rsidRDefault="00EE1730" w:rsidP="00A336AB">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 п/п</w:t>
            </w:r>
          </w:p>
        </w:tc>
        <w:tc>
          <w:tcPr>
            <w:tcW w:w="3322" w:type="dxa"/>
            <w:vAlign w:val="center"/>
          </w:tcPr>
          <w:p w:rsidR="00EE1730" w:rsidRPr="00974E57" w:rsidRDefault="00EE1730" w:rsidP="00A336AB">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Наименование показателей</w:t>
            </w:r>
          </w:p>
        </w:tc>
        <w:tc>
          <w:tcPr>
            <w:tcW w:w="1155" w:type="dxa"/>
            <w:vAlign w:val="center"/>
          </w:tcPr>
          <w:p w:rsidR="00EE1730" w:rsidRPr="00974E57" w:rsidRDefault="00EE1730" w:rsidP="00A336AB">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Единица измерения</w:t>
            </w:r>
          </w:p>
        </w:tc>
        <w:tc>
          <w:tcPr>
            <w:tcW w:w="723" w:type="dxa"/>
            <w:vAlign w:val="center"/>
          </w:tcPr>
          <w:p w:rsidR="00EE1730" w:rsidRPr="00974E57" w:rsidRDefault="00EE1730" w:rsidP="00A336AB">
            <w:pPr>
              <w:jc w:val="center"/>
              <w:rPr>
                <w:color w:val="000000"/>
                <w:sz w:val="22"/>
              </w:rPr>
            </w:pPr>
            <w:r w:rsidRPr="00974E57">
              <w:rPr>
                <w:color w:val="000000"/>
                <w:sz w:val="22"/>
              </w:rPr>
              <w:t>2014г.</w:t>
            </w:r>
          </w:p>
        </w:tc>
        <w:tc>
          <w:tcPr>
            <w:tcW w:w="723" w:type="dxa"/>
            <w:vAlign w:val="center"/>
          </w:tcPr>
          <w:p w:rsidR="00EE1730" w:rsidRPr="00974E57" w:rsidRDefault="00EE1730" w:rsidP="00A336AB">
            <w:pPr>
              <w:jc w:val="center"/>
              <w:rPr>
                <w:color w:val="000000"/>
                <w:sz w:val="22"/>
              </w:rPr>
            </w:pPr>
            <w:r w:rsidRPr="00974E57">
              <w:rPr>
                <w:color w:val="000000"/>
                <w:sz w:val="22"/>
              </w:rPr>
              <w:t>2015г.</w:t>
            </w:r>
          </w:p>
        </w:tc>
        <w:tc>
          <w:tcPr>
            <w:tcW w:w="723" w:type="dxa"/>
            <w:vAlign w:val="center"/>
          </w:tcPr>
          <w:p w:rsidR="00EE1730" w:rsidRPr="00974E57" w:rsidRDefault="00EE1730" w:rsidP="00A336AB">
            <w:pPr>
              <w:jc w:val="center"/>
              <w:rPr>
                <w:color w:val="000000"/>
                <w:sz w:val="22"/>
              </w:rPr>
            </w:pPr>
            <w:r w:rsidRPr="00974E57">
              <w:rPr>
                <w:color w:val="000000"/>
                <w:sz w:val="22"/>
              </w:rPr>
              <w:t>2016г.</w:t>
            </w:r>
          </w:p>
        </w:tc>
        <w:tc>
          <w:tcPr>
            <w:tcW w:w="723" w:type="dxa"/>
            <w:vAlign w:val="center"/>
          </w:tcPr>
          <w:p w:rsidR="00EE1730" w:rsidRPr="00974E57" w:rsidRDefault="00EE1730" w:rsidP="00A336AB">
            <w:pPr>
              <w:jc w:val="center"/>
              <w:rPr>
                <w:color w:val="000000"/>
                <w:sz w:val="22"/>
              </w:rPr>
            </w:pPr>
            <w:r w:rsidRPr="00974E57">
              <w:rPr>
                <w:color w:val="000000"/>
                <w:sz w:val="22"/>
              </w:rPr>
              <w:t>2017г.</w:t>
            </w:r>
          </w:p>
        </w:tc>
        <w:tc>
          <w:tcPr>
            <w:tcW w:w="724" w:type="dxa"/>
            <w:vAlign w:val="center"/>
          </w:tcPr>
          <w:p w:rsidR="00EE1730" w:rsidRPr="00974E57" w:rsidRDefault="00EE1730" w:rsidP="00A336AB">
            <w:pPr>
              <w:jc w:val="center"/>
              <w:rPr>
                <w:color w:val="000000"/>
                <w:sz w:val="22"/>
              </w:rPr>
            </w:pPr>
            <w:r w:rsidRPr="00974E57">
              <w:rPr>
                <w:color w:val="000000"/>
                <w:sz w:val="22"/>
              </w:rPr>
              <w:t>2018г.</w:t>
            </w:r>
          </w:p>
        </w:tc>
        <w:tc>
          <w:tcPr>
            <w:tcW w:w="724" w:type="dxa"/>
            <w:vAlign w:val="center"/>
          </w:tcPr>
          <w:p w:rsidR="00EE1730" w:rsidRPr="00974E57" w:rsidRDefault="00EE1730" w:rsidP="00A336AB">
            <w:pPr>
              <w:jc w:val="center"/>
              <w:rPr>
                <w:color w:val="000000"/>
                <w:sz w:val="22"/>
              </w:rPr>
            </w:pPr>
            <w:r w:rsidRPr="00974E57">
              <w:rPr>
                <w:color w:val="000000"/>
                <w:sz w:val="22"/>
              </w:rPr>
              <w:t>2019г.</w:t>
            </w:r>
          </w:p>
        </w:tc>
        <w:tc>
          <w:tcPr>
            <w:tcW w:w="724" w:type="dxa"/>
            <w:vAlign w:val="center"/>
          </w:tcPr>
          <w:p w:rsidR="00EE1730" w:rsidRPr="00974E57" w:rsidRDefault="00EE1730" w:rsidP="00A336AB">
            <w:pPr>
              <w:jc w:val="center"/>
              <w:rPr>
                <w:color w:val="000000"/>
                <w:sz w:val="22"/>
              </w:rPr>
            </w:pPr>
            <w:r w:rsidRPr="00974E57">
              <w:rPr>
                <w:color w:val="000000"/>
                <w:sz w:val="22"/>
              </w:rPr>
              <w:t>2020г.</w:t>
            </w:r>
          </w:p>
        </w:tc>
        <w:tc>
          <w:tcPr>
            <w:tcW w:w="724" w:type="dxa"/>
            <w:vAlign w:val="center"/>
          </w:tcPr>
          <w:p w:rsidR="00EE1730" w:rsidRPr="00974E57" w:rsidRDefault="00EE1730" w:rsidP="00A336AB">
            <w:pPr>
              <w:jc w:val="center"/>
              <w:rPr>
                <w:color w:val="000000"/>
                <w:sz w:val="22"/>
              </w:rPr>
            </w:pPr>
            <w:r w:rsidRPr="00974E57">
              <w:rPr>
                <w:color w:val="000000"/>
                <w:sz w:val="22"/>
              </w:rPr>
              <w:t>2021г.</w:t>
            </w:r>
          </w:p>
        </w:tc>
        <w:tc>
          <w:tcPr>
            <w:tcW w:w="724" w:type="dxa"/>
            <w:vAlign w:val="center"/>
          </w:tcPr>
          <w:p w:rsidR="00EE1730" w:rsidRPr="00974E57" w:rsidRDefault="00EE1730" w:rsidP="00A336AB">
            <w:pPr>
              <w:jc w:val="center"/>
              <w:rPr>
                <w:color w:val="000000"/>
                <w:sz w:val="22"/>
              </w:rPr>
            </w:pPr>
            <w:r w:rsidRPr="00974E57">
              <w:rPr>
                <w:color w:val="000000"/>
                <w:sz w:val="22"/>
              </w:rPr>
              <w:t>2022г.</w:t>
            </w:r>
          </w:p>
        </w:tc>
        <w:tc>
          <w:tcPr>
            <w:tcW w:w="724" w:type="dxa"/>
            <w:vAlign w:val="center"/>
          </w:tcPr>
          <w:p w:rsidR="00EE1730" w:rsidRPr="00974E57" w:rsidRDefault="00EE1730" w:rsidP="00A336AB">
            <w:pPr>
              <w:jc w:val="center"/>
              <w:rPr>
                <w:color w:val="000000"/>
                <w:sz w:val="22"/>
              </w:rPr>
            </w:pPr>
            <w:r w:rsidRPr="00974E57">
              <w:rPr>
                <w:color w:val="000000"/>
                <w:sz w:val="22"/>
              </w:rPr>
              <w:t>2023г.</w:t>
            </w:r>
          </w:p>
        </w:tc>
        <w:tc>
          <w:tcPr>
            <w:tcW w:w="724" w:type="dxa"/>
            <w:vAlign w:val="center"/>
          </w:tcPr>
          <w:p w:rsidR="00EE1730" w:rsidRPr="00974E57" w:rsidRDefault="00EE1730" w:rsidP="00A336AB">
            <w:pPr>
              <w:jc w:val="center"/>
              <w:rPr>
                <w:color w:val="000000"/>
                <w:sz w:val="22"/>
              </w:rPr>
            </w:pPr>
            <w:r w:rsidRPr="00974E57">
              <w:rPr>
                <w:color w:val="000000"/>
                <w:sz w:val="22"/>
              </w:rPr>
              <w:t>2024г.</w:t>
            </w:r>
          </w:p>
        </w:tc>
        <w:tc>
          <w:tcPr>
            <w:tcW w:w="724" w:type="dxa"/>
            <w:vAlign w:val="center"/>
          </w:tcPr>
          <w:p w:rsidR="00EE1730" w:rsidRPr="00974E57" w:rsidRDefault="00EE1730" w:rsidP="00A336AB">
            <w:pPr>
              <w:jc w:val="center"/>
              <w:rPr>
                <w:color w:val="000000"/>
                <w:sz w:val="22"/>
              </w:rPr>
            </w:pPr>
            <w:r w:rsidRPr="00974E57">
              <w:rPr>
                <w:color w:val="000000"/>
                <w:sz w:val="22"/>
              </w:rPr>
              <w:t>2025г.</w:t>
            </w:r>
          </w:p>
        </w:tc>
        <w:tc>
          <w:tcPr>
            <w:tcW w:w="724" w:type="dxa"/>
            <w:vAlign w:val="center"/>
          </w:tcPr>
          <w:p w:rsidR="00EE1730" w:rsidRPr="00974E57" w:rsidRDefault="00EE1730" w:rsidP="00A336AB">
            <w:pPr>
              <w:jc w:val="center"/>
              <w:rPr>
                <w:color w:val="000000"/>
                <w:sz w:val="22"/>
              </w:rPr>
            </w:pPr>
            <w:r w:rsidRPr="00974E57">
              <w:rPr>
                <w:color w:val="000000"/>
                <w:sz w:val="22"/>
              </w:rPr>
              <w:t>2026г.</w:t>
            </w:r>
          </w:p>
        </w:tc>
        <w:tc>
          <w:tcPr>
            <w:tcW w:w="724" w:type="dxa"/>
            <w:vAlign w:val="center"/>
          </w:tcPr>
          <w:p w:rsidR="00EE1730" w:rsidRPr="00974E57" w:rsidRDefault="00EE1730" w:rsidP="00A336AB">
            <w:pPr>
              <w:jc w:val="center"/>
              <w:rPr>
                <w:color w:val="000000"/>
                <w:sz w:val="22"/>
              </w:rPr>
            </w:pPr>
            <w:r w:rsidRPr="00974E57">
              <w:rPr>
                <w:color w:val="000000"/>
                <w:sz w:val="22"/>
              </w:rPr>
              <w:t>2027г.</w:t>
            </w:r>
          </w:p>
        </w:tc>
        <w:tc>
          <w:tcPr>
            <w:tcW w:w="724" w:type="dxa"/>
            <w:vAlign w:val="center"/>
          </w:tcPr>
          <w:p w:rsidR="00EE1730" w:rsidRPr="00974E57" w:rsidRDefault="00EE1730" w:rsidP="00A336AB">
            <w:pPr>
              <w:jc w:val="center"/>
              <w:rPr>
                <w:color w:val="000000"/>
                <w:sz w:val="22"/>
              </w:rPr>
            </w:pPr>
            <w:r w:rsidRPr="00974E57">
              <w:rPr>
                <w:color w:val="000000"/>
                <w:sz w:val="22"/>
              </w:rPr>
              <w:t>2028г.</w:t>
            </w:r>
          </w:p>
        </w:tc>
      </w:tr>
      <w:tr w:rsidR="00406BEF" w:rsidRPr="00974E57" w:rsidTr="00406BEF">
        <w:trPr>
          <w:trHeight w:val="20"/>
        </w:trPr>
        <w:tc>
          <w:tcPr>
            <w:tcW w:w="433"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Протяженность тепловых сетей</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км</w:t>
            </w:r>
          </w:p>
        </w:tc>
        <w:tc>
          <w:tcPr>
            <w:tcW w:w="723" w:type="dxa"/>
            <w:vAlign w:val="center"/>
          </w:tcPr>
          <w:p w:rsidR="00406BEF" w:rsidRPr="00974E57" w:rsidRDefault="00406BEF" w:rsidP="00406BEF">
            <w:pPr>
              <w:suppressAutoHyphens w:val="0"/>
              <w:jc w:val="center"/>
              <w:rPr>
                <w:rFonts w:eastAsia="Times New Roman"/>
                <w:color w:val="000000"/>
                <w:sz w:val="22"/>
                <w:lang w:eastAsia="ru-RU"/>
              </w:rPr>
            </w:pPr>
            <w:r w:rsidRPr="00974E57">
              <w:rPr>
                <w:color w:val="000000"/>
                <w:sz w:val="22"/>
              </w:rPr>
              <w:t>9,844</w:t>
            </w:r>
          </w:p>
        </w:tc>
        <w:tc>
          <w:tcPr>
            <w:tcW w:w="723" w:type="dxa"/>
            <w:vAlign w:val="center"/>
          </w:tcPr>
          <w:p w:rsidR="00406BEF" w:rsidRPr="00974E57" w:rsidRDefault="00406BEF" w:rsidP="00406BEF">
            <w:pPr>
              <w:jc w:val="center"/>
              <w:rPr>
                <w:color w:val="000000"/>
                <w:sz w:val="22"/>
              </w:rPr>
            </w:pPr>
            <w:r w:rsidRPr="00974E57">
              <w:rPr>
                <w:color w:val="000000"/>
                <w:sz w:val="22"/>
              </w:rPr>
              <w:t>9,844</w:t>
            </w:r>
          </w:p>
        </w:tc>
        <w:tc>
          <w:tcPr>
            <w:tcW w:w="723" w:type="dxa"/>
            <w:vAlign w:val="center"/>
          </w:tcPr>
          <w:p w:rsidR="00406BEF" w:rsidRPr="00974E57" w:rsidRDefault="00406BEF" w:rsidP="00406BEF">
            <w:pPr>
              <w:jc w:val="center"/>
              <w:rPr>
                <w:color w:val="000000"/>
                <w:sz w:val="22"/>
              </w:rPr>
            </w:pPr>
            <w:r w:rsidRPr="00974E57">
              <w:rPr>
                <w:color w:val="000000"/>
                <w:sz w:val="22"/>
              </w:rPr>
              <w:t>9,844</w:t>
            </w:r>
          </w:p>
        </w:tc>
        <w:tc>
          <w:tcPr>
            <w:tcW w:w="723" w:type="dxa"/>
            <w:vAlign w:val="center"/>
          </w:tcPr>
          <w:p w:rsidR="00406BEF" w:rsidRPr="00974E57" w:rsidRDefault="00406BEF" w:rsidP="00406BEF">
            <w:pPr>
              <w:jc w:val="center"/>
              <w:rPr>
                <w:color w:val="000000"/>
                <w:sz w:val="22"/>
              </w:rPr>
            </w:pPr>
            <w:r w:rsidRPr="00974E57">
              <w:rPr>
                <w:color w:val="000000"/>
                <w:sz w:val="22"/>
              </w:rPr>
              <w:t>9,844</w:t>
            </w:r>
          </w:p>
        </w:tc>
        <w:tc>
          <w:tcPr>
            <w:tcW w:w="724" w:type="dxa"/>
            <w:vAlign w:val="center"/>
          </w:tcPr>
          <w:p w:rsidR="00406BEF" w:rsidRPr="00974E57" w:rsidRDefault="00406BEF" w:rsidP="00406BEF">
            <w:pPr>
              <w:jc w:val="center"/>
              <w:rPr>
                <w:color w:val="000000"/>
                <w:sz w:val="22"/>
              </w:rPr>
            </w:pPr>
            <w:r w:rsidRPr="00974E57">
              <w:rPr>
                <w:color w:val="000000"/>
                <w:sz w:val="22"/>
              </w:rPr>
              <w:t>9,844</w:t>
            </w:r>
          </w:p>
        </w:tc>
        <w:tc>
          <w:tcPr>
            <w:tcW w:w="724" w:type="dxa"/>
            <w:vAlign w:val="center"/>
          </w:tcPr>
          <w:p w:rsidR="00406BEF" w:rsidRPr="00974E57" w:rsidRDefault="00406BEF" w:rsidP="00406BEF">
            <w:pPr>
              <w:jc w:val="center"/>
              <w:rPr>
                <w:color w:val="000000"/>
                <w:sz w:val="22"/>
              </w:rPr>
            </w:pPr>
            <w:r w:rsidRPr="00974E57">
              <w:rPr>
                <w:color w:val="000000"/>
                <w:sz w:val="22"/>
              </w:rPr>
              <w:t>10,3</w:t>
            </w:r>
          </w:p>
        </w:tc>
        <w:tc>
          <w:tcPr>
            <w:tcW w:w="724" w:type="dxa"/>
            <w:vAlign w:val="center"/>
          </w:tcPr>
          <w:p w:rsidR="00406BEF" w:rsidRPr="00974E57" w:rsidRDefault="00406BEF" w:rsidP="00406BEF">
            <w:pPr>
              <w:jc w:val="center"/>
              <w:rPr>
                <w:color w:val="000000"/>
                <w:sz w:val="22"/>
              </w:rPr>
            </w:pPr>
            <w:r w:rsidRPr="00974E57">
              <w:rPr>
                <w:color w:val="000000"/>
                <w:sz w:val="22"/>
              </w:rPr>
              <w:t>10,3</w:t>
            </w:r>
          </w:p>
        </w:tc>
        <w:tc>
          <w:tcPr>
            <w:tcW w:w="724" w:type="dxa"/>
            <w:vAlign w:val="center"/>
          </w:tcPr>
          <w:p w:rsidR="00406BEF" w:rsidRPr="00974E57" w:rsidRDefault="00406BEF" w:rsidP="00406BEF">
            <w:pPr>
              <w:jc w:val="center"/>
              <w:rPr>
                <w:color w:val="000000"/>
                <w:sz w:val="22"/>
              </w:rPr>
            </w:pPr>
            <w:r w:rsidRPr="00974E57">
              <w:rPr>
                <w:color w:val="000000"/>
                <w:sz w:val="22"/>
              </w:rPr>
              <w:t>10,3</w:t>
            </w:r>
          </w:p>
        </w:tc>
        <w:tc>
          <w:tcPr>
            <w:tcW w:w="724" w:type="dxa"/>
            <w:vAlign w:val="center"/>
          </w:tcPr>
          <w:p w:rsidR="00406BEF" w:rsidRPr="00974E57" w:rsidRDefault="00406BEF" w:rsidP="00406BEF">
            <w:pPr>
              <w:jc w:val="center"/>
              <w:rPr>
                <w:color w:val="000000"/>
                <w:sz w:val="22"/>
              </w:rPr>
            </w:pPr>
            <w:r w:rsidRPr="00974E57">
              <w:rPr>
                <w:color w:val="000000"/>
                <w:sz w:val="22"/>
              </w:rPr>
              <w:t>10,3</w:t>
            </w:r>
          </w:p>
        </w:tc>
        <w:tc>
          <w:tcPr>
            <w:tcW w:w="724" w:type="dxa"/>
            <w:vAlign w:val="center"/>
          </w:tcPr>
          <w:p w:rsidR="00406BEF" w:rsidRPr="00974E57" w:rsidRDefault="00406BEF" w:rsidP="00406BEF">
            <w:pPr>
              <w:jc w:val="center"/>
              <w:rPr>
                <w:color w:val="000000"/>
                <w:sz w:val="22"/>
              </w:rPr>
            </w:pPr>
            <w:r w:rsidRPr="00974E57">
              <w:rPr>
                <w:color w:val="000000"/>
                <w:sz w:val="22"/>
              </w:rPr>
              <w:t>10,3</w:t>
            </w:r>
          </w:p>
        </w:tc>
        <w:tc>
          <w:tcPr>
            <w:tcW w:w="724" w:type="dxa"/>
            <w:vAlign w:val="center"/>
          </w:tcPr>
          <w:p w:rsidR="00406BEF" w:rsidRPr="00974E57" w:rsidRDefault="00406BEF" w:rsidP="00406BEF">
            <w:pPr>
              <w:jc w:val="center"/>
              <w:rPr>
                <w:color w:val="000000"/>
                <w:sz w:val="22"/>
              </w:rPr>
            </w:pPr>
            <w:r w:rsidRPr="00974E57">
              <w:rPr>
                <w:color w:val="000000"/>
                <w:sz w:val="22"/>
              </w:rPr>
              <w:t>10,3</w:t>
            </w:r>
          </w:p>
        </w:tc>
        <w:tc>
          <w:tcPr>
            <w:tcW w:w="724" w:type="dxa"/>
            <w:vAlign w:val="center"/>
          </w:tcPr>
          <w:p w:rsidR="00406BEF" w:rsidRPr="00974E57" w:rsidRDefault="00406BEF" w:rsidP="00406BEF">
            <w:pPr>
              <w:jc w:val="center"/>
              <w:rPr>
                <w:color w:val="000000"/>
                <w:sz w:val="22"/>
              </w:rPr>
            </w:pPr>
            <w:r w:rsidRPr="00974E57">
              <w:rPr>
                <w:color w:val="000000"/>
                <w:sz w:val="22"/>
              </w:rPr>
              <w:t>10,3</w:t>
            </w:r>
          </w:p>
        </w:tc>
        <w:tc>
          <w:tcPr>
            <w:tcW w:w="724" w:type="dxa"/>
            <w:vAlign w:val="center"/>
          </w:tcPr>
          <w:p w:rsidR="00406BEF" w:rsidRPr="00974E57" w:rsidRDefault="00406BEF" w:rsidP="00406BEF">
            <w:pPr>
              <w:jc w:val="center"/>
              <w:rPr>
                <w:color w:val="000000"/>
                <w:sz w:val="22"/>
              </w:rPr>
            </w:pPr>
            <w:r w:rsidRPr="00974E57">
              <w:rPr>
                <w:color w:val="000000"/>
                <w:sz w:val="22"/>
              </w:rPr>
              <w:t>4,7</w:t>
            </w:r>
          </w:p>
        </w:tc>
        <w:tc>
          <w:tcPr>
            <w:tcW w:w="724" w:type="dxa"/>
            <w:vAlign w:val="center"/>
          </w:tcPr>
          <w:p w:rsidR="00406BEF" w:rsidRPr="00974E57" w:rsidRDefault="00406BEF" w:rsidP="00406BEF">
            <w:pPr>
              <w:jc w:val="center"/>
              <w:rPr>
                <w:color w:val="000000"/>
                <w:sz w:val="22"/>
              </w:rPr>
            </w:pPr>
            <w:r w:rsidRPr="00974E57">
              <w:rPr>
                <w:color w:val="000000"/>
                <w:sz w:val="22"/>
              </w:rPr>
              <w:t>4,7</w:t>
            </w:r>
          </w:p>
        </w:tc>
        <w:tc>
          <w:tcPr>
            <w:tcW w:w="724" w:type="dxa"/>
            <w:vAlign w:val="center"/>
          </w:tcPr>
          <w:p w:rsidR="00406BEF" w:rsidRPr="00974E57" w:rsidRDefault="00406BEF" w:rsidP="00406BEF">
            <w:pPr>
              <w:jc w:val="center"/>
              <w:rPr>
                <w:color w:val="000000"/>
                <w:sz w:val="22"/>
              </w:rPr>
            </w:pPr>
            <w:r w:rsidRPr="00974E57">
              <w:rPr>
                <w:color w:val="000000"/>
                <w:sz w:val="22"/>
              </w:rPr>
              <w:t>4,7</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2.</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Материальная характеристика тепловых сетей</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м</w:t>
            </w:r>
            <w:r w:rsidRPr="00974E57">
              <w:rPr>
                <w:rFonts w:ascii="Times New Roman" w:hAnsi="Times New Roman" w:cs="Times New Roman"/>
                <w:sz w:val="22"/>
                <w:szCs w:val="22"/>
                <w:vertAlign w:val="superscript"/>
              </w:rPr>
              <w:t>2</w:t>
            </w:r>
          </w:p>
        </w:tc>
        <w:tc>
          <w:tcPr>
            <w:tcW w:w="723" w:type="dxa"/>
            <w:vAlign w:val="center"/>
          </w:tcPr>
          <w:p w:rsidR="00406BEF" w:rsidRPr="00974E57" w:rsidRDefault="00406BEF" w:rsidP="00406BEF">
            <w:pPr>
              <w:jc w:val="center"/>
              <w:rPr>
                <w:color w:val="000000"/>
                <w:sz w:val="22"/>
              </w:rPr>
            </w:pPr>
            <w:r w:rsidRPr="00974E57">
              <w:rPr>
                <w:color w:val="000000"/>
                <w:sz w:val="22"/>
              </w:rPr>
              <w:t>1569,3</w:t>
            </w:r>
          </w:p>
        </w:tc>
        <w:tc>
          <w:tcPr>
            <w:tcW w:w="723" w:type="dxa"/>
            <w:vAlign w:val="center"/>
          </w:tcPr>
          <w:p w:rsidR="00406BEF" w:rsidRPr="00974E57" w:rsidRDefault="00406BEF" w:rsidP="00406BEF">
            <w:pPr>
              <w:jc w:val="center"/>
              <w:rPr>
                <w:color w:val="000000"/>
                <w:sz w:val="22"/>
              </w:rPr>
            </w:pPr>
            <w:r w:rsidRPr="00974E57">
              <w:rPr>
                <w:color w:val="000000"/>
                <w:sz w:val="22"/>
              </w:rPr>
              <w:t>1569,3</w:t>
            </w:r>
          </w:p>
        </w:tc>
        <w:tc>
          <w:tcPr>
            <w:tcW w:w="723" w:type="dxa"/>
            <w:vAlign w:val="center"/>
          </w:tcPr>
          <w:p w:rsidR="00406BEF" w:rsidRPr="00974E57" w:rsidRDefault="00406BEF" w:rsidP="00406BEF">
            <w:pPr>
              <w:jc w:val="center"/>
              <w:rPr>
                <w:color w:val="000000"/>
                <w:sz w:val="22"/>
              </w:rPr>
            </w:pPr>
            <w:r w:rsidRPr="00974E57">
              <w:rPr>
                <w:color w:val="000000"/>
                <w:sz w:val="22"/>
              </w:rPr>
              <w:t>1569,3</w:t>
            </w:r>
          </w:p>
        </w:tc>
        <w:tc>
          <w:tcPr>
            <w:tcW w:w="723" w:type="dxa"/>
            <w:vAlign w:val="center"/>
          </w:tcPr>
          <w:p w:rsidR="00406BEF" w:rsidRPr="00974E57" w:rsidRDefault="00406BEF" w:rsidP="00406BEF">
            <w:pPr>
              <w:jc w:val="center"/>
              <w:rPr>
                <w:color w:val="000000"/>
                <w:sz w:val="22"/>
              </w:rPr>
            </w:pPr>
            <w:r w:rsidRPr="00974E57">
              <w:rPr>
                <w:color w:val="000000"/>
                <w:sz w:val="22"/>
              </w:rPr>
              <w:t>1569,3</w:t>
            </w:r>
          </w:p>
        </w:tc>
        <w:tc>
          <w:tcPr>
            <w:tcW w:w="724" w:type="dxa"/>
            <w:vAlign w:val="center"/>
          </w:tcPr>
          <w:p w:rsidR="00406BEF" w:rsidRPr="00974E57" w:rsidRDefault="00406BEF" w:rsidP="00406BEF">
            <w:pPr>
              <w:jc w:val="center"/>
              <w:rPr>
                <w:color w:val="000000"/>
                <w:sz w:val="22"/>
              </w:rPr>
            </w:pPr>
            <w:r w:rsidRPr="00974E57">
              <w:rPr>
                <w:color w:val="000000"/>
                <w:sz w:val="22"/>
              </w:rPr>
              <w:t>1569,3</w:t>
            </w:r>
          </w:p>
        </w:tc>
        <w:tc>
          <w:tcPr>
            <w:tcW w:w="724" w:type="dxa"/>
            <w:vAlign w:val="center"/>
          </w:tcPr>
          <w:p w:rsidR="00406BEF" w:rsidRPr="00974E57" w:rsidRDefault="00406BEF" w:rsidP="00406BEF">
            <w:pPr>
              <w:jc w:val="center"/>
              <w:rPr>
                <w:color w:val="000000"/>
                <w:sz w:val="22"/>
              </w:rPr>
            </w:pPr>
            <w:r w:rsidRPr="00974E57">
              <w:rPr>
                <w:color w:val="000000"/>
                <w:sz w:val="22"/>
              </w:rPr>
              <w:t>1622,6</w:t>
            </w:r>
          </w:p>
        </w:tc>
        <w:tc>
          <w:tcPr>
            <w:tcW w:w="724" w:type="dxa"/>
            <w:vAlign w:val="center"/>
          </w:tcPr>
          <w:p w:rsidR="00406BEF" w:rsidRPr="00974E57" w:rsidRDefault="00406BEF" w:rsidP="00406BEF">
            <w:pPr>
              <w:jc w:val="center"/>
              <w:rPr>
                <w:color w:val="000000"/>
                <w:sz w:val="22"/>
              </w:rPr>
            </w:pPr>
            <w:r w:rsidRPr="00974E57">
              <w:rPr>
                <w:color w:val="000000"/>
                <w:sz w:val="22"/>
              </w:rPr>
              <w:t>1622,6</w:t>
            </w:r>
          </w:p>
        </w:tc>
        <w:tc>
          <w:tcPr>
            <w:tcW w:w="724" w:type="dxa"/>
            <w:vAlign w:val="center"/>
          </w:tcPr>
          <w:p w:rsidR="00406BEF" w:rsidRPr="00974E57" w:rsidRDefault="00406BEF" w:rsidP="00406BEF">
            <w:pPr>
              <w:jc w:val="center"/>
              <w:rPr>
                <w:color w:val="000000"/>
                <w:sz w:val="22"/>
              </w:rPr>
            </w:pPr>
            <w:r w:rsidRPr="00974E57">
              <w:rPr>
                <w:color w:val="000000"/>
                <w:sz w:val="22"/>
              </w:rPr>
              <w:t>1622,6</w:t>
            </w:r>
          </w:p>
        </w:tc>
        <w:tc>
          <w:tcPr>
            <w:tcW w:w="724" w:type="dxa"/>
            <w:vAlign w:val="center"/>
          </w:tcPr>
          <w:p w:rsidR="00406BEF" w:rsidRPr="00974E57" w:rsidRDefault="00406BEF" w:rsidP="00406BEF">
            <w:pPr>
              <w:jc w:val="center"/>
              <w:rPr>
                <w:color w:val="000000"/>
                <w:sz w:val="22"/>
              </w:rPr>
            </w:pPr>
            <w:r w:rsidRPr="00974E57">
              <w:rPr>
                <w:color w:val="000000"/>
                <w:sz w:val="22"/>
              </w:rPr>
              <w:t>1622,6</w:t>
            </w:r>
          </w:p>
        </w:tc>
        <w:tc>
          <w:tcPr>
            <w:tcW w:w="724" w:type="dxa"/>
            <w:vAlign w:val="center"/>
          </w:tcPr>
          <w:p w:rsidR="00406BEF" w:rsidRPr="00974E57" w:rsidRDefault="00406BEF" w:rsidP="00406BEF">
            <w:pPr>
              <w:jc w:val="center"/>
              <w:rPr>
                <w:color w:val="000000"/>
                <w:sz w:val="22"/>
              </w:rPr>
            </w:pPr>
            <w:r w:rsidRPr="00974E57">
              <w:rPr>
                <w:color w:val="000000"/>
                <w:sz w:val="22"/>
              </w:rPr>
              <w:t>1622,6</w:t>
            </w:r>
          </w:p>
        </w:tc>
        <w:tc>
          <w:tcPr>
            <w:tcW w:w="724" w:type="dxa"/>
            <w:vAlign w:val="center"/>
          </w:tcPr>
          <w:p w:rsidR="00406BEF" w:rsidRPr="00974E57" w:rsidRDefault="00406BEF" w:rsidP="00406BEF">
            <w:pPr>
              <w:jc w:val="center"/>
              <w:rPr>
                <w:color w:val="000000"/>
                <w:sz w:val="22"/>
              </w:rPr>
            </w:pPr>
            <w:r w:rsidRPr="00974E57">
              <w:rPr>
                <w:color w:val="000000"/>
                <w:sz w:val="22"/>
              </w:rPr>
              <w:t>1622,6</w:t>
            </w:r>
          </w:p>
        </w:tc>
        <w:tc>
          <w:tcPr>
            <w:tcW w:w="724" w:type="dxa"/>
            <w:vAlign w:val="center"/>
          </w:tcPr>
          <w:p w:rsidR="00406BEF" w:rsidRPr="00974E57" w:rsidRDefault="00406BEF" w:rsidP="00406BEF">
            <w:pPr>
              <w:jc w:val="center"/>
              <w:rPr>
                <w:color w:val="000000"/>
                <w:sz w:val="22"/>
              </w:rPr>
            </w:pPr>
            <w:r w:rsidRPr="00974E57">
              <w:rPr>
                <w:color w:val="000000"/>
                <w:sz w:val="22"/>
              </w:rPr>
              <w:t>1622,6</w:t>
            </w:r>
          </w:p>
        </w:tc>
        <w:tc>
          <w:tcPr>
            <w:tcW w:w="724" w:type="dxa"/>
            <w:vAlign w:val="center"/>
          </w:tcPr>
          <w:p w:rsidR="00406BEF" w:rsidRPr="00974E57" w:rsidRDefault="00406BEF" w:rsidP="00406BEF">
            <w:pPr>
              <w:jc w:val="center"/>
              <w:rPr>
                <w:color w:val="000000"/>
                <w:sz w:val="22"/>
              </w:rPr>
            </w:pPr>
            <w:r w:rsidRPr="00974E57">
              <w:rPr>
                <w:color w:val="000000"/>
                <w:sz w:val="22"/>
              </w:rPr>
              <w:t>869,4</w:t>
            </w:r>
          </w:p>
        </w:tc>
        <w:tc>
          <w:tcPr>
            <w:tcW w:w="724" w:type="dxa"/>
            <w:vAlign w:val="center"/>
          </w:tcPr>
          <w:p w:rsidR="00406BEF" w:rsidRPr="00974E57" w:rsidRDefault="00406BEF" w:rsidP="00406BEF">
            <w:pPr>
              <w:jc w:val="center"/>
              <w:rPr>
                <w:color w:val="000000"/>
                <w:sz w:val="22"/>
              </w:rPr>
            </w:pPr>
            <w:r w:rsidRPr="00974E57">
              <w:rPr>
                <w:color w:val="000000"/>
                <w:sz w:val="22"/>
              </w:rPr>
              <w:t>869,4</w:t>
            </w:r>
          </w:p>
        </w:tc>
        <w:tc>
          <w:tcPr>
            <w:tcW w:w="724" w:type="dxa"/>
            <w:vAlign w:val="center"/>
          </w:tcPr>
          <w:p w:rsidR="00406BEF" w:rsidRPr="00974E57" w:rsidRDefault="00406BEF" w:rsidP="00406BEF">
            <w:pPr>
              <w:jc w:val="center"/>
              <w:rPr>
                <w:color w:val="000000"/>
                <w:sz w:val="22"/>
              </w:rPr>
            </w:pPr>
            <w:r w:rsidRPr="00974E57">
              <w:rPr>
                <w:color w:val="000000"/>
                <w:sz w:val="22"/>
              </w:rPr>
              <w:t>869,4</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3.</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Средний срок эксплуатации тепловых сетей</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лет</w:t>
            </w:r>
          </w:p>
        </w:tc>
        <w:tc>
          <w:tcPr>
            <w:tcW w:w="723" w:type="dxa"/>
            <w:vAlign w:val="center"/>
          </w:tcPr>
          <w:p w:rsidR="00406BEF" w:rsidRPr="00974E57" w:rsidRDefault="00406BEF" w:rsidP="00406BEF">
            <w:pPr>
              <w:jc w:val="center"/>
              <w:rPr>
                <w:color w:val="000000"/>
                <w:sz w:val="22"/>
              </w:rPr>
            </w:pPr>
            <w:r w:rsidRPr="00974E57">
              <w:rPr>
                <w:color w:val="000000"/>
                <w:sz w:val="22"/>
              </w:rPr>
              <w:t>30</w:t>
            </w:r>
          </w:p>
        </w:tc>
        <w:tc>
          <w:tcPr>
            <w:tcW w:w="723" w:type="dxa"/>
            <w:vAlign w:val="center"/>
          </w:tcPr>
          <w:p w:rsidR="00406BEF" w:rsidRPr="00974E57" w:rsidRDefault="00406BEF" w:rsidP="00406BEF">
            <w:pPr>
              <w:jc w:val="center"/>
              <w:rPr>
                <w:color w:val="000000"/>
                <w:sz w:val="22"/>
              </w:rPr>
            </w:pPr>
            <w:r w:rsidRPr="00974E57">
              <w:rPr>
                <w:color w:val="000000"/>
                <w:sz w:val="22"/>
              </w:rPr>
              <w:t>30</w:t>
            </w:r>
          </w:p>
        </w:tc>
        <w:tc>
          <w:tcPr>
            <w:tcW w:w="723" w:type="dxa"/>
            <w:vAlign w:val="center"/>
          </w:tcPr>
          <w:p w:rsidR="00406BEF" w:rsidRPr="00974E57" w:rsidRDefault="00406BEF" w:rsidP="00406BEF">
            <w:pPr>
              <w:jc w:val="center"/>
              <w:rPr>
                <w:color w:val="000000"/>
                <w:sz w:val="22"/>
              </w:rPr>
            </w:pPr>
            <w:r w:rsidRPr="00974E57">
              <w:rPr>
                <w:color w:val="000000"/>
                <w:sz w:val="22"/>
              </w:rPr>
              <w:t>30</w:t>
            </w:r>
          </w:p>
        </w:tc>
        <w:tc>
          <w:tcPr>
            <w:tcW w:w="723" w:type="dxa"/>
            <w:vAlign w:val="center"/>
          </w:tcPr>
          <w:p w:rsidR="00406BEF" w:rsidRPr="00974E57" w:rsidRDefault="00406BEF" w:rsidP="00406BEF">
            <w:pPr>
              <w:jc w:val="center"/>
              <w:rPr>
                <w:color w:val="000000"/>
                <w:sz w:val="22"/>
              </w:rPr>
            </w:pPr>
            <w:r w:rsidRPr="00974E57">
              <w:rPr>
                <w:color w:val="000000"/>
                <w:sz w:val="22"/>
              </w:rPr>
              <w:t>30</w:t>
            </w:r>
          </w:p>
        </w:tc>
        <w:tc>
          <w:tcPr>
            <w:tcW w:w="724" w:type="dxa"/>
            <w:vAlign w:val="center"/>
          </w:tcPr>
          <w:p w:rsidR="00406BEF" w:rsidRPr="00974E57" w:rsidRDefault="00406BEF" w:rsidP="00406BEF">
            <w:pPr>
              <w:jc w:val="center"/>
              <w:rPr>
                <w:color w:val="000000"/>
                <w:sz w:val="22"/>
              </w:rPr>
            </w:pPr>
            <w:r w:rsidRPr="00974E57">
              <w:rPr>
                <w:color w:val="000000"/>
                <w:sz w:val="22"/>
              </w:rPr>
              <w:t>30</w:t>
            </w:r>
          </w:p>
        </w:tc>
        <w:tc>
          <w:tcPr>
            <w:tcW w:w="724" w:type="dxa"/>
            <w:vAlign w:val="center"/>
          </w:tcPr>
          <w:p w:rsidR="00406BEF" w:rsidRPr="00974E57" w:rsidRDefault="00406BEF" w:rsidP="00406BEF">
            <w:pPr>
              <w:jc w:val="center"/>
              <w:rPr>
                <w:color w:val="000000"/>
                <w:sz w:val="22"/>
              </w:rPr>
            </w:pPr>
            <w:r w:rsidRPr="00974E57">
              <w:rPr>
                <w:color w:val="000000"/>
                <w:sz w:val="22"/>
              </w:rPr>
              <w:t>30</w:t>
            </w:r>
          </w:p>
        </w:tc>
        <w:tc>
          <w:tcPr>
            <w:tcW w:w="724" w:type="dxa"/>
            <w:vAlign w:val="center"/>
          </w:tcPr>
          <w:p w:rsidR="00406BEF" w:rsidRPr="00974E57" w:rsidRDefault="00406BEF" w:rsidP="00406BEF">
            <w:pPr>
              <w:jc w:val="center"/>
              <w:rPr>
                <w:color w:val="000000"/>
                <w:sz w:val="22"/>
              </w:rPr>
            </w:pPr>
            <w:r w:rsidRPr="00974E57">
              <w:rPr>
                <w:color w:val="000000"/>
                <w:sz w:val="22"/>
              </w:rPr>
              <w:t>30</w:t>
            </w:r>
          </w:p>
        </w:tc>
        <w:tc>
          <w:tcPr>
            <w:tcW w:w="724" w:type="dxa"/>
            <w:vAlign w:val="center"/>
          </w:tcPr>
          <w:p w:rsidR="00406BEF" w:rsidRPr="00974E57" w:rsidRDefault="00406BEF" w:rsidP="00406BEF">
            <w:pPr>
              <w:jc w:val="center"/>
              <w:rPr>
                <w:color w:val="000000"/>
                <w:sz w:val="22"/>
              </w:rPr>
            </w:pPr>
            <w:r w:rsidRPr="00974E57">
              <w:rPr>
                <w:color w:val="000000"/>
                <w:sz w:val="22"/>
              </w:rPr>
              <w:t>30</w:t>
            </w:r>
          </w:p>
        </w:tc>
        <w:tc>
          <w:tcPr>
            <w:tcW w:w="724" w:type="dxa"/>
            <w:vAlign w:val="center"/>
          </w:tcPr>
          <w:p w:rsidR="00406BEF" w:rsidRPr="00974E57" w:rsidRDefault="00406BEF" w:rsidP="00406BEF">
            <w:pPr>
              <w:jc w:val="center"/>
              <w:rPr>
                <w:color w:val="000000"/>
                <w:sz w:val="22"/>
              </w:rPr>
            </w:pPr>
            <w:r w:rsidRPr="00974E57">
              <w:rPr>
                <w:color w:val="000000"/>
                <w:sz w:val="22"/>
              </w:rPr>
              <w:t>30</w:t>
            </w:r>
          </w:p>
        </w:tc>
        <w:tc>
          <w:tcPr>
            <w:tcW w:w="724" w:type="dxa"/>
            <w:vAlign w:val="center"/>
          </w:tcPr>
          <w:p w:rsidR="00406BEF" w:rsidRPr="00974E57" w:rsidRDefault="00406BEF" w:rsidP="00406BEF">
            <w:pPr>
              <w:jc w:val="center"/>
              <w:rPr>
                <w:color w:val="000000"/>
                <w:sz w:val="22"/>
              </w:rPr>
            </w:pPr>
            <w:r w:rsidRPr="00974E57">
              <w:rPr>
                <w:color w:val="000000"/>
                <w:sz w:val="22"/>
              </w:rPr>
              <w:t>30</w:t>
            </w:r>
          </w:p>
        </w:tc>
        <w:tc>
          <w:tcPr>
            <w:tcW w:w="724" w:type="dxa"/>
            <w:vAlign w:val="center"/>
          </w:tcPr>
          <w:p w:rsidR="00406BEF" w:rsidRPr="00974E57" w:rsidRDefault="00406BEF" w:rsidP="00406BEF">
            <w:pPr>
              <w:jc w:val="center"/>
              <w:rPr>
                <w:color w:val="000000"/>
                <w:sz w:val="22"/>
              </w:rPr>
            </w:pPr>
            <w:r w:rsidRPr="00974E57">
              <w:rPr>
                <w:color w:val="000000"/>
                <w:sz w:val="22"/>
              </w:rPr>
              <w:t>30</w:t>
            </w:r>
          </w:p>
        </w:tc>
        <w:tc>
          <w:tcPr>
            <w:tcW w:w="724" w:type="dxa"/>
            <w:vAlign w:val="center"/>
          </w:tcPr>
          <w:p w:rsidR="00406BEF" w:rsidRPr="00974E57" w:rsidRDefault="00406BEF" w:rsidP="00406BEF">
            <w:pPr>
              <w:jc w:val="center"/>
              <w:rPr>
                <w:color w:val="000000"/>
                <w:sz w:val="22"/>
              </w:rPr>
            </w:pPr>
            <w:r w:rsidRPr="00974E57">
              <w:rPr>
                <w:color w:val="000000"/>
                <w:sz w:val="22"/>
              </w:rPr>
              <w:t>30</w:t>
            </w:r>
          </w:p>
        </w:tc>
        <w:tc>
          <w:tcPr>
            <w:tcW w:w="724" w:type="dxa"/>
            <w:vAlign w:val="center"/>
          </w:tcPr>
          <w:p w:rsidR="00406BEF" w:rsidRPr="00974E57" w:rsidRDefault="00406BEF" w:rsidP="00406BEF">
            <w:pPr>
              <w:jc w:val="center"/>
              <w:rPr>
                <w:color w:val="000000"/>
                <w:sz w:val="22"/>
              </w:rPr>
            </w:pPr>
            <w:r w:rsidRPr="00974E57">
              <w:rPr>
                <w:color w:val="000000"/>
                <w:sz w:val="22"/>
              </w:rPr>
              <w:t>30</w:t>
            </w:r>
          </w:p>
        </w:tc>
        <w:tc>
          <w:tcPr>
            <w:tcW w:w="724" w:type="dxa"/>
            <w:vAlign w:val="center"/>
          </w:tcPr>
          <w:p w:rsidR="00406BEF" w:rsidRPr="00974E57" w:rsidRDefault="00406BEF" w:rsidP="00406BEF">
            <w:pPr>
              <w:jc w:val="center"/>
              <w:rPr>
                <w:color w:val="000000"/>
                <w:sz w:val="22"/>
              </w:rPr>
            </w:pPr>
            <w:r w:rsidRPr="00974E57">
              <w:rPr>
                <w:color w:val="000000"/>
                <w:sz w:val="22"/>
              </w:rPr>
              <w:t>30</w:t>
            </w:r>
          </w:p>
        </w:tc>
        <w:tc>
          <w:tcPr>
            <w:tcW w:w="724" w:type="dxa"/>
            <w:vAlign w:val="center"/>
          </w:tcPr>
          <w:p w:rsidR="00406BEF" w:rsidRPr="00974E57" w:rsidRDefault="00406BEF" w:rsidP="00406BEF">
            <w:pPr>
              <w:jc w:val="center"/>
              <w:rPr>
                <w:color w:val="000000"/>
                <w:sz w:val="22"/>
              </w:rPr>
            </w:pPr>
            <w:r w:rsidRPr="00974E57">
              <w:rPr>
                <w:color w:val="000000"/>
                <w:sz w:val="22"/>
              </w:rPr>
              <w:t>30</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4.</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Нормативные потери тепловой энергии в тепловых сетях</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Гкал</w:t>
            </w:r>
          </w:p>
        </w:tc>
        <w:tc>
          <w:tcPr>
            <w:tcW w:w="723" w:type="dxa"/>
            <w:vAlign w:val="center"/>
          </w:tcPr>
          <w:p w:rsidR="00406BEF" w:rsidRPr="00974E57" w:rsidRDefault="00406BEF" w:rsidP="00406BEF">
            <w:pPr>
              <w:jc w:val="center"/>
              <w:rPr>
                <w:color w:val="000000"/>
                <w:sz w:val="22"/>
              </w:rPr>
            </w:pPr>
            <w:r w:rsidRPr="00974E57">
              <w:rPr>
                <w:color w:val="000000"/>
                <w:sz w:val="22"/>
              </w:rPr>
              <w:t>1797,8</w:t>
            </w:r>
          </w:p>
        </w:tc>
        <w:tc>
          <w:tcPr>
            <w:tcW w:w="723" w:type="dxa"/>
            <w:vAlign w:val="center"/>
          </w:tcPr>
          <w:p w:rsidR="00406BEF" w:rsidRPr="00974E57" w:rsidRDefault="00406BEF" w:rsidP="00406BEF">
            <w:pPr>
              <w:jc w:val="center"/>
              <w:rPr>
                <w:color w:val="000000"/>
                <w:sz w:val="22"/>
              </w:rPr>
            </w:pPr>
            <w:r w:rsidRPr="00974E57">
              <w:rPr>
                <w:color w:val="000000"/>
                <w:sz w:val="22"/>
              </w:rPr>
              <w:t>1797,8</w:t>
            </w:r>
          </w:p>
        </w:tc>
        <w:tc>
          <w:tcPr>
            <w:tcW w:w="723" w:type="dxa"/>
            <w:vAlign w:val="center"/>
          </w:tcPr>
          <w:p w:rsidR="00406BEF" w:rsidRPr="00974E57" w:rsidRDefault="00406BEF" w:rsidP="00406BEF">
            <w:pPr>
              <w:jc w:val="center"/>
              <w:rPr>
                <w:color w:val="000000"/>
                <w:sz w:val="22"/>
              </w:rPr>
            </w:pPr>
            <w:r w:rsidRPr="00974E57">
              <w:rPr>
                <w:color w:val="000000"/>
                <w:sz w:val="22"/>
              </w:rPr>
              <w:t>1797,8</w:t>
            </w:r>
          </w:p>
        </w:tc>
        <w:tc>
          <w:tcPr>
            <w:tcW w:w="723" w:type="dxa"/>
            <w:vAlign w:val="center"/>
          </w:tcPr>
          <w:p w:rsidR="00406BEF" w:rsidRPr="00974E57" w:rsidRDefault="00406BEF" w:rsidP="00406BEF">
            <w:pPr>
              <w:jc w:val="center"/>
              <w:rPr>
                <w:color w:val="000000"/>
                <w:sz w:val="22"/>
              </w:rPr>
            </w:pPr>
            <w:r w:rsidRPr="00974E57">
              <w:rPr>
                <w:color w:val="000000"/>
                <w:sz w:val="22"/>
              </w:rPr>
              <w:t>1797,8</w:t>
            </w:r>
          </w:p>
        </w:tc>
        <w:tc>
          <w:tcPr>
            <w:tcW w:w="724" w:type="dxa"/>
            <w:vAlign w:val="center"/>
          </w:tcPr>
          <w:p w:rsidR="00406BEF" w:rsidRPr="00974E57" w:rsidRDefault="00406BEF" w:rsidP="00406BEF">
            <w:pPr>
              <w:jc w:val="center"/>
              <w:rPr>
                <w:color w:val="000000"/>
                <w:sz w:val="22"/>
              </w:rPr>
            </w:pPr>
            <w:r w:rsidRPr="00974E57">
              <w:rPr>
                <w:color w:val="000000"/>
                <w:sz w:val="22"/>
              </w:rPr>
              <w:t>2450</w:t>
            </w:r>
          </w:p>
        </w:tc>
        <w:tc>
          <w:tcPr>
            <w:tcW w:w="724" w:type="dxa"/>
            <w:vAlign w:val="center"/>
          </w:tcPr>
          <w:p w:rsidR="00406BEF" w:rsidRPr="00974E57" w:rsidRDefault="00406BEF" w:rsidP="00406BEF">
            <w:pPr>
              <w:jc w:val="center"/>
              <w:rPr>
                <w:color w:val="000000"/>
                <w:sz w:val="22"/>
              </w:rPr>
            </w:pPr>
            <w:r w:rsidRPr="00974E57">
              <w:rPr>
                <w:color w:val="000000"/>
                <w:sz w:val="22"/>
              </w:rPr>
              <w:t>1702,9</w:t>
            </w:r>
          </w:p>
        </w:tc>
        <w:tc>
          <w:tcPr>
            <w:tcW w:w="724" w:type="dxa"/>
            <w:vAlign w:val="center"/>
          </w:tcPr>
          <w:p w:rsidR="00406BEF" w:rsidRPr="00974E57" w:rsidRDefault="00406BEF" w:rsidP="00406BEF">
            <w:pPr>
              <w:jc w:val="center"/>
              <w:rPr>
                <w:color w:val="000000"/>
                <w:sz w:val="22"/>
              </w:rPr>
            </w:pPr>
            <w:r w:rsidRPr="00974E57">
              <w:rPr>
                <w:color w:val="000000"/>
                <w:sz w:val="22"/>
              </w:rPr>
              <w:t>1702,9</w:t>
            </w:r>
          </w:p>
        </w:tc>
        <w:tc>
          <w:tcPr>
            <w:tcW w:w="724" w:type="dxa"/>
            <w:vAlign w:val="center"/>
          </w:tcPr>
          <w:p w:rsidR="00406BEF" w:rsidRPr="00974E57" w:rsidRDefault="00406BEF" w:rsidP="00406BEF">
            <w:pPr>
              <w:jc w:val="center"/>
              <w:rPr>
                <w:color w:val="000000"/>
                <w:sz w:val="22"/>
              </w:rPr>
            </w:pPr>
            <w:r w:rsidRPr="00974E57">
              <w:rPr>
                <w:color w:val="000000"/>
                <w:sz w:val="22"/>
              </w:rPr>
              <w:t>1652,5</w:t>
            </w:r>
          </w:p>
        </w:tc>
        <w:tc>
          <w:tcPr>
            <w:tcW w:w="724" w:type="dxa"/>
            <w:vAlign w:val="center"/>
          </w:tcPr>
          <w:p w:rsidR="00406BEF" w:rsidRPr="00974E57" w:rsidRDefault="00406BEF" w:rsidP="00406BEF">
            <w:pPr>
              <w:jc w:val="center"/>
              <w:rPr>
                <w:color w:val="000000"/>
                <w:sz w:val="22"/>
              </w:rPr>
            </w:pPr>
            <w:r w:rsidRPr="00974E57">
              <w:rPr>
                <w:color w:val="000000"/>
                <w:sz w:val="22"/>
              </w:rPr>
              <w:t>1652,5</w:t>
            </w:r>
          </w:p>
        </w:tc>
        <w:tc>
          <w:tcPr>
            <w:tcW w:w="724" w:type="dxa"/>
            <w:vAlign w:val="center"/>
          </w:tcPr>
          <w:p w:rsidR="00406BEF" w:rsidRPr="00974E57" w:rsidRDefault="00406BEF" w:rsidP="00406BEF">
            <w:pPr>
              <w:jc w:val="center"/>
              <w:rPr>
                <w:color w:val="000000"/>
                <w:sz w:val="22"/>
              </w:rPr>
            </w:pPr>
            <w:r w:rsidRPr="00974E57">
              <w:rPr>
                <w:color w:val="000000"/>
                <w:sz w:val="22"/>
              </w:rPr>
              <w:t>1652,5</w:t>
            </w:r>
          </w:p>
        </w:tc>
        <w:tc>
          <w:tcPr>
            <w:tcW w:w="724" w:type="dxa"/>
            <w:vAlign w:val="center"/>
          </w:tcPr>
          <w:p w:rsidR="00406BEF" w:rsidRPr="00974E57" w:rsidRDefault="00406BEF" w:rsidP="00406BEF">
            <w:pPr>
              <w:jc w:val="center"/>
              <w:rPr>
                <w:color w:val="000000"/>
                <w:sz w:val="22"/>
              </w:rPr>
            </w:pPr>
            <w:r w:rsidRPr="00974E57">
              <w:rPr>
                <w:color w:val="000000"/>
                <w:sz w:val="22"/>
              </w:rPr>
              <w:t>1652,5</w:t>
            </w:r>
          </w:p>
        </w:tc>
        <w:tc>
          <w:tcPr>
            <w:tcW w:w="724" w:type="dxa"/>
            <w:vAlign w:val="center"/>
          </w:tcPr>
          <w:p w:rsidR="00406BEF" w:rsidRPr="00974E57" w:rsidRDefault="00406BEF" w:rsidP="00406BEF">
            <w:pPr>
              <w:jc w:val="center"/>
              <w:rPr>
                <w:color w:val="000000"/>
                <w:sz w:val="22"/>
              </w:rPr>
            </w:pPr>
            <w:r w:rsidRPr="00974E57">
              <w:rPr>
                <w:color w:val="000000"/>
                <w:sz w:val="22"/>
              </w:rPr>
              <w:t>1652,5</w:t>
            </w:r>
          </w:p>
        </w:tc>
        <w:tc>
          <w:tcPr>
            <w:tcW w:w="724" w:type="dxa"/>
            <w:vAlign w:val="center"/>
          </w:tcPr>
          <w:p w:rsidR="00406BEF" w:rsidRPr="00974E57" w:rsidRDefault="00406BEF" w:rsidP="00406BEF">
            <w:pPr>
              <w:jc w:val="center"/>
              <w:rPr>
                <w:color w:val="000000"/>
                <w:sz w:val="22"/>
              </w:rPr>
            </w:pPr>
            <w:r w:rsidRPr="00974E57">
              <w:rPr>
                <w:color w:val="000000"/>
                <w:sz w:val="22"/>
              </w:rPr>
              <w:t>885,4</w:t>
            </w:r>
          </w:p>
        </w:tc>
        <w:tc>
          <w:tcPr>
            <w:tcW w:w="724" w:type="dxa"/>
            <w:vAlign w:val="center"/>
          </w:tcPr>
          <w:p w:rsidR="00406BEF" w:rsidRPr="00974E57" w:rsidRDefault="00406BEF" w:rsidP="00406BEF">
            <w:pPr>
              <w:jc w:val="center"/>
              <w:rPr>
                <w:color w:val="000000"/>
                <w:sz w:val="22"/>
              </w:rPr>
            </w:pPr>
            <w:r w:rsidRPr="00974E57">
              <w:rPr>
                <w:color w:val="000000"/>
                <w:sz w:val="22"/>
              </w:rPr>
              <w:t>474,4</w:t>
            </w:r>
          </w:p>
        </w:tc>
        <w:tc>
          <w:tcPr>
            <w:tcW w:w="724" w:type="dxa"/>
            <w:vAlign w:val="center"/>
          </w:tcPr>
          <w:p w:rsidR="00406BEF" w:rsidRPr="00974E57" w:rsidRDefault="00406BEF" w:rsidP="00406BEF">
            <w:pPr>
              <w:jc w:val="center"/>
              <w:rPr>
                <w:color w:val="000000"/>
                <w:sz w:val="22"/>
              </w:rPr>
            </w:pPr>
            <w:r w:rsidRPr="00974E57">
              <w:rPr>
                <w:color w:val="000000"/>
                <w:sz w:val="22"/>
              </w:rPr>
              <w:t>254,2</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5.</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Относительные нормативные потери в тепловых сетях</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w:t>
            </w:r>
          </w:p>
        </w:tc>
        <w:tc>
          <w:tcPr>
            <w:tcW w:w="723" w:type="dxa"/>
            <w:vAlign w:val="center"/>
          </w:tcPr>
          <w:p w:rsidR="00406BEF" w:rsidRPr="00974E57" w:rsidRDefault="00406BEF" w:rsidP="00406BEF">
            <w:pPr>
              <w:jc w:val="center"/>
              <w:rPr>
                <w:color w:val="000000"/>
                <w:sz w:val="22"/>
              </w:rPr>
            </w:pPr>
            <w:r w:rsidRPr="00974E57">
              <w:rPr>
                <w:color w:val="000000"/>
                <w:sz w:val="22"/>
              </w:rPr>
              <w:t>14,4</w:t>
            </w:r>
          </w:p>
        </w:tc>
        <w:tc>
          <w:tcPr>
            <w:tcW w:w="723" w:type="dxa"/>
            <w:vAlign w:val="center"/>
          </w:tcPr>
          <w:p w:rsidR="00406BEF" w:rsidRPr="00974E57" w:rsidRDefault="00406BEF" w:rsidP="00406BEF">
            <w:pPr>
              <w:jc w:val="center"/>
              <w:rPr>
                <w:color w:val="000000"/>
                <w:sz w:val="22"/>
              </w:rPr>
            </w:pPr>
            <w:r w:rsidRPr="00974E57">
              <w:rPr>
                <w:color w:val="000000"/>
                <w:sz w:val="22"/>
              </w:rPr>
              <w:t>14,4</w:t>
            </w:r>
          </w:p>
        </w:tc>
        <w:tc>
          <w:tcPr>
            <w:tcW w:w="723" w:type="dxa"/>
            <w:vAlign w:val="center"/>
          </w:tcPr>
          <w:p w:rsidR="00406BEF" w:rsidRPr="00974E57" w:rsidRDefault="00406BEF" w:rsidP="00406BEF">
            <w:pPr>
              <w:jc w:val="center"/>
              <w:rPr>
                <w:color w:val="000000"/>
                <w:sz w:val="22"/>
              </w:rPr>
            </w:pPr>
            <w:r w:rsidRPr="00974E57">
              <w:rPr>
                <w:color w:val="000000"/>
                <w:sz w:val="22"/>
              </w:rPr>
              <w:t>14,4</w:t>
            </w:r>
          </w:p>
        </w:tc>
        <w:tc>
          <w:tcPr>
            <w:tcW w:w="723" w:type="dxa"/>
            <w:vAlign w:val="center"/>
          </w:tcPr>
          <w:p w:rsidR="00406BEF" w:rsidRPr="00974E57" w:rsidRDefault="00406BEF" w:rsidP="00406BEF">
            <w:pPr>
              <w:jc w:val="center"/>
              <w:rPr>
                <w:color w:val="000000"/>
                <w:sz w:val="22"/>
              </w:rPr>
            </w:pPr>
            <w:r w:rsidRPr="00974E57">
              <w:rPr>
                <w:color w:val="000000"/>
                <w:sz w:val="22"/>
              </w:rPr>
              <w:t>14,7</w:t>
            </w:r>
          </w:p>
        </w:tc>
        <w:tc>
          <w:tcPr>
            <w:tcW w:w="724" w:type="dxa"/>
            <w:vAlign w:val="center"/>
          </w:tcPr>
          <w:p w:rsidR="00406BEF" w:rsidRPr="00974E57" w:rsidRDefault="00406BEF" w:rsidP="00406BEF">
            <w:pPr>
              <w:jc w:val="center"/>
              <w:rPr>
                <w:color w:val="000000"/>
                <w:sz w:val="22"/>
              </w:rPr>
            </w:pPr>
            <w:r w:rsidRPr="00974E57">
              <w:rPr>
                <w:color w:val="000000"/>
                <w:sz w:val="22"/>
              </w:rPr>
              <w:t>18,7</w:t>
            </w:r>
          </w:p>
        </w:tc>
        <w:tc>
          <w:tcPr>
            <w:tcW w:w="724" w:type="dxa"/>
            <w:vAlign w:val="center"/>
          </w:tcPr>
          <w:p w:rsidR="00406BEF" w:rsidRPr="00974E57" w:rsidRDefault="00406BEF" w:rsidP="00406BEF">
            <w:pPr>
              <w:jc w:val="center"/>
              <w:rPr>
                <w:color w:val="000000"/>
                <w:sz w:val="22"/>
              </w:rPr>
            </w:pPr>
            <w:r w:rsidRPr="00974E57">
              <w:rPr>
                <w:color w:val="000000"/>
                <w:sz w:val="22"/>
              </w:rPr>
              <w:t>13,0</w:t>
            </w:r>
          </w:p>
        </w:tc>
        <w:tc>
          <w:tcPr>
            <w:tcW w:w="724" w:type="dxa"/>
            <w:vAlign w:val="center"/>
          </w:tcPr>
          <w:p w:rsidR="00406BEF" w:rsidRPr="00974E57" w:rsidRDefault="00406BEF" w:rsidP="00406BEF">
            <w:pPr>
              <w:jc w:val="center"/>
              <w:rPr>
                <w:color w:val="000000"/>
                <w:sz w:val="22"/>
              </w:rPr>
            </w:pPr>
            <w:r w:rsidRPr="00974E57">
              <w:rPr>
                <w:color w:val="000000"/>
                <w:sz w:val="22"/>
              </w:rPr>
              <w:t>13,1</w:t>
            </w:r>
          </w:p>
        </w:tc>
        <w:tc>
          <w:tcPr>
            <w:tcW w:w="724" w:type="dxa"/>
            <w:vAlign w:val="center"/>
          </w:tcPr>
          <w:p w:rsidR="00406BEF" w:rsidRPr="00974E57" w:rsidRDefault="00406BEF" w:rsidP="00406BEF">
            <w:pPr>
              <w:jc w:val="center"/>
              <w:rPr>
                <w:color w:val="000000"/>
                <w:sz w:val="22"/>
              </w:rPr>
            </w:pPr>
            <w:r w:rsidRPr="00974E57">
              <w:rPr>
                <w:color w:val="000000"/>
                <w:sz w:val="22"/>
              </w:rPr>
              <w:t>12,8</w:t>
            </w:r>
          </w:p>
        </w:tc>
        <w:tc>
          <w:tcPr>
            <w:tcW w:w="724" w:type="dxa"/>
            <w:vAlign w:val="center"/>
          </w:tcPr>
          <w:p w:rsidR="00406BEF" w:rsidRPr="00974E57" w:rsidRDefault="00406BEF" w:rsidP="00406BEF">
            <w:pPr>
              <w:jc w:val="center"/>
              <w:rPr>
                <w:color w:val="000000"/>
                <w:sz w:val="22"/>
              </w:rPr>
            </w:pPr>
            <w:r w:rsidRPr="00974E57">
              <w:rPr>
                <w:color w:val="000000"/>
                <w:sz w:val="22"/>
              </w:rPr>
              <w:t>12,8</w:t>
            </w:r>
          </w:p>
        </w:tc>
        <w:tc>
          <w:tcPr>
            <w:tcW w:w="724" w:type="dxa"/>
            <w:vAlign w:val="center"/>
          </w:tcPr>
          <w:p w:rsidR="00406BEF" w:rsidRPr="00974E57" w:rsidRDefault="00406BEF" w:rsidP="00406BEF">
            <w:pPr>
              <w:jc w:val="center"/>
              <w:rPr>
                <w:color w:val="000000"/>
                <w:sz w:val="22"/>
              </w:rPr>
            </w:pPr>
            <w:r w:rsidRPr="00974E57">
              <w:rPr>
                <w:color w:val="000000"/>
                <w:sz w:val="22"/>
              </w:rPr>
              <w:t>12,8</w:t>
            </w:r>
          </w:p>
        </w:tc>
        <w:tc>
          <w:tcPr>
            <w:tcW w:w="724" w:type="dxa"/>
            <w:vAlign w:val="center"/>
          </w:tcPr>
          <w:p w:rsidR="00406BEF" w:rsidRPr="00974E57" w:rsidRDefault="00406BEF" w:rsidP="00406BEF">
            <w:pPr>
              <w:jc w:val="center"/>
              <w:rPr>
                <w:color w:val="000000"/>
                <w:sz w:val="22"/>
              </w:rPr>
            </w:pPr>
            <w:r w:rsidRPr="00974E57">
              <w:rPr>
                <w:color w:val="000000"/>
                <w:sz w:val="22"/>
              </w:rPr>
              <w:t>12,8</w:t>
            </w:r>
          </w:p>
        </w:tc>
        <w:tc>
          <w:tcPr>
            <w:tcW w:w="724" w:type="dxa"/>
            <w:vAlign w:val="center"/>
          </w:tcPr>
          <w:p w:rsidR="00406BEF" w:rsidRPr="00974E57" w:rsidRDefault="00406BEF" w:rsidP="00406BEF">
            <w:pPr>
              <w:jc w:val="center"/>
              <w:rPr>
                <w:color w:val="000000"/>
                <w:sz w:val="22"/>
              </w:rPr>
            </w:pPr>
            <w:r w:rsidRPr="00974E57">
              <w:rPr>
                <w:color w:val="000000"/>
                <w:sz w:val="22"/>
              </w:rPr>
              <w:t>12,8</w:t>
            </w:r>
          </w:p>
        </w:tc>
        <w:tc>
          <w:tcPr>
            <w:tcW w:w="724" w:type="dxa"/>
            <w:vAlign w:val="center"/>
          </w:tcPr>
          <w:p w:rsidR="00406BEF" w:rsidRPr="00974E57" w:rsidRDefault="00406BEF" w:rsidP="00406BEF">
            <w:pPr>
              <w:jc w:val="center"/>
              <w:rPr>
                <w:color w:val="000000"/>
                <w:sz w:val="22"/>
              </w:rPr>
            </w:pPr>
            <w:r w:rsidRPr="00974E57">
              <w:rPr>
                <w:color w:val="000000"/>
                <w:sz w:val="22"/>
              </w:rPr>
              <w:t>7,7</w:t>
            </w:r>
          </w:p>
        </w:tc>
        <w:tc>
          <w:tcPr>
            <w:tcW w:w="724" w:type="dxa"/>
            <w:vAlign w:val="center"/>
          </w:tcPr>
          <w:p w:rsidR="00406BEF" w:rsidRPr="00974E57" w:rsidRDefault="00406BEF" w:rsidP="00406BEF">
            <w:pPr>
              <w:jc w:val="center"/>
              <w:rPr>
                <w:color w:val="000000"/>
                <w:sz w:val="22"/>
              </w:rPr>
            </w:pPr>
            <w:r w:rsidRPr="00974E57">
              <w:rPr>
                <w:color w:val="000000"/>
                <w:sz w:val="22"/>
              </w:rPr>
              <w:t>4,1</w:t>
            </w:r>
          </w:p>
        </w:tc>
        <w:tc>
          <w:tcPr>
            <w:tcW w:w="724" w:type="dxa"/>
            <w:vAlign w:val="center"/>
          </w:tcPr>
          <w:p w:rsidR="00406BEF" w:rsidRPr="00974E57" w:rsidRDefault="00406BEF" w:rsidP="00406BEF">
            <w:pPr>
              <w:jc w:val="center"/>
              <w:rPr>
                <w:color w:val="000000"/>
                <w:sz w:val="22"/>
              </w:rPr>
            </w:pPr>
            <w:r w:rsidRPr="00974E57">
              <w:rPr>
                <w:color w:val="000000"/>
                <w:sz w:val="22"/>
              </w:rPr>
              <w:t>2,2</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6.</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Относительная материальная характеристика тепловых сетей</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м</w:t>
            </w:r>
            <w:r w:rsidRPr="00974E57">
              <w:rPr>
                <w:rFonts w:ascii="Times New Roman" w:hAnsi="Times New Roman" w:cs="Times New Roman"/>
                <w:sz w:val="22"/>
                <w:szCs w:val="22"/>
                <w:vertAlign w:val="superscript"/>
              </w:rPr>
              <w:t>2</w:t>
            </w:r>
            <w:r w:rsidRPr="00974E57">
              <w:rPr>
                <w:rFonts w:ascii="Times New Roman" w:hAnsi="Times New Roman" w:cs="Times New Roman"/>
                <w:sz w:val="22"/>
                <w:szCs w:val="22"/>
              </w:rPr>
              <w:t>/Гкал/ч</w:t>
            </w:r>
          </w:p>
        </w:tc>
        <w:tc>
          <w:tcPr>
            <w:tcW w:w="723" w:type="dxa"/>
            <w:vAlign w:val="center"/>
          </w:tcPr>
          <w:p w:rsidR="00406BEF" w:rsidRPr="00974E57" w:rsidRDefault="00406BEF" w:rsidP="00406BEF">
            <w:pPr>
              <w:jc w:val="center"/>
              <w:rPr>
                <w:color w:val="000000"/>
                <w:sz w:val="22"/>
              </w:rPr>
            </w:pPr>
            <w:r w:rsidRPr="00974E57">
              <w:rPr>
                <w:color w:val="000000"/>
                <w:sz w:val="22"/>
              </w:rPr>
              <w:t>343,4</w:t>
            </w:r>
          </w:p>
        </w:tc>
        <w:tc>
          <w:tcPr>
            <w:tcW w:w="723" w:type="dxa"/>
            <w:vAlign w:val="center"/>
          </w:tcPr>
          <w:p w:rsidR="00406BEF" w:rsidRPr="00974E57" w:rsidRDefault="00406BEF" w:rsidP="00406BEF">
            <w:pPr>
              <w:jc w:val="center"/>
              <w:rPr>
                <w:color w:val="000000"/>
                <w:sz w:val="22"/>
              </w:rPr>
            </w:pPr>
            <w:r w:rsidRPr="00974E57">
              <w:rPr>
                <w:color w:val="000000"/>
                <w:sz w:val="22"/>
              </w:rPr>
              <w:t>343,4</w:t>
            </w:r>
          </w:p>
        </w:tc>
        <w:tc>
          <w:tcPr>
            <w:tcW w:w="723" w:type="dxa"/>
            <w:vAlign w:val="center"/>
          </w:tcPr>
          <w:p w:rsidR="00406BEF" w:rsidRPr="00974E57" w:rsidRDefault="00406BEF" w:rsidP="00406BEF">
            <w:pPr>
              <w:jc w:val="center"/>
              <w:rPr>
                <w:color w:val="000000"/>
                <w:sz w:val="22"/>
              </w:rPr>
            </w:pPr>
            <w:r w:rsidRPr="00974E57">
              <w:rPr>
                <w:color w:val="000000"/>
                <w:sz w:val="22"/>
              </w:rPr>
              <w:t>343,4</w:t>
            </w:r>
          </w:p>
        </w:tc>
        <w:tc>
          <w:tcPr>
            <w:tcW w:w="723" w:type="dxa"/>
            <w:vAlign w:val="center"/>
          </w:tcPr>
          <w:p w:rsidR="00406BEF" w:rsidRPr="00974E57" w:rsidRDefault="00406BEF" w:rsidP="00406BEF">
            <w:pPr>
              <w:jc w:val="center"/>
              <w:rPr>
                <w:color w:val="000000"/>
                <w:sz w:val="22"/>
              </w:rPr>
            </w:pPr>
            <w:r w:rsidRPr="00974E57">
              <w:rPr>
                <w:color w:val="000000"/>
                <w:sz w:val="22"/>
              </w:rPr>
              <w:t>352,5</w:t>
            </w:r>
          </w:p>
        </w:tc>
        <w:tc>
          <w:tcPr>
            <w:tcW w:w="724" w:type="dxa"/>
            <w:vAlign w:val="center"/>
          </w:tcPr>
          <w:p w:rsidR="00406BEF" w:rsidRPr="00974E57" w:rsidRDefault="00406BEF" w:rsidP="00406BEF">
            <w:pPr>
              <w:jc w:val="center"/>
              <w:rPr>
                <w:color w:val="000000"/>
                <w:sz w:val="22"/>
              </w:rPr>
            </w:pPr>
            <w:r w:rsidRPr="00974E57">
              <w:rPr>
                <w:color w:val="000000"/>
                <w:sz w:val="22"/>
              </w:rPr>
              <w:t>328,4</w:t>
            </w:r>
          </w:p>
        </w:tc>
        <w:tc>
          <w:tcPr>
            <w:tcW w:w="724" w:type="dxa"/>
            <w:vAlign w:val="center"/>
          </w:tcPr>
          <w:p w:rsidR="00406BEF" w:rsidRPr="00974E57" w:rsidRDefault="00406BEF" w:rsidP="00406BEF">
            <w:pPr>
              <w:jc w:val="center"/>
              <w:rPr>
                <w:color w:val="000000"/>
                <w:sz w:val="22"/>
              </w:rPr>
            </w:pPr>
            <w:r w:rsidRPr="00974E57">
              <w:rPr>
                <w:color w:val="000000"/>
                <w:sz w:val="22"/>
              </w:rPr>
              <w:t>339,6</w:t>
            </w:r>
          </w:p>
        </w:tc>
        <w:tc>
          <w:tcPr>
            <w:tcW w:w="724" w:type="dxa"/>
            <w:vAlign w:val="center"/>
          </w:tcPr>
          <w:p w:rsidR="00406BEF" w:rsidRPr="00974E57" w:rsidRDefault="00406BEF" w:rsidP="00406BEF">
            <w:pPr>
              <w:jc w:val="center"/>
              <w:rPr>
                <w:color w:val="000000"/>
                <w:sz w:val="22"/>
              </w:rPr>
            </w:pPr>
            <w:r w:rsidRPr="00974E57">
              <w:rPr>
                <w:color w:val="000000"/>
                <w:sz w:val="22"/>
              </w:rPr>
              <w:t>342,1</w:t>
            </w:r>
          </w:p>
        </w:tc>
        <w:tc>
          <w:tcPr>
            <w:tcW w:w="724" w:type="dxa"/>
            <w:vAlign w:val="center"/>
          </w:tcPr>
          <w:p w:rsidR="00406BEF" w:rsidRPr="00974E57" w:rsidRDefault="00406BEF" w:rsidP="00406BEF">
            <w:pPr>
              <w:jc w:val="center"/>
              <w:rPr>
                <w:color w:val="000000"/>
                <w:sz w:val="22"/>
              </w:rPr>
            </w:pPr>
            <w:r w:rsidRPr="00974E57">
              <w:rPr>
                <w:color w:val="000000"/>
                <w:sz w:val="22"/>
              </w:rPr>
              <w:t>347,1</w:t>
            </w:r>
          </w:p>
        </w:tc>
        <w:tc>
          <w:tcPr>
            <w:tcW w:w="724" w:type="dxa"/>
            <w:vAlign w:val="center"/>
          </w:tcPr>
          <w:p w:rsidR="00406BEF" w:rsidRPr="00974E57" w:rsidRDefault="00406BEF" w:rsidP="00406BEF">
            <w:pPr>
              <w:jc w:val="center"/>
              <w:rPr>
                <w:color w:val="000000"/>
                <w:sz w:val="22"/>
              </w:rPr>
            </w:pPr>
            <w:r w:rsidRPr="00974E57">
              <w:rPr>
                <w:color w:val="000000"/>
                <w:sz w:val="22"/>
              </w:rPr>
              <w:t>347,1</w:t>
            </w:r>
          </w:p>
        </w:tc>
        <w:tc>
          <w:tcPr>
            <w:tcW w:w="724" w:type="dxa"/>
            <w:vAlign w:val="center"/>
          </w:tcPr>
          <w:p w:rsidR="00406BEF" w:rsidRPr="00974E57" w:rsidRDefault="00406BEF" w:rsidP="00406BEF">
            <w:pPr>
              <w:jc w:val="center"/>
              <w:rPr>
                <w:color w:val="000000"/>
                <w:sz w:val="22"/>
              </w:rPr>
            </w:pPr>
            <w:r w:rsidRPr="00974E57">
              <w:rPr>
                <w:color w:val="000000"/>
                <w:sz w:val="22"/>
              </w:rPr>
              <w:t>347,1</w:t>
            </w:r>
          </w:p>
        </w:tc>
        <w:tc>
          <w:tcPr>
            <w:tcW w:w="724" w:type="dxa"/>
            <w:vAlign w:val="center"/>
          </w:tcPr>
          <w:p w:rsidR="00406BEF" w:rsidRPr="00974E57" w:rsidRDefault="00406BEF" w:rsidP="00406BEF">
            <w:pPr>
              <w:jc w:val="center"/>
              <w:rPr>
                <w:color w:val="000000"/>
                <w:sz w:val="22"/>
              </w:rPr>
            </w:pPr>
            <w:r w:rsidRPr="00974E57">
              <w:rPr>
                <w:color w:val="000000"/>
                <w:sz w:val="22"/>
              </w:rPr>
              <w:t>347,1</w:t>
            </w:r>
          </w:p>
        </w:tc>
        <w:tc>
          <w:tcPr>
            <w:tcW w:w="724" w:type="dxa"/>
            <w:vAlign w:val="center"/>
          </w:tcPr>
          <w:p w:rsidR="00406BEF" w:rsidRPr="00974E57" w:rsidRDefault="00406BEF" w:rsidP="00406BEF">
            <w:pPr>
              <w:jc w:val="center"/>
              <w:rPr>
                <w:color w:val="000000"/>
                <w:sz w:val="22"/>
              </w:rPr>
            </w:pPr>
            <w:r w:rsidRPr="00974E57">
              <w:rPr>
                <w:color w:val="000000"/>
                <w:sz w:val="22"/>
              </w:rPr>
              <w:t>347,1</w:t>
            </w:r>
          </w:p>
        </w:tc>
        <w:tc>
          <w:tcPr>
            <w:tcW w:w="724" w:type="dxa"/>
            <w:vAlign w:val="center"/>
          </w:tcPr>
          <w:p w:rsidR="00406BEF" w:rsidRPr="00974E57" w:rsidRDefault="00406BEF" w:rsidP="00406BEF">
            <w:pPr>
              <w:jc w:val="center"/>
              <w:rPr>
                <w:color w:val="000000"/>
                <w:sz w:val="22"/>
              </w:rPr>
            </w:pPr>
            <w:r w:rsidRPr="00974E57">
              <w:rPr>
                <w:color w:val="000000"/>
                <w:sz w:val="22"/>
              </w:rPr>
              <w:t>207,5</w:t>
            </w:r>
          </w:p>
        </w:tc>
        <w:tc>
          <w:tcPr>
            <w:tcW w:w="724" w:type="dxa"/>
            <w:vAlign w:val="center"/>
          </w:tcPr>
          <w:p w:rsidR="00406BEF" w:rsidRPr="00974E57" w:rsidRDefault="00406BEF" w:rsidP="00406BEF">
            <w:pPr>
              <w:jc w:val="center"/>
              <w:rPr>
                <w:color w:val="000000"/>
                <w:sz w:val="22"/>
              </w:rPr>
            </w:pPr>
            <w:r w:rsidRPr="00974E57">
              <w:rPr>
                <w:color w:val="000000"/>
                <w:sz w:val="22"/>
              </w:rPr>
              <w:t>207,5</w:t>
            </w:r>
          </w:p>
        </w:tc>
        <w:tc>
          <w:tcPr>
            <w:tcW w:w="724" w:type="dxa"/>
            <w:vAlign w:val="center"/>
          </w:tcPr>
          <w:p w:rsidR="00406BEF" w:rsidRPr="00974E57" w:rsidRDefault="00406BEF" w:rsidP="00406BEF">
            <w:pPr>
              <w:jc w:val="center"/>
              <w:rPr>
                <w:color w:val="000000"/>
                <w:sz w:val="22"/>
              </w:rPr>
            </w:pPr>
            <w:r w:rsidRPr="00974E57">
              <w:rPr>
                <w:color w:val="000000"/>
                <w:sz w:val="22"/>
              </w:rPr>
              <w:t>207,5</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7.</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Потери теплоносителя</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м</w:t>
            </w:r>
            <w:r w:rsidRPr="00974E57">
              <w:rPr>
                <w:rFonts w:ascii="Times New Roman" w:hAnsi="Times New Roman" w:cs="Times New Roman"/>
                <w:sz w:val="22"/>
                <w:szCs w:val="22"/>
                <w:vertAlign w:val="superscript"/>
              </w:rPr>
              <w:t>3</w:t>
            </w:r>
          </w:p>
        </w:tc>
        <w:tc>
          <w:tcPr>
            <w:tcW w:w="723" w:type="dxa"/>
            <w:vAlign w:val="center"/>
          </w:tcPr>
          <w:p w:rsidR="00406BEF" w:rsidRPr="00974E57" w:rsidRDefault="00406BEF" w:rsidP="00406BEF">
            <w:pPr>
              <w:jc w:val="center"/>
              <w:rPr>
                <w:color w:val="000000"/>
                <w:sz w:val="22"/>
              </w:rPr>
            </w:pPr>
            <w:r w:rsidRPr="00974E57">
              <w:rPr>
                <w:color w:val="000000"/>
                <w:sz w:val="22"/>
              </w:rPr>
              <w:t>2108,3</w:t>
            </w:r>
          </w:p>
        </w:tc>
        <w:tc>
          <w:tcPr>
            <w:tcW w:w="723" w:type="dxa"/>
            <w:vAlign w:val="center"/>
          </w:tcPr>
          <w:p w:rsidR="00406BEF" w:rsidRPr="00974E57" w:rsidRDefault="00406BEF" w:rsidP="00406BEF">
            <w:pPr>
              <w:jc w:val="center"/>
              <w:rPr>
                <w:color w:val="000000"/>
                <w:sz w:val="22"/>
              </w:rPr>
            </w:pPr>
            <w:r w:rsidRPr="00974E57">
              <w:rPr>
                <w:color w:val="000000"/>
                <w:sz w:val="22"/>
              </w:rPr>
              <w:t>2108,3</w:t>
            </w:r>
          </w:p>
        </w:tc>
        <w:tc>
          <w:tcPr>
            <w:tcW w:w="723" w:type="dxa"/>
            <w:vAlign w:val="center"/>
          </w:tcPr>
          <w:p w:rsidR="00406BEF" w:rsidRPr="00974E57" w:rsidRDefault="00406BEF" w:rsidP="00406BEF">
            <w:pPr>
              <w:jc w:val="center"/>
              <w:rPr>
                <w:color w:val="000000"/>
                <w:sz w:val="22"/>
              </w:rPr>
            </w:pPr>
            <w:r w:rsidRPr="00974E57">
              <w:rPr>
                <w:color w:val="000000"/>
                <w:sz w:val="22"/>
              </w:rPr>
              <w:t>2108,3</w:t>
            </w:r>
          </w:p>
        </w:tc>
        <w:tc>
          <w:tcPr>
            <w:tcW w:w="723" w:type="dxa"/>
            <w:vAlign w:val="center"/>
          </w:tcPr>
          <w:p w:rsidR="00406BEF" w:rsidRPr="00974E57" w:rsidRDefault="00406BEF" w:rsidP="00406BEF">
            <w:pPr>
              <w:jc w:val="center"/>
              <w:rPr>
                <w:color w:val="000000"/>
                <w:sz w:val="22"/>
              </w:rPr>
            </w:pPr>
            <w:r w:rsidRPr="00974E57">
              <w:rPr>
                <w:color w:val="000000"/>
                <w:sz w:val="22"/>
              </w:rPr>
              <w:t>2078,6</w:t>
            </w:r>
          </w:p>
        </w:tc>
        <w:tc>
          <w:tcPr>
            <w:tcW w:w="724" w:type="dxa"/>
            <w:vAlign w:val="center"/>
          </w:tcPr>
          <w:p w:rsidR="00406BEF" w:rsidRPr="00974E57" w:rsidRDefault="00406BEF" w:rsidP="00406BEF">
            <w:pPr>
              <w:jc w:val="center"/>
              <w:rPr>
                <w:color w:val="000000"/>
                <w:sz w:val="22"/>
              </w:rPr>
            </w:pPr>
            <w:r w:rsidRPr="00974E57">
              <w:rPr>
                <w:color w:val="000000"/>
                <w:sz w:val="22"/>
              </w:rPr>
              <w:t>2161,4</w:t>
            </w:r>
          </w:p>
        </w:tc>
        <w:tc>
          <w:tcPr>
            <w:tcW w:w="724" w:type="dxa"/>
            <w:vAlign w:val="center"/>
          </w:tcPr>
          <w:p w:rsidR="00406BEF" w:rsidRPr="00974E57" w:rsidRDefault="00406BEF" w:rsidP="00406BEF">
            <w:pPr>
              <w:jc w:val="center"/>
              <w:rPr>
                <w:color w:val="000000"/>
                <w:sz w:val="22"/>
              </w:rPr>
            </w:pPr>
            <w:r w:rsidRPr="00974E57">
              <w:rPr>
                <w:color w:val="000000"/>
                <w:sz w:val="22"/>
              </w:rPr>
              <w:t>2161,4</w:t>
            </w:r>
          </w:p>
        </w:tc>
        <w:tc>
          <w:tcPr>
            <w:tcW w:w="724" w:type="dxa"/>
            <w:vAlign w:val="center"/>
          </w:tcPr>
          <w:p w:rsidR="00406BEF" w:rsidRPr="00974E57" w:rsidRDefault="00406BEF" w:rsidP="00406BEF">
            <w:pPr>
              <w:jc w:val="center"/>
              <w:rPr>
                <w:color w:val="000000"/>
                <w:sz w:val="22"/>
              </w:rPr>
            </w:pPr>
            <w:r w:rsidRPr="00974E57">
              <w:rPr>
                <w:color w:val="000000"/>
                <w:sz w:val="22"/>
              </w:rPr>
              <w:t>2152,5</w:t>
            </w:r>
          </w:p>
        </w:tc>
        <w:tc>
          <w:tcPr>
            <w:tcW w:w="724" w:type="dxa"/>
            <w:vAlign w:val="center"/>
          </w:tcPr>
          <w:p w:rsidR="00406BEF" w:rsidRPr="00974E57" w:rsidRDefault="00406BEF" w:rsidP="00406BEF">
            <w:pPr>
              <w:jc w:val="center"/>
              <w:rPr>
                <w:color w:val="000000"/>
                <w:sz w:val="22"/>
              </w:rPr>
            </w:pPr>
            <w:r w:rsidRPr="00974E57">
              <w:rPr>
                <w:color w:val="000000"/>
                <w:sz w:val="22"/>
              </w:rPr>
              <w:t>2157,2</w:t>
            </w:r>
          </w:p>
        </w:tc>
        <w:tc>
          <w:tcPr>
            <w:tcW w:w="724" w:type="dxa"/>
            <w:vAlign w:val="center"/>
          </w:tcPr>
          <w:p w:rsidR="00406BEF" w:rsidRPr="00974E57" w:rsidRDefault="00406BEF" w:rsidP="00406BEF">
            <w:pPr>
              <w:jc w:val="center"/>
              <w:rPr>
                <w:color w:val="000000"/>
                <w:sz w:val="22"/>
              </w:rPr>
            </w:pPr>
            <w:r w:rsidRPr="00974E57">
              <w:rPr>
                <w:color w:val="000000"/>
                <w:sz w:val="22"/>
              </w:rPr>
              <w:t>2157,2</w:t>
            </w:r>
          </w:p>
        </w:tc>
        <w:tc>
          <w:tcPr>
            <w:tcW w:w="724" w:type="dxa"/>
            <w:vAlign w:val="center"/>
          </w:tcPr>
          <w:p w:rsidR="00406BEF" w:rsidRPr="00974E57" w:rsidRDefault="00406BEF" w:rsidP="00406BEF">
            <w:pPr>
              <w:jc w:val="center"/>
              <w:rPr>
                <w:color w:val="000000"/>
                <w:sz w:val="22"/>
              </w:rPr>
            </w:pPr>
            <w:r w:rsidRPr="00974E57">
              <w:rPr>
                <w:color w:val="000000"/>
                <w:sz w:val="22"/>
              </w:rPr>
              <w:t>2157,2</w:t>
            </w:r>
          </w:p>
        </w:tc>
        <w:tc>
          <w:tcPr>
            <w:tcW w:w="724" w:type="dxa"/>
            <w:vAlign w:val="center"/>
          </w:tcPr>
          <w:p w:rsidR="00406BEF" w:rsidRPr="00974E57" w:rsidRDefault="00406BEF" w:rsidP="00406BEF">
            <w:pPr>
              <w:jc w:val="center"/>
              <w:rPr>
                <w:color w:val="000000"/>
                <w:sz w:val="22"/>
              </w:rPr>
            </w:pPr>
            <w:r w:rsidRPr="00974E57">
              <w:rPr>
                <w:color w:val="000000"/>
                <w:sz w:val="22"/>
              </w:rPr>
              <w:t>2157,2</w:t>
            </w:r>
          </w:p>
        </w:tc>
        <w:tc>
          <w:tcPr>
            <w:tcW w:w="724" w:type="dxa"/>
            <w:vAlign w:val="center"/>
          </w:tcPr>
          <w:p w:rsidR="00406BEF" w:rsidRPr="00974E57" w:rsidRDefault="00406BEF" w:rsidP="00406BEF">
            <w:pPr>
              <w:jc w:val="center"/>
              <w:rPr>
                <w:color w:val="000000"/>
                <w:sz w:val="22"/>
              </w:rPr>
            </w:pPr>
            <w:r w:rsidRPr="00974E57">
              <w:rPr>
                <w:color w:val="000000"/>
                <w:sz w:val="22"/>
              </w:rPr>
              <w:t>2157,2</w:t>
            </w:r>
          </w:p>
        </w:tc>
        <w:tc>
          <w:tcPr>
            <w:tcW w:w="724" w:type="dxa"/>
            <w:vAlign w:val="center"/>
          </w:tcPr>
          <w:p w:rsidR="00406BEF" w:rsidRPr="00974E57" w:rsidRDefault="00406BEF" w:rsidP="00406BEF">
            <w:pPr>
              <w:jc w:val="center"/>
              <w:rPr>
                <w:color w:val="000000"/>
                <w:sz w:val="22"/>
              </w:rPr>
            </w:pPr>
            <w:r w:rsidRPr="00974E57">
              <w:rPr>
                <w:color w:val="000000"/>
                <w:sz w:val="22"/>
              </w:rPr>
              <w:t>1842,0</w:t>
            </w:r>
          </w:p>
        </w:tc>
        <w:tc>
          <w:tcPr>
            <w:tcW w:w="724" w:type="dxa"/>
            <w:vAlign w:val="center"/>
          </w:tcPr>
          <w:p w:rsidR="00406BEF" w:rsidRPr="00974E57" w:rsidRDefault="00406BEF" w:rsidP="00406BEF">
            <w:pPr>
              <w:jc w:val="center"/>
              <w:rPr>
                <w:color w:val="000000"/>
                <w:sz w:val="22"/>
              </w:rPr>
            </w:pPr>
            <w:r w:rsidRPr="00974E57">
              <w:rPr>
                <w:color w:val="000000"/>
                <w:sz w:val="22"/>
              </w:rPr>
              <w:t>1842,0</w:t>
            </w:r>
          </w:p>
        </w:tc>
        <w:tc>
          <w:tcPr>
            <w:tcW w:w="724" w:type="dxa"/>
            <w:vAlign w:val="center"/>
          </w:tcPr>
          <w:p w:rsidR="00406BEF" w:rsidRPr="00974E57" w:rsidRDefault="00406BEF" w:rsidP="00406BEF">
            <w:pPr>
              <w:jc w:val="center"/>
              <w:rPr>
                <w:color w:val="000000"/>
                <w:sz w:val="22"/>
              </w:rPr>
            </w:pPr>
            <w:r w:rsidRPr="00974E57">
              <w:rPr>
                <w:color w:val="000000"/>
                <w:sz w:val="22"/>
              </w:rPr>
              <w:t>1842,0</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8.</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Расчетный расход теплоносителя</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т/ч</w:t>
            </w:r>
          </w:p>
        </w:tc>
        <w:tc>
          <w:tcPr>
            <w:tcW w:w="723" w:type="dxa"/>
            <w:vAlign w:val="center"/>
          </w:tcPr>
          <w:p w:rsidR="00406BEF" w:rsidRPr="00974E57" w:rsidRDefault="00406BEF" w:rsidP="00406BEF">
            <w:pPr>
              <w:jc w:val="center"/>
              <w:rPr>
                <w:color w:val="000000"/>
                <w:sz w:val="22"/>
              </w:rPr>
            </w:pPr>
            <w:r w:rsidRPr="00974E57">
              <w:rPr>
                <w:color w:val="000000"/>
                <w:sz w:val="22"/>
              </w:rPr>
              <w:t>228,5</w:t>
            </w:r>
          </w:p>
        </w:tc>
        <w:tc>
          <w:tcPr>
            <w:tcW w:w="723" w:type="dxa"/>
            <w:vAlign w:val="center"/>
          </w:tcPr>
          <w:p w:rsidR="00406BEF" w:rsidRPr="00974E57" w:rsidRDefault="00406BEF" w:rsidP="00406BEF">
            <w:pPr>
              <w:jc w:val="center"/>
              <w:rPr>
                <w:color w:val="000000"/>
                <w:sz w:val="22"/>
              </w:rPr>
            </w:pPr>
            <w:r w:rsidRPr="00974E57">
              <w:rPr>
                <w:color w:val="000000"/>
                <w:sz w:val="22"/>
              </w:rPr>
              <w:t>228,5</w:t>
            </w:r>
          </w:p>
        </w:tc>
        <w:tc>
          <w:tcPr>
            <w:tcW w:w="723" w:type="dxa"/>
            <w:vAlign w:val="center"/>
          </w:tcPr>
          <w:p w:rsidR="00406BEF" w:rsidRPr="00974E57" w:rsidRDefault="00406BEF" w:rsidP="00406BEF">
            <w:pPr>
              <w:jc w:val="center"/>
              <w:rPr>
                <w:color w:val="000000"/>
                <w:sz w:val="22"/>
              </w:rPr>
            </w:pPr>
            <w:r w:rsidRPr="00974E57">
              <w:rPr>
                <w:color w:val="000000"/>
                <w:sz w:val="22"/>
              </w:rPr>
              <w:t>228,5</w:t>
            </w:r>
          </w:p>
        </w:tc>
        <w:tc>
          <w:tcPr>
            <w:tcW w:w="723" w:type="dxa"/>
            <w:vAlign w:val="center"/>
          </w:tcPr>
          <w:p w:rsidR="00406BEF" w:rsidRPr="00974E57" w:rsidRDefault="00406BEF" w:rsidP="00406BEF">
            <w:pPr>
              <w:jc w:val="center"/>
              <w:rPr>
                <w:color w:val="000000"/>
                <w:sz w:val="22"/>
              </w:rPr>
            </w:pPr>
            <w:r w:rsidRPr="00974E57">
              <w:rPr>
                <w:color w:val="000000"/>
                <w:sz w:val="22"/>
              </w:rPr>
              <w:t>222,6</w:t>
            </w:r>
          </w:p>
        </w:tc>
        <w:tc>
          <w:tcPr>
            <w:tcW w:w="724" w:type="dxa"/>
            <w:vAlign w:val="center"/>
          </w:tcPr>
          <w:p w:rsidR="00406BEF" w:rsidRPr="00974E57" w:rsidRDefault="00406BEF" w:rsidP="00406BEF">
            <w:pPr>
              <w:jc w:val="center"/>
              <w:rPr>
                <w:color w:val="000000"/>
                <w:sz w:val="22"/>
              </w:rPr>
            </w:pPr>
            <w:r w:rsidRPr="00974E57">
              <w:rPr>
                <w:color w:val="000000"/>
                <w:sz w:val="22"/>
              </w:rPr>
              <w:t>238,9</w:t>
            </w:r>
          </w:p>
        </w:tc>
        <w:tc>
          <w:tcPr>
            <w:tcW w:w="724" w:type="dxa"/>
            <w:vAlign w:val="center"/>
          </w:tcPr>
          <w:p w:rsidR="00406BEF" w:rsidRPr="00974E57" w:rsidRDefault="00406BEF" w:rsidP="00406BEF">
            <w:pPr>
              <w:jc w:val="center"/>
              <w:rPr>
                <w:color w:val="000000"/>
                <w:sz w:val="22"/>
              </w:rPr>
            </w:pPr>
            <w:r w:rsidRPr="00974E57">
              <w:rPr>
                <w:color w:val="000000"/>
                <w:sz w:val="22"/>
              </w:rPr>
              <w:t>238,9</w:t>
            </w:r>
          </w:p>
        </w:tc>
        <w:tc>
          <w:tcPr>
            <w:tcW w:w="724" w:type="dxa"/>
            <w:vAlign w:val="center"/>
          </w:tcPr>
          <w:p w:rsidR="00406BEF" w:rsidRPr="00974E57" w:rsidRDefault="00406BEF" w:rsidP="00406BEF">
            <w:pPr>
              <w:jc w:val="center"/>
              <w:rPr>
                <w:color w:val="000000"/>
                <w:sz w:val="22"/>
              </w:rPr>
            </w:pPr>
            <w:r w:rsidRPr="00974E57">
              <w:rPr>
                <w:color w:val="000000"/>
                <w:sz w:val="22"/>
              </w:rPr>
              <w:t>237,2</w:t>
            </w:r>
          </w:p>
        </w:tc>
        <w:tc>
          <w:tcPr>
            <w:tcW w:w="724" w:type="dxa"/>
            <w:vAlign w:val="center"/>
          </w:tcPr>
          <w:p w:rsidR="00406BEF" w:rsidRPr="00974E57" w:rsidRDefault="00406BEF" w:rsidP="00406BEF">
            <w:pPr>
              <w:jc w:val="center"/>
              <w:rPr>
                <w:color w:val="000000"/>
                <w:sz w:val="22"/>
              </w:rPr>
            </w:pPr>
            <w:r w:rsidRPr="00974E57">
              <w:rPr>
                <w:color w:val="000000"/>
                <w:sz w:val="22"/>
              </w:rPr>
              <w:t>233,7</w:t>
            </w:r>
          </w:p>
        </w:tc>
        <w:tc>
          <w:tcPr>
            <w:tcW w:w="724" w:type="dxa"/>
            <w:vAlign w:val="center"/>
          </w:tcPr>
          <w:p w:rsidR="00406BEF" w:rsidRPr="00974E57" w:rsidRDefault="00406BEF" w:rsidP="00406BEF">
            <w:pPr>
              <w:jc w:val="center"/>
              <w:rPr>
                <w:color w:val="000000"/>
                <w:sz w:val="22"/>
              </w:rPr>
            </w:pPr>
            <w:r w:rsidRPr="00974E57">
              <w:rPr>
                <w:color w:val="000000"/>
                <w:sz w:val="22"/>
              </w:rPr>
              <w:t>233,7</w:t>
            </w:r>
          </w:p>
        </w:tc>
        <w:tc>
          <w:tcPr>
            <w:tcW w:w="724" w:type="dxa"/>
            <w:vAlign w:val="center"/>
          </w:tcPr>
          <w:p w:rsidR="00406BEF" w:rsidRPr="00974E57" w:rsidRDefault="00406BEF" w:rsidP="00406BEF">
            <w:pPr>
              <w:jc w:val="center"/>
              <w:rPr>
                <w:color w:val="000000"/>
                <w:sz w:val="22"/>
              </w:rPr>
            </w:pPr>
            <w:r w:rsidRPr="00974E57">
              <w:rPr>
                <w:color w:val="000000"/>
                <w:sz w:val="22"/>
              </w:rPr>
              <w:t>233,7</w:t>
            </w:r>
          </w:p>
        </w:tc>
        <w:tc>
          <w:tcPr>
            <w:tcW w:w="724" w:type="dxa"/>
            <w:vAlign w:val="center"/>
          </w:tcPr>
          <w:p w:rsidR="00406BEF" w:rsidRPr="00974E57" w:rsidRDefault="00406BEF" w:rsidP="00406BEF">
            <w:pPr>
              <w:jc w:val="center"/>
              <w:rPr>
                <w:color w:val="000000"/>
                <w:sz w:val="22"/>
              </w:rPr>
            </w:pPr>
            <w:r w:rsidRPr="00974E57">
              <w:rPr>
                <w:color w:val="000000"/>
                <w:sz w:val="22"/>
              </w:rPr>
              <w:t>233,7</w:t>
            </w:r>
          </w:p>
        </w:tc>
        <w:tc>
          <w:tcPr>
            <w:tcW w:w="724" w:type="dxa"/>
            <w:vAlign w:val="center"/>
          </w:tcPr>
          <w:p w:rsidR="00406BEF" w:rsidRPr="00974E57" w:rsidRDefault="00406BEF" w:rsidP="00406BEF">
            <w:pPr>
              <w:jc w:val="center"/>
              <w:rPr>
                <w:color w:val="000000"/>
                <w:sz w:val="22"/>
              </w:rPr>
            </w:pPr>
            <w:r w:rsidRPr="00974E57">
              <w:rPr>
                <w:color w:val="000000"/>
                <w:sz w:val="22"/>
              </w:rPr>
              <w:t>233,7</w:t>
            </w:r>
          </w:p>
        </w:tc>
        <w:tc>
          <w:tcPr>
            <w:tcW w:w="724" w:type="dxa"/>
            <w:vAlign w:val="center"/>
          </w:tcPr>
          <w:p w:rsidR="00406BEF" w:rsidRPr="00974E57" w:rsidRDefault="00406BEF" w:rsidP="00406BEF">
            <w:pPr>
              <w:jc w:val="center"/>
              <w:rPr>
                <w:color w:val="000000"/>
                <w:sz w:val="22"/>
              </w:rPr>
            </w:pPr>
            <w:r w:rsidRPr="00974E57">
              <w:rPr>
                <w:color w:val="000000"/>
                <w:sz w:val="22"/>
              </w:rPr>
              <w:t>209,5</w:t>
            </w:r>
          </w:p>
        </w:tc>
        <w:tc>
          <w:tcPr>
            <w:tcW w:w="724" w:type="dxa"/>
            <w:vAlign w:val="center"/>
          </w:tcPr>
          <w:p w:rsidR="00406BEF" w:rsidRPr="00974E57" w:rsidRDefault="00406BEF" w:rsidP="00406BEF">
            <w:pPr>
              <w:jc w:val="center"/>
              <w:rPr>
                <w:color w:val="000000"/>
                <w:sz w:val="22"/>
              </w:rPr>
            </w:pPr>
            <w:r w:rsidRPr="00974E57">
              <w:rPr>
                <w:color w:val="000000"/>
                <w:sz w:val="22"/>
              </w:rPr>
              <w:t>209,5</w:t>
            </w:r>
          </w:p>
        </w:tc>
        <w:tc>
          <w:tcPr>
            <w:tcW w:w="724" w:type="dxa"/>
            <w:vAlign w:val="center"/>
          </w:tcPr>
          <w:p w:rsidR="00406BEF" w:rsidRPr="00974E57" w:rsidRDefault="00406BEF" w:rsidP="00406BEF">
            <w:pPr>
              <w:jc w:val="center"/>
              <w:rPr>
                <w:color w:val="000000"/>
                <w:sz w:val="22"/>
              </w:rPr>
            </w:pPr>
            <w:r w:rsidRPr="00974E57">
              <w:rPr>
                <w:color w:val="000000"/>
                <w:sz w:val="22"/>
              </w:rPr>
              <w:t>209,5</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9.</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Фактический расход теплоносителя</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т/ч</w:t>
            </w:r>
          </w:p>
        </w:tc>
        <w:tc>
          <w:tcPr>
            <w:tcW w:w="723" w:type="dxa"/>
            <w:vAlign w:val="center"/>
          </w:tcPr>
          <w:p w:rsidR="00406BEF" w:rsidRPr="00974E57" w:rsidRDefault="00406BEF" w:rsidP="00406BEF">
            <w:pPr>
              <w:jc w:val="center"/>
              <w:rPr>
                <w:color w:val="000000"/>
                <w:sz w:val="22"/>
              </w:rPr>
            </w:pPr>
            <w:r w:rsidRPr="00974E57">
              <w:rPr>
                <w:color w:val="000000"/>
                <w:sz w:val="22"/>
              </w:rPr>
              <w:t>605</w:t>
            </w:r>
          </w:p>
        </w:tc>
        <w:tc>
          <w:tcPr>
            <w:tcW w:w="723" w:type="dxa"/>
            <w:vAlign w:val="center"/>
          </w:tcPr>
          <w:p w:rsidR="00406BEF" w:rsidRPr="00974E57" w:rsidRDefault="00406BEF" w:rsidP="00406BEF">
            <w:pPr>
              <w:jc w:val="center"/>
              <w:rPr>
                <w:color w:val="000000"/>
                <w:sz w:val="22"/>
              </w:rPr>
            </w:pPr>
            <w:r w:rsidRPr="00974E57">
              <w:rPr>
                <w:color w:val="000000"/>
                <w:sz w:val="22"/>
              </w:rPr>
              <w:t>605</w:t>
            </w:r>
          </w:p>
        </w:tc>
        <w:tc>
          <w:tcPr>
            <w:tcW w:w="723" w:type="dxa"/>
            <w:vAlign w:val="center"/>
          </w:tcPr>
          <w:p w:rsidR="00406BEF" w:rsidRPr="00974E57" w:rsidRDefault="00406BEF" w:rsidP="00406BEF">
            <w:pPr>
              <w:jc w:val="center"/>
              <w:rPr>
                <w:color w:val="000000"/>
                <w:sz w:val="22"/>
              </w:rPr>
            </w:pPr>
            <w:r w:rsidRPr="00974E57">
              <w:rPr>
                <w:color w:val="000000"/>
                <w:sz w:val="22"/>
              </w:rPr>
              <w:t>605</w:t>
            </w:r>
          </w:p>
        </w:tc>
        <w:tc>
          <w:tcPr>
            <w:tcW w:w="723" w:type="dxa"/>
            <w:vAlign w:val="center"/>
          </w:tcPr>
          <w:p w:rsidR="00406BEF" w:rsidRPr="00974E57" w:rsidRDefault="00406BEF" w:rsidP="00406BEF">
            <w:pPr>
              <w:jc w:val="center"/>
              <w:rPr>
                <w:color w:val="000000"/>
                <w:sz w:val="22"/>
              </w:rPr>
            </w:pPr>
            <w:r w:rsidRPr="00974E57">
              <w:rPr>
                <w:color w:val="000000"/>
                <w:sz w:val="22"/>
              </w:rPr>
              <w:t>605</w:t>
            </w:r>
          </w:p>
        </w:tc>
        <w:tc>
          <w:tcPr>
            <w:tcW w:w="724" w:type="dxa"/>
            <w:vAlign w:val="center"/>
          </w:tcPr>
          <w:p w:rsidR="00406BEF" w:rsidRPr="00974E57" w:rsidRDefault="00406BEF" w:rsidP="00406BEF">
            <w:pPr>
              <w:jc w:val="center"/>
              <w:rPr>
                <w:color w:val="000000"/>
                <w:sz w:val="22"/>
              </w:rPr>
            </w:pPr>
            <w:r w:rsidRPr="00974E57">
              <w:rPr>
                <w:color w:val="000000"/>
                <w:sz w:val="22"/>
              </w:rPr>
              <w:t>605</w:t>
            </w:r>
          </w:p>
        </w:tc>
        <w:tc>
          <w:tcPr>
            <w:tcW w:w="724" w:type="dxa"/>
            <w:vAlign w:val="center"/>
          </w:tcPr>
          <w:p w:rsidR="00406BEF" w:rsidRPr="00974E57" w:rsidRDefault="00406BEF" w:rsidP="00406BEF">
            <w:pPr>
              <w:jc w:val="center"/>
              <w:rPr>
                <w:color w:val="000000"/>
                <w:sz w:val="22"/>
              </w:rPr>
            </w:pPr>
            <w:r w:rsidRPr="00974E57">
              <w:rPr>
                <w:color w:val="000000"/>
                <w:sz w:val="22"/>
              </w:rPr>
              <w:t>605</w:t>
            </w:r>
          </w:p>
        </w:tc>
        <w:tc>
          <w:tcPr>
            <w:tcW w:w="724" w:type="dxa"/>
            <w:vAlign w:val="center"/>
          </w:tcPr>
          <w:p w:rsidR="00406BEF" w:rsidRPr="00974E57" w:rsidRDefault="00406BEF" w:rsidP="00406BEF">
            <w:pPr>
              <w:jc w:val="center"/>
              <w:rPr>
                <w:color w:val="000000"/>
                <w:sz w:val="22"/>
              </w:rPr>
            </w:pPr>
            <w:r w:rsidRPr="00974E57">
              <w:rPr>
                <w:color w:val="000000"/>
                <w:sz w:val="22"/>
              </w:rPr>
              <w:t>605</w:t>
            </w:r>
          </w:p>
        </w:tc>
        <w:tc>
          <w:tcPr>
            <w:tcW w:w="724" w:type="dxa"/>
            <w:vAlign w:val="center"/>
          </w:tcPr>
          <w:p w:rsidR="00406BEF" w:rsidRPr="00974E57" w:rsidRDefault="00406BEF" w:rsidP="00406BEF">
            <w:pPr>
              <w:jc w:val="center"/>
              <w:rPr>
                <w:color w:val="000000"/>
                <w:sz w:val="22"/>
              </w:rPr>
            </w:pPr>
            <w:r w:rsidRPr="00974E57">
              <w:rPr>
                <w:color w:val="000000"/>
                <w:sz w:val="22"/>
              </w:rPr>
              <w:t>605</w:t>
            </w:r>
          </w:p>
        </w:tc>
        <w:tc>
          <w:tcPr>
            <w:tcW w:w="724" w:type="dxa"/>
            <w:vAlign w:val="center"/>
          </w:tcPr>
          <w:p w:rsidR="00406BEF" w:rsidRPr="00974E57" w:rsidRDefault="00406BEF" w:rsidP="00406BEF">
            <w:pPr>
              <w:jc w:val="center"/>
              <w:rPr>
                <w:color w:val="000000"/>
                <w:sz w:val="22"/>
              </w:rPr>
            </w:pPr>
            <w:r w:rsidRPr="00974E57">
              <w:rPr>
                <w:color w:val="000000"/>
                <w:sz w:val="22"/>
              </w:rPr>
              <w:t>605</w:t>
            </w:r>
          </w:p>
        </w:tc>
        <w:tc>
          <w:tcPr>
            <w:tcW w:w="724" w:type="dxa"/>
            <w:vAlign w:val="center"/>
          </w:tcPr>
          <w:p w:rsidR="00406BEF" w:rsidRPr="00974E57" w:rsidRDefault="00406BEF" w:rsidP="00406BEF">
            <w:pPr>
              <w:jc w:val="center"/>
              <w:rPr>
                <w:color w:val="000000"/>
                <w:sz w:val="22"/>
              </w:rPr>
            </w:pPr>
            <w:r w:rsidRPr="00974E57">
              <w:rPr>
                <w:color w:val="000000"/>
                <w:sz w:val="22"/>
              </w:rPr>
              <w:t>605</w:t>
            </w:r>
          </w:p>
        </w:tc>
        <w:tc>
          <w:tcPr>
            <w:tcW w:w="724" w:type="dxa"/>
            <w:vAlign w:val="center"/>
          </w:tcPr>
          <w:p w:rsidR="00406BEF" w:rsidRPr="00974E57" w:rsidRDefault="00406BEF" w:rsidP="00406BEF">
            <w:pPr>
              <w:jc w:val="center"/>
              <w:rPr>
                <w:color w:val="000000"/>
                <w:sz w:val="22"/>
              </w:rPr>
            </w:pPr>
            <w:r w:rsidRPr="00974E57">
              <w:rPr>
                <w:color w:val="000000"/>
                <w:sz w:val="22"/>
              </w:rPr>
              <w:t>605</w:t>
            </w:r>
          </w:p>
        </w:tc>
        <w:tc>
          <w:tcPr>
            <w:tcW w:w="724" w:type="dxa"/>
            <w:vAlign w:val="center"/>
          </w:tcPr>
          <w:p w:rsidR="00406BEF" w:rsidRPr="00974E57" w:rsidRDefault="00406BEF" w:rsidP="00406BEF">
            <w:pPr>
              <w:jc w:val="center"/>
              <w:rPr>
                <w:color w:val="000000"/>
                <w:sz w:val="22"/>
              </w:rPr>
            </w:pPr>
            <w:r w:rsidRPr="00974E57">
              <w:rPr>
                <w:color w:val="000000"/>
                <w:sz w:val="22"/>
              </w:rPr>
              <w:t>605</w:t>
            </w:r>
          </w:p>
        </w:tc>
        <w:tc>
          <w:tcPr>
            <w:tcW w:w="724" w:type="dxa"/>
            <w:vAlign w:val="center"/>
          </w:tcPr>
          <w:p w:rsidR="00406BEF" w:rsidRPr="00974E57" w:rsidRDefault="00406BEF" w:rsidP="00406BEF">
            <w:pPr>
              <w:jc w:val="center"/>
              <w:rPr>
                <w:color w:val="000000"/>
                <w:sz w:val="22"/>
              </w:rPr>
            </w:pPr>
            <w:r w:rsidRPr="00974E57">
              <w:rPr>
                <w:color w:val="000000"/>
                <w:sz w:val="22"/>
              </w:rPr>
              <w:t>410</w:t>
            </w:r>
          </w:p>
        </w:tc>
        <w:tc>
          <w:tcPr>
            <w:tcW w:w="724" w:type="dxa"/>
            <w:vAlign w:val="center"/>
          </w:tcPr>
          <w:p w:rsidR="00406BEF" w:rsidRPr="00974E57" w:rsidRDefault="00406BEF" w:rsidP="00406BEF">
            <w:pPr>
              <w:jc w:val="center"/>
              <w:rPr>
                <w:color w:val="000000"/>
                <w:sz w:val="22"/>
              </w:rPr>
            </w:pPr>
            <w:r w:rsidRPr="00974E57">
              <w:rPr>
                <w:color w:val="000000"/>
                <w:sz w:val="22"/>
              </w:rPr>
              <w:t>410</w:t>
            </w:r>
          </w:p>
        </w:tc>
        <w:tc>
          <w:tcPr>
            <w:tcW w:w="724" w:type="dxa"/>
            <w:vAlign w:val="center"/>
          </w:tcPr>
          <w:p w:rsidR="00406BEF" w:rsidRPr="00974E57" w:rsidRDefault="00406BEF" w:rsidP="00406BEF">
            <w:pPr>
              <w:jc w:val="center"/>
              <w:rPr>
                <w:color w:val="000000"/>
                <w:sz w:val="22"/>
              </w:rPr>
            </w:pPr>
            <w:r w:rsidRPr="00974E57">
              <w:rPr>
                <w:color w:val="000000"/>
                <w:sz w:val="22"/>
              </w:rPr>
              <w:t>410</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10.</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Удельный расход теплоносителя</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т/Гкал</w:t>
            </w:r>
          </w:p>
        </w:tc>
        <w:tc>
          <w:tcPr>
            <w:tcW w:w="723" w:type="dxa"/>
            <w:vAlign w:val="center"/>
          </w:tcPr>
          <w:p w:rsidR="00406BEF" w:rsidRPr="00974E57" w:rsidRDefault="00406BEF" w:rsidP="00406BEF">
            <w:pPr>
              <w:jc w:val="center"/>
              <w:rPr>
                <w:color w:val="000000"/>
                <w:sz w:val="22"/>
              </w:rPr>
            </w:pPr>
            <w:r w:rsidRPr="00974E57">
              <w:rPr>
                <w:color w:val="000000"/>
                <w:sz w:val="22"/>
              </w:rPr>
              <w:t>132,4</w:t>
            </w:r>
          </w:p>
        </w:tc>
        <w:tc>
          <w:tcPr>
            <w:tcW w:w="723" w:type="dxa"/>
            <w:vAlign w:val="center"/>
          </w:tcPr>
          <w:p w:rsidR="00406BEF" w:rsidRPr="00974E57" w:rsidRDefault="00406BEF" w:rsidP="00406BEF">
            <w:pPr>
              <w:jc w:val="center"/>
              <w:rPr>
                <w:color w:val="000000"/>
                <w:sz w:val="22"/>
              </w:rPr>
            </w:pPr>
            <w:r w:rsidRPr="00974E57">
              <w:rPr>
                <w:color w:val="000000"/>
                <w:sz w:val="22"/>
              </w:rPr>
              <w:t>132,4</w:t>
            </w:r>
          </w:p>
        </w:tc>
        <w:tc>
          <w:tcPr>
            <w:tcW w:w="723" w:type="dxa"/>
            <w:vAlign w:val="center"/>
          </w:tcPr>
          <w:p w:rsidR="00406BEF" w:rsidRPr="00974E57" w:rsidRDefault="00406BEF" w:rsidP="00406BEF">
            <w:pPr>
              <w:jc w:val="center"/>
              <w:rPr>
                <w:color w:val="000000"/>
                <w:sz w:val="22"/>
              </w:rPr>
            </w:pPr>
            <w:r w:rsidRPr="00974E57">
              <w:rPr>
                <w:color w:val="000000"/>
                <w:sz w:val="22"/>
              </w:rPr>
              <w:t>132,4</w:t>
            </w:r>
          </w:p>
        </w:tc>
        <w:tc>
          <w:tcPr>
            <w:tcW w:w="723" w:type="dxa"/>
            <w:vAlign w:val="center"/>
          </w:tcPr>
          <w:p w:rsidR="00406BEF" w:rsidRPr="00974E57" w:rsidRDefault="00406BEF" w:rsidP="00406BEF">
            <w:pPr>
              <w:jc w:val="center"/>
              <w:rPr>
                <w:color w:val="000000"/>
                <w:sz w:val="22"/>
              </w:rPr>
            </w:pPr>
            <w:r w:rsidRPr="00974E57">
              <w:rPr>
                <w:color w:val="000000"/>
                <w:sz w:val="22"/>
              </w:rPr>
              <w:t>135,9</w:t>
            </w:r>
          </w:p>
        </w:tc>
        <w:tc>
          <w:tcPr>
            <w:tcW w:w="724" w:type="dxa"/>
            <w:vAlign w:val="center"/>
          </w:tcPr>
          <w:p w:rsidR="00406BEF" w:rsidRPr="00974E57" w:rsidRDefault="00406BEF" w:rsidP="00406BEF">
            <w:pPr>
              <w:jc w:val="center"/>
              <w:rPr>
                <w:color w:val="000000"/>
                <w:sz w:val="22"/>
              </w:rPr>
            </w:pPr>
            <w:r w:rsidRPr="00974E57">
              <w:rPr>
                <w:color w:val="000000"/>
                <w:sz w:val="22"/>
              </w:rPr>
              <w:t>126,6</w:t>
            </w:r>
          </w:p>
        </w:tc>
        <w:tc>
          <w:tcPr>
            <w:tcW w:w="724" w:type="dxa"/>
            <w:vAlign w:val="center"/>
          </w:tcPr>
          <w:p w:rsidR="00406BEF" w:rsidRPr="00974E57" w:rsidRDefault="00406BEF" w:rsidP="00406BEF">
            <w:pPr>
              <w:jc w:val="center"/>
              <w:rPr>
                <w:color w:val="000000"/>
                <w:sz w:val="22"/>
              </w:rPr>
            </w:pPr>
            <w:r w:rsidRPr="00974E57">
              <w:rPr>
                <w:color w:val="000000"/>
                <w:sz w:val="22"/>
              </w:rPr>
              <w:t>126,6</w:t>
            </w:r>
          </w:p>
        </w:tc>
        <w:tc>
          <w:tcPr>
            <w:tcW w:w="724" w:type="dxa"/>
            <w:vAlign w:val="center"/>
          </w:tcPr>
          <w:p w:rsidR="00406BEF" w:rsidRPr="00974E57" w:rsidRDefault="00406BEF" w:rsidP="00406BEF">
            <w:pPr>
              <w:jc w:val="center"/>
              <w:rPr>
                <w:color w:val="000000"/>
                <w:sz w:val="22"/>
              </w:rPr>
            </w:pPr>
            <w:r w:rsidRPr="00974E57">
              <w:rPr>
                <w:color w:val="000000"/>
                <w:sz w:val="22"/>
              </w:rPr>
              <w:t>127,5</w:t>
            </w:r>
          </w:p>
        </w:tc>
        <w:tc>
          <w:tcPr>
            <w:tcW w:w="724" w:type="dxa"/>
            <w:vAlign w:val="center"/>
          </w:tcPr>
          <w:p w:rsidR="00406BEF" w:rsidRPr="00974E57" w:rsidRDefault="00406BEF" w:rsidP="00406BEF">
            <w:pPr>
              <w:jc w:val="center"/>
              <w:rPr>
                <w:color w:val="000000"/>
                <w:sz w:val="22"/>
              </w:rPr>
            </w:pPr>
            <w:r w:rsidRPr="00974E57">
              <w:rPr>
                <w:color w:val="000000"/>
                <w:sz w:val="22"/>
              </w:rPr>
              <w:t>129,4</w:t>
            </w:r>
          </w:p>
        </w:tc>
        <w:tc>
          <w:tcPr>
            <w:tcW w:w="724" w:type="dxa"/>
            <w:vAlign w:val="center"/>
          </w:tcPr>
          <w:p w:rsidR="00406BEF" w:rsidRPr="00974E57" w:rsidRDefault="00406BEF" w:rsidP="00406BEF">
            <w:pPr>
              <w:jc w:val="center"/>
              <w:rPr>
                <w:color w:val="000000"/>
                <w:sz w:val="22"/>
              </w:rPr>
            </w:pPr>
            <w:r w:rsidRPr="00974E57">
              <w:rPr>
                <w:color w:val="000000"/>
                <w:sz w:val="22"/>
              </w:rPr>
              <w:t>129,4</w:t>
            </w:r>
          </w:p>
        </w:tc>
        <w:tc>
          <w:tcPr>
            <w:tcW w:w="724" w:type="dxa"/>
            <w:vAlign w:val="center"/>
          </w:tcPr>
          <w:p w:rsidR="00406BEF" w:rsidRPr="00974E57" w:rsidRDefault="00406BEF" w:rsidP="00406BEF">
            <w:pPr>
              <w:jc w:val="center"/>
              <w:rPr>
                <w:color w:val="000000"/>
                <w:sz w:val="22"/>
              </w:rPr>
            </w:pPr>
            <w:r w:rsidRPr="00974E57">
              <w:rPr>
                <w:color w:val="000000"/>
                <w:sz w:val="22"/>
              </w:rPr>
              <w:t>129,4</w:t>
            </w:r>
          </w:p>
        </w:tc>
        <w:tc>
          <w:tcPr>
            <w:tcW w:w="724" w:type="dxa"/>
            <w:vAlign w:val="center"/>
          </w:tcPr>
          <w:p w:rsidR="00406BEF" w:rsidRPr="00974E57" w:rsidRDefault="00406BEF" w:rsidP="00406BEF">
            <w:pPr>
              <w:jc w:val="center"/>
              <w:rPr>
                <w:color w:val="000000"/>
                <w:sz w:val="22"/>
              </w:rPr>
            </w:pPr>
            <w:r w:rsidRPr="00974E57">
              <w:rPr>
                <w:color w:val="000000"/>
                <w:sz w:val="22"/>
              </w:rPr>
              <w:t>129,4</w:t>
            </w:r>
          </w:p>
        </w:tc>
        <w:tc>
          <w:tcPr>
            <w:tcW w:w="724" w:type="dxa"/>
            <w:vAlign w:val="center"/>
          </w:tcPr>
          <w:p w:rsidR="00406BEF" w:rsidRPr="00974E57" w:rsidRDefault="00406BEF" w:rsidP="00406BEF">
            <w:pPr>
              <w:jc w:val="center"/>
              <w:rPr>
                <w:color w:val="000000"/>
                <w:sz w:val="22"/>
              </w:rPr>
            </w:pPr>
            <w:r w:rsidRPr="00974E57">
              <w:rPr>
                <w:color w:val="000000"/>
                <w:sz w:val="22"/>
              </w:rPr>
              <w:t>129,4</w:t>
            </w:r>
          </w:p>
        </w:tc>
        <w:tc>
          <w:tcPr>
            <w:tcW w:w="724" w:type="dxa"/>
            <w:vAlign w:val="center"/>
          </w:tcPr>
          <w:p w:rsidR="00406BEF" w:rsidRPr="00974E57" w:rsidRDefault="00406BEF" w:rsidP="00406BEF">
            <w:pPr>
              <w:jc w:val="center"/>
              <w:rPr>
                <w:color w:val="000000"/>
                <w:sz w:val="22"/>
              </w:rPr>
            </w:pPr>
            <w:r w:rsidRPr="00974E57">
              <w:rPr>
                <w:color w:val="000000"/>
                <w:sz w:val="22"/>
              </w:rPr>
              <w:t>97,9</w:t>
            </w:r>
          </w:p>
        </w:tc>
        <w:tc>
          <w:tcPr>
            <w:tcW w:w="724" w:type="dxa"/>
            <w:vAlign w:val="center"/>
          </w:tcPr>
          <w:p w:rsidR="00406BEF" w:rsidRPr="00974E57" w:rsidRDefault="00406BEF" w:rsidP="00406BEF">
            <w:pPr>
              <w:jc w:val="center"/>
              <w:rPr>
                <w:color w:val="000000"/>
                <w:sz w:val="22"/>
              </w:rPr>
            </w:pPr>
            <w:r w:rsidRPr="00974E57">
              <w:rPr>
                <w:color w:val="000000"/>
                <w:sz w:val="22"/>
              </w:rPr>
              <w:t>97,9</w:t>
            </w:r>
          </w:p>
        </w:tc>
        <w:tc>
          <w:tcPr>
            <w:tcW w:w="724" w:type="dxa"/>
            <w:vAlign w:val="center"/>
          </w:tcPr>
          <w:p w:rsidR="00406BEF" w:rsidRPr="00974E57" w:rsidRDefault="00406BEF" w:rsidP="00406BEF">
            <w:pPr>
              <w:jc w:val="center"/>
              <w:rPr>
                <w:color w:val="000000"/>
                <w:sz w:val="22"/>
              </w:rPr>
            </w:pPr>
            <w:r w:rsidRPr="00974E57">
              <w:rPr>
                <w:color w:val="000000"/>
                <w:sz w:val="22"/>
              </w:rPr>
              <w:t>97,9</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11.</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Нормативная подпитка тепловой сети</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т/ч</w:t>
            </w:r>
          </w:p>
        </w:tc>
        <w:tc>
          <w:tcPr>
            <w:tcW w:w="723" w:type="dxa"/>
            <w:vAlign w:val="center"/>
          </w:tcPr>
          <w:p w:rsidR="00406BEF" w:rsidRPr="00974E57" w:rsidRDefault="00406BEF" w:rsidP="00406BEF">
            <w:pPr>
              <w:jc w:val="center"/>
              <w:rPr>
                <w:color w:val="000000"/>
                <w:sz w:val="22"/>
              </w:rPr>
            </w:pPr>
            <w:r w:rsidRPr="00974E57">
              <w:rPr>
                <w:color w:val="000000"/>
                <w:sz w:val="22"/>
              </w:rPr>
              <w:t>0,037</w:t>
            </w:r>
          </w:p>
        </w:tc>
        <w:tc>
          <w:tcPr>
            <w:tcW w:w="723" w:type="dxa"/>
            <w:vAlign w:val="center"/>
          </w:tcPr>
          <w:p w:rsidR="00406BEF" w:rsidRPr="00974E57" w:rsidRDefault="00406BEF" w:rsidP="00406BEF">
            <w:pPr>
              <w:jc w:val="center"/>
              <w:rPr>
                <w:color w:val="000000"/>
                <w:sz w:val="22"/>
              </w:rPr>
            </w:pPr>
            <w:r w:rsidRPr="00974E57">
              <w:rPr>
                <w:color w:val="000000"/>
                <w:sz w:val="22"/>
              </w:rPr>
              <w:t>0,037</w:t>
            </w:r>
          </w:p>
        </w:tc>
        <w:tc>
          <w:tcPr>
            <w:tcW w:w="723" w:type="dxa"/>
            <w:vAlign w:val="center"/>
          </w:tcPr>
          <w:p w:rsidR="00406BEF" w:rsidRPr="00974E57" w:rsidRDefault="00406BEF" w:rsidP="00406BEF">
            <w:pPr>
              <w:jc w:val="center"/>
              <w:rPr>
                <w:color w:val="000000"/>
                <w:sz w:val="22"/>
              </w:rPr>
            </w:pPr>
            <w:r w:rsidRPr="00974E57">
              <w:rPr>
                <w:color w:val="000000"/>
                <w:sz w:val="22"/>
              </w:rPr>
              <w:t>0,037</w:t>
            </w:r>
          </w:p>
        </w:tc>
        <w:tc>
          <w:tcPr>
            <w:tcW w:w="723" w:type="dxa"/>
            <w:vAlign w:val="center"/>
          </w:tcPr>
          <w:p w:rsidR="00406BEF" w:rsidRPr="00974E57" w:rsidRDefault="00406BEF" w:rsidP="00406BEF">
            <w:pPr>
              <w:jc w:val="center"/>
              <w:rPr>
                <w:color w:val="000000"/>
                <w:sz w:val="22"/>
              </w:rPr>
            </w:pPr>
            <w:r w:rsidRPr="00974E57">
              <w:rPr>
                <w:color w:val="000000"/>
                <w:sz w:val="22"/>
              </w:rPr>
              <w:t>0,037</w:t>
            </w:r>
          </w:p>
        </w:tc>
        <w:tc>
          <w:tcPr>
            <w:tcW w:w="724" w:type="dxa"/>
            <w:vAlign w:val="center"/>
          </w:tcPr>
          <w:p w:rsidR="00406BEF" w:rsidRPr="00974E57" w:rsidRDefault="00406BEF" w:rsidP="00406BEF">
            <w:pPr>
              <w:jc w:val="center"/>
              <w:rPr>
                <w:color w:val="000000"/>
                <w:sz w:val="22"/>
              </w:rPr>
            </w:pPr>
            <w:r w:rsidRPr="00974E57">
              <w:rPr>
                <w:color w:val="000000"/>
                <w:sz w:val="22"/>
              </w:rPr>
              <w:t>0,038</w:t>
            </w:r>
          </w:p>
        </w:tc>
        <w:tc>
          <w:tcPr>
            <w:tcW w:w="724" w:type="dxa"/>
            <w:vAlign w:val="center"/>
          </w:tcPr>
          <w:p w:rsidR="00406BEF" w:rsidRPr="00974E57" w:rsidRDefault="00406BEF" w:rsidP="00406BEF">
            <w:pPr>
              <w:jc w:val="center"/>
              <w:rPr>
                <w:color w:val="000000"/>
                <w:sz w:val="22"/>
              </w:rPr>
            </w:pPr>
            <w:r w:rsidRPr="00974E57">
              <w:rPr>
                <w:color w:val="000000"/>
                <w:sz w:val="22"/>
              </w:rPr>
              <w:t>0,038</w:t>
            </w:r>
          </w:p>
        </w:tc>
        <w:tc>
          <w:tcPr>
            <w:tcW w:w="724" w:type="dxa"/>
            <w:vAlign w:val="center"/>
          </w:tcPr>
          <w:p w:rsidR="00406BEF" w:rsidRPr="00974E57" w:rsidRDefault="00406BEF" w:rsidP="00406BEF">
            <w:pPr>
              <w:jc w:val="center"/>
              <w:rPr>
                <w:color w:val="000000"/>
                <w:sz w:val="22"/>
              </w:rPr>
            </w:pPr>
            <w:r w:rsidRPr="00974E57">
              <w:rPr>
                <w:color w:val="000000"/>
                <w:sz w:val="22"/>
              </w:rPr>
              <w:t>0,038</w:t>
            </w:r>
          </w:p>
        </w:tc>
        <w:tc>
          <w:tcPr>
            <w:tcW w:w="724" w:type="dxa"/>
            <w:vAlign w:val="center"/>
          </w:tcPr>
          <w:p w:rsidR="00406BEF" w:rsidRPr="00974E57" w:rsidRDefault="00406BEF" w:rsidP="00406BEF">
            <w:pPr>
              <w:jc w:val="center"/>
              <w:rPr>
                <w:color w:val="000000"/>
                <w:sz w:val="22"/>
              </w:rPr>
            </w:pPr>
            <w:r w:rsidRPr="00974E57">
              <w:rPr>
                <w:color w:val="000000"/>
                <w:sz w:val="22"/>
              </w:rPr>
              <w:t>0,038</w:t>
            </w:r>
          </w:p>
        </w:tc>
        <w:tc>
          <w:tcPr>
            <w:tcW w:w="724" w:type="dxa"/>
            <w:vAlign w:val="center"/>
          </w:tcPr>
          <w:p w:rsidR="00406BEF" w:rsidRPr="00974E57" w:rsidRDefault="00406BEF" w:rsidP="00406BEF">
            <w:pPr>
              <w:jc w:val="center"/>
              <w:rPr>
                <w:color w:val="000000"/>
                <w:sz w:val="22"/>
              </w:rPr>
            </w:pPr>
            <w:r w:rsidRPr="00974E57">
              <w:rPr>
                <w:color w:val="000000"/>
                <w:sz w:val="22"/>
              </w:rPr>
              <w:t>0,038</w:t>
            </w:r>
          </w:p>
        </w:tc>
        <w:tc>
          <w:tcPr>
            <w:tcW w:w="724" w:type="dxa"/>
            <w:vAlign w:val="center"/>
          </w:tcPr>
          <w:p w:rsidR="00406BEF" w:rsidRPr="00974E57" w:rsidRDefault="00406BEF" w:rsidP="00406BEF">
            <w:pPr>
              <w:jc w:val="center"/>
              <w:rPr>
                <w:color w:val="000000"/>
                <w:sz w:val="22"/>
              </w:rPr>
            </w:pPr>
            <w:r w:rsidRPr="00974E57">
              <w:rPr>
                <w:color w:val="000000"/>
                <w:sz w:val="22"/>
              </w:rPr>
              <w:t>0,038</w:t>
            </w:r>
          </w:p>
        </w:tc>
        <w:tc>
          <w:tcPr>
            <w:tcW w:w="724" w:type="dxa"/>
            <w:vAlign w:val="center"/>
          </w:tcPr>
          <w:p w:rsidR="00406BEF" w:rsidRPr="00974E57" w:rsidRDefault="00406BEF" w:rsidP="00406BEF">
            <w:pPr>
              <w:jc w:val="center"/>
              <w:rPr>
                <w:color w:val="000000"/>
                <w:sz w:val="22"/>
              </w:rPr>
            </w:pPr>
            <w:r w:rsidRPr="00974E57">
              <w:rPr>
                <w:color w:val="000000"/>
                <w:sz w:val="22"/>
              </w:rPr>
              <w:t>0,038</w:t>
            </w:r>
          </w:p>
        </w:tc>
        <w:tc>
          <w:tcPr>
            <w:tcW w:w="724" w:type="dxa"/>
            <w:vAlign w:val="center"/>
          </w:tcPr>
          <w:p w:rsidR="00406BEF" w:rsidRPr="00974E57" w:rsidRDefault="00406BEF" w:rsidP="00406BEF">
            <w:pPr>
              <w:jc w:val="center"/>
              <w:rPr>
                <w:color w:val="000000"/>
                <w:sz w:val="22"/>
              </w:rPr>
            </w:pPr>
            <w:r w:rsidRPr="00974E57">
              <w:rPr>
                <w:color w:val="000000"/>
                <w:sz w:val="22"/>
              </w:rPr>
              <w:t>0,038</w:t>
            </w:r>
          </w:p>
        </w:tc>
        <w:tc>
          <w:tcPr>
            <w:tcW w:w="724" w:type="dxa"/>
            <w:vAlign w:val="center"/>
          </w:tcPr>
          <w:p w:rsidR="00406BEF" w:rsidRPr="00974E57" w:rsidRDefault="00406BEF" w:rsidP="00406BEF">
            <w:pPr>
              <w:jc w:val="center"/>
              <w:rPr>
                <w:color w:val="000000"/>
                <w:sz w:val="22"/>
              </w:rPr>
            </w:pPr>
            <w:r w:rsidRPr="00974E57">
              <w:rPr>
                <w:color w:val="000000"/>
                <w:sz w:val="22"/>
              </w:rPr>
              <w:t>0,033</w:t>
            </w:r>
          </w:p>
        </w:tc>
        <w:tc>
          <w:tcPr>
            <w:tcW w:w="724" w:type="dxa"/>
            <w:vAlign w:val="center"/>
          </w:tcPr>
          <w:p w:rsidR="00406BEF" w:rsidRPr="00974E57" w:rsidRDefault="00406BEF" w:rsidP="00406BEF">
            <w:pPr>
              <w:jc w:val="center"/>
              <w:rPr>
                <w:color w:val="000000"/>
                <w:sz w:val="22"/>
              </w:rPr>
            </w:pPr>
            <w:r w:rsidRPr="00974E57">
              <w:rPr>
                <w:color w:val="000000"/>
                <w:sz w:val="22"/>
              </w:rPr>
              <w:t>0,033</w:t>
            </w:r>
          </w:p>
        </w:tc>
        <w:tc>
          <w:tcPr>
            <w:tcW w:w="724" w:type="dxa"/>
            <w:vAlign w:val="center"/>
          </w:tcPr>
          <w:p w:rsidR="00406BEF" w:rsidRPr="00974E57" w:rsidRDefault="00406BEF" w:rsidP="00406BEF">
            <w:pPr>
              <w:jc w:val="center"/>
              <w:rPr>
                <w:color w:val="000000"/>
                <w:sz w:val="22"/>
              </w:rPr>
            </w:pPr>
            <w:r w:rsidRPr="00974E57">
              <w:rPr>
                <w:color w:val="000000"/>
                <w:sz w:val="22"/>
              </w:rPr>
              <w:t>0,033</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12.</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Фактическая подпитка теплосети</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т/ч</w:t>
            </w:r>
          </w:p>
        </w:tc>
        <w:tc>
          <w:tcPr>
            <w:tcW w:w="723" w:type="dxa"/>
            <w:vAlign w:val="center"/>
          </w:tcPr>
          <w:p w:rsidR="00406BEF" w:rsidRPr="00974E57" w:rsidRDefault="00406BEF" w:rsidP="00406BEF">
            <w:pPr>
              <w:jc w:val="center"/>
              <w:rPr>
                <w:color w:val="000000"/>
                <w:sz w:val="22"/>
              </w:rPr>
            </w:pPr>
            <w:r w:rsidRPr="00974E57">
              <w:rPr>
                <w:color w:val="000000"/>
                <w:sz w:val="22"/>
              </w:rPr>
              <w:t>1,203</w:t>
            </w:r>
          </w:p>
        </w:tc>
        <w:tc>
          <w:tcPr>
            <w:tcW w:w="723" w:type="dxa"/>
            <w:vAlign w:val="center"/>
          </w:tcPr>
          <w:p w:rsidR="00406BEF" w:rsidRPr="00974E57" w:rsidRDefault="00406BEF" w:rsidP="00406BEF">
            <w:pPr>
              <w:jc w:val="center"/>
              <w:rPr>
                <w:color w:val="000000"/>
                <w:sz w:val="22"/>
              </w:rPr>
            </w:pPr>
            <w:r w:rsidRPr="00974E57">
              <w:rPr>
                <w:color w:val="000000"/>
                <w:sz w:val="22"/>
              </w:rPr>
              <w:t>1,203</w:t>
            </w:r>
          </w:p>
        </w:tc>
        <w:tc>
          <w:tcPr>
            <w:tcW w:w="723" w:type="dxa"/>
            <w:vAlign w:val="center"/>
          </w:tcPr>
          <w:p w:rsidR="00406BEF" w:rsidRPr="00974E57" w:rsidRDefault="00406BEF" w:rsidP="00406BEF">
            <w:pPr>
              <w:jc w:val="center"/>
              <w:rPr>
                <w:color w:val="000000"/>
                <w:sz w:val="22"/>
              </w:rPr>
            </w:pPr>
            <w:r w:rsidRPr="00974E57">
              <w:rPr>
                <w:color w:val="000000"/>
                <w:sz w:val="22"/>
              </w:rPr>
              <w:t>1,203</w:t>
            </w:r>
          </w:p>
        </w:tc>
        <w:tc>
          <w:tcPr>
            <w:tcW w:w="723" w:type="dxa"/>
            <w:vAlign w:val="center"/>
          </w:tcPr>
          <w:p w:rsidR="00406BEF" w:rsidRPr="00974E57" w:rsidRDefault="00406BEF" w:rsidP="00406BEF">
            <w:pPr>
              <w:jc w:val="center"/>
              <w:rPr>
                <w:color w:val="000000"/>
                <w:sz w:val="22"/>
              </w:rPr>
            </w:pPr>
            <w:r w:rsidRPr="00974E57">
              <w:rPr>
                <w:color w:val="000000"/>
                <w:sz w:val="22"/>
              </w:rPr>
              <w:t>1,172</w:t>
            </w:r>
          </w:p>
        </w:tc>
        <w:tc>
          <w:tcPr>
            <w:tcW w:w="724" w:type="dxa"/>
            <w:vAlign w:val="center"/>
          </w:tcPr>
          <w:p w:rsidR="00406BEF" w:rsidRPr="00974E57" w:rsidRDefault="00406BEF" w:rsidP="00406BEF">
            <w:pPr>
              <w:jc w:val="center"/>
              <w:rPr>
                <w:color w:val="000000"/>
                <w:sz w:val="22"/>
              </w:rPr>
            </w:pPr>
            <w:r w:rsidRPr="00974E57">
              <w:rPr>
                <w:color w:val="000000"/>
                <w:sz w:val="22"/>
              </w:rPr>
              <w:t>1,258</w:t>
            </w:r>
          </w:p>
        </w:tc>
        <w:tc>
          <w:tcPr>
            <w:tcW w:w="724" w:type="dxa"/>
            <w:vAlign w:val="center"/>
          </w:tcPr>
          <w:p w:rsidR="00406BEF" w:rsidRPr="00974E57" w:rsidRDefault="00406BEF" w:rsidP="00406BEF">
            <w:pPr>
              <w:jc w:val="center"/>
              <w:rPr>
                <w:color w:val="000000"/>
                <w:sz w:val="22"/>
              </w:rPr>
            </w:pPr>
            <w:r w:rsidRPr="00974E57">
              <w:rPr>
                <w:color w:val="000000"/>
                <w:sz w:val="22"/>
              </w:rPr>
              <w:t>1,258</w:t>
            </w:r>
          </w:p>
        </w:tc>
        <w:tc>
          <w:tcPr>
            <w:tcW w:w="724" w:type="dxa"/>
            <w:vAlign w:val="center"/>
          </w:tcPr>
          <w:p w:rsidR="00406BEF" w:rsidRPr="00974E57" w:rsidRDefault="00406BEF" w:rsidP="00406BEF">
            <w:pPr>
              <w:jc w:val="center"/>
              <w:rPr>
                <w:color w:val="000000"/>
                <w:sz w:val="22"/>
              </w:rPr>
            </w:pPr>
            <w:r w:rsidRPr="00974E57">
              <w:rPr>
                <w:color w:val="000000"/>
                <w:sz w:val="22"/>
              </w:rPr>
              <w:t>1,249</w:t>
            </w:r>
          </w:p>
        </w:tc>
        <w:tc>
          <w:tcPr>
            <w:tcW w:w="724" w:type="dxa"/>
            <w:vAlign w:val="center"/>
          </w:tcPr>
          <w:p w:rsidR="00406BEF" w:rsidRPr="00974E57" w:rsidRDefault="00406BEF" w:rsidP="00406BEF">
            <w:pPr>
              <w:jc w:val="center"/>
              <w:rPr>
                <w:color w:val="000000"/>
                <w:sz w:val="22"/>
              </w:rPr>
            </w:pPr>
            <w:r w:rsidRPr="00974E57">
              <w:rPr>
                <w:color w:val="000000"/>
                <w:sz w:val="22"/>
              </w:rPr>
              <w:t>1,236</w:t>
            </w:r>
          </w:p>
        </w:tc>
        <w:tc>
          <w:tcPr>
            <w:tcW w:w="724" w:type="dxa"/>
            <w:vAlign w:val="center"/>
          </w:tcPr>
          <w:p w:rsidR="00406BEF" w:rsidRPr="00974E57" w:rsidRDefault="00406BEF" w:rsidP="00406BEF">
            <w:pPr>
              <w:jc w:val="center"/>
              <w:rPr>
                <w:color w:val="000000"/>
                <w:sz w:val="22"/>
              </w:rPr>
            </w:pPr>
            <w:r w:rsidRPr="00974E57">
              <w:rPr>
                <w:color w:val="000000"/>
                <w:sz w:val="22"/>
              </w:rPr>
              <w:t>1,236</w:t>
            </w:r>
          </w:p>
        </w:tc>
        <w:tc>
          <w:tcPr>
            <w:tcW w:w="724" w:type="dxa"/>
            <w:vAlign w:val="center"/>
          </w:tcPr>
          <w:p w:rsidR="00406BEF" w:rsidRPr="00974E57" w:rsidRDefault="00406BEF" w:rsidP="00406BEF">
            <w:pPr>
              <w:jc w:val="center"/>
              <w:rPr>
                <w:color w:val="000000"/>
                <w:sz w:val="22"/>
              </w:rPr>
            </w:pPr>
            <w:r w:rsidRPr="00974E57">
              <w:rPr>
                <w:color w:val="000000"/>
                <w:sz w:val="22"/>
              </w:rPr>
              <w:t>1,236</w:t>
            </w:r>
          </w:p>
        </w:tc>
        <w:tc>
          <w:tcPr>
            <w:tcW w:w="724" w:type="dxa"/>
            <w:vAlign w:val="center"/>
          </w:tcPr>
          <w:p w:rsidR="00406BEF" w:rsidRPr="00974E57" w:rsidRDefault="00406BEF" w:rsidP="00406BEF">
            <w:pPr>
              <w:jc w:val="center"/>
              <w:rPr>
                <w:color w:val="000000"/>
                <w:sz w:val="22"/>
              </w:rPr>
            </w:pPr>
            <w:r w:rsidRPr="00974E57">
              <w:rPr>
                <w:color w:val="000000"/>
                <w:sz w:val="22"/>
              </w:rPr>
              <w:t>1,236</w:t>
            </w:r>
          </w:p>
        </w:tc>
        <w:tc>
          <w:tcPr>
            <w:tcW w:w="724" w:type="dxa"/>
            <w:vAlign w:val="center"/>
          </w:tcPr>
          <w:p w:rsidR="00406BEF" w:rsidRPr="00974E57" w:rsidRDefault="00406BEF" w:rsidP="00406BEF">
            <w:pPr>
              <w:jc w:val="center"/>
              <w:rPr>
                <w:color w:val="000000"/>
                <w:sz w:val="22"/>
              </w:rPr>
            </w:pPr>
            <w:r w:rsidRPr="00974E57">
              <w:rPr>
                <w:color w:val="000000"/>
                <w:sz w:val="22"/>
              </w:rPr>
              <w:t>1,236</w:t>
            </w:r>
          </w:p>
        </w:tc>
        <w:tc>
          <w:tcPr>
            <w:tcW w:w="724" w:type="dxa"/>
            <w:vAlign w:val="center"/>
          </w:tcPr>
          <w:p w:rsidR="00406BEF" w:rsidRPr="00974E57" w:rsidRDefault="00406BEF" w:rsidP="00406BEF">
            <w:pPr>
              <w:jc w:val="center"/>
              <w:rPr>
                <w:color w:val="000000"/>
                <w:sz w:val="22"/>
              </w:rPr>
            </w:pPr>
            <w:r w:rsidRPr="00974E57">
              <w:rPr>
                <w:color w:val="000000"/>
                <w:sz w:val="22"/>
              </w:rPr>
              <w:t>1,107</w:t>
            </w:r>
          </w:p>
        </w:tc>
        <w:tc>
          <w:tcPr>
            <w:tcW w:w="724" w:type="dxa"/>
            <w:vAlign w:val="center"/>
          </w:tcPr>
          <w:p w:rsidR="00406BEF" w:rsidRPr="00974E57" w:rsidRDefault="00406BEF" w:rsidP="00406BEF">
            <w:pPr>
              <w:jc w:val="center"/>
              <w:rPr>
                <w:color w:val="000000"/>
                <w:sz w:val="22"/>
              </w:rPr>
            </w:pPr>
            <w:r w:rsidRPr="00974E57">
              <w:rPr>
                <w:color w:val="000000"/>
                <w:sz w:val="22"/>
              </w:rPr>
              <w:t>1,107</w:t>
            </w:r>
          </w:p>
        </w:tc>
        <w:tc>
          <w:tcPr>
            <w:tcW w:w="724" w:type="dxa"/>
            <w:vAlign w:val="center"/>
          </w:tcPr>
          <w:p w:rsidR="00406BEF" w:rsidRPr="00974E57" w:rsidRDefault="00406BEF" w:rsidP="00406BEF">
            <w:pPr>
              <w:jc w:val="center"/>
              <w:rPr>
                <w:color w:val="000000"/>
                <w:sz w:val="22"/>
              </w:rPr>
            </w:pPr>
            <w:r w:rsidRPr="00974E57">
              <w:rPr>
                <w:color w:val="000000"/>
                <w:sz w:val="22"/>
              </w:rPr>
              <w:t>1,107</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13.</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Расход электроэнергии на передачу тепловой энергии</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тыс. кВт*ч</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14</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Удельный расход электроэнергии на передачу тепловой энергии</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кВт*ч/Гкал</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15</w:t>
            </w:r>
          </w:p>
        </w:tc>
        <w:tc>
          <w:tcPr>
            <w:tcW w:w="3322" w:type="dxa"/>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Присоединенная тепловая нагрузка</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Гкал/ч</w:t>
            </w:r>
          </w:p>
        </w:tc>
        <w:tc>
          <w:tcPr>
            <w:tcW w:w="723" w:type="dxa"/>
            <w:vAlign w:val="center"/>
          </w:tcPr>
          <w:p w:rsidR="00406BEF" w:rsidRPr="00974E57" w:rsidRDefault="00406BEF" w:rsidP="00406BEF">
            <w:pPr>
              <w:jc w:val="center"/>
              <w:rPr>
                <w:color w:val="000000"/>
                <w:sz w:val="22"/>
              </w:rPr>
            </w:pPr>
            <w:r w:rsidRPr="00974E57">
              <w:rPr>
                <w:color w:val="000000"/>
                <w:sz w:val="22"/>
              </w:rPr>
              <w:t>4,5694</w:t>
            </w:r>
          </w:p>
        </w:tc>
        <w:tc>
          <w:tcPr>
            <w:tcW w:w="723" w:type="dxa"/>
            <w:vAlign w:val="center"/>
          </w:tcPr>
          <w:p w:rsidR="00406BEF" w:rsidRPr="00974E57" w:rsidRDefault="00406BEF" w:rsidP="00406BEF">
            <w:pPr>
              <w:jc w:val="center"/>
              <w:rPr>
                <w:color w:val="000000"/>
                <w:sz w:val="22"/>
              </w:rPr>
            </w:pPr>
            <w:r w:rsidRPr="00974E57">
              <w:rPr>
                <w:color w:val="000000"/>
                <w:sz w:val="22"/>
              </w:rPr>
              <w:t>4,5694</w:t>
            </w:r>
          </w:p>
        </w:tc>
        <w:tc>
          <w:tcPr>
            <w:tcW w:w="723" w:type="dxa"/>
            <w:vAlign w:val="center"/>
          </w:tcPr>
          <w:p w:rsidR="00406BEF" w:rsidRPr="00974E57" w:rsidRDefault="00406BEF" w:rsidP="00406BEF">
            <w:pPr>
              <w:jc w:val="center"/>
              <w:rPr>
                <w:color w:val="000000"/>
                <w:sz w:val="22"/>
              </w:rPr>
            </w:pPr>
            <w:r w:rsidRPr="00974E57">
              <w:rPr>
                <w:color w:val="000000"/>
                <w:sz w:val="22"/>
              </w:rPr>
              <w:t>4,5694</w:t>
            </w:r>
          </w:p>
        </w:tc>
        <w:tc>
          <w:tcPr>
            <w:tcW w:w="723" w:type="dxa"/>
            <w:vAlign w:val="center"/>
          </w:tcPr>
          <w:p w:rsidR="00406BEF" w:rsidRPr="00974E57" w:rsidRDefault="00406BEF" w:rsidP="00406BEF">
            <w:pPr>
              <w:jc w:val="center"/>
              <w:rPr>
                <w:color w:val="000000"/>
                <w:sz w:val="22"/>
              </w:rPr>
            </w:pPr>
            <w:r w:rsidRPr="00974E57">
              <w:rPr>
                <w:color w:val="000000"/>
                <w:sz w:val="22"/>
              </w:rPr>
              <w:t>4,4525</w:t>
            </w:r>
          </w:p>
        </w:tc>
        <w:tc>
          <w:tcPr>
            <w:tcW w:w="724" w:type="dxa"/>
            <w:vAlign w:val="center"/>
          </w:tcPr>
          <w:p w:rsidR="00406BEF" w:rsidRPr="00974E57" w:rsidRDefault="00406BEF" w:rsidP="00406BEF">
            <w:pPr>
              <w:jc w:val="center"/>
              <w:rPr>
                <w:color w:val="000000"/>
                <w:sz w:val="22"/>
              </w:rPr>
            </w:pPr>
            <w:r w:rsidRPr="00974E57">
              <w:rPr>
                <w:color w:val="000000"/>
                <w:sz w:val="22"/>
              </w:rPr>
              <w:t>4,7782</w:t>
            </w:r>
          </w:p>
        </w:tc>
        <w:tc>
          <w:tcPr>
            <w:tcW w:w="724" w:type="dxa"/>
            <w:vAlign w:val="center"/>
          </w:tcPr>
          <w:p w:rsidR="00406BEF" w:rsidRPr="00974E57" w:rsidRDefault="00406BEF" w:rsidP="00406BEF">
            <w:pPr>
              <w:jc w:val="center"/>
              <w:rPr>
                <w:color w:val="000000"/>
                <w:sz w:val="22"/>
              </w:rPr>
            </w:pPr>
            <w:r w:rsidRPr="00974E57">
              <w:rPr>
                <w:color w:val="000000"/>
                <w:sz w:val="22"/>
              </w:rPr>
              <w:t>4,7782</w:t>
            </w:r>
          </w:p>
        </w:tc>
        <w:tc>
          <w:tcPr>
            <w:tcW w:w="724" w:type="dxa"/>
            <w:vAlign w:val="center"/>
          </w:tcPr>
          <w:p w:rsidR="00406BEF" w:rsidRPr="00974E57" w:rsidRDefault="00406BEF" w:rsidP="00406BEF">
            <w:pPr>
              <w:jc w:val="center"/>
              <w:rPr>
                <w:color w:val="000000"/>
                <w:sz w:val="22"/>
              </w:rPr>
            </w:pPr>
            <w:r w:rsidRPr="00974E57">
              <w:rPr>
                <w:color w:val="000000"/>
                <w:sz w:val="22"/>
              </w:rPr>
              <w:t>4,7433</w:t>
            </w:r>
          </w:p>
        </w:tc>
        <w:tc>
          <w:tcPr>
            <w:tcW w:w="724" w:type="dxa"/>
            <w:vAlign w:val="center"/>
          </w:tcPr>
          <w:p w:rsidR="00406BEF" w:rsidRPr="00974E57" w:rsidRDefault="00406BEF" w:rsidP="00406BEF">
            <w:pPr>
              <w:jc w:val="center"/>
              <w:rPr>
                <w:color w:val="000000"/>
                <w:sz w:val="22"/>
              </w:rPr>
            </w:pPr>
            <w:r w:rsidRPr="00974E57">
              <w:rPr>
                <w:color w:val="000000"/>
                <w:sz w:val="22"/>
              </w:rPr>
              <w:t>4,6741</w:t>
            </w:r>
          </w:p>
        </w:tc>
        <w:tc>
          <w:tcPr>
            <w:tcW w:w="724" w:type="dxa"/>
            <w:vAlign w:val="center"/>
          </w:tcPr>
          <w:p w:rsidR="00406BEF" w:rsidRPr="00974E57" w:rsidRDefault="00406BEF" w:rsidP="00406BEF">
            <w:pPr>
              <w:jc w:val="center"/>
              <w:rPr>
                <w:color w:val="000000"/>
                <w:sz w:val="22"/>
              </w:rPr>
            </w:pPr>
            <w:r w:rsidRPr="00974E57">
              <w:rPr>
                <w:color w:val="000000"/>
                <w:sz w:val="22"/>
              </w:rPr>
              <w:t>4,6741</w:t>
            </w:r>
          </w:p>
        </w:tc>
        <w:tc>
          <w:tcPr>
            <w:tcW w:w="724" w:type="dxa"/>
            <w:vAlign w:val="center"/>
          </w:tcPr>
          <w:p w:rsidR="00406BEF" w:rsidRPr="00974E57" w:rsidRDefault="00406BEF" w:rsidP="00406BEF">
            <w:pPr>
              <w:jc w:val="center"/>
              <w:rPr>
                <w:color w:val="000000"/>
                <w:sz w:val="22"/>
              </w:rPr>
            </w:pPr>
            <w:r w:rsidRPr="00974E57">
              <w:rPr>
                <w:color w:val="000000"/>
                <w:sz w:val="22"/>
              </w:rPr>
              <w:t>4,6741</w:t>
            </w:r>
          </w:p>
        </w:tc>
        <w:tc>
          <w:tcPr>
            <w:tcW w:w="724" w:type="dxa"/>
            <w:vAlign w:val="center"/>
          </w:tcPr>
          <w:p w:rsidR="00406BEF" w:rsidRPr="00974E57" w:rsidRDefault="00406BEF" w:rsidP="00406BEF">
            <w:pPr>
              <w:jc w:val="center"/>
              <w:rPr>
                <w:color w:val="000000"/>
                <w:sz w:val="22"/>
              </w:rPr>
            </w:pPr>
            <w:r w:rsidRPr="00974E57">
              <w:rPr>
                <w:color w:val="000000"/>
                <w:sz w:val="22"/>
              </w:rPr>
              <w:t>4,6741</w:t>
            </w:r>
          </w:p>
        </w:tc>
        <w:tc>
          <w:tcPr>
            <w:tcW w:w="724" w:type="dxa"/>
            <w:vAlign w:val="center"/>
          </w:tcPr>
          <w:p w:rsidR="00406BEF" w:rsidRPr="00974E57" w:rsidRDefault="00406BEF" w:rsidP="00406BEF">
            <w:pPr>
              <w:jc w:val="center"/>
              <w:rPr>
                <w:color w:val="000000"/>
                <w:sz w:val="22"/>
              </w:rPr>
            </w:pPr>
            <w:r w:rsidRPr="00974E57">
              <w:rPr>
                <w:color w:val="000000"/>
                <w:sz w:val="22"/>
              </w:rPr>
              <w:t>4,6741</w:t>
            </w:r>
          </w:p>
        </w:tc>
        <w:tc>
          <w:tcPr>
            <w:tcW w:w="724" w:type="dxa"/>
            <w:vAlign w:val="center"/>
          </w:tcPr>
          <w:p w:rsidR="00406BEF" w:rsidRPr="00974E57" w:rsidRDefault="00406BEF" w:rsidP="00406BEF">
            <w:pPr>
              <w:jc w:val="center"/>
              <w:rPr>
                <w:color w:val="000000"/>
                <w:sz w:val="22"/>
              </w:rPr>
            </w:pPr>
            <w:r w:rsidRPr="00974E57">
              <w:rPr>
                <w:color w:val="000000"/>
                <w:sz w:val="22"/>
              </w:rPr>
              <w:t>4,1894</w:t>
            </w:r>
          </w:p>
        </w:tc>
        <w:tc>
          <w:tcPr>
            <w:tcW w:w="724" w:type="dxa"/>
            <w:vAlign w:val="center"/>
          </w:tcPr>
          <w:p w:rsidR="00406BEF" w:rsidRPr="00974E57" w:rsidRDefault="00406BEF" w:rsidP="00406BEF">
            <w:pPr>
              <w:jc w:val="center"/>
              <w:rPr>
                <w:color w:val="000000"/>
                <w:sz w:val="22"/>
              </w:rPr>
            </w:pPr>
            <w:r w:rsidRPr="00974E57">
              <w:rPr>
                <w:color w:val="000000"/>
                <w:sz w:val="22"/>
              </w:rPr>
              <w:t>4,1894</w:t>
            </w:r>
          </w:p>
        </w:tc>
        <w:tc>
          <w:tcPr>
            <w:tcW w:w="724" w:type="dxa"/>
            <w:vAlign w:val="center"/>
          </w:tcPr>
          <w:p w:rsidR="00406BEF" w:rsidRPr="00974E57" w:rsidRDefault="00406BEF" w:rsidP="00406BEF">
            <w:pPr>
              <w:jc w:val="center"/>
              <w:rPr>
                <w:color w:val="000000"/>
                <w:sz w:val="22"/>
              </w:rPr>
            </w:pPr>
            <w:r w:rsidRPr="00974E57">
              <w:rPr>
                <w:color w:val="000000"/>
                <w:sz w:val="22"/>
              </w:rPr>
              <w:t>4,1894</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16</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Средневзвешенная плотность тепловой нагрузки в зоне действия источника тепловой энергии</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Гкал/ч/км</w:t>
            </w:r>
            <w:r w:rsidRPr="00974E57">
              <w:rPr>
                <w:rFonts w:ascii="Times New Roman" w:hAnsi="Times New Roman" w:cs="Times New Roman"/>
                <w:sz w:val="22"/>
                <w:szCs w:val="22"/>
                <w:vertAlign w:val="superscript"/>
              </w:rPr>
              <w:t>2</w:t>
            </w:r>
          </w:p>
        </w:tc>
        <w:tc>
          <w:tcPr>
            <w:tcW w:w="723" w:type="dxa"/>
            <w:vAlign w:val="center"/>
          </w:tcPr>
          <w:p w:rsidR="00406BEF" w:rsidRPr="00974E57" w:rsidRDefault="00406BEF" w:rsidP="00406BEF">
            <w:pPr>
              <w:jc w:val="center"/>
              <w:rPr>
                <w:color w:val="000000"/>
                <w:sz w:val="22"/>
              </w:rPr>
            </w:pPr>
            <w:r w:rsidRPr="00974E57">
              <w:rPr>
                <w:color w:val="000000"/>
                <w:sz w:val="22"/>
              </w:rPr>
              <w:t>1,52</w:t>
            </w:r>
          </w:p>
        </w:tc>
        <w:tc>
          <w:tcPr>
            <w:tcW w:w="723" w:type="dxa"/>
            <w:vAlign w:val="center"/>
          </w:tcPr>
          <w:p w:rsidR="00406BEF" w:rsidRPr="00974E57" w:rsidRDefault="00406BEF" w:rsidP="00406BEF">
            <w:pPr>
              <w:jc w:val="center"/>
              <w:rPr>
                <w:color w:val="000000"/>
                <w:sz w:val="22"/>
              </w:rPr>
            </w:pPr>
            <w:r w:rsidRPr="00974E57">
              <w:rPr>
                <w:color w:val="000000"/>
                <w:sz w:val="22"/>
              </w:rPr>
              <w:t>1,52</w:t>
            </w:r>
          </w:p>
        </w:tc>
        <w:tc>
          <w:tcPr>
            <w:tcW w:w="723" w:type="dxa"/>
            <w:vAlign w:val="center"/>
          </w:tcPr>
          <w:p w:rsidR="00406BEF" w:rsidRPr="00974E57" w:rsidRDefault="00406BEF" w:rsidP="00406BEF">
            <w:pPr>
              <w:jc w:val="center"/>
              <w:rPr>
                <w:color w:val="000000"/>
                <w:sz w:val="22"/>
              </w:rPr>
            </w:pPr>
            <w:r w:rsidRPr="00974E57">
              <w:rPr>
                <w:color w:val="000000"/>
                <w:sz w:val="22"/>
              </w:rPr>
              <w:t>1,52</w:t>
            </w:r>
          </w:p>
        </w:tc>
        <w:tc>
          <w:tcPr>
            <w:tcW w:w="723" w:type="dxa"/>
            <w:vAlign w:val="center"/>
          </w:tcPr>
          <w:p w:rsidR="00406BEF" w:rsidRPr="00974E57" w:rsidRDefault="00406BEF" w:rsidP="00406BEF">
            <w:pPr>
              <w:jc w:val="center"/>
              <w:rPr>
                <w:color w:val="000000"/>
                <w:sz w:val="22"/>
              </w:rPr>
            </w:pPr>
            <w:r w:rsidRPr="00974E57">
              <w:rPr>
                <w:color w:val="000000"/>
                <w:sz w:val="22"/>
              </w:rPr>
              <w:t>1,48</w:t>
            </w:r>
          </w:p>
        </w:tc>
        <w:tc>
          <w:tcPr>
            <w:tcW w:w="724" w:type="dxa"/>
            <w:vAlign w:val="center"/>
          </w:tcPr>
          <w:p w:rsidR="00406BEF" w:rsidRPr="00974E57" w:rsidRDefault="00406BEF" w:rsidP="00406BEF">
            <w:pPr>
              <w:jc w:val="center"/>
              <w:rPr>
                <w:color w:val="000000"/>
                <w:sz w:val="22"/>
              </w:rPr>
            </w:pPr>
            <w:r w:rsidRPr="00974E57">
              <w:rPr>
                <w:color w:val="000000"/>
                <w:sz w:val="22"/>
              </w:rPr>
              <w:t>1,59</w:t>
            </w:r>
          </w:p>
        </w:tc>
        <w:tc>
          <w:tcPr>
            <w:tcW w:w="724" w:type="dxa"/>
            <w:vAlign w:val="center"/>
          </w:tcPr>
          <w:p w:rsidR="00406BEF" w:rsidRPr="00974E57" w:rsidRDefault="00406BEF" w:rsidP="00406BEF">
            <w:pPr>
              <w:jc w:val="center"/>
              <w:rPr>
                <w:color w:val="000000"/>
                <w:sz w:val="22"/>
              </w:rPr>
            </w:pPr>
            <w:r w:rsidRPr="00974E57">
              <w:rPr>
                <w:color w:val="000000"/>
                <w:sz w:val="22"/>
              </w:rPr>
              <w:t>1,59</w:t>
            </w:r>
          </w:p>
        </w:tc>
        <w:tc>
          <w:tcPr>
            <w:tcW w:w="724" w:type="dxa"/>
            <w:vAlign w:val="center"/>
          </w:tcPr>
          <w:p w:rsidR="00406BEF" w:rsidRPr="00974E57" w:rsidRDefault="00406BEF" w:rsidP="00406BEF">
            <w:pPr>
              <w:jc w:val="center"/>
              <w:rPr>
                <w:color w:val="000000"/>
                <w:sz w:val="22"/>
              </w:rPr>
            </w:pPr>
            <w:r w:rsidRPr="00974E57">
              <w:rPr>
                <w:color w:val="000000"/>
                <w:sz w:val="22"/>
              </w:rPr>
              <w:t>1,58</w:t>
            </w:r>
          </w:p>
        </w:tc>
        <w:tc>
          <w:tcPr>
            <w:tcW w:w="724" w:type="dxa"/>
            <w:vAlign w:val="center"/>
          </w:tcPr>
          <w:p w:rsidR="00406BEF" w:rsidRPr="00974E57" w:rsidRDefault="00406BEF" w:rsidP="00406BEF">
            <w:pPr>
              <w:jc w:val="center"/>
              <w:rPr>
                <w:color w:val="000000"/>
                <w:sz w:val="22"/>
              </w:rPr>
            </w:pPr>
            <w:r w:rsidRPr="00974E57">
              <w:rPr>
                <w:color w:val="000000"/>
                <w:sz w:val="22"/>
              </w:rPr>
              <w:t>1,56</w:t>
            </w:r>
          </w:p>
        </w:tc>
        <w:tc>
          <w:tcPr>
            <w:tcW w:w="724" w:type="dxa"/>
            <w:vAlign w:val="center"/>
          </w:tcPr>
          <w:p w:rsidR="00406BEF" w:rsidRPr="00974E57" w:rsidRDefault="00406BEF" w:rsidP="00406BEF">
            <w:pPr>
              <w:jc w:val="center"/>
              <w:rPr>
                <w:color w:val="000000"/>
                <w:sz w:val="22"/>
              </w:rPr>
            </w:pPr>
            <w:r w:rsidRPr="00974E57">
              <w:rPr>
                <w:color w:val="000000"/>
                <w:sz w:val="22"/>
              </w:rPr>
              <w:t>1,56</w:t>
            </w:r>
          </w:p>
        </w:tc>
        <w:tc>
          <w:tcPr>
            <w:tcW w:w="724" w:type="dxa"/>
            <w:vAlign w:val="center"/>
          </w:tcPr>
          <w:p w:rsidR="00406BEF" w:rsidRPr="00974E57" w:rsidRDefault="00406BEF" w:rsidP="00406BEF">
            <w:pPr>
              <w:jc w:val="center"/>
              <w:rPr>
                <w:color w:val="000000"/>
                <w:sz w:val="22"/>
              </w:rPr>
            </w:pPr>
            <w:r w:rsidRPr="00974E57">
              <w:rPr>
                <w:color w:val="000000"/>
                <w:sz w:val="22"/>
              </w:rPr>
              <w:t>1,56</w:t>
            </w:r>
          </w:p>
        </w:tc>
        <w:tc>
          <w:tcPr>
            <w:tcW w:w="724" w:type="dxa"/>
            <w:vAlign w:val="center"/>
          </w:tcPr>
          <w:p w:rsidR="00406BEF" w:rsidRPr="00974E57" w:rsidRDefault="00406BEF" w:rsidP="00406BEF">
            <w:pPr>
              <w:jc w:val="center"/>
              <w:rPr>
                <w:color w:val="000000"/>
                <w:sz w:val="22"/>
              </w:rPr>
            </w:pPr>
            <w:r w:rsidRPr="00974E57">
              <w:rPr>
                <w:color w:val="000000"/>
                <w:sz w:val="22"/>
              </w:rPr>
              <w:t>1,56</w:t>
            </w:r>
          </w:p>
        </w:tc>
        <w:tc>
          <w:tcPr>
            <w:tcW w:w="724" w:type="dxa"/>
            <w:vAlign w:val="center"/>
          </w:tcPr>
          <w:p w:rsidR="00406BEF" w:rsidRPr="00974E57" w:rsidRDefault="00406BEF" w:rsidP="00406BEF">
            <w:pPr>
              <w:jc w:val="center"/>
              <w:rPr>
                <w:color w:val="000000"/>
                <w:sz w:val="22"/>
              </w:rPr>
            </w:pPr>
            <w:r w:rsidRPr="00974E57">
              <w:rPr>
                <w:color w:val="000000"/>
                <w:sz w:val="22"/>
              </w:rPr>
              <w:t>1,56</w:t>
            </w:r>
          </w:p>
        </w:tc>
        <w:tc>
          <w:tcPr>
            <w:tcW w:w="724" w:type="dxa"/>
            <w:vAlign w:val="center"/>
          </w:tcPr>
          <w:p w:rsidR="00406BEF" w:rsidRPr="00974E57" w:rsidRDefault="00406BEF" w:rsidP="00406BEF">
            <w:pPr>
              <w:jc w:val="center"/>
              <w:rPr>
                <w:color w:val="000000"/>
                <w:sz w:val="22"/>
              </w:rPr>
            </w:pPr>
            <w:r w:rsidRPr="00974E57">
              <w:rPr>
                <w:color w:val="000000"/>
                <w:sz w:val="22"/>
              </w:rPr>
              <w:t>1,40</w:t>
            </w:r>
          </w:p>
        </w:tc>
        <w:tc>
          <w:tcPr>
            <w:tcW w:w="724" w:type="dxa"/>
            <w:vAlign w:val="center"/>
          </w:tcPr>
          <w:p w:rsidR="00406BEF" w:rsidRPr="00974E57" w:rsidRDefault="00406BEF" w:rsidP="00406BEF">
            <w:pPr>
              <w:jc w:val="center"/>
              <w:rPr>
                <w:color w:val="000000"/>
                <w:sz w:val="22"/>
              </w:rPr>
            </w:pPr>
            <w:r w:rsidRPr="00974E57">
              <w:rPr>
                <w:color w:val="000000"/>
                <w:sz w:val="22"/>
              </w:rPr>
              <w:t>1,40</w:t>
            </w:r>
          </w:p>
        </w:tc>
        <w:tc>
          <w:tcPr>
            <w:tcW w:w="724" w:type="dxa"/>
            <w:vAlign w:val="center"/>
          </w:tcPr>
          <w:p w:rsidR="00406BEF" w:rsidRPr="00974E57" w:rsidRDefault="00406BEF" w:rsidP="00406BEF">
            <w:pPr>
              <w:jc w:val="center"/>
              <w:rPr>
                <w:color w:val="000000"/>
                <w:sz w:val="22"/>
              </w:rPr>
            </w:pPr>
            <w:r w:rsidRPr="00974E57">
              <w:rPr>
                <w:color w:val="000000"/>
                <w:sz w:val="22"/>
              </w:rPr>
              <w:t>1,40</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17</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Количество повреждений (отказов) в тепловых сетях</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ед./год</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18</w:t>
            </w:r>
          </w:p>
        </w:tc>
        <w:tc>
          <w:tcPr>
            <w:tcW w:w="3322" w:type="dxa"/>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Удельная повреждаемость тепловых сетей</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ед./м/год</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r>
    </w:tbl>
    <w:p w:rsidR="00AF2F44" w:rsidRDefault="00EE1730" w:rsidP="00EE1730">
      <w:pPr>
        <w:tabs>
          <w:tab w:val="left" w:pos="2385"/>
        </w:tabs>
        <w:spacing w:before="240" w:after="120"/>
        <w:rPr>
          <w:sz w:val="26"/>
          <w:szCs w:val="26"/>
        </w:rPr>
        <w:sectPr w:rsidR="00AF2F44" w:rsidSect="00AF2F44">
          <w:pgSz w:w="16838" w:h="11906" w:orient="landscape" w:code="9"/>
          <w:pgMar w:top="851" w:right="567" w:bottom="851" w:left="567" w:header="510" w:footer="510" w:gutter="0"/>
          <w:cols w:space="708"/>
          <w:docGrid w:linePitch="381"/>
        </w:sectPr>
      </w:pPr>
      <w:r>
        <w:rPr>
          <w:b/>
          <w:sz w:val="28"/>
          <w:szCs w:val="28"/>
        </w:rPr>
        <w:tab/>
      </w:r>
    </w:p>
    <w:p w:rsidR="009C4085" w:rsidRDefault="009C4085" w:rsidP="00276093">
      <w:pPr>
        <w:ind w:firstLine="708"/>
        <w:jc w:val="center"/>
        <w:rPr>
          <w:color w:val="000000"/>
          <w:szCs w:val="24"/>
        </w:rPr>
      </w:pPr>
      <w:r w:rsidRPr="00567A2F">
        <w:rPr>
          <w:b/>
          <w:sz w:val="28"/>
          <w:szCs w:val="28"/>
        </w:rPr>
        <w:lastRenderedPageBreak/>
        <w:t>1</w:t>
      </w:r>
      <w:r>
        <w:rPr>
          <w:b/>
          <w:sz w:val="28"/>
          <w:szCs w:val="28"/>
        </w:rPr>
        <w:t>5Ценовые (тарифные) последствия</w:t>
      </w:r>
    </w:p>
    <w:p w:rsidR="005E4CB1" w:rsidRDefault="005E4CB1" w:rsidP="005E4CB1">
      <w:pPr>
        <w:spacing w:before="240"/>
        <w:ind w:firstLine="567"/>
        <w:jc w:val="both"/>
        <w:rPr>
          <w:sz w:val="26"/>
          <w:szCs w:val="26"/>
        </w:rPr>
      </w:pPr>
      <w:r>
        <w:rPr>
          <w:sz w:val="26"/>
          <w:szCs w:val="26"/>
        </w:rPr>
        <w:t xml:space="preserve">Динамика изменения (роста) тарифов на тепловую энергию, поставляемую теплоснабжающими организациями городского поселения г. Макарьев, приведена в разделе 1, п. 1.4. При существующем тарифе 3551 руб./Гкал услуги по теплоснабжению доступны не всем потребителям – собственникам квартир в многоквартирных домах. </w:t>
      </w:r>
    </w:p>
    <w:p w:rsidR="005E4CB1" w:rsidRPr="003F4776" w:rsidRDefault="005E4CB1" w:rsidP="005E4CB1">
      <w:pPr>
        <w:suppressAutoHyphens w:val="0"/>
        <w:autoSpaceDE w:val="0"/>
        <w:autoSpaceDN w:val="0"/>
        <w:adjustRightInd w:val="0"/>
        <w:ind w:firstLine="567"/>
        <w:jc w:val="both"/>
        <w:rPr>
          <w:color w:val="000000"/>
          <w:sz w:val="26"/>
          <w:szCs w:val="26"/>
        </w:rPr>
      </w:pPr>
      <w:r>
        <w:rPr>
          <w:color w:val="000000"/>
          <w:sz w:val="26"/>
          <w:szCs w:val="26"/>
        </w:rPr>
        <w:t>Для повышения доступности централизованного теплоснабжения р</w:t>
      </w:r>
      <w:r w:rsidRPr="003F4776">
        <w:rPr>
          <w:color w:val="000000"/>
          <w:sz w:val="26"/>
          <w:szCs w:val="26"/>
        </w:rPr>
        <w:t xml:space="preserve">ешением совета депутатов городского поселения город Макарьев </w:t>
      </w:r>
      <w:r w:rsidRPr="000F1023">
        <w:rPr>
          <w:rFonts w:eastAsiaTheme="minorHAnsi"/>
          <w:sz w:val="26"/>
          <w:szCs w:val="26"/>
          <w:lang w:eastAsia="en-US"/>
        </w:rPr>
        <w:t>o</w:t>
      </w:r>
      <w:r>
        <w:rPr>
          <w:rFonts w:eastAsiaTheme="minorHAnsi"/>
          <w:sz w:val="26"/>
          <w:szCs w:val="26"/>
          <w:lang w:eastAsia="en-US"/>
        </w:rPr>
        <w:t>т</w:t>
      </w:r>
      <w:r w:rsidRPr="000F1023">
        <w:rPr>
          <w:rFonts w:eastAsiaTheme="minorHAnsi"/>
          <w:sz w:val="26"/>
          <w:szCs w:val="26"/>
          <w:lang w:eastAsia="en-US"/>
        </w:rPr>
        <w:t>3</w:t>
      </w:r>
      <w:r>
        <w:rPr>
          <w:rFonts w:eastAsiaTheme="minorHAnsi"/>
          <w:sz w:val="26"/>
          <w:szCs w:val="26"/>
          <w:lang w:eastAsia="en-US"/>
        </w:rPr>
        <w:t>0</w:t>
      </w:r>
      <w:r w:rsidRPr="000F1023">
        <w:rPr>
          <w:rFonts w:eastAsiaTheme="minorHAnsi"/>
          <w:sz w:val="26"/>
          <w:szCs w:val="26"/>
          <w:lang w:eastAsia="en-US"/>
        </w:rPr>
        <w:t>.0</w:t>
      </w:r>
      <w:r>
        <w:rPr>
          <w:rFonts w:eastAsiaTheme="minorHAnsi"/>
          <w:sz w:val="26"/>
          <w:szCs w:val="26"/>
          <w:lang w:eastAsia="en-US"/>
        </w:rPr>
        <w:t>6</w:t>
      </w:r>
      <w:r w:rsidRPr="000F1023">
        <w:rPr>
          <w:rFonts w:eastAsiaTheme="minorHAnsi"/>
          <w:sz w:val="26"/>
          <w:szCs w:val="26"/>
          <w:lang w:eastAsia="en-US"/>
        </w:rPr>
        <w:t>.20</w:t>
      </w:r>
      <w:r>
        <w:rPr>
          <w:rFonts w:eastAsiaTheme="minorHAnsi"/>
          <w:sz w:val="26"/>
          <w:szCs w:val="26"/>
          <w:lang w:eastAsia="en-US"/>
        </w:rPr>
        <w:t>21</w:t>
      </w:r>
      <w:r w:rsidRPr="000F1023">
        <w:rPr>
          <w:rFonts w:eastAsiaTheme="minorHAnsi"/>
          <w:sz w:val="26"/>
          <w:szCs w:val="26"/>
          <w:lang w:eastAsia="en-US"/>
        </w:rPr>
        <w:t xml:space="preserve"> № </w:t>
      </w:r>
      <w:r>
        <w:rPr>
          <w:rFonts w:eastAsiaTheme="minorHAnsi"/>
          <w:sz w:val="26"/>
          <w:szCs w:val="26"/>
          <w:lang w:eastAsia="en-US"/>
        </w:rPr>
        <w:t xml:space="preserve">102 </w:t>
      </w:r>
      <w:r>
        <w:rPr>
          <w:color w:val="000000"/>
          <w:sz w:val="26"/>
          <w:szCs w:val="26"/>
        </w:rPr>
        <w:t xml:space="preserve">принят </w:t>
      </w:r>
      <w:r w:rsidRPr="003F4776">
        <w:rPr>
          <w:color w:val="000000"/>
          <w:sz w:val="26"/>
          <w:szCs w:val="26"/>
        </w:rPr>
        <w:t xml:space="preserve">муниципальный стандарт стоимости отопления в форме пониженного для населения тарифав размере </w:t>
      </w:r>
      <w:r>
        <w:rPr>
          <w:color w:val="000000"/>
          <w:sz w:val="26"/>
          <w:szCs w:val="26"/>
        </w:rPr>
        <w:t>2328,65</w:t>
      </w:r>
      <w:r w:rsidRPr="003F4776">
        <w:rPr>
          <w:color w:val="000000"/>
          <w:sz w:val="26"/>
          <w:szCs w:val="26"/>
        </w:rPr>
        <w:t xml:space="preserve"> руб./Гкал</w:t>
      </w:r>
      <w:r>
        <w:rPr>
          <w:color w:val="000000"/>
          <w:sz w:val="26"/>
          <w:szCs w:val="26"/>
        </w:rPr>
        <w:t xml:space="preserve">, </w:t>
      </w:r>
      <w:r w:rsidRPr="004A769D">
        <w:rPr>
          <w:color w:val="000000"/>
          <w:sz w:val="26"/>
          <w:szCs w:val="26"/>
        </w:rPr>
        <w:t xml:space="preserve">а для </w:t>
      </w:r>
      <w:r w:rsidR="000E02E2" w:rsidRPr="004A769D">
        <w:rPr>
          <w:rFonts w:eastAsiaTheme="minorHAnsi"/>
          <w:sz w:val="26"/>
          <w:szCs w:val="26"/>
          <w:lang w:eastAsia="en-US"/>
        </w:rPr>
        <w:t>потребителей</w:t>
      </w:r>
      <w:r w:rsidR="00BE47EC" w:rsidRPr="004A769D">
        <w:rPr>
          <w:rFonts w:eastAsiaTheme="minorHAnsi"/>
          <w:sz w:val="26"/>
          <w:szCs w:val="26"/>
          <w:lang w:eastAsia="en-US"/>
        </w:rPr>
        <w:t>,</w:t>
      </w:r>
      <w:r w:rsidR="000E02E2" w:rsidRPr="004A769D">
        <w:rPr>
          <w:rFonts w:eastAsiaTheme="minorHAnsi"/>
          <w:sz w:val="26"/>
          <w:szCs w:val="26"/>
          <w:lang w:eastAsia="en-US"/>
        </w:rPr>
        <w:t xml:space="preserve"> подключенных к источнику тепловой энергии</w:t>
      </w:r>
      <w:r w:rsidRPr="004A769D">
        <w:rPr>
          <w:rFonts w:eastAsiaTheme="minorHAnsi"/>
          <w:sz w:val="26"/>
          <w:szCs w:val="26"/>
          <w:lang w:eastAsia="en-US"/>
        </w:rPr>
        <w:t>,расположенного по адресу г. Макарьев, ул. Юрьевецкая, 25, помещение 1, - 1765,78 руб./Гкал</w:t>
      </w:r>
      <w:r w:rsidRPr="004A769D">
        <w:rPr>
          <w:color w:val="000000"/>
          <w:sz w:val="26"/>
          <w:szCs w:val="26"/>
        </w:rPr>
        <w:t>.</w:t>
      </w:r>
      <w:r w:rsidRPr="003F4776">
        <w:rPr>
          <w:color w:val="000000"/>
          <w:sz w:val="26"/>
          <w:szCs w:val="26"/>
        </w:rPr>
        <w:t>Принятие этих стандартов предполагает компенсацию теплоснабжающ</w:t>
      </w:r>
      <w:r>
        <w:rPr>
          <w:color w:val="000000"/>
          <w:sz w:val="26"/>
          <w:szCs w:val="26"/>
        </w:rPr>
        <w:t>ей</w:t>
      </w:r>
      <w:r w:rsidRPr="003F4776">
        <w:rPr>
          <w:color w:val="000000"/>
          <w:sz w:val="26"/>
          <w:szCs w:val="26"/>
        </w:rPr>
        <w:t xml:space="preserve"> организаци</w:t>
      </w:r>
      <w:r>
        <w:rPr>
          <w:color w:val="000000"/>
          <w:sz w:val="26"/>
          <w:szCs w:val="26"/>
        </w:rPr>
        <w:t>и</w:t>
      </w:r>
      <w:r w:rsidRPr="003F4776">
        <w:rPr>
          <w:color w:val="000000"/>
          <w:sz w:val="26"/>
          <w:szCs w:val="26"/>
        </w:rPr>
        <w:t xml:space="preserve"> разницы в оплате населением за фактически пот</w:t>
      </w:r>
      <w:r>
        <w:rPr>
          <w:color w:val="000000"/>
          <w:sz w:val="26"/>
          <w:szCs w:val="26"/>
        </w:rPr>
        <w:t xml:space="preserve">ребленную теплоту, исчисленную </w:t>
      </w:r>
      <w:r w:rsidRPr="003F4776">
        <w:rPr>
          <w:color w:val="000000"/>
          <w:sz w:val="26"/>
          <w:szCs w:val="26"/>
        </w:rPr>
        <w:t xml:space="preserve">по утвержденным тарифам и муниципальным стандартам. </w:t>
      </w:r>
      <w:r>
        <w:rPr>
          <w:color w:val="000000"/>
          <w:sz w:val="26"/>
          <w:szCs w:val="26"/>
        </w:rPr>
        <w:t>Компенсация теплоснабжающей организации недополученного дохода отнимает значительную часть бюджета городского поселения.</w:t>
      </w:r>
    </w:p>
    <w:p w:rsidR="005E4CB1" w:rsidRDefault="005E4CB1" w:rsidP="005E4CB1">
      <w:pPr>
        <w:ind w:firstLine="567"/>
        <w:jc w:val="both"/>
        <w:rPr>
          <w:color w:val="000000"/>
          <w:sz w:val="26"/>
          <w:szCs w:val="26"/>
        </w:rPr>
      </w:pPr>
      <w:r w:rsidRPr="003F4776">
        <w:rPr>
          <w:color w:val="000000"/>
          <w:sz w:val="26"/>
          <w:szCs w:val="26"/>
        </w:rPr>
        <w:t xml:space="preserve">Плановый полезный отпуск тепловой энергии населению от </w:t>
      </w:r>
      <w:r>
        <w:rPr>
          <w:bCs/>
          <w:sz w:val="26"/>
          <w:szCs w:val="26"/>
        </w:rPr>
        <w:t>ООО «ТЕПЛОСБЫТ</w:t>
      </w:r>
      <w:r w:rsidRPr="003F4776">
        <w:rPr>
          <w:bCs/>
          <w:sz w:val="26"/>
          <w:szCs w:val="26"/>
        </w:rPr>
        <w:t>»</w:t>
      </w:r>
      <w:r w:rsidRPr="003F4776">
        <w:rPr>
          <w:color w:val="000000"/>
          <w:sz w:val="26"/>
          <w:szCs w:val="26"/>
        </w:rPr>
        <w:t xml:space="preserve"> составляет </w:t>
      </w:r>
      <w:r>
        <w:rPr>
          <w:rFonts w:eastAsia="Times New Roman"/>
          <w:sz w:val="26"/>
          <w:szCs w:val="26"/>
          <w:lang w:eastAsia="ru-RU"/>
        </w:rPr>
        <w:t xml:space="preserve">5050,8 </w:t>
      </w:r>
      <w:r w:rsidRPr="003F4776">
        <w:rPr>
          <w:color w:val="000000"/>
          <w:sz w:val="26"/>
          <w:szCs w:val="26"/>
        </w:rPr>
        <w:t>Гкал/год. Расчет прогнозируемого объема мер социальной поддержки населению (далее МСП) на 20</w:t>
      </w:r>
      <w:r>
        <w:rPr>
          <w:color w:val="000000"/>
          <w:sz w:val="26"/>
          <w:szCs w:val="26"/>
        </w:rPr>
        <w:t>23</w:t>
      </w:r>
      <w:r w:rsidRPr="003F4776">
        <w:rPr>
          <w:color w:val="000000"/>
          <w:sz w:val="26"/>
          <w:szCs w:val="26"/>
        </w:rPr>
        <w:t xml:space="preserve"> год приведен в таблице </w:t>
      </w:r>
      <w:r>
        <w:rPr>
          <w:color w:val="000000"/>
          <w:sz w:val="26"/>
          <w:szCs w:val="26"/>
        </w:rPr>
        <w:t>15</w:t>
      </w:r>
      <w:r w:rsidRPr="003F4776">
        <w:rPr>
          <w:color w:val="000000"/>
          <w:sz w:val="26"/>
          <w:szCs w:val="26"/>
        </w:rPr>
        <w:t>.1.</w:t>
      </w:r>
    </w:p>
    <w:p w:rsidR="005E4CB1" w:rsidRDefault="005E4CB1" w:rsidP="005E4CB1">
      <w:pPr>
        <w:ind w:firstLine="567"/>
        <w:jc w:val="both"/>
        <w:rPr>
          <w:color w:val="000000"/>
          <w:sz w:val="26"/>
          <w:szCs w:val="26"/>
        </w:rPr>
      </w:pPr>
    </w:p>
    <w:p w:rsidR="005E4CB1" w:rsidRPr="003F4776" w:rsidRDefault="005E4CB1" w:rsidP="005E4CB1">
      <w:pPr>
        <w:spacing w:after="120"/>
        <w:jc w:val="center"/>
        <w:rPr>
          <w:color w:val="000000"/>
          <w:sz w:val="26"/>
          <w:szCs w:val="26"/>
        </w:rPr>
      </w:pPr>
      <w:r w:rsidRPr="003F4776">
        <w:rPr>
          <w:rFonts w:eastAsia="Times New Roman"/>
          <w:color w:val="000000"/>
          <w:sz w:val="26"/>
          <w:szCs w:val="26"/>
          <w:lang w:eastAsia="ru-RU"/>
        </w:rPr>
        <w:t xml:space="preserve">Таблица </w:t>
      </w:r>
      <w:r>
        <w:rPr>
          <w:rFonts w:eastAsia="Times New Roman"/>
          <w:color w:val="000000"/>
          <w:sz w:val="26"/>
          <w:szCs w:val="26"/>
          <w:lang w:eastAsia="ru-RU"/>
        </w:rPr>
        <w:t>15</w:t>
      </w:r>
      <w:r w:rsidRPr="003F4776">
        <w:rPr>
          <w:rFonts w:eastAsia="Times New Roman"/>
          <w:color w:val="000000"/>
          <w:sz w:val="26"/>
          <w:szCs w:val="26"/>
          <w:lang w:eastAsia="ru-RU"/>
        </w:rPr>
        <w:t>.1</w:t>
      </w:r>
      <w:r>
        <w:rPr>
          <w:rFonts w:eastAsia="Times New Roman"/>
          <w:color w:val="000000"/>
          <w:sz w:val="26"/>
          <w:szCs w:val="26"/>
          <w:lang w:eastAsia="ru-RU"/>
        </w:rPr>
        <w:t xml:space="preserve">. </w:t>
      </w:r>
      <w:r w:rsidRPr="003F4776">
        <w:rPr>
          <w:rFonts w:eastAsia="Times New Roman"/>
          <w:color w:val="000000"/>
          <w:sz w:val="26"/>
          <w:szCs w:val="26"/>
          <w:lang w:eastAsia="ru-RU"/>
        </w:rPr>
        <w:t xml:space="preserve">Расчет прогнозируемого объема мер социальной поддержки населению </w:t>
      </w:r>
      <w:r w:rsidRPr="00BC7935">
        <w:rPr>
          <w:rFonts w:eastAsia="Times New Roman"/>
          <w:color w:val="000000"/>
          <w:sz w:val="26"/>
          <w:szCs w:val="26"/>
          <w:lang w:eastAsia="ru-RU"/>
        </w:rPr>
        <w:t>на 20</w:t>
      </w:r>
      <w:r>
        <w:rPr>
          <w:rFonts w:eastAsia="Times New Roman"/>
          <w:color w:val="000000"/>
          <w:sz w:val="26"/>
          <w:szCs w:val="26"/>
          <w:lang w:eastAsia="ru-RU"/>
        </w:rPr>
        <w:t>22</w:t>
      </w:r>
      <w:r w:rsidRPr="003F4776">
        <w:rPr>
          <w:rFonts w:eastAsia="Times New Roman"/>
          <w:color w:val="000000"/>
          <w:sz w:val="26"/>
          <w:szCs w:val="26"/>
          <w:lang w:eastAsia="ru-RU"/>
        </w:rPr>
        <w:t>год</w:t>
      </w:r>
    </w:p>
    <w:tbl>
      <w:tblPr>
        <w:tblW w:w="10063" w:type="dxa"/>
        <w:tblInd w:w="95" w:type="dxa"/>
        <w:tblLayout w:type="fixed"/>
        <w:tblCellMar>
          <w:left w:w="28" w:type="dxa"/>
          <w:right w:w="28" w:type="dxa"/>
        </w:tblCellMar>
        <w:tblLook w:val="04A0"/>
      </w:tblPr>
      <w:tblGrid>
        <w:gridCol w:w="1918"/>
        <w:gridCol w:w="1200"/>
        <w:gridCol w:w="1134"/>
        <w:gridCol w:w="1276"/>
        <w:gridCol w:w="1134"/>
        <w:gridCol w:w="1276"/>
        <w:gridCol w:w="1133"/>
        <w:gridCol w:w="992"/>
      </w:tblGrid>
      <w:tr w:rsidR="005E4CB1" w:rsidRPr="00974E57" w:rsidTr="00A336AB">
        <w:trPr>
          <w:trHeight w:val="698"/>
        </w:trPr>
        <w:tc>
          <w:tcPr>
            <w:tcW w:w="19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Наименование теплоснабжаю-щей организации</w:t>
            </w:r>
          </w:p>
        </w:tc>
        <w:tc>
          <w:tcPr>
            <w:tcW w:w="2334" w:type="dxa"/>
            <w:gridSpan w:val="2"/>
            <w:tcBorders>
              <w:top w:val="single" w:sz="4" w:space="0" w:color="auto"/>
              <w:left w:val="nil"/>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Полезный отпуск тепловой энергии населению, Гкал/год</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Тариф, руб./Гкал</w:t>
            </w:r>
          </w:p>
        </w:tc>
        <w:tc>
          <w:tcPr>
            <w:tcW w:w="2409" w:type="dxa"/>
            <w:gridSpan w:val="2"/>
            <w:tcBorders>
              <w:top w:val="single" w:sz="4" w:space="0" w:color="auto"/>
              <w:left w:val="nil"/>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Муниципальный стандарт, руб./Гкал</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Прогноз объема МСП</w:t>
            </w:r>
          </w:p>
        </w:tc>
      </w:tr>
      <w:tr w:rsidR="005E4CB1" w:rsidRPr="00974E57" w:rsidTr="00A336AB">
        <w:trPr>
          <w:trHeight w:val="315"/>
        </w:trPr>
        <w:tc>
          <w:tcPr>
            <w:tcW w:w="1918"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1 полугодие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2 полугодие</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1 полугодие</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2 полугодие</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1 полугодие</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2 полугодие</w:t>
            </w:r>
          </w:p>
        </w:tc>
        <w:tc>
          <w:tcPr>
            <w:tcW w:w="992"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 тыс. руб.</w:t>
            </w:r>
          </w:p>
        </w:tc>
      </w:tr>
      <w:tr w:rsidR="005E4CB1" w:rsidRPr="00974E57" w:rsidTr="00A336AB">
        <w:trPr>
          <w:trHeight w:val="315"/>
        </w:trPr>
        <w:tc>
          <w:tcPr>
            <w:tcW w:w="1918" w:type="dxa"/>
            <w:tcBorders>
              <w:top w:val="nil"/>
              <w:left w:val="single" w:sz="4" w:space="0" w:color="auto"/>
              <w:bottom w:val="single" w:sz="4" w:space="0" w:color="auto"/>
              <w:right w:val="single" w:sz="4" w:space="0" w:color="auto"/>
            </w:tcBorders>
            <w:shd w:val="clear" w:color="auto" w:fill="auto"/>
            <w:hideMark/>
          </w:tcPr>
          <w:p w:rsidR="005E4CB1" w:rsidRPr="00974E57" w:rsidRDefault="005E4CB1" w:rsidP="00A336AB">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bCs/>
                <w:sz w:val="22"/>
                <w:szCs w:val="22"/>
              </w:rPr>
              <w:t>ООО «ТЕПЛОСБЫТ»</w:t>
            </w:r>
          </w:p>
        </w:tc>
        <w:tc>
          <w:tcPr>
            <w:tcW w:w="1200" w:type="dxa"/>
            <w:tcBorders>
              <w:top w:val="single" w:sz="4" w:space="0" w:color="auto"/>
              <w:left w:val="nil"/>
              <w:bottom w:val="single" w:sz="4" w:space="0" w:color="auto"/>
              <w:right w:val="single" w:sz="4" w:space="0" w:color="auto"/>
            </w:tcBorders>
            <w:shd w:val="clear" w:color="auto" w:fill="auto"/>
            <w:vAlign w:val="center"/>
          </w:tcPr>
          <w:p w:rsidR="005E4CB1" w:rsidRPr="00974E57" w:rsidRDefault="005E4CB1" w:rsidP="00A336AB">
            <w:pPr>
              <w:suppressAutoHyphens w:val="0"/>
              <w:jc w:val="center"/>
              <w:rPr>
                <w:rFonts w:eastAsia="Times New Roman"/>
                <w:color w:val="000000"/>
                <w:sz w:val="22"/>
                <w:lang w:eastAsia="ru-RU"/>
              </w:rPr>
            </w:pPr>
            <w:r w:rsidRPr="00974E57">
              <w:rPr>
                <w:color w:val="000000"/>
                <w:sz w:val="22"/>
              </w:rPr>
              <w:t>2879,0</w:t>
            </w:r>
          </w:p>
        </w:tc>
        <w:tc>
          <w:tcPr>
            <w:tcW w:w="1134" w:type="dxa"/>
            <w:tcBorders>
              <w:top w:val="single" w:sz="4" w:space="0" w:color="auto"/>
              <w:left w:val="nil"/>
              <w:bottom w:val="single" w:sz="4" w:space="0" w:color="auto"/>
              <w:right w:val="single" w:sz="4" w:space="0" w:color="auto"/>
            </w:tcBorders>
            <w:shd w:val="clear" w:color="auto" w:fill="auto"/>
            <w:vAlign w:val="center"/>
          </w:tcPr>
          <w:p w:rsidR="005E4CB1" w:rsidRPr="00974E57" w:rsidRDefault="005E4CB1" w:rsidP="00A336AB">
            <w:pPr>
              <w:jc w:val="center"/>
              <w:rPr>
                <w:color w:val="000000"/>
                <w:sz w:val="22"/>
              </w:rPr>
            </w:pPr>
            <w:r w:rsidRPr="00974E57">
              <w:rPr>
                <w:color w:val="000000"/>
                <w:sz w:val="22"/>
              </w:rPr>
              <w:t>2171,8</w:t>
            </w:r>
          </w:p>
        </w:tc>
        <w:tc>
          <w:tcPr>
            <w:tcW w:w="1276" w:type="dxa"/>
            <w:tcBorders>
              <w:top w:val="nil"/>
              <w:left w:val="nil"/>
              <w:bottom w:val="single" w:sz="4" w:space="0" w:color="auto"/>
              <w:right w:val="single" w:sz="4" w:space="0" w:color="auto"/>
            </w:tcBorders>
            <w:shd w:val="clear" w:color="auto" w:fill="auto"/>
            <w:vAlign w:val="center"/>
          </w:tcPr>
          <w:p w:rsidR="005E4CB1" w:rsidRPr="00974E57" w:rsidRDefault="005E4CB1" w:rsidP="00A336AB">
            <w:pPr>
              <w:jc w:val="center"/>
              <w:rPr>
                <w:color w:val="000000"/>
                <w:sz w:val="22"/>
              </w:rPr>
            </w:pPr>
            <w:r w:rsidRPr="00974E57">
              <w:rPr>
                <w:color w:val="000000"/>
                <w:sz w:val="22"/>
              </w:rPr>
              <w:t>3651</w:t>
            </w:r>
          </w:p>
        </w:tc>
        <w:tc>
          <w:tcPr>
            <w:tcW w:w="1134" w:type="dxa"/>
            <w:tcBorders>
              <w:top w:val="nil"/>
              <w:left w:val="nil"/>
              <w:bottom w:val="single" w:sz="4" w:space="0" w:color="auto"/>
              <w:right w:val="single" w:sz="4" w:space="0" w:color="auto"/>
            </w:tcBorders>
            <w:shd w:val="clear" w:color="auto" w:fill="auto"/>
            <w:vAlign w:val="center"/>
          </w:tcPr>
          <w:p w:rsidR="005E4CB1" w:rsidRPr="00974E57" w:rsidRDefault="005E4CB1" w:rsidP="00A336AB">
            <w:pPr>
              <w:jc w:val="center"/>
              <w:rPr>
                <w:color w:val="000000"/>
                <w:sz w:val="22"/>
              </w:rPr>
            </w:pPr>
            <w:r w:rsidRPr="00974E57">
              <w:rPr>
                <w:color w:val="000000"/>
                <w:sz w:val="22"/>
              </w:rPr>
              <w:t>3795</w:t>
            </w:r>
          </w:p>
        </w:tc>
        <w:tc>
          <w:tcPr>
            <w:tcW w:w="1276" w:type="dxa"/>
            <w:tcBorders>
              <w:top w:val="nil"/>
              <w:left w:val="nil"/>
              <w:bottom w:val="single" w:sz="4" w:space="0" w:color="auto"/>
              <w:right w:val="single" w:sz="4" w:space="0" w:color="auto"/>
            </w:tcBorders>
            <w:shd w:val="clear" w:color="auto" w:fill="auto"/>
            <w:vAlign w:val="center"/>
          </w:tcPr>
          <w:p w:rsidR="005E4CB1" w:rsidRPr="00974E57" w:rsidRDefault="005E4CB1" w:rsidP="00A336AB">
            <w:pPr>
              <w:jc w:val="center"/>
              <w:rPr>
                <w:color w:val="000000"/>
                <w:sz w:val="22"/>
              </w:rPr>
            </w:pPr>
            <w:r w:rsidRPr="00974E57">
              <w:rPr>
                <w:color w:val="000000"/>
                <w:sz w:val="22"/>
              </w:rPr>
              <w:t>2328,65</w:t>
            </w:r>
          </w:p>
        </w:tc>
        <w:tc>
          <w:tcPr>
            <w:tcW w:w="1133" w:type="dxa"/>
            <w:tcBorders>
              <w:top w:val="nil"/>
              <w:left w:val="nil"/>
              <w:bottom w:val="single" w:sz="4" w:space="0" w:color="auto"/>
              <w:right w:val="single" w:sz="4" w:space="0" w:color="auto"/>
            </w:tcBorders>
            <w:shd w:val="clear" w:color="auto" w:fill="auto"/>
            <w:vAlign w:val="center"/>
          </w:tcPr>
          <w:p w:rsidR="005E4CB1" w:rsidRPr="00974E57" w:rsidRDefault="005E4CB1" w:rsidP="00A336AB">
            <w:pPr>
              <w:jc w:val="center"/>
              <w:rPr>
                <w:color w:val="000000"/>
                <w:sz w:val="22"/>
              </w:rPr>
            </w:pPr>
            <w:r w:rsidRPr="00974E57">
              <w:rPr>
                <w:color w:val="000000"/>
                <w:sz w:val="22"/>
              </w:rPr>
              <w:t>2328,65</w:t>
            </w:r>
          </w:p>
        </w:tc>
        <w:tc>
          <w:tcPr>
            <w:tcW w:w="992" w:type="dxa"/>
            <w:tcBorders>
              <w:top w:val="nil"/>
              <w:left w:val="nil"/>
              <w:bottom w:val="single" w:sz="4" w:space="0" w:color="auto"/>
              <w:right w:val="single" w:sz="4" w:space="0" w:color="auto"/>
            </w:tcBorders>
            <w:shd w:val="clear" w:color="auto" w:fill="auto"/>
            <w:vAlign w:val="center"/>
          </w:tcPr>
          <w:p w:rsidR="005E4CB1" w:rsidRPr="00974E57" w:rsidRDefault="005E4CB1" w:rsidP="00A336AB">
            <w:pPr>
              <w:jc w:val="center"/>
              <w:rPr>
                <w:color w:val="000000"/>
                <w:sz w:val="22"/>
              </w:rPr>
            </w:pPr>
            <w:r w:rsidRPr="00974E57">
              <w:rPr>
                <w:color w:val="000000"/>
                <w:sz w:val="22"/>
              </w:rPr>
              <w:t>6991,7</w:t>
            </w:r>
          </w:p>
        </w:tc>
      </w:tr>
    </w:tbl>
    <w:p w:rsidR="005E4CB1" w:rsidRPr="00723F59" w:rsidRDefault="005E4CB1" w:rsidP="005E4CB1">
      <w:pPr>
        <w:spacing w:before="120"/>
        <w:ind w:firstLine="567"/>
        <w:jc w:val="both"/>
        <w:rPr>
          <w:color w:val="000000"/>
          <w:sz w:val="26"/>
          <w:szCs w:val="26"/>
        </w:rPr>
      </w:pPr>
      <w:r w:rsidRPr="00081D18">
        <w:rPr>
          <w:sz w:val="26"/>
          <w:szCs w:val="26"/>
        </w:rPr>
        <w:t>За период, предшествующий актуализации схемы теплоснабжения</w:t>
      </w:r>
      <w:r>
        <w:rPr>
          <w:sz w:val="26"/>
          <w:szCs w:val="26"/>
        </w:rPr>
        <w:t xml:space="preserve">, произошло существенное увеличение расчетно-планового (прогнозируемого) объема МСП </w:t>
      </w:r>
      <w:r w:rsidRPr="00723F59">
        <w:rPr>
          <w:sz w:val="26"/>
          <w:szCs w:val="26"/>
        </w:rPr>
        <w:t xml:space="preserve">с </w:t>
      </w:r>
      <w:r w:rsidRPr="00723F59">
        <w:rPr>
          <w:color w:val="000000"/>
          <w:sz w:val="26"/>
          <w:szCs w:val="26"/>
        </w:rPr>
        <w:t xml:space="preserve">5215,9 </w:t>
      </w:r>
      <w:r>
        <w:rPr>
          <w:rFonts w:eastAsia="Times New Roman"/>
          <w:bCs/>
          <w:color w:val="000000"/>
          <w:sz w:val="26"/>
          <w:szCs w:val="26"/>
          <w:lang w:eastAsia="ru-RU"/>
        </w:rPr>
        <w:t>до 6991,7</w:t>
      </w:r>
      <w:r w:rsidRPr="00723F59">
        <w:rPr>
          <w:rFonts w:eastAsia="Times New Roman"/>
          <w:bCs/>
          <w:color w:val="000000"/>
          <w:sz w:val="26"/>
          <w:szCs w:val="26"/>
          <w:lang w:eastAsia="ru-RU"/>
        </w:rPr>
        <w:t xml:space="preserve"> тыс. руб. </w:t>
      </w:r>
      <w:r>
        <w:rPr>
          <w:rFonts w:eastAsia="Times New Roman"/>
          <w:bCs/>
          <w:color w:val="000000"/>
          <w:sz w:val="26"/>
          <w:szCs w:val="26"/>
          <w:lang w:eastAsia="ru-RU"/>
        </w:rPr>
        <w:t xml:space="preserve"> – на 1775,8 тыс. руб. Начисляемый объем МСП несколько меньше расчетно-планового, поскольку фактическая реализация тепловой энергии населению меньше, чем плановая. </w:t>
      </w:r>
    </w:p>
    <w:p w:rsidR="005E4CB1" w:rsidRPr="006F1D6B" w:rsidRDefault="005E4CB1" w:rsidP="005E4CB1">
      <w:pPr>
        <w:spacing w:before="120"/>
        <w:ind w:firstLine="567"/>
        <w:jc w:val="both"/>
        <w:rPr>
          <w:b/>
          <w:color w:val="000000"/>
          <w:sz w:val="26"/>
          <w:szCs w:val="26"/>
        </w:rPr>
      </w:pPr>
      <w:r w:rsidRPr="006F1D6B">
        <w:rPr>
          <w:b/>
          <w:color w:val="000000"/>
          <w:sz w:val="26"/>
          <w:szCs w:val="26"/>
        </w:rPr>
        <w:t>Пути сокращения МСП:</w:t>
      </w:r>
    </w:p>
    <w:p w:rsidR="005E4CB1" w:rsidRDefault="005E4CB1" w:rsidP="005E4CB1">
      <w:pPr>
        <w:ind w:firstLine="567"/>
        <w:jc w:val="both"/>
        <w:rPr>
          <w:sz w:val="26"/>
          <w:szCs w:val="26"/>
        </w:rPr>
      </w:pPr>
      <w:r w:rsidRPr="006F1D6B">
        <w:rPr>
          <w:color w:val="000000"/>
          <w:sz w:val="26"/>
          <w:szCs w:val="26"/>
        </w:rPr>
        <w:t>1) Снижение себестоимости и тарифа на тепловую энергию за счет п</w:t>
      </w:r>
      <w:r w:rsidRPr="006F1D6B">
        <w:rPr>
          <w:sz w:val="26"/>
          <w:szCs w:val="26"/>
        </w:rPr>
        <w:t xml:space="preserve">роведения реконструкции котельных и тепловых сетей, оптимизации районов теплоснабжения, отключения от тепловых сетей тех потребителей, </w:t>
      </w:r>
      <w:r>
        <w:rPr>
          <w:sz w:val="26"/>
          <w:szCs w:val="26"/>
        </w:rPr>
        <w:t xml:space="preserve">которые находятся за пределами эффективного радиуса теплоснабжения и </w:t>
      </w:r>
      <w:r w:rsidRPr="006F1D6B">
        <w:rPr>
          <w:sz w:val="26"/>
          <w:szCs w:val="26"/>
        </w:rPr>
        <w:t>отопление которых является убыточным.</w:t>
      </w:r>
    </w:p>
    <w:p w:rsidR="005E4CB1" w:rsidRPr="006F1D6B" w:rsidRDefault="005E4CB1" w:rsidP="005E4CB1">
      <w:pPr>
        <w:ind w:firstLine="567"/>
        <w:jc w:val="both"/>
        <w:rPr>
          <w:sz w:val="26"/>
          <w:szCs w:val="26"/>
        </w:rPr>
      </w:pPr>
      <w:r w:rsidRPr="006F1D6B">
        <w:rPr>
          <w:sz w:val="26"/>
          <w:szCs w:val="26"/>
        </w:rPr>
        <w:t xml:space="preserve">2) </w:t>
      </w:r>
      <w:r>
        <w:rPr>
          <w:sz w:val="26"/>
          <w:szCs w:val="26"/>
        </w:rPr>
        <w:t>Перевод потребителей тепловой энергии, находящихся за пределами эффективного радиуса теплоснабжения, на индивидуальное теплоснабжение.</w:t>
      </w:r>
    </w:p>
    <w:p w:rsidR="005E4CB1" w:rsidRPr="005525F9" w:rsidRDefault="005E4CB1" w:rsidP="005E4CB1">
      <w:pPr>
        <w:ind w:firstLine="567"/>
        <w:jc w:val="both"/>
        <w:rPr>
          <w:sz w:val="26"/>
          <w:szCs w:val="26"/>
        </w:rPr>
      </w:pPr>
      <w:r>
        <w:rPr>
          <w:sz w:val="26"/>
          <w:szCs w:val="26"/>
        </w:rPr>
        <w:t xml:space="preserve">3) </w:t>
      </w:r>
      <w:r w:rsidRPr="006F1D6B">
        <w:rPr>
          <w:sz w:val="26"/>
          <w:szCs w:val="26"/>
        </w:rPr>
        <w:t>Ежегодное увеличение (индексация) муниципального стандарта на величину, большую, чем рост тарифа, но не допускающую увеличение платы населением за коммунальные услуги более, чем на 9%. Это позволит постепенно сократить разницу между тарифами и муниципальным стандартом.</w:t>
      </w:r>
    </w:p>
    <w:p w:rsidR="005E4CB1" w:rsidRDefault="005E4CB1" w:rsidP="005E4CB1">
      <w:pPr>
        <w:spacing w:before="240" w:after="120"/>
        <w:ind w:firstLine="567"/>
        <w:jc w:val="center"/>
        <w:rPr>
          <w:sz w:val="26"/>
          <w:szCs w:val="26"/>
        </w:rPr>
      </w:pPr>
    </w:p>
    <w:p w:rsidR="005E4CB1" w:rsidRDefault="005E4CB1" w:rsidP="005E4CB1">
      <w:pPr>
        <w:spacing w:before="240" w:after="120"/>
        <w:ind w:firstLine="567"/>
        <w:jc w:val="center"/>
        <w:rPr>
          <w:sz w:val="26"/>
          <w:szCs w:val="26"/>
        </w:rPr>
      </w:pPr>
    </w:p>
    <w:p w:rsidR="005E4CB1" w:rsidRDefault="005E4CB1" w:rsidP="005E4CB1">
      <w:pPr>
        <w:suppressAutoHyphens w:val="0"/>
        <w:spacing w:after="120"/>
        <w:jc w:val="center"/>
        <w:rPr>
          <w:sz w:val="26"/>
          <w:szCs w:val="26"/>
          <w:lang w:eastAsia="ru-RU"/>
        </w:rPr>
      </w:pPr>
      <w:r>
        <w:rPr>
          <w:color w:val="000000"/>
          <w:sz w:val="26"/>
          <w:szCs w:val="26"/>
        </w:rPr>
        <w:lastRenderedPageBreak/>
        <w:t xml:space="preserve">Таблица 15.2. </w:t>
      </w:r>
      <w:r w:rsidRPr="00350CF5">
        <w:rPr>
          <w:rFonts w:eastAsia="Times New Roman"/>
          <w:color w:val="000000"/>
          <w:sz w:val="26"/>
          <w:szCs w:val="26"/>
          <w:lang w:eastAsia="ru-RU"/>
        </w:rPr>
        <w:t>Тарифные последствия по вариантам развития систем теплоснабжения</w:t>
      </w:r>
      <w:r>
        <w:rPr>
          <w:sz w:val="26"/>
          <w:szCs w:val="26"/>
          <w:lang w:eastAsia="ru-RU"/>
        </w:rPr>
        <w:t>ООО «</w:t>
      </w:r>
      <w:r>
        <w:rPr>
          <w:bCs/>
          <w:sz w:val="26"/>
          <w:szCs w:val="26"/>
        </w:rPr>
        <w:t>ТЕПЛОСБЫТ</w:t>
      </w:r>
      <w:r>
        <w:rPr>
          <w:sz w:val="26"/>
          <w:szCs w:val="26"/>
          <w:lang w:eastAsia="ru-RU"/>
        </w:rPr>
        <w:t>»</w:t>
      </w:r>
    </w:p>
    <w:tbl>
      <w:tblPr>
        <w:tblW w:w="10100" w:type="dxa"/>
        <w:tblInd w:w="113" w:type="dxa"/>
        <w:tblCellMar>
          <w:left w:w="28" w:type="dxa"/>
          <w:right w:w="28" w:type="dxa"/>
        </w:tblCellMar>
        <w:tblLook w:val="04A0"/>
      </w:tblPr>
      <w:tblGrid>
        <w:gridCol w:w="4310"/>
        <w:gridCol w:w="1196"/>
        <w:gridCol w:w="1134"/>
        <w:gridCol w:w="1120"/>
        <w:gridCol w:w="1120"/>
        <w:gridCol w:w="1220"/>
      </w:tblGrid>
      <w:tr w:rsidR="005E4CB1" w:rsidRPr="00974E57" w:rsidTr="00A336AB">
        <w:trPr>
          <w:trHeight w:val="20"/>
        </w:trPr>
        <w:tc>
          <w:tcPr>
            <w:tcW w:w="43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CB1" w:rsidRPr="00974E57" w:rsidRDefault="005E4CB1" w:rsidP="00A336AB">
            <w:pPr>
              <w:suppressAutoHyphens w:val="0"/>
              <w:rPr>
                <w:rFonts w:eastAsia="Times New Roman"/>
                <w:color w:val="000000"/>
                <w:sz w:val="22"/>
                <w:lang w:eastAsia="ru-RU"/>
              </w:rPr>
            </w:pPr>
            <w:r w:rsidRPr="00974E57">
              <w:rPr>
                <w:color w:val="000000"/>
                <w:sz w:val="22"/>
              </w:rPr>
              <w:t>Показатели</w:t>
            </w: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ед. измер.</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color w:val="000000"/>
                <w:sz w:val="22"/>
              </w:rPr>
            </w:pPr>
            <w:r w:rsidRPr="00974E57">
              <w:rPr>
                <w:color w:val="000000"/>
                <w:sz w:val="22"/>
              </w:rPr>
              <w:t>сущ. положение</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сценарий 1</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color w:val="000000"/>
                <w:sz w:val="22"/>
              </w:rPr>
            </w:pPr>
            <w:r w:rsidRPr="00974E57">
              <w:rPr>
                <w:color w:val="000000"/>
                <w:sz w:val="22"/>
              </w:rPr>
              <w:t>сценарий 2</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сценарий 3</w:t>
            </w:r>
          </w:p>
        </w:tc>
      </w:tr>
      <w:tr w:rsidR="005E4CB1" w:rsidRPr="00974E57" w:rsidTr="00A336AB">
        <w:trPr>
          <w:trHeight w:val="20"/>
        </w:trPr>
        <w:tc>
          <w:tcPr>
            <w:tcW w:w="4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Производственные показатели</w:t>
            </w:r>
          </w:p>
        </w:tc>
        <w:tc>
          <w:tcPr>
            <w:tcW w:w="1196" w:type="dxa"/>
            <w:tcBorders>
              <w:top w:val="single" w:sz="4" w:space="0" w:color="auto"/>
              <w:left w:val="nil"/>
              <w:bottom w:val="single" w:sz="4" w:space="0" w:color="auto"/>
              <w:right w:val="single" w:sz="4" w:space="0" w:color="auto"/>
            </w:tcBorders>
            <w:shd w:val="clear" w:color="auto" w:fill="auto"/>
            <w:noWrap/>
            <w:vAlign w:val="bottom"/>
            <w:hideMark/>
          </w:tcPr>
          <w:p w:rsidR="005E4CB1" w:rsidRPr="00974E57" w:rsidRDefault="005E4CB1" w:rsidP="00A336AB">
            <w:pPr>
              <w:rPr>
                <w:color w:val="000000"/>
                <w:sz w:val="22"/>
              </w:rPr>
            </w:pPr>
            <w:r w:rsidRPr="00974E57">
              <w:rPr>
                <w:color w:val="000000"/>
                <w:sz w:val="22"/>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color w:val="000000"/>
                <w:sz w:val="22"/>
              </w:rPr>
            </w:pPr>
            <w:r w:rsidRPr="00974E57">
              <w:rPr>
                <w:color w:val="000000"/>
                <w:sz w:val="22"/>
              </w:rPr>
              <w:t> </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Производство тепловой энергии</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Гкал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10630,71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11476,91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9835,13</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7348,50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Расход на собственные нужды котельных</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Гкал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531,53</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388,11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332,59</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248,50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Отпуск теплоэнергии в сеть</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Гкал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10099,18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11088,80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9502,54</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7100,00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потери теплоэнергии в сети ЭСО</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Гкал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1652,48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2642,1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1900,51</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1800,00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то же % к отпуску в сеть</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16,4%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23,8%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20,0%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25,4%</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Полезный отпуск теплоэнергии - всего:</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Гкал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8446,70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8446,70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7602,03</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5300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в т.ч. населению</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Гкал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5050,76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5050,76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4545,68</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4000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организациям, финансируемым из бюджета</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Гкал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3102,58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3102,58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2792,32</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1300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Норма расхода топлива дрова, уголь, опилки</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кг у.т./Гкал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222,84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222,84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222,84</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222,84</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Норма расхода топлива, газ</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кг у.т./Гкал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155,3</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hideMark/>
          </w:tcPr>
          <w:p w:rsidR="005E4CB1" w:rsidRPr="00974E57" w:rsidRDefault="005E4CB1" w:rsidP="00A336AB">
            <w:pPr>
              <w:rPr>
                <w:b/>
                <w:bCs/>
                <w:sz w:val="22"/>
              </w:rPr>
            </w:pPr>
            <w:r w:rsidRPr="00974E57">
              <w:rPr>
                <w:b/>
                <w:bCs/>
                <w:sz w:val="22"/>
              </w:rPr>
              <w:t>Расходы, связанные с производством и реализацией продукции (услуг), всего</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29952,36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29645,88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21994,10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17277,54</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Расходы на сырье и материалы</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152,6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152,6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152,6</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152,6</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в т.ч. ремонт</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152,6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152,6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152,6</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152,6</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Оплата труда</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10774,85</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10774,94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6114,97</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5716,91</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основных рабочих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7843,39</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7843,39</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3268,08</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3268,08</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численность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чел.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48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ремонтного персонала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653,62</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653,62</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653,62</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653,62</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численность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чел.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цехового персонала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592,59</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592,59</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507,93</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338,6</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численность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чел.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3,5</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3,5</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Административно-управленческий персонал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 xml:space="preserve">   1 372,51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1372,51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1372,51</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1143,8</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численность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чел.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6,00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6,00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Прочий персонал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 xml:space="preserve">      312,83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312,83</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312,83</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312,83</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численность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чел.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2</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rPr>
                <w:b/>
                <w:bCs/>
                <w:sz w:val="22"/>
              </w:rPr>
            </w:pPr>
            <w:r w:rsidRPr="00974E57">
              <w:rPr>
                <w:b/>
                <w:bCs/>
                <w:sz w:val="22"/>
              </w:rPr>
              <w:t xml:space="preserve"> Ремонт основных средств, выполняемый подрядным способом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b/>
                <w:bCs/>
                <w:sz w:val="22"/>
              </w:rPr>
            </w:pPr>
            <w:r w:rsidRPr="00974E57">
              <w:rPr>
                <w:b/>
                <w:bCs/>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200,00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200,00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200,00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Расходы на служебные командировки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6,31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6,31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6,31</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6,31</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Расходы на обучение персонала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9,68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9,68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20,00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20,00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Расходы на оплату иных работ и услуг, выполняемых по договорам с организациями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563,79</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563,79</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563,79</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563,79</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-услуги связи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30,29</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30,29</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30,29</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30,29</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-коммунальные услуги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44,17</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44,17</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44,17</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44,17</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jc w:val="right"/>
              <w:rPr>
                <w:sz w:val="22"/>
              </w:rPr>
            </w:pPr>
            <w:r w:rsidRPr="00974E57">
              <w:rPr>
                <w:sz w:val="22"/>
              </w:rPr>
              <w:t xml:space="preserve"> -информационно-консультационные  услуги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489,33</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489,33</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489,33</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489,33</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Другие расходы, связанные с производством и (или) реализацией продукции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668,68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668,68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668,68</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668,68</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Амортизация основных средств и нематериальных активов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3005,4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5784,6</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2705,4</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 xml:space="preserve">  - оборудование котельных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2408,61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5187,82</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2108,61</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 xml:space="preserve">  - тепловые сети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596,77</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596,77</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596,77</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Страховые взносы во внебюджетные фонды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xml:space="preserve">   3 254,00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xml:space="preserve">  3 254,03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xml:space="preserve">  1 846,72   </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xml:space="preserve">   1 726,51   </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Плата за выбросы и сбросы загрязняющих веществ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Расходы на страхование производственных объектов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Налог на УСНО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303,23</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xml:space="preserve">      303,2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xml:space="preserve">      303,2   </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xml:space="preserve">        303,2   </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Мероприятия по энергосбережению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244,01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xml:space="preserve">    1 410,0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xml:space="preserve">   1 410,0   </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xml:space="preserve">     1 410,0   </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Ресурсы</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14522,44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9297,24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4873,20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3804,14</w:t>
            </w:r>
          </w:p>
        </w:tc>
      </w:tr>
      <w:tr w:rsidR="005E4CB1" w:rsidRPr="00974E57" w:rsidTr="00A336AB">
        <w:trPr>
          <w:trHeight w:val="20"/>
        </w:trPr>
        <w:tc>
          <w:tcPr>
            <w:tcW w:w="4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lastRenderedPageBreak/>
              <w:t>Расходы на топливо</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9346,77</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6379,6</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2734,4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1866,0</w:t>
            </w:r>
          </w:p>
        </w:tc>
      </w:tr>
      <w:tr w:rsidR="005E4CB1" w:rsidRPr="00974E57" w:rsidTr="00A336AB">
        <w:trPr>
          <w:trHeight w:val="20"/>
        </w:trPr>
        <w:tc>
          <w:tcPr>
            <w:tcW w:w="4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 т у.т.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2368,95</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2557,51</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2191,66</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1637,54</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Уголь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3968,99</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569,14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5,69142</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натуральное топливо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 тонн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697,36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100,00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цена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 руб./ед</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5691,42</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5691,42</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5691,42</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5691,42</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Дрова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b/>
                <w:bCs/>
                <w:sz w:val="22"/>
              </w:rPr>
            </w:pPr>
            <w:r w:rsidRPr="00974E57">
              <w:rPr>
                <w:b/>
                <w:bCs/>
                <w:sz w:val="22"/>
              </w:rPr>
              <w:t>5223,10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4410,5</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459,4</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460,3</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натуральное топливо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м.з.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5684,40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4800,0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500,0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501,0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цена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 руб./ед</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918,85</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918,9</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918,9</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918,9</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Опилки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b/>
                <w:bCs/>
                <w:sz w:val="22"/>
              </w:rPr>
            </w:pPr>
            <w:r w:rsidRPr="00974E57">
              <w:rPr>
                <w:b/>
                <w:bCs/>
                <w:sz w:val="22"/>
              </w:rPr>
              <w:t>154,71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1400,0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1050,0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1400,0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натуральное топливо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куб.м.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2221,06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20000,0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15000,0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20000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цена (тр-ка)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 руб./ед</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69,66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70,00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70,00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70</w:t>
            </w:r>
          </w:p>
        </w:tc>
      </w:tr>
      <w:tr w:rsidR="005E4CB1" w:rsidRPr="00974E57" w:rsidTr="00A336AB">
        <w:trPr>
          <w:trHeight w:val="20"/>
        </w:trPr>
        <w:tc>
          <w:tcPr>
            <w:tcW w:w="4310" w:type="dxa"/>
            <w:tcBorders>
              <w:top w:val="nil"/>
              <w:left w:val="nil"/>
              <w:bottom w:val="nil"/>
              <w:right w:val="nil"/>
            </w:tcBorders>
            <w:shd w:val="clear" w:color="auto" w:fill="auto"/>
            <w:vAlign w:val="bottom"/>
            <w:hideMark/>
          </w:tcPr>
          <w:p w:rsidR="005E4CB1" w:rsidRPr="00974E57" w:rsidRDefault="005E4CB1" w:rsidP="00A336AB">
            <w:pPr>
              <w:rPr>
                <w:b/>
                <w:bCs/>
                <w:sz w:val="22"/>
              </w:rPr>
            </w:pPr>
            <w:r w:rsidRPr="00974E57">
              <w:rPr>
                <w:b/>
                <w:bCs/>
                <w:sz w:val="22"/>
              </w:rPr>
              <w:t xml:space="preserve"> природный газ </w:t>
            </w:r>
          </w:p>
        </w:tc>
        <w:tc>
          <w:tcPr>
            <w:tcW w:w="1196"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1225,00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r>
      <w:tr w:rsidR="005E4CB1" w:rsidRPr="00974E57" w:rsidTr="00A336AB">
        <w:trPr>
          <w:trHeight w:val="20"/>
        </w:trPr>
        <w:tc>
          <w:tcPr>
            <w:tcW w:w="4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натуральное топливо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 тыс. м3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175,00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цена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руб/м3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nil"/>
              <w:right w:val="nil"/>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Расходы на покупаемые энергетические ресурсы</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5175,67</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2917,62</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2138,78</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1938,10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rPr>
                <w:sz w:val="22"/>
              </w:rPr>
            </w:pPr>
            <w:r w:rsidRPr="00974E57">
              <w:rPr>
                <w:sz w:val="22"/>
              </w:rPr>
              <w:t xml:space="preserve"> -Электроэнергия на технические нужды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4990,90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2723,5</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1944,9</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1743,8</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rPr>
                <w:sz w:val="22"/>
              </w:rPr>
            </w:pPr>
            <w:r w:rsidRPr="00974E57">
              <w:rPr>
                <w:sz w:val="22"/>
              </w:rPr>
              <w:t xml:space="preserve"> Объем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 тыс. кВт*ч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630,95</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344,3</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245,9</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220,455</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rPr>
                <w:sz w:val="22"/>
              </w:rPr>
            </w:pPr>
            <w:r w:rsidRPr="00974E57">
              <w:rPr>
                <w:sz w:val="22"/>
              </w:rPr>
              <w:t xml:space="preserve"> ср. тариф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7,91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7,91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7,91</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7,91</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холодная вода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184,77</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185,03</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184,77</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185,03</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объем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тыс.куб.м.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2,84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2,84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2,84</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2,84</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цена  (МУП "Макарьевское КХ)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 руб./мз.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65,15</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65,15</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65,15</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65,15</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водоотведение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9,08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9,08</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9,25</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объем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тыс.куб.м.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0,1704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0,17</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0,17</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цена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 руб./мз.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53,26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53,26</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54,26</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Внереализационные расходы, всего</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592,9</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439,9</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345,6</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 xml:space="preserve">  - другие обоснованные расходы в т.ч.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592,92</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439,88</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345,55</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 xml:space="preserve"> - расходы на услуги банков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592,92</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439,88</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345,55</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Расходы, не учитываемые в целях налогообложения</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30053,8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57845,9</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27053,8</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 xml:space="preserve"> расходы на капитальные вложения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30053,8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57845,9</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27053,8</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jc w:val="right"/>
              <w:rPr>
                <w:color w:val="000000"/>
                <w:sz w:val="22"/>
              </w:rPr>
            </w:pPr>
            <w:r w:rsidRPr="00974E57">
              <w:rPr>
                <w:color w:val="000000"/>
                <w:sz w:val="22"/>
              </w:rPr>
              <w:t>оборудование котельных</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24086,1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51878,2</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21086,1</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jc w:val="right"/>
              <w:rPr>
                <w:color w:val="000000"/>
                <w:sz w:val="22"/>
              </w:rPr>
            </w:pPr>
            <w:r w:rsidRPr="00974E57">
              <w:rPr>
                <w:color w:val="000000"/>
                <w:sz w:val="22"/>
              </w:rPr>
              <w:t>тепловые сети</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5967,7</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5967,7</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5967,7</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 xml:space="preserve"> денежные выплаты социального характера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Нормативная прибыль с налогом</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1778,8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1319,6</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1036,7</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Выпадающие доходы/экономия средств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Необходимая валовая выручка, всего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b/>
                <w:bCs/>
                <w:sz w:val="22"/>
              </w:rPr>
            </w:pPr>
            <w:r w:rsidRPr="00974E57">
              <w:rPr>
                <w:b/>
                <w:bCs/>
                <w:sz w:val="22"/>
              </w:rPr>
              <w:t>30499,61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b/>
                <w:bCs/>
                <w:color w:val="000000"/>
                <w:sz w:val="22"/>
              </w:rPr>
            </w:pPr>
            <w:r w:rsidRPr="00974E57">
              <w:rPr>
                <w:b/>
                <w:bCs/>
                <w:color w:val="000000"/>
                <w:sz w:val="22"/>
              </w:rPr>
              <w:t>32017,55</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b/>
                <w:bCs/>
                <w:color w:val="000000"/>
                <w:sz w:val="22"/>
              </w:rPr>
            </w:pPr>
            <w:r w:rsidRPr="00974E57">
              <w:rPr>
                <w:b/>
                <w:bCs/>
                <w:color w:val="000000"/>
                <w:sz w:val="22"/>
              </w:rPr>
              <w:t>23753,62</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b/>
                <w:bCs/>
                <w:color w:val="000000"/>
                <w:sz w:val="22"/>
              </w:rPr>
            </w:pPr>
            <w:r w:rsidRPr="00974E57">
              <w:rPr>
                <w:b/>
                <w:bCs/>
                <w:color w:val="000000"/>
                <w:sz w:val="22"/>
              </w:rPr>
              <w:t>18659,75</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на 1 Гкал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 рублей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b/>
                <w:bCs/>
                <w:sz w:val="22"/>
              </w:rPr>
            </w:pPr>
            <w:r w:rsidRPr="00974E57">
              <w:rPr>
                <w:b/>
                <w:bCs/>
                <w:sz w:val="22"/>
              </w:rPr>
              <w:t>3610,85</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b/>
                <w:bCs/>
                <w:color w:val="000000"/>
                <w:sz w:val="22"/>
              </w:rPr>
            </w:pPr>
            <w:r w:rsidRPr="00974E57">
              <w:rPr>
                <w:b/>
                <w:bCs/>
                <w:color w:val="000000"/>
                <w:sz w:val="22"/>
              </w:rPr>
              <w:t>3790,54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b/>
                <w:bCs/>
                <w:color w:val="000000"/>
                <w:sz w:val="22"/>
              </w:rPr>
            </w:pPr>
            <w:r w:rsidRPr="00974E57">
              <w:rPr>
                <w:b/>
                <w:bCs/>
                <w:color w:val="000000"/>
                <w:sz w:val="22"/>
              </w:rPr>
              <w:t>3124,64</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b/>
                <w:bCs/>
                <w:color w:val="000000"/>
                <w:sz w:val="22"/>
              </w:rPr>
            </w:pPr>
            <w:r w:rsidRPr="00974E57">
              <w:rPr>
                <w:b/>
                <w:bCs/>
                <w:color w:val="000000"/>
                <w:sz w:val="22"/>
              </w:rPr>
              <w:t>3520,71</w:t>
            </w:r>
          </w:p>
        </w:tc>
      </w:tr>
      <w:tr w:rsidR="005E4CB1" w:rsidRPr="00974E57" w:rsidTr="00A336AB">
        <w:trPr>
          <w:trHeight w:val="30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color w:val="000000"/>
                <w:sz w:val="22"/>
              </w:rPr>
            </w:pPr>
            <w:r w:rsidRPr="00974E57">
              <w:rPr>
                <w:color w:val="000000"/>
                <w:sz w:val="22"/>
              </w:rPr>
              <w:t>отклонение тарифа</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xml:space="preserve">          5,0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-13,5</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-2,5</w:t>
            </w:r>
          </w:p>
        </w:tc>
      </w:tr>
    </w:tbl>
    <w:p w:rsidR="005E4CB1" w:rsidRDefault="005E4CB1" w:rsidP="005E4CB1">
      <w:pPr>
        <w:suppressAutoHyphens w:val="0"/>
        <w:spacing w:after="120"/>
        <w:jc w:val="center"/>
        <w:rPr>
          <w:szCs w:val="24"/>
        </w:rPr>
      </w:pPr>
    </w:p>
    <w:p w:rsidR="005E4CB1" w:rsidRPr="0039549A" w:rsidRDefault="005E4CB1" w:rsidP="005E4CB1">
      <w:pPr>
        <w:suppressAutoHyphens w:val="0"/>
        <w:spacing w:after="120"/>
        <w:ind w:firstLine="360"/>
        <w:jc w:val="both"/>
        <w:rPr>
          <w:rFonts w:eastAsia="Times New Roman"/>
          <w:color w:val="000000"/>
          <w:sz w:val="26"/>
          <w:szCs w:val="26"/>
          <w:lang w:eastAsia="ru-RU"/>
        </w:rPr>
      </w:pPr>
      <w:r w:rsidRPr="0039549A">
        <w:rPr>
          <w:sz w:val="26"/>
          <w:szCs w:val="26"/>
        </w:rPr>
        <w:t xml:space="preserve">Анализ </w:t>
      </w:r>
      <w:r w:rsidRPr="0039549A">
        <w:rPr>
          <w:rFonts w:eastAsia="Times New Roman"/>
          <w:color w:val="000000"/>
          <w:sz w:val="26"/>
          <w:szCs w:val="26"/>
          <w:lang w:eastAsia="ru-RU"/>
        </w:rPr>
        <w:t xml:space="preserve">тарифных последствий по вариантам развития систем теплоснабжения </w:t>
      </w:r>
      <w:r>
        <w:rPr>
          <w:sz w:val="26"/>
          <w:szCs w:val="26"/>
          <w:lang w:eastAsia="ru-RU"/>
        </w:rPr>
        <w:t xml:space="preserve">ООО «ТЕПЛОСБЫТ» </w:t>
      </w:r>
      <w:r w:rsidRPr="0039549A">
        <w:rPr>
          <w:rFonts w:eastAsia="Times New Roman"/>
          <w:color w:val="000000"/>
          <w:sz w:val="26"/>
          <w:szCs w:val="26"/>
          <w:lang w:eastAsia="ru-RU"/>
        </w:rPr>
        <w:t>позволяет сделать следующие выводы:</w:t>
      </w:r>
    </w:p>
    <w:p w:rsidR="005E4CB1" w:rsidRPr="00062474" w:rsidRDefault="005E4CB1" w:rsidP="004464A6">
      <w:pPr>
        <w:pStyle w:val="afe"/>
        <w:numPr>
          <w:ilvl w:val="0"/>
          <w:numId w:val="6"/>
        </w:numPr>
        <w:spacing w:after="1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Все</w:t>
      </w:r>
      <w:r w:rsidRPr="00062474">
        <w:rPr>
          <w:rFonts w:ascii="Times New Roman" w:eastAsia="Times New Roman" w:hAnsi="Times New Roman" w:cs="Times New Roman"/>
          <w:color w:val="000000"/>
          <w:sz w:val="26"/>
          <w:szCs w:val="26"/>
          <w:lang w:eastAsia="ru-RU"/>
        </w:rPr>
        <w:t xml:space="preserve"> вариант</w:t>
      </w:r>
      <w:r>
        <w:rPr>
          <w:rFonts w:ascii="Times New Roman" w:eastAsia="Times New Roman" w:hAnsi="Times New Roman" w:cs="Times New Roman"/>
          <w:color w:val="000000"/>
          <w:sz w:val="26"/>
          <w:szCs w:val="26"/>
          <w:lang w:eastAsia="ru-RU"/>
        </w:rPr>
        <w:t>ы</w:t>
      </w:r>
      <w:r w:rsidRPr="00062474">
        <w:rPr>
          <w:rFonts w:ascii="Times New Roman" w:eastAsia="Times New Roman" w:hAnsi="Times New Roman" w:cs="Times New Roman"/>
          <w:color w:val="000000"/>
          <w:sz w:val="26"/>
          <w:szCs w:val="26"/>
          <w:lang w:eastAsia="ru-RU"/>
        </w:rPr>
        <w:t xml:space="preserve"> развития систем теплоснабжения учитывают амортизационные отчисления и предпринимательскую прибыль, за счет которых будет осуществляться возврат инвестиций.</w:t>
      </w:r>
    </w:p>
    <w:p w:rsidR="005E4CB1" w:rsidRPr="00062474" w:rsidRDefault="005E4CB1" w:rsidP="004464A6">
      <w:pPr>
        <w:pStyle w:val="afe"/>
        <w:numPr>
          <w:ilvl w:val="0"/>
          <w:numId w:val="6"/>
        </w:numPr>
        <w:spacing w:after="120"/>
        <w:jc w:val="both"/>
        <w:rPr>
          <w:rFonts w:ascii="Times New Roman" w:eastAsia="Times New Roman" w:hAnsi="Times New Roman" w:cs="Times New Roman"/>
          <w:color w:val="000000"/>
          <w:sz w:val="26"/>
          <w:szCs w:val="26"/>
          <w:lang w:eastAsia="ru-RU"/>
        </w:rPr>
      </w:pPr>
      <w:r w:rsidRPr="00062474">
        <w:rPr>
          <w:rFonts w:ascii="Times New Roman" w:hAnsi="Times New Roman" w:cs="Times New Roman"/>
          <w:sz w:val="26"/>
          <w:szCs w:val="26"/>
        </w:rPr>
        <w:t xml:space="preserve">По варианту </w:t>
      </w:r>
      <w:r>
        <w:rPr>
          <w:rFonts w:ascii="Times New Roman" w:hAnsi="Times New Roman" w:cs="Times New Roman"/>
          <w:sz w:val="26"/>
          <w:szCs w:val="26"/>
        </w:rPr>
        <w:t>1</w:t>
      </w:r>
      <w:r w:rsidRPr="00062474">
        <w:rPr>
          <w:rFonts w:ascii="Times New Roman" w:hAnsi="Times New Roman" w:cs="Times New Roman"/>
          <w:sz w:val="26"/>
          <w:szCs w:val="26"/>
        </w:rPr>
        <w:t xml:space="preserve"> рост тарифа составит </w:t>
      </w:r>
      <w:r>
        <w:rPr>
          <w:rFonts w:ascii="Times New Roman" w:hAnsi="Times New Roman" w:cs="Times New Roman"/>
          <w:sz w:val="26"/>
          <w:szCs w:val="26"/>
        </w:rPr>
        <w:t>5</w:t>
      </w:r>
      <w:r w:rsidRPr="00062474">
        <w:rPr>
          <w:rFonts w:ascii="Times New Roman" w:hAnsi="Times New Roman" w:cs="Times New Roman"/>
          <w:sz w:val="26"/>
          <w:szCs w:val="26"/>
        </w:rPr>
        <w:t>%, что на год реализации инвестиционного проекта будет обеспечено допускаемой законодательством его ежегодной индексацией.</w:t>
      </w:r>
    </w:p>
    <w:p w:rsidR="005E4CB1" w:rsidRPr="00062474" w:rsidRDefault="005E4CB1" w:rsidP="004464A6">
      <w:pPr>
        <w:pStyle w:val="afe"/>
        <w:numPr>
          <w:ilvl w:val="0"/>
          <w:numId w:val="6"/>
        </w:numPr>
        <w:ind w:left="714" w:hanging="357"/>
        <w:contextualSpacing w:val="0"/>
        <w:jc w:val="both"/>
        <w:rPr>
          <w:rFonts w:ascii="Times New Roman" w:eastAsia="Times New Roman" w:hAnsi="Times New Roman" w:cs="Times New Roman"/>
          <w:color w:val="000000"/>
          <w:sz w:val="26"/>
          <w:szCs w:val="26"/>
          <w:lang w:eastAsia="ru-RU"/>
        </w:rPr>
      </w:pPr>
      <w:r>
        <w:rPr>
          <w:rFonts w:ascii="Times New Roman" w:hAnsi="Times New Roman" w:cs="Times New Roman"/>
          <w:sz w:val="26"/>
          <w:szCs w:val="26"/>
        </w:rPr>
        <w:t>По вариантам 2 и 3 произойдет снижение себестоимости тепловой энергии и тарифа</w:t>
      </w:r>
      <w:r w:rsidRPr="00062474">
        <w:rPr>
          <w:rFonts w:ascii="Times New Roman" w:hAnsi="Times New Roman" w:cs="Times New Roman"/>
          <w:sz w:val="26"/>
          <w:szCs w:val="26"/>
        </w:rPr>
        <w:t>.</w:t>
      </w:r>
    </w:p>
    <w:p w:rsidR="00BE03FC" w:rsidRDefault="005E4CB1" w:rsidP="005E4CB1">
      <w:pPr>
        <w:ind w:firstLine="708"/>
        <w:jc w:val="both"/>
        <w:rPr>
          <w:bCs/>
          <w:sz w:val="26"/>
          <w:szCs w:val="26"/>
        </w:rPr>
      </w:pPr>
      <w:r w:rsidRPr="00062474">
        <w:rPr>
          <w:rFonts w:eastAsia="Times New Roman"/>
          <w:color w:val="000000"/>
          <w:sz w:val="26"/>
          <w:szCs w:val="26"/>
          <w:lang w:eastAsia="ru-RU"/>
        </w:rPr>
        <w:t>Таким образом, вариант</w:t>
      </w:r>
      <w:r>
        <w:rPr>
          <w:rFonts w:eastAsia="Times New Roman"/>
          <w:color w:val="000000"/>
          <w:sz w:val="26"/>
          <w:szCs w:val="26"/>
          <w:lang w:eastAsia="ru-RU"/>
        </w:rPr>
        <w:t>ы</w:t>
      </w:r>
      <w:r w:rsidRPr="00062474">
        <w:rPr>
          <w:rFonts w:eastAsia="Times New Roman"/>
          <w:color w:val="000000"/>
          <w:sz w:val="26"/>
          <w:szCs w:val="26"/>
          <w:lang w:eastAsia="ru-RU"/>
        </w:rPr>
        <w:t xml:space="preserve"> 2 </w:t>
      </w:r>
      <w:r>
        <w:rPr>
          <w:rFonts w:eastAsia="Times New Roman"/>
          <w:color w:val="000000"/>
          <w:sz w:val="26"/>
          <w:szCs w:val="26"/>
          <w:lang w:eastAsia="ru-RU"/>
        </w:rPr>
        <w:t xml:space="preserve">и 3 </w:t>
      </w:r>
      <w:r w:rsidRPr="00062474">
        <w:rPr>
          <w:rFonts w:eastAsia="Times New Roman"/>
          <w:color w:val="000000"/>
          <w:sz w:val="26"/>
          <w:szCs w:val="26"/>
          <w:lang w:eastAsia="ru-RU"/>
        </w:rPr>
        <w:t xml:space="preserve">развития систем теплоснабжения </w:t>
      </w:r>
      <w:r>
        <w:rPr>
          <w:rFonts w:eastAsia="Times New Roman"/>
          <w:color w:val="000000"/>
          <w:sz w:val="26"/>
          <w:szCs w:val="26"/>
          <w:lang w:eastAsia="ru-RU"/>
        </w:rPr>
        <w:t xml:space="preserve">ГП </w:t>
      </w:r>
      <w:r>
        <w:rPr>
          <w:sz w:val="26"/>
          <w:szCs w:val="26"/>
          <w:lang w:eastAsia="ru-RU"/>
        </w:rPr>
        <w:t>город Макарьев, реализуемые в результате его газификации,</w:t>
      </w:r>
      <w:r w:rsidRPr="00062474">
        <w:rPr>
          <w:sz w:val="26"/>
          <w:szCs w:val="26"/>
          <w:lang w:eastAsia="ru-RU"/>
        </w:rPr>
        <w:t xml:space="preserve"> явля</w:t>
      </w:r>
      <w:r>
        <w:rPr>
          <w:sz w:val="26"/>
          <w:szCs w:val="26"/>
          <w:lang w:eastAsia="ru-RU"/>
        </w:rPr>
        <w:t>ю</w:t>
      </w:r>
      <w:r w:rsidRPr="00062474">
        <w:rPr>
          <w:sz w:val="26"/>
          <w:szCs w:val="26"/>
          <w:lang w:eastAsia="ru-RU"/>
        </w:rPr>
        <w:t xml:space="preserve">тся </w:t>
      </w:r>
      <w:r>
        <w:rPr>
          <w:sz w:val="26"/>
          <w:szCs w:val="26"/>
          <w:lang w:eastAsia="ru-RU"/>
        </w:rPr>
        <w:t>вполне рентабельными</w:t>
      </w:r>
      <w:r w:rsidRPr="00062474">
        <w:rPr>
          <w:sz w:val="26"/>
          <w:szCs w:val="26"/>
          <w:lang w:eastAsia="ru-RU"/>
        </w:rPr>
        <w:t>.</w:t>
      </w:r>
      <w:r>
        <w:rPr>
          <w:sz w:val="26"/>
          <w:szCs w:val="26"/>
          <w:lang w:eastAsia="ru-RU"/>
        </w:rPr>
        <w:t xml:space="preserve"> При этом оба эти варианта предусматривают максимальное использование отходов деревообработки, для чего все квартальные котельные и котельная бани должны быть переведены на этот вид топлива.</w:t>
      </w:r>
    </w:p>
    <w:p w:rsidR="00BE03FC" w:rsidRDefault="0013608E" w:rsidP="00276093">
      <w:pPr>
        <w:jc w:val="center"/>
        <w:rPr>
          <w:bCs/>
          <w:sz w:val="26"/>
          <w:szCs w:val="26"/>
        </w:rPr>
      </w:pPr>
      <w:r>
        <w:rPr>
          <w:b/>
          <w:sz w:val="28"/>
          <w:szCs w:val="28"/>
        </w:rPr>
        <w:lastRenderedPageBreak/>
        <w:t>16У</w:t>
      </w:r>
      <w:r w:rsidRPr="00B2229D">
        <w:rPr>
          <w:b/>
          <w:sz w:val="28"/>
          <w:szCs w:val="28"/>
        </w:rPr>
        <w:t xml:space="preserve">словия </w:t>
      </w:r>
      <w:r>
        <w:rPr>
          <w:b/>
          <w:sz w:val="28"/>
          <w:szCs w:val="28"/>
        </w:rPr>
        <w:t xml:space="preserve">и организация </w:t>
      </w:r>
      <w:r w:rsidRPr="00B2229D">
        <w:rPr>
          <w:b/>
          <w:sz w:val="28"/>
          <w:szCs w:val="28"/>
        </w:rPr>
        <w:t xml:space="preserve">перехода </w:t>
      </w:r>
      <w:r>
        <w:rPr>
          <w:b/>
          <w:sz w:val="28"/>
          <w:szCs w:val="28"/>
        </w:rPr>
        <w:t>собственников квартир в многоквартирных домах на индивидуальное теплоснабжение</w:t>
      </w:r>
    </w:p>
    <w:p w:rsidR="005E4CB1" w:rsidRDefault="005E4CB1" w:rsidP="005E4CB1">
      <w:pPr>
        <w:spacing w:before="120"/>
        <w:ind w:firstLine="567"/>
        <w:jc w:val="both"/>
        <w:rPr>
          <w:sz w:val="26"/>
          <w:szCs w:val="26"/>
        </w:rPr>
      </w:pPr>
      <w:r>
        <w:rPr>
          <w:sz w:val="26"/>
          <w:szCs w:val="26"/>
        </w:rPr>
        <w:t>П</w:t>
      </w:r>
      <w:r w:rsidRPr="006F1D6B">
        <w:rPr>
          <w:sz w:val="26"/>
          <w:szCs w:val="26"/>
        </w:rPr>
        <w:t>ереход собственников квартир в многоквартирных домах на индивидуальное теплоснабжение</w:t>
      </w:r>
      <w:r>
        <w:rPr>
          <w:sz w:val="26"/>
          <w:szCs w:val="26"/>
        </w:rPr>
        <w:t xml:space="preserve"> снижает тепловую нагрузку на котельные, уменьшает доход от реализации тепловой энергии, вносит опасные изменения в конструкцию зданий. Поэтому процесс перехода отдельных квартир в </w:t>
      </w:r>
      <w:r w:rsidRPr="006F1D6B">
        <w:rPr>
          <w:sz w:val="26"/>
          <w:szCs w:val="26"/>
        </w:rPr>
        <w:t>многоквартирных домах на индивидуальное теплоснабжение</w:t>
      </w:r>
      <w:r>
        <w:rPr>
          <w:sz w:val="26"/>
          <w:szCs w:val="26"/>
        </w:rPr>
        <w:t xml:space="preserve"> должен быть четко регламентирован.</w:t>
      </w:r>
    </w:p>
    <w:p w:rsidR="005E4CB1" w:rsidRDefault="005E4CB1" w:rsidP="005E4CB1">
      <w:pPr>
        <w:ind w:firstLine="567"/>
        <w:jc w:val="both"/>
        <w:rPr>
          <w:sz w:val="26"/>
          <w:szCs w:val="26"/>
        </w:rPr>
      </w:pPr>
      <w:r>
        <w:rPr>
          <w:sz w:val="26"/>
          <w:szCs w:val="26"/>
        </w:rPr>
        <w:t xml:space="preserve"> При отсутствии природного газа и при высоких тарифах на электроэнергию и высоких ценах на сжиженный углеводородный газ (далее СУГ) переход </w:t>
      </w:r>
      <w:r w:rsidRPr="006F1D6B">
        <w:rPr>
          <w:sz w:val="26"/>
          <w:szCs w:val="26"/>
        </w:rPr>
        <w:t>на индивидуальное теплоснабжение</w:t>
      </w:r>
      <w:r>
        <w:rPr>
          <w:sz w:val="26"/>
          <w:szCs w:val="26"/>
        </w:rPr>
        <w:t xml:space="preserve"> в МКД практически невозможно, поскольку потребует установки в квартирах твердотопливных котлов. </w:t>
      </w:r>
      <w:r w:rsidRPr="002615F2">
        <w:rPr>
          <w:sz w:val="26"/>
          <w:szCs w:val="26"/>
        </w:rPr>
        <w:t xml:space="preserve">Существующие в </w:t>
      </w:r>
      <w:r>
        <w:rPr>
          <w:sz w:val="26"/>
          <w:szCs w:val="26"/>
        </w:rPr>
        <w:t>городском</w:t>
      </w:r>
      <w:r w:rsidRPr="002615F2">
        <w:rPr>
          <w:sz w:val="26"/>
          <w:szCs w:val="26"/>
        </w:rPr>
        <w:t xml:space="preserve"> поселении многоквартирные дома спроектированы и построены с учетом их центрального отопления. Приточные воздуховоды и системы дымоудаления, необходимые для работы квартирных газовых котлов, системы приточно-вытяжной вентиляции в соответствии с СП 60.13330.2012 «Отопление, вентиляция и кондиционирование», в конструкции зданий не предусмотрены.</w:t>
      </w:r>
    </w:p>
    <w:p w:rsidR="005E4CB1" w:rsidRPr="002615F2" w:rsidRDefault="005E4CB1" w:rsidP="005E4CB1">
      <w:pPr>
        <w:ind w:firstLine="567"/>
        <w:jc w:val="both"/>
        <w:rPr>
          <w:sz w:val="26"/>
          <w:szCs w:val="26"/>
        </w:rPr>
      </w:pPr>
      <w:r>
        <w:rPr>
          <w:sz w:val="26"/>
          <w:szCs w:val="26"/>
        </w:rPr>
        <w:t xml:space="preserve">При наличии в городском поселении природного газа возможен переход отдельных квартир в МКД на индивидуальное теплоснабжение. </w:t>
      </w:r>
      <w:r w:rsidRPr="002615F2">
        <w:rPr>
          <w:sz w:val="26"/>
          <w:szCs w:val="26"/>
        </w:rPr>
        <w:t>Действующее нормативно-правовое регулирование предусматривает возможность перехода отдельных квартир в многоквартирном доме с центральным теплоснабжением на индивидуальное отопление только с учетом установки газовых котлов с закрытыми камерами сгорания и выполнения требований строительных норм и правил в части обеспечения безопасности всех проживающих в МКД. В соответствии с действующим законодательством перевод квартир в многоквартирных домах на индивидуальное теплоснабжение возможен при соблюдении следующих условий:</w:t>
      </w:r>
    </w:p>
    <w:p w:rsidR="005E4CB1" w:rsidRDefault="005E4CB1" w:rsidP="005E4CB1">
      <w:pPr>
        <w:pStyle w:val="afe"/>
        <w:numPr>
          <w:ilvl w:val="0"/>
          <w:numId w:val="4"/>
        </w:numPr>
        <w:ind w:left="426" w:hanging="357"/>
        <w:jc w:val="both"/>
        <w:rPr>
          <w:rFonts w:ascii="Times New Roman" w:hAnsi="Times New Roman" w:cs="Times New Roman"/>
          <w:sz w:val="26"/>
          <w:szCs w:val="26"/>
        </w:rPr>
      </w:pPr>
      <w:r w:rsidRPr="002615F2">
        <w:rPr>
          <w:rStyle w:val="afff0"/>
          <w:rFonts w:ascii="Times New Roman" w:hAnsi="Times New Roman" w:cs="Times New Roman"/>
          <w:color w:val="000000"/>
          <w:sz w:val="26"/>
          <w:szCs w:val="26"/>
          <w:shd w:val="clear" w:color="auto" w:fill="FFFFFF"/>
        </w:rPr>
        <w:t>Наличие согласования </w:t>
      </w:r>
      <w:r w:rsidRPr="002615F2">
        <w:rPr>
          <w:rFonts w:ascii="Times New Roman" w:hAnsi="Times New Roman" w:cs="Times New Roman"/>
          <w:color w:val="000000"/>
          <w:sz w:val="26"/>
          <w:szCs w:val="26"/>
        </w:rPr>
        <w:t xml:space="preserve">с администрацией </w:t>
      </w:r>
      <w:r>
        <w:rPr>
          <w:rFonts w:ascii="Times New Roman" w:hAnsi="Times New Roman" w:cs="Times New Roman"/>
          <w:color w:val="000000"/>
          <w:sz w:val="26"/>
          <w:szCs w:val="26"/>
        </w:rPr>
        <w:t>Макарьев</w:t>
      </w:r>
      <w:r w:rsidRPr="002615F2">
        <w:rPr>
          <w:rFonts w:ascii="Times New Roman" w:hAnsi="Times New Roman" w:cs="Times New Roman"/>
          <w:color w:val="000000"/>
          <w:sz w:val="26"/>
          <w:szCs w:val="26"/>
        </w:rPr>
        <w:t>ского муниципального района</w:t>
      </w:r>
      <w:r>
        <w:rPr>
          <w:rFonts w:ascii="Times New Roman" w:hAnsi="Times New Roman" w:cs="Times New Roman"/>
          <w:color w:val="000000"/>
          <w:sz w:val="26"/>
          <w:szCs w:val="26"/>
        </w:rPr>
        <w:t>.</w:t>
      </w:r>
    </w:p>
    <w:p w:rsidR="005E4CB1" w:rsidRDefault="005E4CB1" w:rsidP="005E4CB1">
      <w:pPr>
        <w:pStyle w:val="afe"/>
        <w:numPr>
          <w:ilvl w:val="0"/>
          <w:numId w:val="4"/>
        </w:numPr>
        <w:ind w:left="426" w:hanging="357"/>
        <w:jc w:val="both"/>
        <w:rPr>
          <w:rFonts w:ascii="Times New Roman" w:hAnsi="Times New Roman" w:cs="Times New Roman"/>
          <w:sz w:val="26"/>
          <w:szCs w:val="26"/>
        </w:rPr>
      </w:pPr>
      <w:r w:rsidRPr="002615F2">
        <w:rPr>
          <w:rFonts w:ascii="Times New Roman" w:hAnsi="Times New Roman" w:cs="Times New Roman"/>
          <w:sz w:val="26"/>
          <w:szCs w:val="26"/>
        </w:rPr>
        <w:t xml:space="preserve">Согласие </w:t>
      </w:r>
      <w:r>
        <w:rPr>
          <w:rFonts w:ascii="Times New Roman" w:hAnsi="Times New Roman" w:cs="Times New Roman"/>
          <w:sz w:val="26"/>
          <w:szCs w:val="26"/>
        </w:rPr>
        <w:t>не менее 2/3</w:t>
      </w:r>
      <w:r w:rsidRPr="002615F2">
        <w:rPr>
          <w:rFonts w:ascii="Times New Roman" w:hAnsi="Times New Roman" w:cs="Times New Roman"/>
          <w:sz w:val="26"/>
          <w:szCs w:val="26"/>
        </w:rPr>
        <w:t xml:space="preserve"> собственников жилых помещений данного многоквартирного дома, оформленное протоколом собрания собственников в установленном порядке.</w:t>
      </w:r>
    </w:p>
    <w:p w:rsidR="005E4CB1" w:rsidRDefault="005E4CB1" w:rsidP="005E4CB1">
      <w:pPr>
        <w:pStyle w:val="afe"/>
        <w:numPr>
          <w:ilvl w:val="0"/>
          <w:numId w:val="4"/>
        </w:numPr>
        <w:ind w:left="426" w:hanging="357"/>
        <w:jc w:val="both"/>
        <w:rPr>
          <w:rFonts w:ascii="Times New Roman" w:hAnsi="Times New Roman" w:cs="Times New Roman"/>
          <w:sz w:val="26"/>
          <w:szCs w:val="26"/>
        </w:rPr>
      </w:pPr>
      <w:r w:rsidRPr="002615F2">
        <w:rPr>
          <w:rFonts w:ascii="Times New Roman" w:hAnsi="Times New Roman" w:cs="Times New Roman"/>
          <w:sz w:val="26"/>
          <w:szCs w:val="26"/>
        </w:rPr>
        <w:t>Заключение органов строительного и пожарного надзора о том, что строительные конструкции дома допускают его переоборудование с центрального на индивидуальное теплоснабжение.</w:t>
      </w:r>
    </w:p>
    <w:p w:rsidR="005E4CB1" w:rsidRPr="002615F2" w:rsidRDefault="005E4CB1" w:rsidP="005E4CB1">
      <w:pPr>
        <w:pStyle w:val="afe"/>
        <w:numPr>
          <w:ilvl w:val="0"/>
          <w:numId w:val="4"/>
        </w:numPr>
        <w:ind w:left="426" w:hanging="357"/>
        <w:jc w:val="both"/>
        <w:rPr>
          <w:rFonts w:ascii="Times New Roman" w:hAnsi="Times New Roman" w:cs="Times New Roman"/>
          <w:sz w:val="26"/>
          <w:szCs w:val="26"/>
        </w:rPr>
      </w:pPr>
      <w:r w:rsidRPr="002615F2">
        <w:rPr>
          <w:rFonts w:ascii="Times New Roman" w:hAnsi="Times New Roman" w:cs="Times New Roman"/>
          <w:sz w:val="26"/>
          <w:szCs w:val="26"/>
        </w:rPr>
        <w:t>Согласование с поставщиком природного газа и газораспределительной организацией условий на поставку в данный многоквартирный дом требуемого количества газа.</w:t>
      </w:r>
    </w:p>
    <w:p w:rsidR="005E4CB1" w:rsidRPr="002615F2" w:rsidRDefault="005E4CB1" w:rsidP="005E4CB1">
      <w:pPr>
        <w:pStyle w:val="afe"/>
        <w:numPr>
          <w:ilvl w:val="0"/>
          <w:numId w:val="4"/>
        </w:numPr>
        <w:ind w:left="426" w:hanging="357"/>
        <w:jc w:val="both"/>
        <w:rPr>
          <w:rFonts w:ascii="Times New Roman" w:hAnsi="Times New Roman" w:cs="Times New Roman"/>
          <w:sz w:val="26"/>
          <w:szCs w:val="26"/>
        </w:rPr>
      </w:pPr>
      <w:r w:rsidRPr="002615F2">
        <w:rPr>
          <w:rFonts w:ascii="Times New Roman" w:hAnsi="Times New Roman" w:cs="Times New Roman"/>
          <w:sz w:val="26"/>
          <w:szCs w:val="26"/>
        </w:rPr>
        <w:t xml:space="preserve">Наличие проекта газоснабжения дома или проекта реконструкции существующей системы газоснабжения, поскольку установка газовых котлов </w:t>
      </w:r>
      <w:r>
        <w:rPr>
          <w:rFonts w:ascii="Times New Roman" w:hAnsi="Times New Roman" w:cs="Times New Roman"/>
          <w:sz w:val="26"/>
          <w:szCs w:val="26"/>
        </w:rPr>
        <w:t xml:space="preserve">может </w:t>
      </w:r>
      <w:r w:rsidRPr="002615F2">
        <w:rPr>
          <w:rFonts w:ascii="Times New Roman" w:hAnsi="Times New Roman" w:cs="Times New Roman"/>
          <w:sz w:val="26"/>
          <w:szCs w:val="26"/>
        </w:rPr>
        <w:t>потреб</w:t>
      </w:r>
      <w:r>
        <w:rPr>
          <w:rFonts w:ascii="Times New Roman" w:hAnsi="Times New Roman" w:cs="Times New Roman"/>
          <w:sz w:val="26"/>
          <w:szCs w:val="26"/>
        </w:rPr>
        <w:t>овать</w:t>
      </w:r>
      <w:r w:rsidRPr="002615F2">
        <w:rPr>
          <w:rFonts w:ascii="Times New Roman" w:hAnsi="Times New Roman" w:cs="Times New Roman"/>
          <w:sz w:val="26"/>
          <w:szCs w:val="26"/>
        </w:rPr>
        <w:t xml:space="preserve"> увеличения диаметра квартальных, вводных и разводящих газопроводов.</w:t>
      </w:r>
    </w:p>
    <w:p w:rsidR="005E4CB1" w:rsidRPr="002615F2" w:rsidRDefault="005E4CB1" w:rsidP="005E4CB1">
      <w:pPr>
        <w:pStyle w:val="afe"/>
        <w:numPr>
          <w:ilvl w:val="0"/>
          <w:numId w:val="4"/>
        </w:numPr>
        <w:ind w:left="426" w:hanging="357"/>
        <w:jc w:val="both"/>
        <w:rPr>
          <w:rFonts w:ascii="Times New Roman" w:hAnsi="Times New Roman" w:cs="Times New Roman"/>
          <w:sz w:val="26"/>
          <w:szCs w:val="26"/>
        </w:rPr>
      </w:pPr>
      <w:r w:rsidRPr="002615F2">
        <w:rPr>
          <w:rFonts w:ascii="Times New Roman" w:hAnsi="Times New Roman" w:cs="Times New Roman"/>
          <w:sz w:val="26"/>
          <w:szCs w:val="26"/>
        </w:rPr>
        <w:t>Наличие проекта установки газового оборудования, соответствующего требованиям п. 15 ст.14 Федерального закона «О теплоснабжении», согласованного с газоснабжающей организацией.</w:t>
      </w:r>
    </w:p>
    <w:p w:rsidR="005E4CB1" w:rsidRPr="002615F2" w:rsidRDefault="005E4CB1" w:rsidP="005E4CB1">
      <w:pPr>
        <w:pStyle w:val="afe"/>
        <w:numPr>
          <w:ilvl w:val="0"/>
          <w:numId w:val="4"/>
        </w:numPr>
        <w:ind w:left="426" w:hanging="357"/>
        <w:jc w:val="both"/>
        <w:rPr>
          <w:rFonts w:ascii="Times New Roman" w:hAnsi="Times New Roman" w:cs="Times New Roman"/>
          <w:sz w:val="26"/>
          <w:szCs w:val="26"/>
        </w:rPr>
      </w:pPr>
      <w:r>
        <w:rPr>
          <w:rFonts w:ascii="Times New Roman" w:hAnsi="Times New Roman" w:cs="Times New Roman"/>
          <w:sz w:val="26"/>
          <w:szCs w:val="26"/>
        </w:rPr>
        <w:t xml:space="preserve">Наличие проекта реконструкции системы отопления дома, согласованного с теплоснабжающей организацией, для обеспечения нормального отопления оставшихся на центральном теплоснабжении квартир. </w:t>
      </w:r>
    </w:p>
    <w:p w:rsidR="005E4CB1" w:rsidRPr="002615F2" w:rsidRDefault="005E4CB1" w:rsidP="005E4CB1">
      <w:pPr>
        <w:pStyle w:val="afe"/>
        <w:ind w:left="0" w:firstLine="567"/>
        <w:jc w:val="both"/>
        <w:rPr>
          <w:rFonts w:ascii="Times New Roman" w:hAnsi="Times New Roman" w:cs="Times New Roman"/>
          <w:sz w:val="26"/>
          <w:szCs w:val="26"/>
        </w:rPr>
      </w:pPr>
      <w:r w:rsidRPr="002615F2">
        <w:rPr>
          <w:rFonts w:ascii="Times New Roman" w:hAnsi="Times New Roman" w:cs="Times New Roman"/>
          <w:sz w:val="26"/>
          <w:szCs w:val="26"/>
        </w:rPr>
        <w:t xml:space="preserve">Бремя выполнения всех выше указанных условий несут собственники квартир, переходящих на индивидуальное теплоснабжение. При неисполнении хотя бы одного из условий </w:t>
      </w:r>
      <w:r w:rsidRPr="002615F2">
        <w:rPr>
          <w:rFonts w:ascii="Times New Roman" w:hAnsi="Times New Roman" w:cs="Times New Roman"/>
          <w:color w:val="000000"/>
          <w:sz w:val="26"/>
          <w:szCs w:val="26"/>
        </w:rPr>
        <w:t>администраци</w:t>
      </w:r>
      <w:r>
        <w:rPr>
          <w:rFonts w:ascii="Times New Roman" w:hAnsi="Times New Roman" w:cs="Times New Roman"/>
          <w:color w:val="000000"/>
          <w:sz w:val="26"/>
          <w:szCs w:val="26"/>
        </w:rPr>
        <w:t>яМакарьев</w:t>
      </w:r>
      <w:r w:rsidRPr="002615F2">
        <w:rPr>
          <w:rFonts w:ascii="Times New Roman" w:hAnsi="Times New Roman" w:cs="Times New Roman"/>
          <w:color w:val="000000"/>
          <w:sz w:val="26"/>
          <w:szCs w:val="26"/>
        </w:rPr>
        <w:t>ского муниципального района</w:t>
      </w:r>
      <w:r>
        <w:rPr>
          <w:rFonts w:ascii="Times New Roman" w:hAnsi="Times New Roman" w:cs="Times New Roman"/>
          <w:color w:val="000000"/>
          <w:sz w:val="26"/>
          <w:szCs w:val="26"/>
        </w:rPr>
        <w:t xml:space="preserve"> обязана отозвать свое согласование, а</w:t>
      </w:r>
      <w:r w:rsidRPr="002615F2">
        <w:rPr>
          <w:rFonts w:ascii="Times New Roman" w:hAnsi="Times New Roman" w:cs="Times New Roman"/>
          <w:sz w:val="26"/>
          <w:szCs w:val="26"/>
        </w:rPr>
        <w:t xml:space="preserve"> теплоснабжающая организация вправе считать договор поставки тепловой энергии не расторгнутым, и продолжать взимать плату за отопление по показаниям общедомовых узлов учета или по существующим нормативам.</w:t>
      </w:r>
    </w:p>
    <w:p w:rsidR="005E4CB1" w:rsidRDefault="005E4CB1" w:rsidP="005E4CB1">
      <w:pPr>
        <w:ind w:firstLine="601"/>
        <w:jc w:val="both"/>
        <w:rPr>
          <w:sz w:val="26"/>
          <w:szCs w:val="26"/>
        </w:rPr>
      </w:pPr>
      <w:r w:rsidRPr="002615F2">
        <w:rPr>
          <w:sz w:val="26"/>
          <w:szCs w:val="26"/>
        </w:rPr>
        <w:lastRenderedPageBreak/>
        <w:t>Переход индивидуальных жилых домов с центрального отопления на индивидуальное является правом их собственников и производится в соответствии с п. 4</w:t>
      </w:r>
      <w:r>
        <w:rPr>
          <w:sz w:val="26"/>
          <w:szCs w:val="26"/>
        </w:rPr>
        <w:t>, 5 и 6</w:t>
      </w:r>
      <w:r w:rsidRPr="002615F2">
        <w:rPr>
          <w:sz w:val="26"/>
          <w:szCs w:val="26"/>
        </w:rPr>
        <w:t xml:space="preserve"> указанных выше условий.</w:t>
      </w:r>
    </w:p>
    <w:p w:rsidR="005E4CB1" w:rsidRPr="002615F2" w:rsidRDefault="005E4CB1" w:rsidP="005E4CB1">
      <w:pPr>
        <w:ind w:firstLine="601"/>
        <w:jc w:val="both"/>
        <w:rPr>
          <w:sz w:val="26"/>
          <w:szCs w:val="26"/>
        </w:rPr>
      </w:pPr>
      <w:r>
        <w:rPr>
          <w:sz w:val="26"/>
          <w:szCs w:val="26"/>
        </w:rPr>
        <w:t xml:space="preserve">Администрация Макарьевского муниципального района, начиная с 2022 г., должна провести исследование вопроса перехода индивидуальных жилых домов и бюджетных организаций на индивидуальное теплоснабжение с использованием газовых котлов с тем, чтобы уменьшить радиус теплоснабжения от котельных, а отдельные теплоисточники вообще закрыть. В соответствии со сценарием №3 закрытию подлежат все котельные, кроме квартальных и котельной бани, которая в последствии тоже может быть закрыта.   </w:t>
      </w:r>
    </w:p>
    <w:p w:rsidR="00BE03FC" w:rsidRDefault="005E4CB1" w:rsidP="005E4CB1">
      <w:pPr>
        <w:ind w:firstLine="567"/>
        <w:jc w:val="both"/>
        <w:rPr>
          <w:bCs/>
          <w:sz w:val="26"/>
          <w:szCs w:val="26"/>
        </w:rPr>
      </w:pPr>
      <w:r w:rsidRPr="002615F2">
        <w:rPr>
          <w:sz w:val="26"/>
          <w:szCs w:val="26"/>
        </w:rPr>
        <w:t xml:space="preserve">В случае начала реализации инвестиционного проекта на территории </w:t>
      </w:r>
      <w:r>
        <w:rPr>
          <w:sz w:val="26"/>
          <w:szCs w:val="26"/>
        </w:rPr>
        <w:t>городского</w:t>
      </w:r>
      <w:r w:rsidRPr="002615F2">
        <w:rPr>
          <w:sz w:val="26"/>
          <w:szCs w:val="26"/>
        </w:rPr>
        <w:t xml:space="preserve"> поселения по реконструкции теплоисточников и тепловых сетей в соответствии с ФЗ-190 «О теплоснабжении» [2]</w:t>
      </w:r>
      <w:r>
        <w:rPr>
          <w:sz w:val="26"/>
          <w:szCs w:val="26"/>
        </w:rPr>
        <w:t xml:space="preserve">, администрации Макарьевского муниципального района обязана </w:t>
      </w:r>
      <w:r w:rsidRPr="004A769D">
        <w:rPr>
          <w:sz w:val="26"/>
          <w:szCs w:val="26"/>
        </w:rPr>
        <w:t>содействовать инвестору</w:t>
      </w:r>
      <w:r>
        <w:rPr>
          <w:sz w:val="26"/>
          <w:szCs w:val="26"/>
        </w:rPr>
        <w:t xml:space="preserve"> и запретить   </w:t>
      </w:r>
      <w:r w:rsidRPr="002615F2">
        <w:rPr>
          <w:sz w:val="26"/>
          <w:szCs w:val="26"/>
        </w:rPr>
        <w:t xml:space="preserve">переход </w:t>
      </w:r>
      <w:r>
        <w:rPr>
          <w:sz w:val="26"/>
          <w:szCs w:val="26"/>
        </w:rPr>
        <w:t>организаций, финансируемых их районного бюджета, и квартир в МКД</w:t>
      </w:r>
      <w:r w:rsidRPr="002615F2">
        <w:rPr>
          <w:sz w:val="26"/>
          <w:szCs w:val="26"/>
        </w:rPr>
        <w:t xml:space="preserve"> на индивидуальное теплоснабжение, в том числе и всем многоквартирным домом.</w:t>
      </w:r>
    </w:p>
    <w:p w:rsidR="00BE03FC" w:rsidRDefault="003579F4" w:rsidP="00581B62">
      <w:pPr>
        <w:spacing w:before="240" w:after="120"/>
        <w:jc w:val="center"/>
        <w:rPr>
          <w:bCs/>
          <w:sz w:val="26"/>
          <w:szCs w:val="26"/>
        </w:rPr>
      </w:pPr>
      <w:r>
        <w:rPr>
          <w:b/>
          <w:sz w:val="28"/>
          <w:szCs w:val="28"/>
        </w:rPr>
        <w:t xml:space="preserve">17 </w:t>
      </w:r>
      <w:r w:rsidRPr="00567A2F">
        <w:rPr>
          <w:b/>
          <w:sz w:val="28"/>
          <w:szCs w:val="28"/>
        </w:rPr>
        <w:t>Установка приборов учета тепловой энергии</w:t>
      </w:r>
    </w:p>
    <w:p w:rsidR="007C3FD3" w:rsidRPr="00D5268B" w:rsidRDefault="007C3FD3" w:rsidP="007C3FD3">
      <w:pPr>
        <w:ind w:firstLine="567"/>
        <w:jc w:val="both"/>
        <w:rPr>
          <w:sz w:val="26"/>
          <w:szCs w:val="26"/>
        </w:rPr>
      </w:pPr>
      <w:r>
        <w:rPr>
          <w:sz w:val="26"/>
          <w:szCs w:val="26"/>
        </w:rPr>
        <w:t xml:space="preserve">В соответствии с п.1 ст. 13 Ф№-261, (ред. от 03.08.2018 г.) </w:t>
      </w:r>
      <w:r w:rsidRPr="00C036F8">
        <w:rPr>
          <w:sz w:val="26"/>
          <w:szCs w:val="26"/>
        </w:rPr>
        <w:t>[</w:t>
      </w:r>
      <w:r>
        <w:rPr>
          <w:sz w:val="26"/>
          <w:szCs w:val="26"/>
        </w:rPr>
        <w:t>1</w:t>
      </w:r>
      <w:r w:rsidRPr="00C036F8">
        <w:rPr>
          <w:sz w:val="26"/>
          <w:szCs w:val="26"/>
        </w:rPr>
        <w:t>]</w:t>
      </w:r>
      <w:r>
        <w:rPr>
          <w:sz w:val="26"/>
          <w:szCs w:val="26"/>
        </w:rPr>
        <w:t xml:space="preserve"> все потребители, подключенные </w:t>
      </w:r>
      <w:r w:rsidRPr="00D5268B">
        <w:rPr>
          <w:sz w:val="26"/>
          <w:szCs w:val="26"/>
        </w:rPr>
        <w:t>к системам централизованного теплоснабжения, должны установить приборы учета потребляемой тепловой энергии.</w:t>
      </w:r>
    </w:p>
    <w:p w:rsidR="007C3FD3" w:rsidRPr="00A71256" w:rsidRDefault="007C3FD3" w:rsidP="007C3FD3">
      <w:pPr>
        <w:ind w:firstLine="567"/>
        <w:jc w:val="both"/>
        <w:rPr>
          <w:sz w:val="26"/>
          <w:szCs w:val="26"/>
        </w:rPr>
      </w:pPr>
      <w:r>
        <w:rPr>
          <w:sz w:val="26"/>
          <w:szCs w:val="26"/>
        </w:rPr>
        <w:t xml:space="preserve">В соответствии с п.2 ст. 13 Ф№-261, (ред. от 03.08.2018 г.) </w:t>
      </w:r>
      <w:r w:rsidRPr="00A71256">
        <w:rPr>
          <w:sz w:val="26"/>
          <w:szCs w:val="26"/>
        </w:rPr>
        <w:t>все расчеты за потребленные энергетические ресурсы должны осуществляться на основании данных о количественном значении потребленных энергетических ресурсов, определенных при помощи приборов учета. До установки приборов учета используемых энергетических ресурсов, а также при выходе из строя, утрате или по истечении срока эксплуатации приборов учета используемых энергетических ресурсов, расчеты за энергетические ресурсы должны осуществляться с применением расчетных способов определения количества энергетических ресурсов, установленных в соответствии с законодательством Российской Федерации. При этом указанные расчетные способы должны определять количество энергетических ресурсов таким образом, чтобы стимулировать покупателей энергетических ресурсов к осуществлению расчетов на основании данных об их количественном значении, определенных при помощи приборов учета используемых энергетических ресурсов.</w:t>
      </w:r>
    </w:p>
    <w:p w:rsidR="007C3FD3" w:rsidRDefault="007C3FD3" w:rsidP="007C3FD3">
      <w:pPr>
        <w:ind w:firstLine="567"/>
        <w:jc w:val="both"/>
        <w:rPr>
          <w:sz w:val="26"/>
          <w:szCs w:val="26"/>
        </w:rPr>
      </w:pPr>
      <w:r w:rsidRPr="00A71256">
        <w:rPr>
          <w:sz w:val="26"/>
          <w:szCs w:val="26"/>
        </w:rPr>
        <w:t xml:space="preserve">Настоящей схемой </w:t>
      </w:r>
      <w:r>
        <w:rPr>
          <w:sz w:val="26"/>
          <w:szCs w:val="26"/>
        </w:rPr>
        <w:t xml:space="preserve">теплоснабжения устанавливается </w:t>
      </w:r>
      <w:r w:rsidRPr="00A71256">
        <w:rPr>
          <w:sz w:val="26"/>
          <w:szCs w:val="26"/>
        </w:rPr>
        <w:t xml:space="preserve">обязанность всех потребителей тепловой энергии, подключенных к централизованным системам теплоснабжения, установить в срок до </w:t>
      </w:r>
      <w:r>
        <w:rPr>
          <w:sz w:val="26"/>
          <w:szCs w:val="26"/>
        </w:rPr>
        <w:t>31 декаб</w:t>
      </w:r>
      <w:r w:rsidRPr="00A71256">
        <w:rPr>
          <w:sz w:val="26"/>
          <w:szCs w:val="26"/>
        </w:rPr>
        <w:t>ря 20</w:t>
      </w:r>
      <w:r>
        <w:rPr>
          <w:sz w:val="26"/>
          <w:szCs w:val="26"/>
        </w:rPr>
        <w:t>22</w:t>
      </w:r>
      <w:r w:rsidRPr="00A71256">
        <w:rPr>
          <w:sz w:val="26"/>
          <w:szCs w:val="26"/>
        </w:rPr>
        <w:t xml:space="preserve"> года приборы учета потребляемой тепловой энергии. Для установки приборов учета потребителям тепловой энергии следует получить в теплоснабжающей организации технические условия на </w:t>
      </w:r>
      <w:r>
        <w:rPr>
          <w:sz w:val="26"/>
          <w:szCs w:val="26"/>
        </w:rPr>
        <w:t xml:space="preserve">проектирование и </w:t>
      </w:r>
      <w:r w:rsidRPr="00A71256">
        <w:rPr>
          <w:sz w:val="26"/>
          <w:szCs w:val="26"/>
        </w:rPr>
        <w:t xml:space="preserve">установку узлов учета тепловой энергии. </w:t>
      </w:r>
      <w:r>
        <w:rPr>
          <w:sz w:val="26"/>
          <w:szCs w:val="26"/>
        </w:rPr>
        <w:t>В заявке на получение технических условий следует указать адрес потребителя, его расчетную тепловую нагрузку и предполагаемое место для установки приборов, входящих в узел учета тепловой энергии.</w:t>
      </w:r>
    </w:p>
    <w:p w:rsidR="007C3FD3" w:rsidRPr="00A71256" w:rsidRDefault="007C3FD3" w:rsidP="007C3FD3">
      <w:pPr>
        <w:ind w:firstLine="567"/>
        <w:jc w:val="both"/>
        <w:rPr>
          <w:sz w:val="26"/>
          <w:szCs w:val="26"/>
        </w:rPr>
      </w:pPr>
      <w:r w:rsidRPr="00A71256">
        <w:rPr>
          <w:sz w:val="26"/>
          <w:szCs w:val="26"/>
        </w:rPr>
        <w:t>В многоквартирных домах ответственными за установку узлов учета тепловой энергии являются:</w:t>
      </w:r>
    </w:p>
    <w:p w:rsidR="007C3FD3" w:rsidRPr="00A71256" w:rsidRDefault="007C3FD3" w:rsidP="007C3FD3">
      <w:pPr>
        <w:ind w:firstLine="567"/>
        <w:jc w:val="both"/>
        <w:rPr>
          <w:sz w:val="26"/>
          <w:szCs w:val="26"/>
        </w:rPr>
      </w:pPr>
      <w:r w:rsidRPr="00A71256">
        <w:rPr>
          <w:sz w:val="26"/>
          <w:szCs w:val="26"/>
        </w:rPr>
        <w:t>- при непосредственном способе управления – советы многоквартирных домов;</w:t>
      </w:r>
    </w:p>
    <w:p w:rsidR="007C3FD3" w:rsidRPr="00A71256" w:rsidRDefault="007C3FD3" w:rsidP="007C3FD3">
      <w:pPr>
        <w:ind w:left="709" w:hanging="142"/>
        <w:jc w:val="both"/>
        <w:rPr>
          <w:sz w:val="26"/>
          <w:szCs w:val="26"/>
        </w:rPr>
      </w:pPr>
      <w:r w:rsidRPr="00A71256">
        <w:rPr>
          <w:sz w:val="26"/>
          <w:szCs w:val="26"/>
        </w:rPr>
        <w:t>- при управлении домом по договору с управляющей организацией – эта управляющая организация;</w:t>
      </w:r>
    </w:p>
    <w:p w:rsidR="007C3FD3" w:rsidRDefault="007C3FD3" w:rsidP="007C3FD3">
      <w:pPr>
        <w:ind w:firstLine="567"/>
        <w:jc w:val="both"/>
      </w:pPr>
      <w:r w:rsidRPr="00A71256">
        <w:rPr>
          <w:sz w:val="26"/>
          <w:szCs w:val="26"/>
        </w:rPr>
        <w:t>- при управлении домом товариществом собственников жилья – это товарищество</w:t>
      </w:r>
      <w:r>
        <w:t>.</w:t>
      </w:r>
    </w:p>
    <w:p w:rsidR="00BE03FC" w:rsidRDefault="007C3FD3" w:rsidP="007C3FD3">
      <w:pPr>
        <w:ind w:firstLine="567"/>
        <w:jc w:val="both"/>
        <w:rPr>
          <w:sz w:val="26"/>
          <w:szCs w:val="26"/>
        </w:rPr>
      </w:pPr>
      <w:r>
        <w:t xml:space="preserve">В </w:t>
      </w:r>
      <w:r w:rsidRPr="00F81004">
        <w:rPr>
          <w:sz w:val="26"/>
          <w:szCs w:val="26"/>
        </w:rPr>
        <w:t xml:space="preserve">целях </w:t>
      </w:r>
      <w:r w:rsidRPr="00A71256">
        <w:rPr>
          <w:sz w:val="26"/>
          <w:szCs w:val="26"/>
        </w:rPr>
        <w:t>стимулирова</w:t>
      </w:r>
      <w:r>
        <w:rPr>
          <w:sz w:val="26"/>
          <w:szCs w:val="26"/>
        </w:rPr>
        <w:t>ния</w:t>
      </w:r>
      <w:r w:rsidRPr="00A71256">
        <w:rPr>
          <w:sz w:val="26"/>
          <w:szCs w:val="26"/>
        </w:rPr>
        <w:t xml:space="preserve"> покупателей энергетических ресурсов к осуществлению расчетов на основании данных об их количественном значении, определ</w:t>
      </w:r>
      <w:r>
        <w:rPr>
          <w:sz w:val="26"/>
          <w:szCs w:val="26"/>
        </w:rPr>
        <w:t xml:space="preserve">енных при помощи приборов учета, и в соответствии с ФЗ-261 с 1 октября 2021 года отменяется </w:t>
      </w:r>
      <w:r>
        <w:rPr>
          <w:sz w:val="26"/>
          <w:szCs w:val="26"/>
        </w:rPr>
        <w:lastRenderedPageBreak/>
        <w:t xml:space="preserve">муниципальный стандарт </w:t>
      </w:r>
      <w:r w:rsidRPr="00094194">
        <w:rPr>
          <w:sz w:val="26"/>
          <w:szCs w:val="26"/>
        </w:rPr>
        <w:t>расхода тепловой энергии на отопление жилых помещений.</w:t>
      </w:r>
      <w:r>
        <w:rPr>
          <w:sz w:val="26"/>
          <w:szCs w:val="26"/>
        </w:rPr>
        <w:t xml:space="preserve"> При определении количества потребленной за расчетный период тепловой энергии к потребителям, не установившим к этому сроку приборы учета, будут применяться «Нормативы потребления коммунальной услуги по отоплению в многоквартирных домах и жилых домах на территории Костромской области», утвержденные постановлением департамента ТЭК и ЖКХ Костромской области от 27.02.2017 г. №2-НП и введенные </w:t>
      </w:r>
      <w:r w:rsidRPr="009633A5">
        <w:rPr>
          <w:sz w:val="26"/>
          <w:szCs w:val="26"/>
        </w:rPr>
        <w:t xml:space="preserve">постановлением </w:t>
      </w:r>
      <w:r>
        <w:rPr>
          <w:sz w:val="26"/>
          <w:szCs w:val="26"/>
        </w:rPr>
        <w:t>департамента ТЭК и ЖКХ Костромской области от 10.08.2018 г. №29 с 1 сентября 2018 года.</w:t>
      </w:r>
    </w:p>
    <w:p w:rsidR="0084535E" w:rsidRPr="007E72B1" w:rsidRDefault="0084535E" w:rsidP="0084535E">
      <w:pPr>
        <w:spacing w:before="240" w:after="120"/>
        <w:jc w:val="center"/>
        <w:rPr>
          <w:b/>
          <w:sz w:val="28"/>
          <w:szCs w:val="28"/>
        </w:rPr>
      </w:pPr>
      <w:r>
        <w:rPr>
          <w:b/>
          <w:sz w:val="28"/>
          <w:szCs w:val="28"/>
        </w:rPr>
        <w:t>18 Вывод</w:t>
      </w:r>
      <w:r w:rsidRPr="007E72B1">
        <w:rPr>
          <w:b/>
          <w:sz w:val="28"/>
          <w:szCs w:val="28"/>
        </w:rPr>
        <w:t xml:space="preserve"> из эксплуатации источников тепловой энергии и тепловых сетей</w:t>
      </w:r>
    </w:p>
    <w:p w:rsidR="007C3FD3" w:rsidRPr="004B4A92" w:rsidRDefault="007C3FD3" w:rsidP="007C3FD3">
      <w:pPr>
        <w:pStyle w:val="afe"/>
        <w:ind w:left="0" w:firstLine="567"/>
        <w:jc w:val="both"/>
        <w:rPr>
          <w:rFonts w:ascii="Times New Roman" w:hAnsi="Times New Roman" w:cs="Times New Roman"/>
          <w:sz w:val="26"/>
          <w:szCs w:val="26"/>
        </w:rPr>
      </w:pPr>
      <w:r w:rsidRPr="004B4A92">
        <w:rPr>
          <w:rFonts w:ascii="Times New Roman" w:hAnsi="Times New Roman" w:cs="Times New Roman"/>
          <w:sz w:val="26"/>
          <w:szCs w:val="26"/>
        </w:rPr>
        <w:t xml:space="preserve">В соответствии с «Правилами вывода в ремонт и из эксплуатации источников тепловой энергии и тепловых сетей», утвержденных постановлением Правительства РФ </w:t>
      </w:r>
      <w:r w:rsidRPr="004B4A92">
        <w:rPr>
          <w:rFonts w:ascii="Times New Roman" w:eastAsia="Times New Roman" w:hAnsi="Times New Roman" w:cs="Times New Roman"/>
          <w:sz w:val="26"/>
          <w:szCs w:val="26"/>
        </w:rPr>
        <w:t>от 6 сентября 2012 г. №889 [11</w:t>
      </w:r>
      <w:r w:rsidRPr="002F7747">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с</w:t>
      </w:r>
      <w:r w:rsidRPr="004B4A92">
        <w:rPr>
          <w:rFonts w:ascii="Times New Roman" w:hAnsi="Times New Roman" w:cs="Times New Roman"/>
          <w:sz w:val="26"/>
          <w:szCs w:val="26"/>
        </w:rPr>
        <w:t xml:space="preserve">обственники или иные законные владельцы в период действия настоящей схемы теплоснабжения имеют право и могут принять решение о выводе из эксплуатации принадлежащих им убыточных источников тепловой энергии и(или) тепловых сетей. При этом собственники котельных и тепловых сетей, планирующие вывод их из эксплуатации (консервацию или ликвидацию), не менее чем за 8 месяцев до планируемого вывода обязаны в письменной форме уведомить в целях согласования вывода их из эксплуатации администрацию </w:t>
      </w:r>
      <w:r>
        <w:rPr>
          <w:rFonts w:ascii="Times New Roman" w:hAnsi="Times New Roman" w:cs="Times New Roman"/>
          <w:color w:val="000000"/>
          <w:sz w:val="26"/>
          <w:szCs w:val="26"/>
        </w:rPr>
        <w:t>Макарьев</w:t>
      </w:r>
      <w:r w:rsidRPr="004B4A92">
        <w:rPr>
          <w:rFonts w:ascii="Times New Roman" w:hAnsi="Times New Roman" w:cs="Times New Roman"/>
          <w:color w:val="000000"/>
          <w:sz w:val="26"/>
          <w:szCs w:val="26"/>
        </w:rPr>
        <w:t xml:space="preserve">ского муниципального </w:t>
      </w:r>
      <w:r>
        <w:rPr>
          <w:rFonts w:ascii="Times New Roman" w:hAnsi="Times New Roman" w:cs="Times New Roman"/>
          <w:color w:val="000000"/>
          <w:sz w:val="26"/>
          <w:szCs w:val="26"/>
        </w:rPr>
        <w:t xml:space="preserve">района </w:t>
      </w:r>
      <w:r w:rsidRPr="004B4A92">
        <w:rPr>
          <w:rFonts w:ascii="Times New Roman" w:hAnsi="Times New Roman" w:cs="Times New Roman"/>
          <w:sz w:val="26"/>
          <w:szCs w:val="26"/>
        </w:rPr>
        <w:t xml:space="preserve">(с указанием оборудования, выводимого из эксплуатации) о сроках и причинах вывода указанных объектов из эксплуатации. В уведомлении должны быть указаны потребители тепловой энергии, теплоснабжение которых может быть прекращено или ограничено в связи с выводом из эксплуатации источников тепловой энергии и тепловых сетей. </w:t>
      </w:r>
    </w:p>
    <w:p w:rsidR="007C3FD3" w:rsidRPr="004B4A92" w:rsidRDefault="007C3FD3" w:rsidP="007C3FD3">
      <w:pPr>
        <w:pStyle w:val="afe"/>
        <w:ind w:left="0" w:firstLine="567"/>
        <w:jc w:val="both"/>
        <w:rPr>
          <w:rFonts w:ascii="Times New Roman" w:hAnsi="Times New Roman" w:cs="Times New Roman"/>
          <w:sz w:val="26"/>
          <w:szCs w:val="26"/>
        </w:rPr>
      </w:pPr>
      <w:r w:rsidRPr="004B4A92">
        <w:rPr>
          <w:rFonts w:ascii="Times New Roman" w:hAnsi="Times New Roman" w:cs="Times New Roman"/>
          <w:sz w:val="26"/>
          <w:szCs w:val="26"/>
        </w:rPr>
        <w:t xml:space="preserve">К уведомлению о выводе из эксплуатации тепловых сетей, к которым подключены теплопотребляющие установки потребителей тепловой энергии, прилагаются письменные согласования вывода тепловых сетей из эксплуатации, полученные от всех потребителей тепловой энергии, указанных в уведомлении, в том числе потребителей в многоквартирных домах в случае непосредственного управления многоквартирным домом собственниками помещений. Если вывод из эксплуатации котельных и тепловых сетей по срокам и составу объектов производится в соответствии с утвержденной схемой теплоснабжения, то согласования потребителей не требуются и к уведомлению о выводе из эксплуатации котельных и (или) тепловых сетей не прилагаются.  </w:t>
      </w:r>
    </w:p>
    <w:p w:rsidR="007C3FD3" w:rsidRPr="004B4A92" w:rsidRDefault="007C3FD3" w:rsidP="007C3FD3">
      <w:pPr>
        <w:pStyle w:val="afe"/>
        <w:ind w:left="0" w:firstLine="567"/>
        <w:jc w:val="both"/>
        <w:rPr>
          <w:rFonts w:ascii="Times New Roman" w:hAnsi="Times New Roman" w:cs="Times New Roman"/>
          <w:sz w:val="26"/>
          <w:szCs w:val="26"/>
        </w:rPr>
      </w:pPr>
      <w:r w:rsidRPr="004B4A92">
        <w:rPr>
          <w:rFonts w:ascii="Times New Roman" w:hAnsi="Times New Roman" w:cs="Times New Roman"/>
          <w:sz w:val="26"/>
          <w:szCs w:val="26"/>
        </w:rPr>
        <w:t xml:space="preserve">Администрация </w:t>
      </w:r>
      <w:r>
        <w:rPr>
          <w:rFonts w:ascii="Times New Roman" w:hAnsi="Times New Roman" w:cs="Times New Roman"/>
          <w:color w:val="000000"/>
          <w:sz w:val="26"/>
          <w:szCs w:val="26"/>
        </w:rPr>
        <w:t>Макарьев</w:t>
      </w:r>
      <w:r w:rsidRPr="004B4A92">
        <w:rPr>
          <w:rFonts w:ascii="Times New Roman" w:hAnsi="Times New Roman" w:cs="Times New Roman"/>
          <w:color w:val="000000"/>
          <w:sz w:val="26"/>
          <w:szCs w:val="26"/>
        </w:rPr>
        <w:t xml:space="preserve">ского муниципального </w:t>
      </w:r>
      <w:r>
        <w:rPr>
          <w:rFonts w:ascii="Times New Roman" w:hAnsi="Times New Roman" w:cs="Times New Roman"/>
          <w:color w:val="000000"/>
          <w:sz w:val="26"/>
          <w:szCs w:val="26"/>
        </w:rPr>
        <w:t>района</w:t>
      </w:r>
      <w:r w:rsidRPr="004B4A92">
        <w:rPr>
          <w:rFonts w:ascii="Times New Roman" w:hAnsi="Times New Roman" w:cs="Times New Roman"/>
          <w:sz w:val="26"/>
          <w:szCs w:val="26"/>
        </w:rPr>
        <w:t xml:space="preserve"> при получении уведомления о выводе из эксплуатации </w:t>
      </w:r>
      <w:r>
        <w:rPr>
          <w:rFonts w:ascii="Times New Roman" w:hAnsi="Times New Roman" w:cs="Times New Roman"/>
          <w:sz w:val="26"/>
          <w:szCs w:val="26"/>
        </w:rPr>
        <w:t>котельных</w:t>
      </w:r>
      <w:r w:rsidRPr="004B4A92">
        <w:rPr>
          <w:rFonts w:ascii="Times New Roman" w:hAnsi="Times New Roman" w:cs="Times New Roman"/>
          <w:sz w:val="26"/>
          <w:szCs w:val="26"/>
        </w:rPr>
        <w:t xml:space="preserve"> и </w:t>
      </w:r>
      <w:r>
        <w:rPr>
          <w:rFonts w:ascii="Times New Roman" w:hAnsi="Times New Roman" w:cs="Times New Roman"/>
          <w:sz w:val="26"/>
          <w:szCs w:val="26"/>
        </w:rPr>
        <w:t xml:space="preserve">(или) </w:t>
      </w:r>
      <w:r w:rsidRPr="004B4A92">
        <w:rPr>
          <w:rFonts w:ascii="Times New Roman" w:hAnsi="Times New Roman" w:cs="Times New Roman"/>
          <w:sz w:val="26"/>
          <w:szCs w:val="26"/>
        </w:rPr>
        <w:t>тепловых сетей, обязана в течение 30 дней рассмотреть и согласовать это уведомление или потребовать от владельца указанных объектов приостановить их вывод из эксплуатации не более чем на 3 года в случае наличия угрозы возникновения дефицита тепловой энергии, выявленного на основании анализа схемы теплоснабжения, при этом заявители обязаны выполнить такое требование орган</w:t>
      </w:r>
      <w:r>
        <w:rPr>
          <w:rFonts w:ascii="Times New Roman" w:hAnsi="Times New Roman" w:cs="Times New Roman"/>
          <w:sz w:val="26"/>
          <w:szCs w:val="26"/>
        </w:rPr>
        <w:t>ов</w:t>
      </w:r>
      <w:r w:rsidRPr="004B4A92">
        <w:rPr>
          <w:rFonts w:ascii="Times New Roman" w:hAnsi="Times New Roman" w:cs="Times New Roman"/>
          <w:sz w:val="26"/>
          <w:szCs w:val="26"/>
        </w:rPr>
        <w:t xml:space="preserve"> местного самоуправления.</w:t>
      </w:r>
    </w:p>
    <w:p w:rsidR="007C3FD3" w:rsidRPr="004B4A92" w:rsidRDefault="007C3FD3" w:rsidP="007C3FD3">
      <w:pPr>
        <w:pStyle w:val="afe"/>
        <w:ind w:left="0" w:firstLine="567"/>
        <w:jc w:val="both"/>
        <w:rPr>
          <w:rFonts w:ascii="Times New Roman" w:hAnsi="Times New Roman" w:cs="Times New Roman"/>
          <w:sz w:val="26"/>
          <w:szCs w:val="26"/>
        </w:rPr>
      </w:pPr>
      <w:r w:rsidRPr="004B4A92">
        <w:rPr>
          <w:rFonts w:ascii="Times New Roman" w:hAnsi="Times New Roman" w:cs="Times New Roman"/>
          <w:sz w:val="26"/>
          <w:szCs w:val="26"/>
        </w:rPr>
        <w:t>В случае если продолжение эксплуатации объектов по требованию органа местного самоуправления ведет к финансовым убыткам, собственникам или иным законным владельцам указанных объектов должна быть обеспечена их компенсация в соответствии с бюджетным законодательством Российской Федерации. Размер компенсации некомпенсируемых финансовых убытков определяется в соответствии с п. 19 Правил.</w:t>
      </w:r>
    </w:p>
    <w:p w:rsidR="007C3FD3" w:rsidRDefault="007C3FD3" w:rsidP="007C3FD3">
      <w:pPr>
        <w:pStyle w:val="afe"/>
        <w:ind w:left="0" w:firstLine="567"/>
        <w:jc w:val="both"/>
        <w:rPr>
          <w:rFonts w:ascii="Times New Roman" w:hAnsi="Times New Roman" w:cs="Times New Roman"/>
          <w:sz w:val="26"/>
          <w:szCs w:val="26"/>
        </w:rPr>
      </w:pPr>
      <w:r w:rsidRPr="004B4A92">
        <w:rPr>
          <w:rFonts w:ascii="Times New Roman" w:hAnsi="Times New Roman" w:cs="Times New Roman"/>
          <w:sz w:val="26"/>
          <w:szCs w:val="26"/>
        </w:rPr>
        <w:t xml:space="preserve">В случае если от администрации </w:t>
      </w:r>
      <w:r>
        <w:rPr>
          <w:rFonts w:ascii="Times New Roman" w:hAnsi="Times New Roman" w:cs="Times New Roman"/>
          <w:color w:val="000000"/>
          <w:sz w:val="26"/>
          <w:szCs w:val="26"/>
        </w:rPr>
        <w:t>Макарьев</w:t>
      </w:r>
      <w:r w:rsidRPr="004B4A92">
        <w:rPr>
          <w:rFonts w:ascii="Times New Roman" w:hAnsi="Times New Roman" w:cs="Times New Roman"/>
          <w:color w:val="000000"/>
          <w:sz w:val="26"/>
          <w:szCs w:val="26"/>
        </w:rPr>
        <w:t xml:space="preserve">ского муниципального </w:t>
      </w:r>
      <w:r>
        <w:rPr>
          <w:rFonts w:ascii="Times New Roman" w:hAnsi="Times New Roman" w:cs="Times New Roman"/>
          <w:color w:val="000000"/>
          <w:sz w:val="26"/>
          <w:szCs w:val="26"/>
        </w:rPr>
        <w:t>района</w:t>
      </w:r>
      <w:r w:rsidRPr="004B4A92">
        <w:rPr>
          <w:rFonts w:ascii="Times New Roman" w:hAnsi="Times New Roman" w:cs="Times New Roman"/>
          <w:sz w:val="26"/>
          <w:szCs w:val="26"/>
        </w:rPr>
        <w:t xml:space="preserve"> в течение 30 дней заявителю не поступит решение по результатам рассмотрения уведомления, заявитель вправе вывести объекты из эксплуатации в сроки, указанные в уведомлении. Без уведомления следует выводить из эксплуатации те участки тепловых сетей, по которым производилась подача тепловой энергии потребителям, полностью перешедшим на индивидуальное теплоснабжение.</w:t>
      </w:r>
    </w:p>
    <w:p w:rsidR="007C3FD3" w:rsidRDefault="007C3FD3" w:rsidP="007C3FD3">
      <w:pPr>
        <w:pStyle w:val="afe"/>
        <w:ind w:left="0" w:firstLine="567"/>
        <w:jc w:val="both"/>
        <w:rPr>
          <w:rFonts w:ascii="Times New Roman" w:hAnsi="Times New Roman" w:cs="Times New Roman"/>
          <w:sz w:val="26"/>
          <w:szCs w:val="26"/>
        </w:rPr>
      </w:pPr>
      <w:r w:rsidRPr="002E6F1E">
        <w:rPr>
          <w:rFonts w:ascii="Times New Roman" w:hAnsi="Times New Roman" w:cs="Times New Roman"/>
          <w:b/>
          <w:sz w:val="26"/>
          <w:szCs w:val="26"/>
        </w:rPr>
        <w:lastRenderedPageBreak/>
        <w:t>Настоящей схемой теплоснабжения предусматривается</w:t>
      </w:r>
      <w:r>
        <w:rPr>
          <w:rFonts w:ascii="Times New Roman" w:hAnsi="Times New Roman" w:cs="Times New Roman"/>
          <w:b/>
          <w:sz w:val="26"/>
          <w:szCs w:val="26"/>
        </w:rPr>
        <w:t xml:space="preserve"> вывод из эксплуатации с 01.09.</w:t>
      </w:r>
      <w:r w:rsidRPr="002E6F1E">
        <w:rPr>
          <w:rFonts w:ascii="Times New Roman" w:hAnsi="Times New Roman" w:cs="Times New Roman"/>
          <w:b/>
          <w:sz w:val="26"/>
          <w:szCs w:val="26"/>
        </w:rPr>
        <w:t>202</w:t>
      </w:r>
      <w:r>
        <w:rPr>
          <w:rFonts w:ascii="Times New Roman" w:hAnsi="Times New Roman" w:cs="Times New Roman"/>
          <w:b/>
          <w:sz w:val="26"/>
          <w:szCs w:val="26"/>
        </w:rPr>
        <w:t>3</w:t>
      </w:r>
      <w:r w:rsidRPr="002E6F1E">
        <w:rPr>
          <w:rFonts w:ascii="Times New Roman" w:hAnsi="Times New Roman" w:cs="Times New Roman"/>
          <w:b/>
          <w:sz w:val="26"/>
          <w:szCs w:val="26"/>
        </w:rPr>
        <w:t xml:space="preserve"> года </w:t>
      </w:r>
      <w:r>
        <w:rPr>
          <w:rFonts w:ascii="Times New Roman" w:hAnsi="Times New Roman" w:cs="Times New Roman"/>
          <w:b/>
          <w:sz w:val="26"/>
          <w:szCs w:val="26"/>
        </w:rPr>
        <w:t>5</w:t>
      </w:r>
      <w:r w:rsidRPr="002E6F1E">
        <w:rPr>
          <w:rFonts w:ascii="Times New Roman" w:hAnsi="Times New Roman" w:cs="Times New Roman"/>
          <w:b/>
          <w:sz w:val="26"/>
          <w:szCs w:val="26"/>
        </w:rPr>
        <w:t xml:space="preserve"> участков тепловых сетей, эксплуатация которых убыточна для теплоснабжающей организации: в 27 квартале до жилого дома №21 по ул. Гагарина, отвод</w:t>
      </w:r>
      <w:r>
        <w:rPr>
          <w:rFonts w:ascii="Times New Roman" w:hAnsi="Times New Roman" w:cs="Times New Roman"/>
          <w:b/>
          <w:sz w:val="26"/>
          <w:szCs w:val="26"/>
        </w:rPr>
        <w:t>ы</w:t>
      </w:r>
      <w:r w:rsidRPr="002E6F1E">
        <w:rPr>
          <w:rFonts w:ascii="Times New Roman" w:hAnsi="Times New Roman" w:cs="Times New Roman"/>
          <w:b/>
          <w:sz w:val="26"/>
          <w:szCs w:val="26"/>
        </w:rPr>
        <w:t xml:space="preserve"> от сетей котельной бани на дом</w:t>
      </w:r>
      <w:r>
        <w:rPr>
          <w:rFonts w:ascii="Times New Roman" w:hAnsi="Times New Roman" w:cs="Times New Roman"/>
          <w:b/>
          <w:sz w:val="26"/>
          <w:szCs w:val="26"/>
        </w:rPr>
        <w:t>а №18 и 23а по ул. Окружной, №40 по ул. Валовой, м-н Юбилейный, д. 8</w:t>
      </w:r>
      <w:r w:rsidRPr="002E6F1E">
        <w:rPr>
          <w:rFonts w:ascii="Times New Roman" w:hAnsi="Times New Roman" w:cs="Times New Roman"/>
          <w:b/>
          <w:sz w:val="26"/>
          <w:szCs w:val="26"/>
        </w:rPr>
        <w:t>.</w:t>
      </w:r>
      <w:r>
        <w:rPr>
          <w:rFonts w:ascii="Times New Roman" w:hAnsi="Times New Roman" w:cs="Times New Roman"/>
          <w:sz w:val="26"/>
          <w:szCs w:val="26"/>
        </w:rPr>
        <w:t xml:space="preserve"> Значения тепловых потерь в этих участках тепловых сетей и полезного потребления теплоты приведено в таблице 18.1.</w:t>
      </w:r>
    </w:p>
    <w:p w:rsidR="007C3FD3" w:rsidRDefault="007C3FD3" w:rsidP="007C3FD3">
      <w:pPr>
        <w:pStyle w:val="afe"/>
        <w:spacing w:before="120" w:after="120"/>
        <w:ind w:left="0"/>
        <w:contextualSpacing w:val="0"/>
        <w:jc w:val="center"/>
        <w:rPr>
          <w:rFonts w:ascii="Times New Roman" w:hAnsi="Times New Roman" w:cs="Times New Roman"/>
          <w:sz w:val="26"/>
          <w:szCs w:val="26"/>
        </w:rPr>
      </w:pPr>
      <w:r>
        <w:rPr>
          <w:rFonts w:ascii="Times New Roman" w:hAnsi="Times New Roman" w:cs="Times New Roman"/>
          <w:sz w:val="26"/>
          <w:szCs w:val="26"/>
        </w:rPr>
        <w:t>Таблица 18.1.Тепловые потери на предлагаемых к выводу из эксплуатации участках тепловых сетей</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1729"/>
        <w:gridCol w:w="3119"/>
        <w:gridCol w:w="1417"/>
        <w:gridCol w:w="1985"/>
        <w:gridCol w:w="2005"/>
      </w:tblGrid>
      <w:tr w:rsidR="007C3FD3" w:rsidRPr="00974E57" w:rsidTr="00A336AB">
        <w:tc>
          <w:tcPr>
            <w:tcW w:w="1729" w:type="dxa"/>
          </w:tcPr>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Наименование котельной</w:t>
            </w:r>
          </w:p>
        </w:tc>
        <w:tc>
          <w:tcPr>
            <w:tcW w:w="3119" w:type="dxa"/>
          </w:tcPr>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Участок теплосетей</w:t>
            </w:r>
          </w:p>
        </w:tc>
        <w:tc>
          <w:tcPr>
            <w:tcW w:w="1417" w:type="dxa"/>
          </w:tcPr>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Протяжен-</w:t>
            </w:r>
          </w:p>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ность участка, м</w:t>
            </w:r>
          </w:p>
        </w:tc>
        <w:tc>
          <w:tcPr>
            <w:tcW w:w="1985" w:type="dxa"/>
          </w:tcPr>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Полезныйотпуск тепловой энергии, Гкал/год</w:t>
            </w:r>
          </w:p>
        </w:tc>
        <w:tc>
          <w:tcPr>
            <w:tcW w:w="2005" w:type="dxa"/>
          </w:tcPr>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Тепловые потери трубопроводами участка, Гкал/год</w:t>
            </w:r>
          </w:p>
        </w:tc>
      </w:tr>
      <w:tr w:rsidR="007C3FD3" w:rsidRPr="00974E57" w:rsidTr="00A336AB">
        <w:tc>
          <w:tcPr>
            <w:tcW w:w="1729" w:type="dxa"/>
          </w:tcPr>
          <w:p w:rsidR="007C3FD3" w:rsidRPr="00974E57" w:rsidRDefault="007C3FD3" w:rsidP="00A336AB">
            <w:pPr>
              <w:pStyle w:val="afe"/>
              <w:ind w:left="0"/>
              <w:rPr>
                <w:rFonts w:ascii="Times New Roman" w:hAnsi="Times New Roman" w:cs="Times New Roman"/>
              </w:rPr>
            </w:pPr>
            <w:r w:rsidRPr="00974E57">
              <w:rPr>
                <w:rFonts w:ascii="Times New Roman" w:hAnsi="Times New Roman" w:cs="Times New Roman"/>
              </w:rPr>
              <w:t>Котельная 27 квартала</w:t>
            </w:r>
          </w:p>
        </w:tc>
        <w:tc>
          <w:tcPr>
            <w:tcW w:w="3119" w:type="dxa"/>
          </w:tcPr>
          <w:p w:rsidR="007C3FD3" w:rsidRPr="00974E57" w:rsidRDefault="007C3FD3" w:rsidP="00A336AB">
            <w:pPr>
              <w:pStyle w:val="afe"/>
              <w:ind w:left="0"/>
              <w:rPr>
                <w:rFonts w:ascii="Times New Roman" w:hAnsi="Times New Roman" w:cs="Times New Roman"/>
              </w:rPr>
            </w:pPr>
            <w:r w:rsidRPr="00974E57">
              <w:rPr>
                <w:rFonts w:ascii="Times New Roman" w:hAnsi="Times New Roman" w:cs="Times New Roman"/>
              </w:rPr>
              <w:t>От котельной до жилого дома №21 по ул. Гагарина</w:t>
            </w:r>
          </w:p>
        </w:tc>
        <w:tc>
          <w:tcPr>
            <w:tcW w:w="1417" w:type="dxa"/>
            <w:vAlign w:val="center"/>
          </w:tcPr>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84</w:t>
            </w:r>
          </w:p>
        </w:tc>
        <w:tc>
          <w:tcPr>
            <w:tcW w:w="1985" w:type="dxa"/>
            <w:vAlign w:val="center"/>
          </w:tcPr>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17,1</w:t>
            </w:r>
          </w:p>
        </w:tc>
        <w:tc>
          <w:tcPr>
            <w:tcW w:w="2005" w:type="dxa"/>
            <w:vAlign w:val="center"/>
          </w:tcPr>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24,5</w:t>
            </w:r>
          </w:p>
        </w:tc>
      </w:tr>
      <w:tr w:rsidR="007C3FD3" w:rsidRPr="00974E57" w:rsidTr="00A336AB">
        <w:tc>
          <w:tcPr>
            <w:tcW w:w="1729" w:type="dxa"/>
          </w:tcPr>
          <w:p w:rsidR="007C3FD3" w:rsidRPr="00974E57" w:rsidRDefault="007C3FD3" w:rsidP="00A336AB">
            <w:pPr>
              <w:pStyle w:val="afe"/>
              <w:ind w:left="0"/>
              <w:rPr>
                <w:rFonts w:ascii="Times New Roman" w:hAnsi="Times New Roman" w:cs="Times New Roman"/>
              </w:rPr>
            </w:pPr>
            <w:r w:rsidRPr="00974E57">
              <w:rPr>
                <w:rFonts w:ascii="Times New Roman" w:hAnsi="Times New Roman" w:cs="Times New Roman"/>
              </w:rPr>
              <w:t>Котельная бани</w:t>
            </w:r>
          </w:p>
        </w:tc>
        <w:tc>
          <w:tcPr>
            <w:tcW w:w="3119" w:type="dxa"/>
          </w:tcPr>
          <w:p w:rsidR="007C3FD3" w:rsidRPr="00974E57" w:rsidRDefault="007C3FD3" w:rsidP="00A336AB">
            <w:pPr>
              <w:pStyle w:val="afe"/>
              <w:ind w:left="0"/>
              <w:rPr>
                <w:rFonts w:ascii="Times New Roman" w:hAnsi="Times New Roman" w:cs="Times New Roman"/>
              </w:rPr>
            </w:pPr>
            <w:r w:rsidRPr="00974E57">
              <w:rPr>
                <w:rFonts w:ascii="Times New Roman" w:hAnsi="Times New Roman" w:cs="Times New Roman"/>
              </w:rPr>
              <w:t>тепловые сети на дома №18 и 23а по ул. Окружной, №40 по ул. Валовой, м-н Юбилейный, д. 8</w:t>
            </w:r>
          </w:p>
        </w:tc>
        <w:tc>
          <w:tcPr>
            <w:tcW w:w="1417" w:type="dxa"/>
            <w:vAlign w:val="center"/>
          </w:tcPr>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347</w:t>
            </w:r>
          </w:p>
        </w:tc>
        <w:tc>
          <w:tcPr>
            <w:tcW w:w="1985" w:type="dxa"/>
            <w:vAlign w:val="center"/>
          </w:tcPr>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99,0</w:t>
            </w:r>
          </w:p>
        </w:tc>
        <w:tc>
          <w:tcPr>
            <w:tcW w:w="2005" w:type="dxa"/>
            <w:vAlign w:val="center"/>
          </w:tcPr>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120,8</w:t>
            </w:r>
          </w:p>
        </w:tc>
      </w:tr>
      <w:tr w:rsidR="007C3FD3" w:rsidRPr="00974E57" w:rsidTr="00A336AB">
        <w:tc>
          <w:tcPr>
            <w:tcW w:w="1729" w:type="dxa"/>
          </w:tcPr>
          <w:p w:rsidR="007C3FD3" w:rsidRPr="00974E57" w:rsidRDefault="007C3FD3" w:rsidP="00A336AB">
            <w:pPr>
              <w:pStyle w:val="afe"/>
              <w:ind w:left="0"/>
              <w:rPr>
                <w:rFonts w:ascii="Times New Roman" w:hAnsi="Times New Roman" w:cs="Times New Roman"/>
                <w:b/>
              </w:rPr>
            </w:pPr>
            <w:r w:rsidRPr="00974E57">
              <w:rPr>
                <w:rFonts w:ascii="Times New Roman" w:hAnsi="Times New Roman" w:cs="Times New Roman"/>
                <w:b/>
              </w:rPr>
              <w:t xml:space="preserve">Итого </w:t>
            </w:r>
          </w:p>
        </w:tc>
        <w:tc>
          <w:tcPr>
            <w:tcW w:w="3119" w:type="dxa"/>
          </w:tcPr>
          <w:p w:rsidR="007C3FD3" w:rsidRPr="00974E57" w:rsidRDefault="007C3FD3" w:rsidP="00A336AB">
            <w:pPr>
              <w:pStyle w:val="afe"/>
              <w:ind w:left="0"/>
              <w:rPr>
                <w:rFonts w:ascii="Times New Roman" w:hAnsi="Times New Roman" w:cs="Times New Roman"/>
                <w:b/>
              </w:rPr>
            </w:pPr>
          </w:p>
        </w:tc>
        <w:tc>
          <w:tcPr>
            <w:tcW w:w="1417" w:type="dxa"/>
          </w:tcPr>
          <w:p w:rsidR="007C3FD3" w:rsidRPr="00974E57" w:rsidRDefault="007A6A2C" w:rsidP="00A336AB">
            <w:pPr>
              <w:pStyle w:val="afe"/>
              <w:ind w:left="0"/>
              <w:jc w:val="center"/>
              <w:rPr>
                <w:rFonts w:ascii="Times New Roman" w:hAnsi="Times New Roman" w:cs="Times New Roman"/>
                <w:b/>
              </w:rPr>
            </w:pPr>
            <w:r w:rsidRPr="00974E57">
              <w:rPr>
                <w:rFonts w:ascii="Times New Roman" w:hAnsi="Times New Roman" w:cs="Times New Roman"/>
                <w:b/>
              </w:rPr>
              <w:fldChar w:fldCharType="begin"/>
            </w:r>
            <w:r w:rsidR="007C3FD3" w:rsidRPr="00974E57">
              <w:rPr>
                <w:rFonts w:ascii="Times New Roman" w:hAnsi="Times New Roman" w:cs="Times New Roman"/>
                <w:b/>
              </w:rPr>
              <w:instrText xml:space="preserve"> =SUM(ABOVE) </w:instrText>
            </w:r>
            <w:r w:rsidRPr="00974E57">
              <w:rPr>
                <w:rFonts w:ascii="Times New Roman" w:hAnsi="Times New Roman" w:cs="Times New Roman"/>
                <w:b/>
              </w:rPr>
              <w:fldChar w:fldCharType="separate"/>
            </w:r>
            <w:r w:rsidR="007C3FD3" w:rsidRPr="00974E57">
              <w:rPr>
                <w:rFonts w:ascii="Times New Roman" w:hAnsi="Times New Roman" w:cs="Times New Roman"/>
                <w:b/>
                <w:noProof/>
              </w:rPr>
              <w:t>431</w:t>
            </w:r>
            <w:r w:rsidRPr="00974E57">
              <w:rPr>
                <w:rFonts w:ascii="Times New Roman" w:hAnsi="Times New Roman" w:cs="Times New Roman"/>
                <w:b/>
              </w:rPr>
              <w:fldChar w:fldCharType="end"/>
            </w:r>
          </w:p>
        </w:tc>
        <w:tc>
          <w:tcPr>
            <w:tcW w:w="1985" w:type="dxa"/>
            <w:vAlign w:val="center"/>
          </w:tcPr>
          <w:p w:rsidR="007C3FD3" w:rsidRPr="00974E57" w:rsidRDefault="007A6A2C" w:rsidP="00A336AB">
            <w:pPr>
              <w:pStyle w:val="afe"/>
              <w:ind w:left="0"/>
              <w:jc w:val="center"/>
              <w:rPr>
                <w:rFonts w:ascii="Times New Roman" w:hAnsi="Times New Roman" w:cs="Times New Roman"/>
                <w:b/>
              </w:rPr>
            </w:pPr>
            <w:r w:rsidRPr="00974E57">
              <w:rPr>
                <w:rFonts w:ascii="Times New Roman" w:hAnsi="Times New Roman" w:cs="Times New Roman"/>
                <w:b/>
              </w:rPr>
              <w:fldChar w:fldCharType="begin"/>
            </w:r>
            <w:r w:rsidR="007C3FD3" w:rsidRPr="00974E57">
              <w:rPr>
                <w:rFonts w:ascii="Times New Roman" w:hAnsi="Times New Roman" w:cs="Times New Roman"/>
                <w:b/>
              </w:rPr>
              <w:instrText xml:space="preserve"> =SUM(ABOVE) </w:instrText>
            </w:r>
            <w:r w:rsidRPr="00974E57">
              <w:rPr>
                <w:rFonts w:ascii="Times New Roman" w:hAnsi="Times New Roman" w:cs="Times New Roman"/>
                <w:b/>
              </w:rPr>
              <w:fldChar w:fldCharType="separate"/>
            </w:r>
            <w:r w:rsidR="007C3FD3" w:rsidRPr="00974E57">
              <w:rPr>
                <w:rFonts w:ascii="Times New Roman" w:hAnsi="Times New Roman" w:cs="Times New Roman"/>
                <w:b/>
                <w:noProof/>
              </w:rPr>
              <w:t>116,1</w:t>
            </w:r>
            <w:r w:rsidRPr="00974E57">
              <w:rPr>
                <w:rFonts w:ascii="Times New Roman" w:hAnsi="Times New Roman" w:cs="Times New Roman"/>
                <w:b/>
              </w:rPr>
              <w:fldChar w:fldCharType="end"/>
            </w:r>
          </w:p>
        </w:tc>
        <w:tc>
          <w:tcPr>
            <w:tcW w:w="2005" w:type="dxa"/>
            <w:vAlign w:val="center"/>
          </w:tcPr>
          <w:p w:rsidR="007C3FD3" w:rsidRPr="00974E57" w:rsidRDefault="007A6A2C" w:rsidP="00A336AB">
            <w:pPr>
              <w:pStyle w:val="afe"/>
              <w:ind w:left="0"/>
              <w:jc w:val="center"/>
              <w:rPr>
                <w:rFonts w:ascii="Times New Roman" w:hAnsi="Times New Roman" w:cs="Times New Roman"/>
                <w:b/>
              </w:rPr>
            </w:pPr>
            <w:r w:rsidRPr="00974E57">
              <w:rPr>
                <w:rFonts w:ascii="Times New Roman" w:hAnsi="Times New Roman" w:cs="Times New Roman"/>
                <w:b/>
              </w:rPr>
              <w:fldChar w:fldCharType="begin"/>
            </w:r>
            <w:r w:rsidR="007C3FD3" w:rsidRPr="00974E57">
              <w:rPr>
                <w:rFonts w:ascii="Times New Roman" w:hAnsi="Times New Roman" w:cs="Times New Roman"/>
                <w:b/>
              </w:rPr>
              <w:instrText xml:space="preserve"> =SUM(ABOVE) </w:instrText>
            </w:r>
            <w:r w:rsidRPr="00974E57">
              <w:rPr>
                <w:rFonts w:ascii="Times New Roman" w:hAnsi="Times New Roman" w:cs="Times New Roman"/>
                <w:b/>
              </w:rPr>
              <w:fldChar w:fldCharType="separate"/>
            </w:r>
            <w:r w:rsidR="007C3FD3" w:rsidRPr="00974E57">
              <w:rPr>
                <w:rFonts w:ascii="Times New Roman" w:hAnsi="Times New Roman" w:cs="Times New Roman"/>
                <w:b/>
                <w:noProof/>
              </w:rPr>
              <w:t>145,3</w:t>
            </w:r>
            <w:r w:rsidRPr="00974E57">
              <w:rPr>
                <w:rFonts w:ascii="Times New Roman" w:hAnsi="Times New Roman" w:cs="Times New Roman"/>
                <w:b/>
              </w:rPr>
              <w:fldChar w:fldCharType="end"/>
            </w:r>
          </w:p>
        </w:tc>
      </w:tr>
    </w:tbl>
    <w:p w:rsidR="007C3FD3" w:rsidRDefault="007C3FD3" w:rsidP="007C3FD3">
      <w:pPr>
        <w:pStyle w:val="afe"/>
        <w:spacing w:before="120"/>
        <w:ind w:left="0" w:firstLine="567"/>
        <w:contextualSpacing w:val="0"/>
        <w:jc w:val="both"/>
        <w:rPr>
          <w:rFonts w:ascii="Times New Roman" w:hAnsi="Times New Roman" w:cs="Times New Roman"/>
          <w:sz w:val="26"/>
          <w:szCs w:val="26"/>
        </w:rPr>
      </w:pPr>
      <w:r>
        <w:rPr>
          <w:rFonts w:ascii="Times New Roman" w:hAnsi="Times New Roman" w:cs="Times New Roman"/>
          <w:sz w:val="26"/>
          <w:szCs w:val="26"/>
        </w:rPr>
        <w:t>Как следует из таблицы 18.1, тепловые потери в тепловых сетях до указанных потребителей значительно превышают полезный отпуск тепловой энергии. Поставка тепловой энергии этим потребителям приносит теплоснабжающей организации не компенсируемые убытки.</w:t>
      </w:r>
    </w:p>
    <w:p w:rsidR="00482A16" w:rsidRDefault="007C3FD3" w:rsidP="007C3FD3">
      <w:pPr>
        <w:pStyle w:val="afe"/>
        <w:ind w:left="0" w:firstLine="567"/>
        <w:jc w:val="both"/>
        <w:rPr>
          <w:rFonts w:ascii="Times New Roman" w:hAnsi="Times New Roman" w:cs="Times New Roman"/>
          <w:sz w:val="26"/>
          <w:szCs w:val="26"/>
        </w:rPr>
      </w:pPr>
      <w:r w:rsidRPr="00A908FC">
        <w:rPr>
          <w:rFonts w:ascii="Times New Roman" w:hAnsi="Times New Roman" w:cs="Times New Roman"/>
          <w:sz w:val="26"/>
          <w:szCs w:val="26"/>
        </w:rPr>
        <w:t xml:space="preserve">Уведомление потребителям тепловой энергии о выводе из эксплуатации </w:t>
      </w:r>
      <w:r>
        <w:rPr>
          <w:rFonts w:ascii="Times New Roman" w:hAnsi="Times New Roman" w:cs="Times New Roman"/>
          <w:sz w:val="26"/>
          <w:szCs w:val="26"/>
        </w:rPr>
        <w:t>других</w:t>
      </w:r>
      <w:r w:rsidRPr="00A908FC">
        <w:rPr>
          <w:rFonts w:ascii="Times New Roman" w:hAnsi="Times New Roman" w:cs="Times New Roman"/>
          <w:sz w:val="26"/>
          <w:szCs w:val="26"/>
        </w:rPr>
        <w:t xml:space="preserve"> участков тепловых сетей не менее чем за 8 месяцев до планируемого вывода должна направить администрация </w:t>
      </w:r>
      <w:r w:rsidRPr="007E732A">
        <w:rPr>
          <w:rFonts w:ascii="Times New Roman" w:hAnsi="Times New Roman" w:cs="Times New Roman"/>
          <w:sz w:val="26"/>
          <w:szCs w:val="26"/>
        </w:rPr>
        <w:t>муниципального района.</w:t>
      </w:r>
      <w:r w:rsidRPr="00A908FC">
        <w:rPr>
          <w:rFonts w:ascii="Times New Roman" w:hAnsi="Times New Roman" w:cs="Times New Roman"/>
          <w:sz w:val="26"/>
          <w:szCs w:val="26"/>
        </w:rPr>
        <w:t xml:space="preserve"> В уведомлении потребителям должны быть предложены альтернативные способы теплоснабжения. При этом увеличение платы граждан за данную коммунальную услугу не должно превышать установленных Правительством РФ размеров. Превышение этих размеров должно компенсироваться бюджет</w:t>
      </w:r>
      <w:r>
        <w:rPr>
          <w:rFonts w:ascii="Times New Roman" w:hAnsi="Times New Roman" w:cs="Times New Roman"/>
          <w:sz w:val="26"/>
          <w:szCs w:val="26"/>
        </w:rPr>
        <w:t>ом</w:t>
      </w:r>
      <w:r w:rsidRPr="00A908FC">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 xml:space="preserve"> в форме субсидий</w:t>
      </w:r>
      <w:r w:rsidRPr="00A908FC">
        <w:rPr>
          <w:rFonts w:ascii="Times New Roman" w:hAnsi="Times New Roman" w:cs="Times New Roman"/>
          <w:sz w:val="26"/>
          <w:szCs w:val="26"/>
        </w:rPr>
        <w:t>.</w:t>
      </w: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4A769D" w:rsidRDefault="004A769D" w:rsidP="007C3FD3">
      <w:pPr>
        <w:pStyle w:val="afe"/>
        <w:ind w:left="0" w:firstLine="567"/>
        <w:jc w:val="both"/>
        <w:rPr>
          <w:rFonts w:ascii="Times New Roman" w:hAnsi="Times New Roman" w:cs="Times New Roman"/>
          <w:sz w:val="26"/>
          <w:szCs w:val="26"/>
        </w:rPr>
      </w:pPr>
    </w:p>
    <w:p w:rsidR="008844DC" w:rsidRPr="00A45278" w:rsidRDefault="003E1DC3" w:rsidP="008844DC">
      <w:pPr>
        <w:suppressAutoHyphens w:val="0"/>
        <w:spacing w:after="120"/>
        <w:jc w:val="center"/>
        <w:rPr>
          <w:b/>
          <w:sz w:val="26"/>
          <w:szCs w:val="26"/>
        </w:rPr>
      </w:pPr>
      <w:r w:rsidRPr="00AF128D">
        <w:rPr>
          <w:b/>
          <w:color w:val="000000"/>
          <w:sz w:val="26"/>
          <w:szCs w:val="26"/>
        </w:rPr>
        <w:lastRenderedPageBreak/>
        <w:t>Перечень использованных федеральных законов, нормативно-правовых актов и справочной литературы</w:t>
      </w:r>
    </w:p>
    <w:p w:rsidR="008844DC" w:rsidRPr="0029496B" w:rsidRDefault="008844DC" w:rsidP="002504FC">
      <w:pPr>
        <w:numPr>
          <w:ilvl w:val="0"/>
          <w:numId w:val="1"/>
        </w:numPr>
        <w:tabs>
          <w:tab w:val="clear" w:pos="480"/>
        </w:tabs>
        <w:suppressAutoHyphens w:val="0"/>
        <w:ind w:left="426"/>
        <w:jc w:val="both"/>
        <w:rPr>
          <w:sz w:val="26"/>
          <w:szCs w:val="26"/>
        </w:rPr>
      </w:pPr>
      <w:r w:rsidRPr="0029496B">
        <w:rPr>
          <w:sz w:val="26"/>
          <w:szCs w:val="26"/>
        </w:rPr>
        <w:t xml:space="preserve">Федеральный закон от 23.11.2009г. N 261-ФЗ </w:t>
      </w:r>
      <w:r>
        <w:rPr>
          <w:sz w:val="26"/>
          <w:szCs w:val="26"/>
        </w:rPr>
        <w:t xml:space="preserve">(в ред. от 03.08.2018) </w:t>
      </w:r>
      <w:r w:rsidRPr="0029496B">
        <w:rPr>
          <w:sz w:val="26"/>
          <w:szCs w:val="26"/>
        </w:rPr>
        <w:t>«Об энергосбережен</w:t>
      </w:r>
      <w:r>
        <w:rPr>
          <w:sz w:val="26"/>
          <w:szCs w:val="26"/>
        </w:rPr>
        <w:t xml:space="preserve">ии и о повышении энергетической </w:t>
      </w:r>
      <w:r w:rsidRPr="0029496B">
        <w:rPr>
          <w:sz w:val="26"/>
          <w:szCs w:val="26"/>
        </w:rPr>
        <w:t>эффективности и о внесении изменений в отдельные законодательные акты Российской Федерации».</w:t>
      </w:r>
    </w:p>
    <w:p w:rsidR="008844DC" w:rsidRPr="008C4577" w:rsidRDefault="008844DC" w:rsidP="002504FC">
      <w:pPr>
        <w:numPr>
          <w:ilvl w:val="0"/>
          <w:numId w:val="1"/>
        </w:numPr>
        <w:tabs>
          <w:tab w:val="clear" w:pos="480"/>
        </w:tabs>
        <w:suppressAutoHyphens w:val="0"/>
        <w:ind w:left="426"/>
        <w:jc w:val="both"/>
        <w:rPr>
          <w:sz w:val="26"/>
          <w:szCs w:val="26"/>
        </w:rPr>
      </w:pPr>
      <w:r w:rsidRPr="0029496B">
        <w:rPr>
          <w:sz w:val="26"/>
          <w:szCs w:val="26"/>
        </w:rPr>
        <w:t>Федеральный закон от 27 июля 2010 года № 190-ФЗ</w:t>
      </w:r>
      <w:r>
        <w:rPr>
          <w:sz w:val="26"/>
          <w:szCs w:val="26"/>
        </w:rPr>
        <w:t xml:space="preserve"> «О теплоснабжении».</w:t>
      </w:r>
    </w:p>
    <w:p w:rsidR="008844DC" w:rsidRPr="004E4209" w:rsidRDefault="008844DC" w:rsidP="002504FC">
      <w:pPr>
        <w:numPr>
          <w:ilvl w:val="0"/>
          <w:numId w:val="1"/>
        </w:numPr>
        <w:tabs>
          <w:tab w:val="clear" w:pos="480"/>
        </w:tabs>
        <w:suppressAutoHyphens w:val="0"/>
        <w:ind w:left="426"/>
        <w:jc w:val="both"/>
        <w:rPr>
          <w:sz w:val="26"/>
          <w:szCs w:val="26"/>
        </w:rPr>
      </w:pPr>
      <w:r w:rsidRPr="0029496B">
        <w:rPr>
          <w:sz w:val="26"/>
          <w:szCs w:val="26"/>
        </w:rPr>
        <w:t>Постановление Правительства РФ от 22 февраля 2012 г. № 154 «О требованиях к схемам теплоснабжения, порядку разработки и утверждения</w:t>
      </w:r>
      <w:r w:rsidRPr="004E4209">
        <w:rPr>
          <w:sz w:val="26"/>
          <w:szCs w:val="26"/>
        </w:rPr>
        <w:t xml:space="preserve">» </w:t>
      </w:r>
      <w:r w:rsidRPr="004E4209">
        <w:rPr>
          <w:color w:val="323232"/>
          <w:sz w:val="26"/>
          <w:szCs w:val="26"/>
          <w:shd w:val="clear" w:color="auto" w:fill="FFFFFF"/>
        </w:rPr>
        <w:t>(ред. от 16.03.2019)</w:t>
      </w:r>
      <w:r w:rsidRPr="004E4209">
        <w:rPr>
          <w:sz w:val="26"/>
          <w:szCs w:val="26"/>
        </w:rPr>
        <w:t>.</w:t>
      </w:r>
    </w:p>
    <w:p w:rsidR="008844DC" w:rsidRPr="0029496B" w:rsidRDefault="008844DC" w:rsidP="002504FC">
      <w:pPr>
        <w:numPr>
          <w:ilvl w:val="0"/>
          <w:numId w:val="1"/>
        </w:numPr>
        <w:tabs>
          <w:tab w:val="clear" w:pos="480"/>
        </w:tabs>
        <w:suppressAutoHyphens w:val="0"/>
        <w:ind w:left="426"/>
        <w:jc w:val="both"/>
        <w:rPr>
          <w:sz w:val="26"/>
          <w:szCs w:val="26"/>
        </w:rPr>
      </w:pPr>
      <w:r w:rsidRPr="0029496B">
        <w:rPr>
          <w:sz w:val="26"/>
          <w:szCs w:val="26"/>
        </w:rPr>
        <w:t>СНиП 2.04.05-91 «Отопление, вентиляция и кондиционирование воздуха».</w:t>
      </w:r>
    </w:p>
    <w:p w:rsidR="008844DC" w:rsidRDefault="007C3FD3" w:rsidP="002504FC">
      <w:pPr>
        <w:numPr>
          <w:ilvl w:val="0"/>
          <w:numId w:val="1"/>
        </w:numPr>
        <w:tabs>
          <w:tab w:val="clear" w:pos="480"/>
        </w:tabs>
        <w:suppressAutoHyphens w:val="0"/>
        <w:ind w:left="426"/>
        <w:jc w:val="both"/>
        <w:rPr>
          <w:sz w:val="26"/>
          <w:szCs w:val="26"/>
        </w:rPr>
      </w:pPr>
      <w:r>
        <w:rPr>
          <w:sz w:val="26"/>
          <w:szCs w:val="26"/>
        </w:rPr>
        <w:t>СП 131.13330.2020</w:t>
      </w:r>
      <w:r w:rsidR="008844DC" w:rsidRPr="0077103E">
        <w:rPr>
          <w:sz w:val="26"/>
          <w:szCs w:val="26"/>
        </w:rPr>
        <w:t xml:space="preserve"> «Строительная климатология».</w:t>
      </w:r>
    </w:p>
    <w:p w:rsidR="008844DC" w:rsidRPr="00A4058A" w:rsidRDefault="008844DC" w:rsidP="002504FC">
      <w:pPr>
        <w:numPr>
          <w:ilvl w:val="0"/>
          <w:numId w:val="1"/>
        </w:numPr>
        <w:tabs>
          <w:tab w:val="clear" w:pos="480"/>
        </w:tabs>
        <w:suppressAutoHyphens w:val="0"/>
        <w:ind w:left="426"/>
        <w:jc w:val="both"/>
        <w:rPr>
          <w:sz w:val="26"/>
          <w:szCs w:val="26"/>
        </w:rPr>
      </w:pPr>
      <w:r w:rsidRPr="00A4058A">
        <w:rPr>
          <w:sz w:val="26"/>
          <w:szCs w:val="26"/>
        </w:rPr>
        <w:t>СП 89.13330.2016. Свод правил. Котельные установки</w:t>
      </w:r>
      <w:r>
        <w:rPr>
          <w:sz w:val="26"/>
          <w:szCs w:val="26"/>
        </w:rPr>
        <w:t>.</w:t>
      </w:r>
    </w:p>
    <w:p w:rsidR="008844DC" w:rsidRPr="00A4058A" w:rsidRDefault="008844DC" w:rsidP="002504FC">
      <w:pPr>
        <w:numPr>
          <w:ilvl w:val="0"/>
          <w:numId w:val="1"/>
        </w:numPr>
        <w:tabs>
          <w:tab w:val="clear" w:pos="480"/>
        </w:tabs>
        <w:suppressAutoHyphens w:val="0"/>
        <w:ind w:left="426"/>
        <w:jc w:val="both"/>
        <w:rPr>
          <w:sz w:val="26"/>
          <w:szCs w:val="26"/>
        </w:rPr>
      </w:pPr>
      <w:r w:rsidRPr="00A4058A">
        <w:rPr>
          <w:sz w:val="26"/>
          <w:szCs w:val="26"/>
        </w:rPr>
        <w:t xml:space="preserve">СП 124.13330.2012. Свод правил. Тепловые сети. </w:t>
      </w:r>
    </w:p>
    <w:p w:rsidR="008844DC" w:rsidRPr="00975910" w:rsidRDefault="008844DC" w:rsidP="002504FC">
      <w:pPr>
        <w:numPr>
          <w:ilvl w:val="0"/>
          <w:numId w:val="1"/>
        </w:numPr>
        <w:tabs>
          <w:tab w:val="clear" w:pos="480"/>
        </w:tabs>
        <w:suppressAutoHyphens w:val="0"/>
        <w:ind w:left="426"/>
        <w:jc w:val="both"/>
        <w:rPr>
          <w:sz w:val="26"/>
          <w:szCs w:val="26"/>
        </w:rPr>
      </w:pPr>
      <w:r w:rsidRPr="00975910">
        <w:rPr>
          <w:sz w:val="26"/>
          <w:szCs w:val="26"/>
        </w:rPr>
        <w:t xml:space="preserve">СП 61.13330.2012. Свод правил. Тепловая изоляция оборудования и трубопроводов. </w:t>
      </w:r>
    </w:p>
    <w:p w:rsidR="008844DC" w:rsidRDefault="008844DC" w:rsidP="002504FC">
      <w:pPr>
        <w:numPr>
          <w:ilvl w:val="0"/>
          <w:numId w:val="1"/>
        </w:numPr>
        <w:tabs>
          <w:tab w:val="clear" w:pos="480"/>
        </w:tabs>
        <w:suppressAutoHyphens w:val="0"/>
        <w:ind w:left="426"/>
        <w:jc w:val="both"/>
        <w:rPr>
          <w:sz w:val="26"/>
          <w:szCs w:val="26"/>
        </w:rPr>
      </w:pPr>
      <w:r w:rsidRPr="00F731C5">
        <w:rPr>
          <w:sz w:val="26"/>
          <w:szCs w:val="26"/>
        </w:rPr>
        <w:t xml:space="preserve">СП 50.13330.2012 «Тепловая защита зданий». </w:t>
      </w:r>
    </w:p>
    <w:p w:rsidR="008844DC" w:rsidRPr="00F731C5" w:rsidRDefault="008844DC" w:rsidP="002504FC">
      <w:pPr>
        <w:numPr>
          <w:ilvl w:val="0"/>
          <w:numId w:val="1"/>
        </w:numPr>
        <w:tabs>
          <w:tab w:val="clear" w:pos="480"/>
        </w:tabs>
        <w:suppressAutoHyphens w:val="0"/>
        <w:ind w:left="426"/>
        <w:jc w:val="both"/>
        <w:rPr>
          <w:sz w:val="26"/>
          <w:szCs w:val="26"/>
        </w:rPr>
      </w:pPr>
      <w:r w:rsidRPr="00F731C5">
        <w:rPr>
          <w:sz w:val="26"/>
          <w:szCs w:val="26"/>
        </w:rPr>
        <w:t xml:space="preserve">Правила предоставления коммунальных услуг собственникам и пользователям помещений в многоквартирных домах и жилых домов. Утверждены постановлением Правительства РФ </w:t>
      </w:r>
      <w:r w:rsidRPr="00F731C5">
        <w:rPr>
          <w:rFonts w:eastAsia="Times New Roman"/>
          <w:sz w:val="26"/>
          <w:szCs w:val="26"/>
        </w:rPr>
        <w:t xml:space="preserve">от </w:t>
      </w:r>
      <w:r w:rsidRPr="00F731C5">
        <w:rPr>
          <w:sz w:val="26"/>
          <w:szCs w:val="26"/>
        </w:rPr>
        <w:t>06.05.2011</w:t>
      </w:r>
      <w:r w:rsidRPr="00F731C5">
        <w:rPr>
          <w:rFonts w:eastAsia="Times New Roman"/>
          <w:sz w:val="26"/>
          <w:szCs w:val="26"/>
        </w:rPr>
        <w:t xml:space="preserve"> №354 (в ред. от 13.07.2019г.),</w:t>
      </w:r>
    </w:p>
    <w:p w:rsidR="008844DC" w:rsidRPr="0029496B" w:rsidRDefault="008844DC" w:rsidP="002504FC">
      <w:pPr>
        <w:numPr>
          <w:ilvl w:val="0"/>
          <w:numId w:val="1"/>
        </w:numPr>
        <w:tabs>
          <w:tab w:val="clear" w:pos="480"/>
          <w:tab w:val="num" w:pos="360"/>
        </w:tabs>
        <w:suppressAutoHyphens w:val="0"/>
        <w:ind w:left="426"/>
        <w:jc w:val="both"/>
        <w:rPr>
          <w:sz w:val="26"/>
          <w:szCs w:val="26"/>
        </w:rPr>
      </w:pPr>
      <w:r w:rsidRPr="0029496B">
        <w:rPr>
          <w:sz w:val="26"/>
          <w:szCs w:val="26"/>
        </w:rPr>
        <w:t xml:space="preserve">Правила вывода в ремонт и из эксплуатации источников тепловой энергии и тепловых сетей». Утверждены постановлением Правительства РФ </w:t>
      </w:r>
      <w:r w:rsidRPr="0029496B">
        <w:rPr>
          <w:rFonts w:eastAsia="Times New Roman"/>
          <w:sz w:val="26"/>
          <w:szCs w:val="26"/>
        </w:rPr>
        <w:t>от 6 сентября 2012 г. №889,</w:t>
      </w:r>
    </w:p>
    <w:p w:rsidR="008844DC" w:rsidRPr="000F07CD" w:rsidRDefault="008844DC" w:rsidP="002504FC">
      <w:pPr>
        <w:numPr>
          <w:ilvl w:val="0"/>
          <w:numId w:val="1"/>
        </w:numPr>
        <w:tabs>
          <w:tab w:val="clear" w:pos="480"/>
          <w:tab w:val="num" w:pos="360"/>
        </w:tabs>
        <w:suppressAutoHyphens w:val="0"/>
        <w:ind w:left="426"/>
        <w:jc w:val="both"/>
        <w:rPr>
          <w:sz w:val="26"/>
          <w:szCs w:val="26"/>
        </w:rPr>
      </w:pPr>
      <w:r w:rsidRPr="0077103E">
        <w:rPr>
          <w:sz w:val="26"/>
          <w:szCs w:val="26"/>
        </w:rPr>
        <w:t xml:space="preserve">Порядок </w:t>
      </w:r>
      <w:r w:rsidR="003E1DC3">
        <w:rPr>
          <w:sz w:val="26"/>
          <w:szCs w:val="26"/>
        </w:rPr>
        <w:t xml:space="preserve">определения </w:t>
      </w:r>
      <w:r w:rsidRPr="0077103E">
        <w:rPr>
          <w:sz w:val="26"/>
          <w:szCs w:val="26"/>
        </w:rPr>
        <w:t>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w:t>
      </w:r>
      <w:r w:rsidR="003E1DC3">
        <w:rPr>
          <w:sz w:val="26"/>
          <w:szCs w:val="26"/>
        </w:rPr>
        <w:t>)</w:t>
      </w:r>
      <w:r w:rsidRPr="0077103E">
        <w:rPr>
          <w:sz w:val="26"/>
          <w:szCs w:val="26"/>
        </w:rPr>
        <w:t>.Утвержден</w:t>
      </w:r>
      <w:r w:rsidRPr="0077103E">
        <w:rPr>
          <w:color w:val="000000"/>
          <w:sz w:val="26"/>
          <w:szCs w:val="26"/>
        </w:rPr>
        <w:t xml:space="preserve">приказом Министерства энергетики Российской Федерации </w:t>
      </w:r>
      <w:r>
        <w:rPr>
          <w:color w:val="000000"/>
          <w:sz w:val="26"/>
          <w:szCs w:val="26"/>
        </w:rPr>
        <w:t>от 10.08.2012 г. N</w:t>
      </w:r>
      <w:r w:rsidRPr="0077103E">
        <w:rPr>
          <w:color w:val="000000"/>
          <w:sz w:val="26"/>
          <w:szCs w:val="26"/>
        </w:rPr>
        <w:t>377 г.</w:t>
      </w:r>
    </w:p>
    <w:p w:rsidR="008844DC" w:rsidRPr="0077103E" w:rsidRDefault="008844DC" w:rsidP="002504FC">
      <w:pPr>
        <w:numPr>
          <w:ilvl w:val="0"/>
          <w:numId w:val="1"/>
        </w:numPr>
        <w:tabs>
          <w:tab w:val="clear" w:pos="480"/>
          <w:tab w:val="num" w:pos="360"/>
        </w:tabs>
        <w:suppressAutoHyphens w:val="0"/>
        <w:ind w:left="426"/>
        <w:jc w:val="both"/>
        <w:rPr>
          <w:sz w:val="26"/>
          <w:szCs w:val="26"/>
        </w:rPr>
      </w:pPr>
      <w:r w:rsidRPr="00677872">
        <w:rPr>
          <w:sz w:val="26"/>
          <w:szCs w:val="26"/>
        </w:rPr>
        <w:t>Порядок определения нормативов технологических потерь при передаче тепловой энергии, теплоносителя. Утвержден Приказом Минэнерго РФ №323 от 30.12.2008 г.</w:t>
      </w:r>
    </w:p>
    <w:p w:rsidR="008844DC" w:rsidRPr="00F879F4" w:rsidRDefault="008844DC" w:rsidP="002504FC">
      <w:pPr>
        <w:numPr>
          <w:ilvl w:val="0"/>
          <w:numId w:val="1"/>
        </w:numPr>
        <w:tabs>
          <w:tab w:val="clear" w:pos="480"/>
        </w:tabs>
        <w:suppressAutoHyphens w:val="0"/>
        <w:ind w:left="426"/>
        <w:jc w:val="both"/>
        <w:rPr>
          <w:sz w:val="26"/>
          <w:szCs w:val="26"/>
        </w:rPr>
      </w:pPr>
      <w:r>
        <w:rPr>
          <w:sz w:val="26"/>
          <w:szCs w:val="26"/>
        </w:rPr>
        <w:t xml:space="preserve">Правила организации теплоснабжения в РФ. Утверждены </w:t>
      </w:r>
      <w:r w:rsidRPr="00F879F4">
        <w:rPr>
          <w:sz w:val="26"/>
          <w:szCs w:val="26"/>
        </w:rPr>
        <w:t>Постановление</w:t>
      </w:r>
      <w:r>
        <w:rPr>
          <w:sz w:val="26"/>
          <w:szCs w:val="26"/>
        </w:rPr>
        <w:t>м</w:t>
      </w:r>
      <w:r w:rsidRPr="00F879F4">
        <w:rPr>
          <w:sz w:val="26"/>
          <w:szCs w:val="26"/>
        </w:rPr>
        <w:t xml:space="preserve"> Правительства Российской Федерации </w:t>
      </w:r>
      <w:r w:rsidRPr="00CB5339">
        <w:rPr>
          <w:rFonts w:eastAsia="Times New Roman"/>
          <w:sz w:val="26"/>
          <w:szCs w:val="26"/>
        </w:rPr>
        <w:t>от 08.08.2012г.  № 808.</w:t>
      </w:r>
    </w:p>
    <w:p w:rsidR="008844DC" w:rsidRDefault="008844DC" w:rsidP="002504FC">
      <w:pPr>
        <w:numPr>
          <w:ilvl w:val="0"/>
          <w:numId w:val="1"/>
        </w:numPr>
        <w:tabs>
          <w:tab w:val="clear" w:pos="480"/>
          <w:tab w:val="num" w:pos="360"/>
          <w:tab w:val="num" w:pos="435"/>
        </w:tabs>
        <w:suppressAutoHyphens w:val="0"/>
        <w:ind w:left="426"/>
        <w:jc w:val="both"/>
        <w:rPr>
          <w:sz w:val="26"/>
          <w:szCs w:val="26"/>
        </w:rPr>
      </w:pPr>
      <w:r w:rsidRPr="00F879F4">
        <w:rPr>
          <w:sz w:val="26"/>
          <w:szCs w:val="26"/>
        </w:rPr>
        <w:t>Правила технической эксплуатации тепловых энергоустановок. Утверждены Приказом Министерства энергетики РФ от 24 марта 2003 г. № 115.</w:t>
      </w:r>
    </w:p>
    <w:p w:rsidR="008844DC" w:rsidRDefault="007A6A2C" w:rsidP="002504FC">
      <w:pPr>
        <w:numPr>
          <w:ilvl w:val="0"/>
          <w:numId w:val="1"/>
        </w:numPr>
        <w:tabs>
          <w:tab w:val="clear" w:pos="480"/>
          <w:tab w:val="num" w:pos="360"/>
          <w:tab w:val="num" w:pos="435"/>
        </w:tabs>
        <w:suppressAutoHyphens w:val="0"/>
        <w:ind w:left="426"/>
        <w:jc w:val="both"/>
        <w:rPr>
          <w:sz w:val="26"/>
          <w:szCs w:val="26"/>
        </w:rPr>
      </w:pPr>
      <w:hyperlink w:anchor="Par26" w:tooltip="Ссылка на текущий документ" w:history="1">
        <w:r w:rsidR="008844DC" w:rsidRPr="00045351">
          <w:rPr>
            <w:sz w:val="26"/>
            <w:szCs w:val="26"/>
          </w:rPr>
          <w:t>Правила</w:t>
        </w:r>
      </w:hyperlink>
      <w:r w:rsidR="008844DC" w:rsidRPr="00045351">
        <w:rPr>
          <w:sz w:val="26"/>
          <w:szCs w:val="26"/>
        </w:rPr>
        <w:t xml:space="preserve"> коммерческого учета тепловой энергии, теплоносителя. Утверждены Постановлением Правительства РФ от 18.1.2013г. №1034</w:t>
      </w:r>
      <w:r w:rsidR="008844DC">
        <w:rPr>
          <w:sz w:val="26"/>
          <w:szCs w:val="26"/>
        </w:rPr>
        <w:t>.</w:t>
      </w:r>
    </w:p>
    <w:p w:rsidR="008844DC" w:rsidRDefault="008844DC" w:rsidP="002504FC">
      <w:pPr>
        <w:numPr>
          <w:ilvl w:val="0"/>
          <w:numId w:val="1"/>
        </w:numPr>
        <w:tabs>
          <w:tab w:val="clear" w:pos="480"/>
          <w:tab w:val="num" w:pos="360"/>
          <w:tab w:val="num" w:pos="435"/>
        </w:tabs>
        <w:suppressAutoHyphens w:val="0"/>
        <w:ind w:left="426"/>
        <w:jc w:val="both"/>
        <w:rPr>
          <w:sz w:val="26"/>
          <w:szCs w:val="26"/>
        </w:rPr>
      </w:pPr>
      <w:r w:rsidRPr="00045351">
        <w:rPr>
          <w:sz w:val="26"/>
          <w:szCs w:val="26"/>
        </w:rPr>
        <w:t>Методика осуществления коммерческого учета тепловой энергии, теплоносителя. Утверждена приказом Министерства строительства и жилищно-коммунального хозяйства от 17 марта 2014 г. N 99/пр.</w:t>
      </w:r>
    </w:p>
    <w:p w:rsidR="008844DC" w:rsidRPr="008A17D3" w:rsidRDefault="00696ABA" w:rsidP="002504FC">
      <w:pPr>
        <w:numPr>
          <w:ilvl w:val="0"/>
          <w:numId w:val="1"/>
        </w:numPr>
        <w:tabs>
          <w:tab w:val="clear" w:pos="480"/>
          <w:tab w:val="num" w:pos="0"/>
        </w:tabs>
        <w:suppressAutoHyphens w:val="0"/>
        <w:ind w:left="426"/>
        <w:jc w:val="both"/>
      </w:pPr>
      <w:r w:rsidRPr="003E4C94">
        <w:rPr>
          <w:sz w:val="26"/>
          <w:szCs w:val="26"/>
        </w:rPr>
        <w:t>Методические указания по анализу показателей, используемых для оценки надежности систем теплоснабжения</w:t>
      </w:r>
      <w:r w:rsidRPr="00AF128D">
        <w:rPr>
          <w:sz w:val="26"/>
          <w:szCs w:val="26"/>
        </w:rPr>
        <w:t>.</w:t>
      </w:r>
      <w:r w:rsidRPr="003E4C94">
        <w:rPr>
          <w:sz w:val="26"/>
          <w:szCs w:val="26"/>
        </w:rPr>
        <w:t>Утвержденыприказом Министерства региональногоразвития Российской Федерацииот 26</w:t>
      </w:r>
      <w:r>
        <w:rPr>
          <w:sz w:val="26"/>
          <w:szCs w:val="26"/>
        </w:rPr>
        <w:t>.07</w:t>
      </w:r>
      <w:r w:rsidRPr="003E4C94">
        <w:rPr>
          <w:sz w:val="26"/>
          <w:szCs w:val="26"/>
        </w:rPr>
        <w:t xml:space="preserve"> 2013 г. N 310</w:t>
      </w:r>
      <w:r>
        <w:rPr>
          <w:sz w:val="26"/>
          <w:szCs w:val="26"/>
        </w:rPr>
        <w:t>.</w:t>
      </w:r>
    </w:p>
    <w:p w:rsidR="008844DC" w:rsidRPr="00F731C5" w:rsidRDefault="008844DC" w:rsidP="002504FC">
      <w:pPr>
        <w:numPr>
          <w:ilvl w:val="0"/>
          <w:numId w:val="1"/>
        </w:numPr>
        <w:tabs>
          <w:tab w:val="clear" w:pos="480"/>
          <w:tab w:val="num" w:pos="0"/>
        </w:tabs>
        <w:suppressAutoHyphens w:val="0"/>
        <w:ind w:left="426"/>
        <w:jc w:val="both"/>
      </w:pPr>
      <w:r w:rsidRPr="003743AC">
        <w:rPr>
          <w:sz w:val="26"/>
          <w:szCs w:val="26"/>
        </w:rPr>
        <w:t xml:space="preserve">Методические </w:t>
      </w:r>
      <w:hyperlink w:anchor="Par36" w:tooltip="МЕТОДИЧЕСКИЕ РЕКОМЕНДАЦИИ" w:history="1">
        <w:r w:rsidRPr="003743AC">
          <w:rPr>
            <w:sz w:val="26"/>
            <w:szCs w:val="26"/>
          </w:rPr>
          <w:t>указания</w:t>
        </w:r>
      </w:hyperlink>
      <w:r w:rsidRPr="003743AC">
        <w:rPr>
          <w:sz w:val="26"/>
          <w:szCs w:val="26"/>
        </w:rPr>
        <w:t xml:space="preserve"> по разработке схем теплоснабжения. Утверждены Приказом Министерства энергетики РФ </w:t>
      </w:r>
      <w:r>
        <w:rPr>
          <w:sz w:val="26"/>
          <w:szCs w:val="26"/>
        </w:rPr>
        <w:t xml:space="preserve">от 5.03.2019 г. </w:t>
      </w:r>
      <w:r w:rsidRPr="003743AC">
        <w:rPr>
          <w:sz w:val="26"/>
          <w:szCs w:val="26"/>
        </w:rPr>
        <w:t>№</w:t>
      </w:r>
      <w:r>
        <w:rPr>
          <w:sz w:val="26"/>
          <w:szCs w:val="26"/>
        </w:rPr>
        <w:t>212.</w:t>
      </w:r>
    </w:p>
    <w:p w:rsidR="008844DC" w:rsidRPr="00BD3848" w:rsidRDefault="008844DC" w:rsidP="002504FC">
      <w:pPr>
        <w:numPr>
          <w:ilvl w:val="0"/>
          <w:numId w:val="1"/>
        </w:numPr>
        <w:tabs>
          <w:tab w:val="clear" w:pos="480"/>
          <w:tab w:val="num" w:pos="0"/>
        </w:tabs>
        <w:suppressAutoHyphens w:val="0"/>
        <w:ind w:left="426"/>
        <w:jc w:val="both"/>
        <w:rPr>
          <w:szCs w:val="24"/>
        </w:rPr>
      </w:pPr>
      <w:r w:rsidRPr="004E4209">
        <w:rPr>
          <w:sz w:val="26"/>
          <w:szCs w:val="26"/>
        </w:rPr>
        <w:t>Наладка и эксплуатация водяных тепловых сетей: Справочник. В.И. Манюк, Я.И. Каплинский, Э.Б. Хиж и др. -3-е изд., М.: Стройиздат, 1988.</w:t>
      </w:r>
    </w:p>
    <w:p w:rsidR="00AF14BB" w:rsidRPr="003579F4" w:rsidRDefault="008844DC" w:rsidP="002504FC">
      <w:pPr>
        <w:numPr>
          <w:ilvl w:val="0"/>
          <w:numId w:val="1"/>
        </w:numPr>
        <w:tabs>
          <w:tab w:val="clear" w:pos="480"/>
          <w:tab w:val="num" w:pos="0"/>
        </w:tabs>
        <w:suppressAutoHyphens w:val="0"/>
        <w:ind w:left="426"/>
        <w:jc w:val="both"/>
      </w:pPr>
      <w:r w:rsidRPr="00BD3848">
        <w:rPr>
          <w:sz w:val="26"/>
          <w:szCs w:val="26"/>
        </w:rPr>
        <w:t>Справочник по котельным установкам малой производительности. К.Ф. Роддатис, А.Н. Полтарецкий. М.: Энергоатомиздат. 1989.</w:t>
      </w:r>
    </w:p>
    <w:p w:rsidR="003579F4" w:rsidRPr="00E97557" w:rsidRDefault="003579F4" w:rsidP="00AF14BB">
      <w:pPr>
        <w:suppressAutoHyphens w:val="0"/>
        <w:jc w:val="both"/>
        <w:rPr>
          <w:szCs w:val="24"/>
        </w:rPr>
      </w:pPr>
    </w:p>
    <w:sectPr w:rsidR="003579F4" w:rsidRPr="00E97557" w:rsidSect="00486F20">
      <w:pgSz w:w="11906" w:h="16838"/>
      <w:pgMar w:top="851" w:right="567" w:bottom="851" w:left="1134" w:header="567" w:footer="40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3924" w:rsidRDefault="00DA3924">
      <w:r>
        <w:separator/>
      </w:r>
    </w:p>
  </w:endnote>
  <w:endnote w:type="continuationSeparator" w:id="1">
    <w:p w:rsidR="00DA3924" w:rsidRDefault="00DA39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AG_Helvetica">
    <w:altName w:val="AG_Helvetica"/>
    <w:panose1 w:val="00000000000000000000"/>
    <w:charset w:val="CC"/>
    <w:family w:val="swiss"/>
    <w:notTrueType/>
    <w:pitch w:val="default"/>
    <w:sig w:usb0="00000201" w:usb1="00000000" w:usb2="00000000" w:usb3="00000000" w:csb0="00000004" w:csb1="00000000"/>
  </w:font>
  <w:font w:name="TimesNewRoman">
    <w:altName w:val="MS Mincho"/>
    <w:panose1 w:val="00000000000000000000"/>
    <w:charset w:val="80"/>
    <w:family w:val="auto"/>
    <w:notTrueType/>
    <w:pitch w:val="default"/>
    <w:sig w:usb0="00000000" w:usb1="08070000" w:usb2="00000010" w:usb3="00000000" w:csb0="00020001" w:csb1="00000000"/>
  </w:font>
  <w:font w:name="PragmaticaC">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3924" w:rsidRDefault="00DA3924">
      <w:r>
        <w:separator/>
      </w:r>
    </w:p>
  </w:footnote>
  <w:footnote w:type="continuationSeparator" w:id="1">
    <w:p w:rsidR="00DA3924" w:rsidRDefault="00DA39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934" w:rsidRDefault="00C57934" w:rsidP="00D044ED">
    <w:pPr>
      <w:pStyle w:val="ad"/>
      <w:jc w:val="right"/>
    </w:pPr>
    <w:r w:rsidRPr="00D044ED">
      <w:rPr>
        <w:sz w:val="20"/>
        <w:szCs w:val="20"/>
      </w:rPr>
      <w:fldChar w:fldCharType="begin"/>
    </w:r>
    <w:r w:rsidRPr="00D044ED">
      <w:rPr>
        <w:sz w:val="20"/>
        <w:szCs w:val="20"/>
      </w:rPr>
      <w:instrText>PAGE   \* MERGEFORMAT</w:instrText>
    </w:r>
    <w:r w:rsidRPr="00D044ED">
      <w:rPr>
        <w:sz w:val="20"/>
        <w:szCs w:val="20"/>
      </w:rPr>
      <w:fldChar w:fldCharType="separate"/>
    </w:r>
    <w:r w:rsidR="00BD0A86">
      <w:rPr>
        <w:noProof/>
        <w:sz w:val="20"/>
        <w:szCs w:val="20"/>
      </w:rPr>
      <w:t>9</w:t>
    </w:r>
    <w:r w:rsidRPr="00D044ED">
      <w:rP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rPr>
        <w:color w:val="000000"/>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nsid w:val="00000003"/>
    <w:multiLevelType w:val="singleLevel"/>
    <w:tmpl w:val="00000003"/>
    <w:name w:val="WW8Num3"/>
    <w:lvl w:ilvl="0">
      <w:start w:val="1"/>
      <w:numFmt w:val="decimal"/>
      <w:lvlText w:val="%1)"/>
      <w:lvlJc w:val="left"/>
      <w:pPr>
        <w:tabs>
          <w:tab w:val="num" w:pos="0"/>
        </w:tabs>
        <w:ind w:left="1080" w:hanging="360"/>
      </w:pPr>
    </w:lvl>
  </w:abstractNum>
  <w:abstractNum w:abstractNumId="3">
    <w:nsid w:val="00000004"/>
    <w:multiLevelType w:val="singleLevel"/>
    <w:tmpl w:val="00000004"/>
    <w:name w:val="WW8Num4"/>
    <w:lvl w:ilvl="0">
      <w:start w:val="1"/>
      <w:numFmt w:val="decimal"/>
      <w:lvlText w:val="%1)"/>
      <w:lvlJc w:val="left"/>
      <w:pPr>
        <w:tabs>
          <w:tab w:val="num" w:pos="0"/>
        </w:tabs>
        <w:ind w:left="644"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7"/>
    <w:multiLevelType w:val="singleLevel"/>
    <w:tmpl w:val="00000007"/>
    <w:name w:val="WW8Num7"/>
    <w:lvl w:ilvl="0">
      <w:start w:val="1"/>
      <w:numFmt w:val="decimal"/>
      <w:lvlText w:val="%1)"/>
      <w:lvlJc w:val="left"/>
      <w:pPr>
        <w:tabs>
          <w:tab w:val="num" w:pos="326"/>
        </w:tabs>
        <w:ind w:left="326" w:hanging="360"/>
      </w:pPr>
    </w:lvl>
  </w:abstractNum>
  <w:abstractNum w:abstractNumId="7">
    <w:nsid w:val="00000021"/>
    <w:multiLevelType w:val="singleLevel"/>
    <w:tmpl w:val="00000021"/>
    <w:name w:val="WW8Num37"/>
    <w:lvl w:ilvl="0">
      <w:start w:val="1"/>
      <w:numFmt w:val="bullet"/>
      <w:lvlText w:val=""/>
      <w:lvlJc w:val="left"/>
      <w:pPr>
        <w:tabs>
          <w:tab w:val="num" w:pos="1429"/>
        </w:tabs>
        <w:ind w:left="1429" w:hanging="360"/>
      </w:pPr>
      <w:rPr>
        <w:rFonts w:ascii="Symbol" w:hAnsi="Symbol"/>
      </w:rPr>
    </w:lvl>
  </w:abstractNum>
  <w:abstractNum w:abstractNumId="8">
    <w:nsid w:val="1E9A3EDD"/>
    <w:multiLevelType w:val="hybridMultilevel"/>
    <w:tmpl w:val="418026E8"/>
    <w:lvl w:ilvl="0" w:tplc="1D3862DE">
      <w:start w:val="1"/>
      <w:numFmt w:val="decimal"/>
      <w:lvlText w:val="%1."/>
      <w:lvlJc w:val="left"/>
      <w:pPr>
        <w:tabs>
          <w:tab w:val="num" w:pos="480"/>
        </w:tabs>
        <w:ind w:left="480" w:hanging="360"/>
      </w:pPr>
      <w:rPr>
        <w:rFonts w:hint="default"/>
        <w:sz w:val="24"/>
        <w:szCs w:val="24"/>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9">
    <w:nsid w:val="411A574C"/>
    <w:multiLevelType w:val="hybridMultilevel"/>
    <w:tmpl w:val="D7EAD6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5E9381C"/>
    <w:multiLevelType w:val="hybridMultilevel"/>
    <w:tmpl w:val="953A7C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C04476"/>
    <w:multiLevelType w:val="hybridMultilevel"/>
    <w:tmpl w:val="BD700D86"/>
    <w:lvl w:ilvl="0" w:tplc="9D124A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735B2A7B"/>
    <w:multiLevelType w:val="hybridMultilevel"/>
    <w:tmpl w:val="19D8E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BD6586"/>
    <w:multiLevelType w:val="hybridMultilevel"/>
    <w:tmpl w:val="1DDCED22"/>
    <w:lvl w:ilvl="0" w:tplc="39A013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13"/>
  </w:num>
  <w:num w:numId="3">
    <w:abstractNumId w:val="12"/>
  </w:num>
  <w:num w:numId="4">
    <w:abstractNumId w:val="9"/>
  </w:num>
  <w:num w:numId="5">
    <w:abstractNumId w:val="11"/>
  </w:num>
  <w:num w:numId="6">
    <w:abstractNumId w:val="1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8"/>
  </w:hdrShapeDefaults>
  <w:footnotePr>
    <w:footnote w:id="0"/>
    <w:footnote w:id="1"/>
  </w:footnotePr>
  <w:endnotePr>
    <w:endnote w:id="0"/>
    <w:endnote w:id="1"/>
  </w:endnotePr>
  <w:compat>
    <w:spaceForUL/>
    <w:balanceSingleByteDoubleByteWidth/>
    <w:doNotLeaveBackslashAlone/>
    <w:ulTrailSpace/>
    <w:adjustLineHeightInTable/>
  </w:compat>
  <w:rsids>
    <w:rsidRoot w:val="00CA52ED"/>
    <w:rsid w:val="0001056E"/>
    <w:rsid w:val="00011EF1"/>
    <w:rsid w:val="00013681"/>
    <w:rsid w:val="00016523"/>
    <w:rsid w:val="000246FB"/>
    <w:rsid w:val="000330A9"/>
    <w:rsid w:val="000347FC"/>
    <w:rsid w:val="00037EBB"/>
    <w:rsid w:val="00041751"/>
    <w:rsid w:val="00043EA1"/>
    <w:rsid w:val="000442C2"/>
    <w:rsid w:val="0005204E"/>
    <w:rsid w:val="000536E3"/>
    <w:rsid w:val="00061BBA"/>
    <w:rsid w:val="00063BE1"/>
    <w:rsid w:val="0007011B"/>
    <w:rsid w:val="00070216"/>
    <w:rsid w:val="00071C4B"/>
    <w:rsid w:val="00073485"/>
    <w:rsid w:val="00073761"/>
    <w:rsid w:val="00081410"/>
    <w:rsid w:val="00087426"/>
    <w:rsid w:val="00096902"/>
    <w:rsid w:val="000B2DFF"/>
    <w:rsid w:val="000B3A1D"/>
    <w:rsid w:val="000B5D40"/>
    <w:rsid w:val="000C118B"/>
    <w:rsid w:val="000C792B"/>
    <w:rsid w:val="000D457C"/>
    <w:rsid w:val="000D6EA2"/>
    <w:rsid w:val="000E02E2"/>
    <w:rsid w:val="000E5E18"/>
    <w:rsid w:val="000F1C61"/>
    <w:rsid w:val="00100211"/>
    <w:rsid w:val="00112BB5"/>
    <w:rsid w:val="001156EB"/>
    <w:rsid w:val="00115DD1"/>
    <w:rsid w:val="00117DD3"/>
    <w:rsid w:val="00125FDD"/>
    <w:rsid w:val="0013608E"/>
    <w:rsid w:val="00136695"/>
    <w:rsid w:val="001504B7"/>
    <w:rsid w:val="00157C1B"/>
    <w:rsid w:val="00170531"/>
    <w:rsid w:val="00170CC7"/>
    <w:rsid w:val="00171BB7"/>
    <w:rsid w:val="00175C9E"/>
    <w:rsid w:val="00175E71"/>
    <w:rsid w:val="00176EB3"/>
    <w:rsid w:val="001824A6"/>
    <w:rsid w:val="00191EF3"/>
    <w:rsid w:val="00192B8B"/>
    <w:rsid w:val="0019411B"/>
    <w:rsid w:val="0019442A"/>
    <w:rsid w:val="00195051"/>
    <w:rsid w:val="001A1DD3"/>
    <w:rsid w:val="001B0180"/>
    <w:rsid w:val="001B0C83"/>
    <w:rsid w:val="001B136E"/>
    <w:rsid w:val="001B199A"/>
    <w:rsid w:val="001B275D"/>
    <w:rsid w:val="001B796E"/>
    <w:rsid w:val="001C0EC1"/>
    <w:rsid w:val="001C4EA3"/>
    <w:rsid w:val="001D3C10"/>
    <w:rsid w:val="001D45A6"/>
    <w:rsid w:val="001D49B6"/>
    <w:rsid w:val="001D6652"/>
    <w:rsid w:val="001E01E7"/>
    <w:rsid w:val="001F449E"/>
    <w:rsid w:val="001F5034"/>
    <w:rsid w:val="00200BA9"/>
    <w:rsid w:val="002012D1"/>
    <w:rsid w:val="00202E6C"/>
    <w:rsid w:val="00204EDE"/>
    <w:rsid w:val="002059AF"/>
    <w:rsid w:val="00206A6F"/>
    <w:rsid w:val="00211743"/>
    <w:rsid w:val="0021290B"/>
    <w:rsid w:val="00213D82"/>
    <w:rsid w:val="0021796D"/>
    <w:rsid w:val="002200CB"/>
    <w:rsid w:val="00224817"/>
    <w:rsid w:val="0022569A"/>
    <w:rsid w:val="00225EB9"/>
    <w:rsid w:val="00227EBF"/>
    <w:rsid w:val="0023337D"/>
    <w:rsid w:val="002364CB"/>
    <w:rsid w:val="00246A35"/>
    <w:rsid w:val="002504FC"/>
    <w:rsid w:val="002506C4"/>
    <w:rsid w:val="00256695"/>
    <w:rsid w:val="00262721"/>
    <w:rsid w:val="00267A7C"/>
    <w:rsid w:val="0027395C"/>
    <w:rsid w:val="002748A4"/>
    <w:rsid w:val="00276093"/>
    <w:rsid w:val="00281EDE"/>
    <w:rsid w:val="00283430"/>
    <w:rsid w:val="00291F1C"/>
    <w:rsid w:val="00293FFA"/>
    <w:rsid w:val="002A0394"/>
    <w:rsid w:val="002A1E74"/>
    <w:rsid w:val="002A7721"/>
    <w:rsid w:val="002A7DED"/>
    <w:rsid w:val="002C0E8A"/>
    <w:rsid w:val="002D1975"/>
    <w:rsid w:val="002D3E89"/>
    <w:rsid w:val="002E55BB"/>
    <w:rsid w:val="002F0A9F"/>
    <w:rsid w:val="002F0BA3"/>
    <w:rsid w:val="002F137D"/>
    <w:rsid w:val="002F1F0B"/>
    <w:rsid w:val="0030406C"/>
    <w:rsid w:val="00304223"/>
    <w:rsid w:val="00310E9A"/>
    <w:rsid w:val="00317AD6"/>
    <w:rsid w:val="0032075C"/>
    <w:rsid w:val="00321D40"/>
    <w:rsid w:val="00333FA2"/>
    <w:rsid w:val="00340FE9"/>
    <w:rsid w:val="003450B2"/>
    <w:rsid w:val="00350BC6"/>
    <w:rsid w:val="00350C7C"/>
    <w:rsid w:val="003579F4"/>
    <w:rsid w:val="0036014C"/>
    <w:rsid w:val="003709B4"/>
    <w:rsid w:val="00372038"/>
    <w:rsid w:val="0038684D"/>
    <w:rsid w:val="003928E4"/>
    <w:rsid w:val="0039406A"/>
    <w:rsid w:val="003A4945"/>
    <w:rsid w:val="003A640A"/>
    <w:rsid w:val="003A79B4"/>
    <w:rsid w:val="003A7EDA"/>
    <w:rsid w:val="003B02CE"/>
    <w:rsid w:val="003B383F"/>
    <w:rsid w:val="003B3E76"/>
    <w:rsid w:val="003B546F"/>
    <w:rsid w:val="003C0E93"/>
    <w:rsid w:val="003C669A"/>
    <w:rsid w:val="003D2D2C"/>
    <w:rsid w:val="003E17CC"/>
    <w:rsid w:val="003E1DC3"/>
    <w:rsid w:val="003E4750"/>
    <w:rsid w:val="003F1612"/>
    <w:rsid w:val="00406BEF"/>
    <w:rsid w:val="00412808"/>
    <w:rsid w:val="00414667"/>
    <w:rsid w:val="004149DD"/>
    <w:rsid w:val="00422D78"/>
    <w:rsid w:val="004464A6"/>
    <w:rsid w:val="00453875"/>
    <w:rsid w:val="0045750F"/>
    <w:rsid w:val="00460CE8"/>
    <w:rsid w:val="00461F21"/>
    <w:rsid w:val="004667A2"/>
    <w:rsid w:val="00466D05"/>
    <w:rsid w:val="004679F2"/>
    <w:rsid w:val="00480D80"/>
    <w:rsid w:val="00481817"/>
    <w:rsid w:val="00482A16"/>
    <w:rsid w:val="00484036"/>
    <w:rsid w:val="00485370"/>
    <w:rsid w:val="00485FE4"/>
    <w:rsid w:val="00486F20"/>
    <w:rsid w:val="00493336"/>
    <w:rsid w:val="00493983"/>
    <w:rsid w:val="004965DF"/>
    <w:rsid w:val="004A06A6"/>
    <w:rsid w:val="004A769D"/>
    <w:rsid w:val="004B6013"/>
    <w:rsid w:val="004D3385"/>
    <w:rsid w:val="004D3579"/>
    <w:rsid w:val="004D62DE"/>
    <w:rsid w:val="004D6F71"/>
    <w:rsid w:val="004E0506"/>
    <w:rsid w:val="004E2E37"/>
    <w:rsid w:val="004F0F0D"/>
    <w:rsid w:val="004F4000"/>
    <w:rsid w:val="004F58DD"/>
    <w:rsid w:val="004F5F3D"/>
    <w:rsid w:val="005040CB"/>
    <w:rsid w:val="00506EFD"/>
    <w:rsid w:val="00510279"/>
    <w:rsid w:val="0051449C"/>
    <w:rsid w:val="00515629"/>
    <w:rsid w:val="00520769"/>
    <w:rsid w:val="00520BBA"/>
    <w:rsid w:val="00524DF1"/>
    <w:rsid w:val="00525293"/>
    <w:rsid w:val="0053361F"/>
    <w:rsid w:val="00533B53"/>
    <w:rsid w:val="005340B2"/>
    <w:rsid w:val="005358EA"/>
    <w:rsid w:val="0053689F"/>
    <w:rsid w:val="00537625"/>
    <w:rsid w:val="00544C59"/>
    <w:rsid w:val="00545198"/>
    <w:rsid w:val="0056143E"/>
    <w:rsid w:val="0056487C"/>
    <w:rsid w:val="00565345"/>
    <w:rsid w:val="005679F1"/>
    <w:rsid w:val="00574183"/>
    <w:rsid w:val="00574F76"/>
    <w:rsid w:val="005751FB"/>
    <w:rsid w:val="005779B4"/>
    <w:rsid w:val="00581B62"/>
    <w:rsid w:val="00583865"/>
    <w:rsid w:val="00586BE7"/>
    <w:rsid w:val="00595F32"/>
    <w:rsid w:val="00596939"/>
    <w:rsid w:val="005A0E0A"/>
    <w:rsid w:val="005A0E38"/>
    <w:rsid w:val="005A22C6"/>
    <w:rsid w:val="005A4EED"/>
    <w:rsid w:val="005A5DDB"/>
    <w:rsid w:val="005B3496"/>
    <w:rsid w:val="005B60B4"/>
    <w:rsid w:val="005C2CC1"/>
    <w:rsid w:val="005C4110"/>
    <w:rsid w:val="005C5C22"/>
    <w:rsid w:val="005C6414"/>
    <w:rsid w:val="005D10E2"/>
    <w:rsid w:val="005D4911"/>
    <w:rsid w:val="005D684A"/>
    <w:rsid w:val="005E0352"/>
    <w:rsid w:val="005E10CD"/>
    <w:rsid w:val="005E4CB1"/>
    <w:rsid w:val="005E6ABF"/>
    <w:rsid w:val="005F020E"/>
    <w:rsid w:val="005F44E5"/>
    <w:rsid w:val="005F640A"/>
    <w:rsid w:val="005F6832"/>
    <w:rsid w:val="00600D18"/>
    <w:rsid w:val="00604594"/>
    <w:rsid w:val="0061763B"/>
    <w:rsid w:val="006224BF"/>
    <w:rsid w:val="00623D58"/>
    <w:rsid w:val="006301DB"/>
    <w:rsid w:val="006306DD"/>
    <w:rsid w:val="0063179C"/>
    <w:rsid w:val="00635850"/>
    <w:rsid w:val="00641EC5"/>
    <w:rsid w:val="00654DD6"/>
    <w:rsid w:val="00654E80"/>
    <w:rsid w:val="00655B22"/>
    <w:rsid w:val="00660029"/>
    <w:rsid w:val="00666C15"/>
    <w:rsid w:val="00670A30"/>
    <w:rsid w:val="00676A7D"/>
    <w:rsid w:val="0067771B"/>
    <w:rsid w:val="006834C8"/>
    <w:rsid w:val="006867B9"/>
    <w:rsid w:val="00696ABA"/>
    <w:rsid w:val="006A6FE7"/>
    <w:rsid w:val="006B1E7C"/>
    <w:rsid w:val="006C1F96"/>
    <w:rsid w:val="006C2773"/>
    <w:rsid w:val="006C6D09"/>
    <w:rsid w:val="006C7F28"/>
    <w:rsid w:val="006D2FBB"/>
    <w:rsid w:val="006D6046"/>
    <w:rsid w:val="006E16B7"/>
    <w:rsid w:val="006E30B9"/>
    <w:rsid w:val="006E5C11"/>
    <w:rsid w:val="006E5F03"/>
    <w:rsid w:val="006E6F92"/>
    <w:rsid w:val="006E7F08"/>
    <w:rsid w:val="006F1386"/>
    <w:rsid w:val="006F1585"/>
    <w:rsid w:val="006F3382"/>
    <w:rsid w:val="007018F7"/>
    <w:rsid w:val="00702906"/>
    <w:rsid w:val="00711A26"/>
    <w:rsid w:val="007208C4"/>
    <w:rsid w:val="007214E9"/>
    <w:rsid w:val="00721F94"/>
    <w:rsid w:val="00725C06"/>
    <w:rsid w:val="00730100"/>
    <w:rsid w:val="00742482"/>
    <w:rsid w:val="007531C2"/>
    <w:rsid w:val="00755ED6"/>
    <w:rsid w:val="007575F7"/>
    <w:rsid w:val="00764AB5"/>
    <w:rsid w:val="00765E63"/>
    <w:rsid w:val="00765EA9"/>
    <w:rsid w:val="00767F7A"/>
    <w:rsid w:val="007719B3"/>
    <w:rsid w:val="00772B67"/>
    <w:rsid w:val="00776A38"/>
    <w:rsid w:val="007804A4"/>
    <w:rsid w:val="00782690"/>
    <w:rsid w:val="0079311D"/>
    <w:rsid w:val="00793C99"/>
    <w:rsid w:val="00794488"/>
    <w:rsid w:val="007A16D7"/>
    <w:rsid w:val="007A30CA"/>
    <w:rsid w:val="007A5CEB"/>
    <w:rsid w:val="007A6A2C"/>
    <w:rsid w:val="007B2BD6"/>
    <w:rsid w:val="007B2DC8"/>
    <w:rsid w:val="007B5AF7"/>
    <w:rsid w:val="007C03C2"/>
    <w:rsid w:val="007C0CA3"/>
    <w:rsid w:val="007C3FD3"/>
    <w:rsid w:val="007D1F72"/>
    <w:rsid w:val="007D3E2D"/>
    <w:rsid w:val="007E16C7"/>
    <w:rsid w:val="007E30D0"/>
    <w:rsid w:val="007F52CB"/>
    <w:rsid w:val="007F5487"/>
    <w:rsid w:val="007F774F"/>
    <w:rsid w:val="0081609B"/>
    <w:rsid w:val="00825899"/>
    <w:rsid w:val="00837FD6"/>
    <w:rsid w:val="008401D9"/>
    <w:rsid w:val="008425C2"/>
    <w:rsid w:val="0084535E"/>
    <w:rsid w:val="0086179F"/>
    <w:rsid w:val="00864964"/>
    <w:rsid w:val="0087069A"/>
    <w:rsid w:val="0087113B"/>
    <w:rsid w:val="008748CC"/>
    <w:rsid w:val="00877AA1"/>
    <w:rsid w:val="00881315"/>
    <w:rsid w:val="008844DC"/>
    <w:rsid w:val="0088529F"/>
    <w:rsid w:val="00893F5C"/>
    <w:rsid w:val="008A227E"/>
    <w:rsid w:val="008A5A5B"/>
    <w:rsid w:val="008B1CC0"/>
    <w:rsid w:val="008B465D"/>
    <w:rsid w:val="008B48BB"/>
    <w:rsid w:val="008B786B"/>
    <w:rsid w:val="008C6B60"/>
    <w:rsid w:val="008C7058"/>
    <w:rsid w:val="008C7C9A"/>
    <w:rsid w:val="008F0C56"/>
    <w:rsid w:val="008F1F85"/>
    <w:rsid w:val="008F27DC"/>
    <w:rsid w:val="008F3E13"/>
    <w:rsid w:val="00902C3E"/>
    <w:rsid w:val="00907C85"/>
    <w:rsid w:val="009163DB"/>
    <w:rsid w:val="00916D67"/>
    <w:rsid w:val="00917061"/>
    <w:rsid w:val="0092488C"/>
    <w:rsid w:val="00926FFB"/>
    <w:rsid w:val="00933514"/>
    <w:rsid w:val="00940689"/>
    <w:rsid w:val="00944D03"/>
    <w:rsid w:val="009505E4"/>
    <w:rsid w:val="00954AB5"/>
    <w:rsid w:val="00962F92"/>
    <w:rsid w:val="009674E6"/>
    <w:rsid w:val="009723E7"/>
    <w:rsid w:val="00974E57"/>
    <w:rsid w:val="009750EE"/>
    <w:rsid w:val="00975AAB"/>
    <w:rsid w:val="00983007"/>
    <w:rsid w:val="00983D21"/>
    <w:rsid w:val="0098548E"/>
    <w:rsid w:val="00985D4E"/>
    <w:rsid w:val="00997071"/>
    <w:rsid w:val="009A1BF9"/>
    <w:rsid w:val="009A202D"/>
    <w:rsid w:val="009A2DF5"/>
    <w:rsid w:val="009A58EF"/>
    <w:rsid w:val="009B1D45"/>
    <w:rsid w:val="009B2054"/>
    <w:rsid w:val="009B6D92"/>
    <w:rsid w:val="009B6EB5"/>
    <w:rsid w:val="009B74E8"/>
    <w:rsid w:val="009B7F7E"/>
    <w:rsid w:val="009C4085"/>
    <w:rsid w:val="009C6C61"/>
    <w:rsid w:val="009E1CF8"/>
    <w:rsid w:val="009F2E88"/>
    <w:rsid w:val="009F3EE7"/>
    <w:rsid w:val="009F57EC"/>
    <w:rsid w:val="009F73BC"/>
    <w:rsid w:val="00A06322"/>
    <w:rsid w:val="00A169AC"/>
    <w:rsid w:val="00A20A51"/>
    <w:rsid w:val="00A23BE0"/>
    <w:rsid w:val="00A24231"/>
    <w:rsid w:val="00A32271"/>
    <w:rsid w:val="00A336AB"/>
    <w:rsid w:val="00A50381"/>
    <w:rsid w:val="00A56694"/>
    <w:rsid w:val="00A665CB"/>
    <w:rsid w:val="00A74664"/>
    <w:rsid w:val="00A804F1"/>
    <w:rsid w:val="00A83F41"/>
    <w:rsid w:val="00A842A3"/>
    <w:rsid w:val="00A91C1C"/>
    <w:rsid w:val="00A93E1A"/>
    <w:rsid w:val="00A952AA"/>
    <w:rsid w:val="00AA133C"/>
    <w:rsid w:val="00AA70BE"/>
    <w:rsid w:val="00AA7CA5"/>
    <w:rsid w:val="00AB3F73"/>
    <w:rsid w:val="00AB65A6"/>
    <w:rsid w:val="00AC4EFB"/>
    <w:rsid w:val="00AC51DC"/>
    <w:rsid w:val="00AC6211"/>
    <w:rsid w:val="00AD20BD"/>
    <w:rsid w:val="00AD2CD9"/>
    <w:rsid w:val="00AD741C"/>
    <w:rsid w:val="00AE210F"/>
    <w:rsid w:val="00AE3A15"/>
    <w:rsid w:val="00AF0DBD"/>
    <w:rsid w:val="00AF14BB"/>
    <w:rsid w:val="00AF2F44"/>
    <w:rsid w:val="00B01B6A"/>
    <w:rsid w:val="00B0561A"/>
    <w:rsid w:val="00B11205"/>
    <w:rsid w:val="00B12E2F"/>
    <w:rsid w:val="00B15F97"/>
    <w:rsid w:val="00B2233D"/>
    <w:rsid w:val="00B325FD"/>
    <w:rsid w:val="00B42E9C"/>
    <w:rsid w:val="00B44B8F"/>
    <w:rsid w:val="00B45732"/>
    <w:rsid w:val="00B4659F"/>
    <w:rsid w:val="00B468C2"/>
    <w:rsid w:val="00B526F4"/>
    <w:rsid w:val="00B53008"/>
    <w:rsid w:val="00B56CF8"/>
    <w:rsid w:val="00B77CD3"/>
    <w:rsid w:val="00B82946"/>
    <w:rsid w:val="00B91176"/>
    <w:rsid w:val="00B95D6F"/>
    <w:rsid w:val="00BB016A"/>
    <w:rsid w:val="00BB4F01"/>
    <w:rsid w:val="00BC04B7"/>
    <w:rsid w:val="00BC3E43"/>
    <w:rsid w:val="00BC44BD"/>
    <w:rsid w:val="00BD0A86"/>
    <w:rsid w:val="00BD4A92"/>
    <w:rsid w:val="00BE03FC"/>
    <w:rsid w:val="00BE210D"/>
    <w:rsid w:val="00BE3A57"/>
    <w:rsid w:val="00BE3A65"/>
    <w:rsid w:val="00BE47EC"/>
    <w:rsid w:val="00BE4DD4"/>
    <w:rsid w:val="00BE7A6C"/>
    <w:rsid w:val="00BF0C5E"/>
    <w:rsid w:val="00BF1A3B"/>
    <w:rsid w:val="00BF68A9"/>
    <w:rsid w:val="00C01DC3"/>
    <w:rsid w:val="00C03396"/>
    <w:rsid w:val="00C03427"/>
    <w:rsid w:val="00C06398"/>
    <w:rsid w:val="00C06BBD"/>
    <w:rsid w:val="00C10DCF"/>
    <w:rsid w:val="00C11856"/>
    <w:rsid w:val="00C2083F"/>
    <w:rsid w:val="00C2220F"/>
    <w:rsid w:val="00C32419"/>
    <w:rsid w:val="00C3370F"/>
    <w:rsid w:val="00C33CF0"/>
    <w:rsid w:val="00C42E76"/>
    <w:rsid w:val="00C57934"/>
    <w:rsid w:val="00C808EF"/>
    <w:rsid w:val="00C820A2"/>
    <w:rsid w:val="00C82E15"/>
    <w:rsid w:val="00C840BE"/>
    <w:rsid w:val="00C90FB6"/>
    <w:rsid w:val="00C91AF3"/>
    <w:rsid w:val="00C947EB"/>
    <w:rsid w:val="00C96C34"/>
    <w:rsid w:val="00CA12E2"/>
    <w:rsid w:val="00CA294C"/>
    <w:rsid w:val="00CA34EC"/>
    <w:rsid w:val="00CA3B6F"/>
    <w:rsid w:val="00CA52ED"/>
    <w:rsid w:val="00CC0A42"/>
    <w:rsid w:val="00CC6339"/>
    <w:rsid w:val="00CD2996"/>
    <w:rsid w:val="00CE6612"/>
    <w:rsid w:val="00CE7ECA"/>
    <w:rsid w:val="00CF2271"/>
    <w:rsid w:val="00CF2A59"/>
    <w:rsid w:val="00D044ED"/>
    <w:rsid w:val="00D04525"/>
    <w:rsid w:val="00D05266"/>
    <w:rsid w:val="00D053D2"/>
    <w:rsid w:val="00D13375"/>
    <w:rsid w:val="00D15D79"/>
    <w:rsid w:val="00D17337"/>
    <w:rsid w:val="00D20FAD"/>
    <w:rsid w:val="00D24A89"/>
    <w:rsid w:val="00D25561"/>
    <w:rsid w:val="00D32C00"/>
    <w:rsid w:val="00D36CD0"/>
    <w:rsid w:val="00D378AE"/>
    <w:rsid w:val="00D44AB9"/>
    <w:rsid w:val="00D45CC5"/>
    <w:rsid w:val="00D464D3"/>
    <w:rsid w:val="00D519A6"/>
    <w:rsid w:val="00D57495"/>
    <w:rsid w:val="00D617C4"/>
    <w:rsid w:val="00D62CA5"/>
    <w:rsid w:val="00D673AD"/>
    <w:rsid w:val="00D71BA0"/>
    <w:rsid w:val="00D811FB"/>
    <w:rsid w:val="00D92985"/>
    <w:rsid w:val="00D93FCD"/>
    <w:rsid w:val="00DA061F"/>
    <w:rsid w:val="00DA2EE7"/>
    <w:rsid w:val="00DA3924"/>
    <w:rsid w:val="00DB507A"/>
    <w:rsid w:val="00DB596D"/>
    <w:rsid w:val="00DB6CF5"/>
    <w:rsid w:val="00DB7B79"/>
    <w:rsid w:val="00DD51CA"/>
    <w:rsid w:val="00DE35EE"/>
    <w:rsid w:val="00DF0B78"/>
    <w:rsid w:val="00DF5583"/>
    <w:rsid w:val="00DF63B6"/>
    <w:rsid w:val="00E073DB"/>
    <w:rsid w:val="00E10FCA"/>
    <w:rsid w:val="00E15F29"/>
    <w:rsid w:val="00E20790"/>
    <w:rsid w:val="00E20C07"/>
    <w:rsid w:val="00E318E3"/>
    <w:rsid w:val="00E32037"/>
    <w:rsid w:val="00E32BE6"/>
    <w:rsid w:val="00E37649"/>
    <w:rsid w:val="00E439C8"/>
    <w:rsid w:val="00E44A9E"/>
    <w:rsid w:val="00E52BD6"/>
    <w:rsid w:val="00E55B5D"/>
    <w:rsid w:val="00E55D8C"/>
    <w:rsid w:val="00E654EF"/>
    <w:rsid w:val="00E6555F"/>
    <w:rsid w:val="00E70BC3"/>
    <w:rsid w:val="00E7159B"/>
    <w:rsid w:val="00E81778"/>
    <w:rsid w:val="00E85D67"/>
    <w:rsid w:val="00E87A71"/>
    <w:rsid w:val="00E91150"/>
    <w:rsid w:val="00E95E9E"/>
    <w:rsid w:val="00E97557"/>
    <w:rsid w:val="00EA0363"/>
    <w:rsid w:val="00EA1459"/>
    <w:rsid w:val="00EA2183"/>
    <w:rsid w:val="00EB03C5"/>
    <w:rsid w:val="00EB38B9"/>
    <w:rsid w:val="00EB4206"/>
    <w:rsid w:val="00EB51E5"/>
    <w:rsid w:val="00EB73B3"/>
    <w:rsid w:val="00EC35C1"/>
    <w:rsid w:val="00EC6475"/>
    <w:rsid w:val="00EE1730"/>
    <w:rsid w:val="00EE1E7C"/>
    <w:rsid w:val="00EE6A5F"/>
    <w:rsid w:val="00EF09DE"/>
    <w:rsid w:val="00EF1A7F"/>
    <w:rsid w:val="00EF25D5"/>
    <w:rsid w:val="00EF6AF5"/>
    <w:rsid w:val="00F016D6"/>
    <w:rsid w:val="00F058B9"/>
    <w:rsid w:val="00F146DA"/>
    <w:rsid w:val="00F17FB6"/>
    <w:rsid w:val="00F20118"/>
    <w:rsid w:val="00F20A6E"/>
    <w:rsid w:val="00F31B1B"/>
    <w:rsid w:val="00F44760"/>
    <w:rsid w:val="00F47955"/>
    <w:rsid w:val="00F53914"/>
    <w:rsid w:val="00F5519D"/>
    <w:rsid w:val="00F60446"/>
    <w:rsid w:val="00F6071A"/>
    <w:rsid w:val="00F63707"/>
    <w:rsid w:val="00F64515"/>
    <w:rsid w:val="00F657BC"/>
    <w:rsid w:val="00F70F79"/>
    <w:rsid w:val="00F76128"/>
    <w:rsid w:val="00F774FB"/>
    <w:rsid w:val="00F83451"/>
    <w:rsid w:val="00F83C5C"/>
    <w:rsid w:val="00F84442"/>
    <w:rsid w:val="00F91BAE"/>
    <w:rsid w:val="00F92EFC"/>
    <w:rsid w:val="00FA52E4"/>
    <w:rsid w:val="00FA5FD3"/>
    <w:rsid w:val="00FA6E78"/>
    <w:rsid w:val="00FC1E2F"/>
    <w:rsid w:val="00FC64C5"/>
    <w:rsid w:val="00FD218C"/>
    <w:rsid w:val="00FD3CCC"/>
    <w:rsid w:val="00FD6B20"/>
    <w:rsid w:val="00FE036B"/>
    <w:rsid w:val="00FF15B7"/>
    <w:rsid w:val="00FF2419"/>
    <w:rsid w:val="00FF27FE"/>
    <w:rsid w:val="00FF3EC8"/>
    <w:rsid w:val="00FF79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AD6"/>
    <w:pPr>
      <w:suppressAutoHyphens/>
    </w:pPr>
    <w:rPr>
      <w:rFonts w:eastAsia="Calibri"/>
      <w:sz w:val="24"/>
      <w:szCs w:val="22"/>
      <w:lang w:eastAsia="ar-SA"/>
    </w:rPr>
  </w:style>
  <w:style w:type="paragraph" w:styleId="1">
    <w:name w:val="heading 1"/>
    <w:basedOn w:val="a"/>
    <w:next w:val="a"/>
    <w:link w:val="10"/>
    <w:uiPriority w:val="99"/>
    <w:qFormat/>
    <w:rsid w:val="006C2773"/>
    <w:pPr>
      <w:keepNext/>
      <w:widowControl w:val="0"/>
      <w:tabs>
        <w:tab w:val="left" w:pos="9639"/>
      </w:tabs>
      <w:suppressAutoHyphens w:val="0"/>
      <w:jc w:val="center"/>
      <w:outlineLvl w:val="0"/>
    </w:pPr>
    <w:rPr>
      <w:rFonts w:eastAsia="SimSun"/>
      <w:b/>
      <w:bCs/>
      <w:sz w:val="28"/>
      <w:szCs w:val="20"/>
      <w:lang w:eastAsia="ru-RU"/>
    </w:rPr>
  </w:style>
  <w:style w:type="paragraph" w:styleId="2">
    <w:name w:val="heading 2"/>
    <w:basedOn w:val="a"/>
    <w:next w:val="a"/>
    <w:link w:val="20"/>
    <w:uiPriority w:val="9"/>
    <w:unhideWhenUsed/>
    <w:qFormat/>
    <w:rsid w:val="006C27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C277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6C2773"/>
    <w:pPr>
      <w:keepNext/>
      <w:tabs>
        <w:tab w:val="num" w:pos="644"/>
      </w:tabs>
      <w:suppressAutoHyphens w:val="0"/>
      <w:ind w:left="644" w:hanging="360"/>
      <w:jc w:val="center"/>
      <w:outlineLvl w:val="3"/>
    </w:pPr>
    <w:rPr>
      <w:b/>
      <w:szCs w:val="24"/>
    </w:rPr>
  </w:style>
  <w:style w:type="paragraph" w:styleId="6">
    <w:name w:val="heading 6"/>
    <w:basedOn w:val="a"/>
    <w:next w:val="a"/>
    <w:link w:val="60"/>
    <w:uiPriority w:val="99"/>
    <w:qFormat/>
    <w:rsid w:val="006C2773"/>
    <w:pPr>
      <w:tabs>
        <w:tab w:val="num" w:pos="644"/>
      </w:tabs>
      <w:suppressAutoHyphens w:val="0"/>
      <w:spacing w:before="240" w:after="60"/>
      <w:ind w:left="644" w:hanging="360"/>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EF1A7F"/>
    <w:rPr>
      <w:color w:val="000000"/>
    </w:rPr>
  </w:style>
  <w:style w:type="character" w:customStyle="1" w:styleId="WW8Num5z0">
    <w:name w:val="WW8Num5z0"/>
    <w:rsid w:val="00EF1A7F"/>
    <w:rPr>
      <w:rFonts w:ascii="Symbol" w:hAnsi="Symbol" w:cs="OpenSymbol"/>
    </w:rPr>
  </w:style>
  <w:style w:type="character" w:customStyle="1" w:styleId="WW8Num6z0">
    <w:name w:val="WW8Num6z0"/>
    <w:rsid w:val="00EF1A7F"/>
    <w:rPr>
      <w:rFonts w:ascii="Symbol" w:hAnsi="Symbol" w:cs="OpenSymbol"/>
    </w:rPr>
  </w:style>
  <w:style w:type="character" w:customStyle="1" w:styleId="8">
    <w:name w:val="Основной шрифт абзаца8"/>
    <w:rsid w:val="00EF1A7F"/>
  </w:style>
  <w:style w:type="character" w:customStyle="1" w:styleId="7">
    <w:name w:val="Основной шрифт абзаца7"/>
    <w:rsid w:val="00EF1A7F"/>
  </w:style>
  <w:style w:type="character" w:customStyle="1" w:styleId="61">
    <w:name w:val="Основной шрифт абзаца6"/>
    <w:rsid w:val="00EF1A7F"/>
  </w:style>
  <w:style w:type="character" w:customStyle="1" w:styleId="5">
    <w:name w:val="Основной шрифт абзаца5"/>
    <w:rsid w:val="00EF1A7F"/>
  </w:style>
  <w:style w:type="character" w:customStyle="1" w:styleId="41">
    <w:name w:val="Основной шрифт абзаца4"/>
    <w:rsid w:val="00EF1A7F"/>
  </w:style>
  <w:style w:type="character" w:customStyle="1" w:styleId="31">
    <w:name w:val="Основной шрифт абзаца3"/>
    <w:rsid w:val="00EF1A7F"/>
  </w:style>
  <w:style w:type="character" w:customStyle="1" w:styleId="21">
    <w:name w:val="Основной шрифт абзаца2"/>
    <w:rsid w:val="00EF1A7F"/>
  </w:style>
  <w:style w:type="character" w:customStyle="1" w:styleId="WW8Num2z0">
    <w:name w:val="WW8Num2z0"/>
    <w:rsid w:val="00EF1A7F"/>
    <w:rPr>
      <w:sz w:val="24"/>
      <w:szCs w:val="24"/>
    </w:rPr>
  </w:style>
  <w:style w:type="character" w:customStyle="1" w:styleId="11">
    <w:name w:val="Основной шрифт абзаца1"/>
    <w:rsid w:val="00EF1A7F"/>
  </w:style>
  <w:style w:type="character" w:customStyle="1" w:styleId="a3">
    <w:name w:val="Знак"/>
    <w:rsid w:val="00EF1A7F"/>
    <w:rPr>
      <w:rFonts w:ascii="Times New Roman" w:eastAsia="SimSun" w:hAnsi="Times New Roman" w:cs="Times New Roman"/>
      <w:sz w:val="28"/>
      <w:szCs w:val="28"/>
    </w:rPr>
  </w:style>
  <w:style w:type="character" w:customStyle="1" w:styleId="WW-">
    <w:name w:val="WW- Знак"/>
    <w:rsid w:val="00EF1A7F"/>
    <w:rPr>
      <w:rFonts w:ascii="Times New Roman" w:hAnsi="Times New Roman" w:cs="Times New Roman"/>
      <w:sz w:val="24"/>
      <w:szCs w:val="22"/>
    </w:rPr>
  </w:style>
  <w:style w:type="character" w:styleId="a4">
    <w:name w:val="page number"/>
    <w:basedOn w:val="11"/>
    <w:rsid w:val="00EF1A7F"/>
  </w:style>
  <w:style w:type="character" w:styleId="a5">
    <w:name w:val="Hyperlink"/>
    <w:uiPriority w:val="99"/>
    <w:rsid w:val="00EF1A7F"/>
    <w:rPr>
      <w:color w:val="0000FF"/>
      <w:u w:val="single"/>
    </w:rPr>
  </w:style>
  <w:style w:type="character" w:styleId="a6">
    <w:name w:val="FollowedHyperlink"/>
    <w:uiPriority w:val="99"/>
    <w:rsid w:val="00EF1A7F"/>
    <w:rPr>
      <w:color w:val="800080"/>
      <w:u w:val="single"/>
    </w:rPr>
  </w:style>
  <w:style w:type="character" w:customStyle="1" w:styleId="a7">
    <w:name w:val="Символ нумерации"/>
    <w:rsid w:val="00EF1A7F"/>
  </w:style>
  <w:style w:type="character" w:customStyle="1" w:styleId="a8">
    <w:name w:val="Маркеры списка"/>
    <w:rsid w:val="00EF1A7F"/>
    <w:rPr>
      <w:rFonts w:ascii="OpenSymbol" w:eastAsia="OpenSymbol" w:hAnsi="OpenSymbol" w:cs="OpenSymbol"/>
    </w:rPr>
  </w:style>
  <w:style w:type="paragraph" w:customStyle="1" w:styleId="12">
    <w:name w:val="Заголовок1"/>
    <w:basedOn w:val="a"/>
    <w:next w:val="a9"/>
    <w:uiPriority w:val="99"/>
    <w:rsid w:val="00EF1A7F"/>
    <w:pPr>
      <w:keepNext/>
      <w:spacing w:before="240" w:after="120"/>
    </w:pPr>
    <w:rPr>
      <w:rFonts w:ascii="Arial" w:eastAsia="Microsoft YaHei" w:hAnsi="Arial" w:cs="Mangal"/>
      <w:sz w:val="28"/>
      <w:szCs w:val="28"/>
    </w:rPr>
  </w:style>
  <w:style w:type="paragraph" w:styleId="a9">
    <w:name w:val="Body Text"/>
    <w:basedOn w:val="a"/>
    <w:link w:val="aa"/>
    <w:rsid w:val="00EF1A7F"/>
    <w:pPr>
      <w:spacing w:after="120"/>
    </w:pPr>
  </w:style>
  <w:style w:type="character" w:customStyle="1" w:styleId="aa">
    <w:name w:val="Основной текст Знак"/>
    <w:basedOn w:val="a0"/>
    <w:link w:val="a9"/>
    <w:rsid w:val="005D684A"/>
    <w:rPr>
      <w:rFonts w:eastAsia="Calibri"/>
      <w:sz w:val="24"/>
      <w:szCs w:val="22"/>
      <w:lang w:eastAsia="ar-SA"/>
    </w:rPr>
  </w:style>
  <w:style w:type="paragraph" w:styleId="ab">
    <w:name w:val="List"/>
    <w:basedOn w:val="a9"/>
    <w:rsid w:val="00EF1A7F"/>
    <w:rPr>
      <w:rFonts w:cs="Mangal"/>
    </w:rPr>
  </w:style>
  <w:style w:type="paragraph" w:customStyle="1" w:styleId="80">
    <w:name w:val="Название8"/>
    <w:basedOn w:val="a"/>
    <w:rsid w:val="00EF1A7F"/>
    <w:pPr>
      <w:suppressLineNumbers/>
      <w:spacing w:before="120" w:after="120"/>
    </w:pPr>
    <w:rPr>
      <w:rFonts w:cs="Mangal"/>
      <w:i/>
      <w:iCs/>
      <w:szCs w:val="24"/>
    </w:rPr>
  </w:style>
  <w:style w:type="paragraph" w:customStyle="1" w:styleId="81">
    <w:name w:val="Указатель8"/>
    <w:basedOn w:val="a"/>
    <w:rsid w:val="00EF1A7F"/>
    <w:pPr>
      <w:suppressLineNumbers/>
    </w:pPr>
    <w:rPr>
      <w:rFonts w:cs="Mangal"/>
    </w:rPr>
  </w:style>
  <w:style w:type="paragraph" w:customStyle="1" w:styleId="70">
    <w:name w:val="Название7"/>
    <w:basedOn w:val="a"/>
    <w:rsid w:val="00EF1A7F"/>
    <w:pPr>
      <w:suppressLineNumbers/>
      <w:spacing w:before="120" w:after="120"/>
    </w:pPr>
    <w:rPr>
      <w:rFonts w:cs="Mangal"/>
      <w:i/>
      <w:iCs/>
      <w:szCs w:val="24"/>
    </w:rPr>
  </w:style>
  <w:style w:type="paragraph" w:customStyle="1" w:styleId="71">
    <w:name w:val="Указатель7"/>
    <w:basedOn w:val="a"/>
    <w:rsid w:val="00EF1A7F"/>
    <w:pPr>
      <w:suppressLineNumbers/>
    </w:pPr>
    <w:rPr>
      <w:rFonts w:cs="Mangal"/>
    </w:rPr>
  </w:style>
  <w:style w:type="paragraph" w:customStyle="1" w:styleId="62">
    <w:name w:val="Название6"/>
    <w:basedOn w:val="a"/>
    <w:rsid w:val="00EF1A7F"/>
    <w:pPr>
      <w:suppressLineNumbers/>
      <w:spacing w:before="120" w:after="120"/>
    </w:pPr>
    <w:rPr>
      <w:rFonts w:cs="Mangal"/>
      <w:i/>
      <w:iCs/>
      <w:szCs w:val="24"/>
    </w:rPr>
  </w:style>
  <w:style w:type="paragraph" w:customStyle="1" w:styleId="63">
    <w:name w:val="Указатель6"/>
    <w:basedOn w:val="a"/>
    <w:rsid w:val="00EF1A7F"/>
    <w:pPr>
      <w:suppressLineNumbers/>
    </w:pPr>
    <w:rPr>
      <w:rFonts w:cs="Mangal"/>
    </w:rPr>
  </w:style>
  <w:style w:type="paragraph" w:customStyle="1" w:styleId="50">
    <w:name w:val="Название5"/>
    <w:basedOn w:val="a"/>
    <w:rsid w:val="00EF1A7F"/>
    <w:pPr>
      <w:suppressLineNumbers/>
      <w:spacing w:before="120" w:after="120"/>
    </w:pPr>
    <w:rPr>
      <w:rFonts w:cs="Mangal"/>
      <w:i/>
      <w:iCs/>
      <w:szCs w:val="24"/>
    </w:rPr>
  </w:style>
  <w:style w:type="paragraph" w:customStyle="1" w:styleId="51">
    <w:name w:val="Указатель5"/>
    <w:basedOn w:val="a"/>
    <w:rsid w:val="00EF1A7F"/>
    <w:pPr>
      <w:suppressLineNumbers/>
    </w:pPr>
    <w:rPr>
      <w:rFonts w:cs="Mangal"/>
    </w:rPr>
  </w:style>
  <w:style w:type="paragraph" w:customStyle="1" w:styleId="42">
    <w:name w:val="Название4"/>
    <w:basedOn w:val="a"/>
    <w:rsid w:val="00EF1A7F"/>
    <w:pPr>
      <w:suppressLineNumbers/>
      <w:spacing w:before="120" w:after="120"/>
    </w:pPr>
    <w:rPr>
      <w:rFonts w:cs="Mangal"/>
      <w:i/>
      <w:iCs/>
      <w:szCs w:val="24"/>
    </w:rPr>
  </w:style>
  <w:style w:type="paragraph" w:customStyle="1" w:styleId="43">
    <w:name w:val="Указатель4"/>
    <w:basedOn w:val="a"/>
    <w:rsid w:val="00EF1A7F"/>
    <w:pPr>
      <w:suppressLineNumbers/>
    </w:pPr>
    <w:rPr>
      <w:rFonts w:cs="Mangal"/>
    </w:rPr>
  </w:style>
  <w:style w:type="paragraph" w:customStyle="1" w:styleId="32">
    <w:name w:val="Название3"/>
    <w:basedOn w:val="a"/>
    <w:rsid w:val="00EF1A7F"/>
    <w:pPr>
      <w:suppressLineNumbers/>
      <w:spacing w:before="120" w:after="120"/>
    </w:pPr>
    <w:rPr>
      <w:rFonts w:cs="Mangal"/>
      <w:i/>
      <w:iCs/>
      <w:szCs w:val="24"/>
    </w:rPr>
  </w:style>
  <w:style w:type="paragraph" w:customStyle="1" w:styleId="33">
    <w:name w:val="Указатель3"/>
    <w:basedOn w:val="a"/>
    <w:rsid w:val="00EF1A7F"/>
    <w:pPr>
      <w:suppressLineNumbers/>
    </w:pPr>
    <w:rPr>
      <w:rFonts w:cs="Mangal"/>
    </w:rPr>
  </w:style>
  <w:style w:type="paragraph" w:customStyle="1" w:styleId="22">
    <w:name w:val="Название2"/>
    <w:basedOn w:val="a"/>
    <w:rsid w:val="00EF1A7F"/>
    <w:pPr>
      <w:suppressLineNumbers/>
      <w:spacing w:before="120" w:after="120"/>
    </w:pPr>
    <w:rPr>
      <w:rFonts w:cs="Mangal"/>
      <w:i/>
      <w:iCs/>
      <w:szCs w:val="24"/>
    </w:rPr>
  </w:style>
  <w:style w:type="paragraph" w:customStyle="1" w:styleId="23">
    <w:name w:val="Указатель2"/>
    <w:basedOn w:val="a"/>
    <w:rsid w:val="00EF1A7F"/>
    <w:pPr>
      <w:suppressLineNumbers/>
    </w:pPr>
    <w:rPr>
      <w:rFonts w:cs="Mangal"/>
    </w:rPr>
  </w:style>
  <w:style w:type="paragraph" w:customStyle="1" w:styleId="13">
    <w:name w:val="Название1"/>
    <w:basedOn w:val="a"/>
    <w:rsid w:val="00EF1A7F"/>
    <w:pPr>
      <w:suppressLineNumbers/>
      <w:spacing w:before="120" w:after="120"/>
    </w:pPr>
    <w:rPr>
      <w:rFonts w:cs="Mangal"/>
      <w:i/>
      <w:iCs/>
      <w:szCs w:val="24"/>
    </w:rPr>
  </w:style>
  <w:style w:type="paragraph" w:customStyle="1" w:styleId="14">
    <w:name w:val="Указатель1"/>
    <w:basedOn w:val="a"/>
    <w:rsid w:val="00EF1A7F"/>
    <w:pPr>
      <w:suppressLineNumbers/>
    </w:pPr>
    <w:rPr>
      <w:rFonts w:cs="Mangal"/>
    </w:rPr>
  </w:style>
  <w:style w:type="paragraph" w:customStyle="1" w:styleId="ConsPlusNormal">
    <w:name w:val="ConsPlusNormal"/>
    <w:link w:val="ConsPlusNormal0"/>
    <w:qFormat/>
    <w:rsid w:val="00EF1A7F"/>
    <w:pPr>
      <w:widowControl w:val="0"/>
      <w:suppressAutoHyphens/>
      <w:autoSpaceDE w:val="0"/>
      <w:ind w:firstLine="720"/>
    </w:pPr>
    <w:rPr>
      <w:rFonts w:ascii="Arial" w:hAnsi="Arial" w:cs="Arial"/>
      <w:lang w:eastAsia="ar-SA"/>
    </w:rPr>
  </w:style>
  <w:style w:type="character" w:customStyle="1" w:styleId="ConsPlusNormal0">
    <w:name w:val="ConsPlusNormal Знак"/>
    <w:basedOn w:val="a0"/>
    <w:link w:val="ConsPlusNormal"/>
    <w:uiPriority w:val="99"/>
    <w:rsid w:val="00AA133C"/>
    <w:rPr>
      <w:rFonts w:ascii="Arial" w:hAnsi="Arial" w:cs="Arial"/>
      <w:lang w:eastAsia="ar-SA"/>
    </w:rPr>
  </w:style>
  <w:style w:type="paragraph" w:customStyle="1" w:styleId="ConsPlusNonformat">
    <w:name w:val="ConsPlusNonformat"/>
    <w:uiPriority w:val="99"/>
    <w:rsid w:val="00EF1A7F"/>
    <w:pPr>
      <w:widowControl w:val="0"/>
      <w:suppressAutoHyphens/>
      <w:autoSpaceDE w:val="0"/>
    </w:pPr>
    <w:rPr>
      <w:rFonts w:ascii="Courier New" w:hAnsi="Courier New" w:cs="Courier New"/>
      <w:lang w:eastAsia="ar-SA"/>
    </w:rPr>
  </w:style>
  <w:style w:type="paragraph" w:customStyle="1" w:styleId="310">
    <w:name w:val="Основной текст 31"/>
    <w:basedOn w:val="a"/>
    <w:rsid w:val="00EF1A7F"/>
    <w:rPr>
      <w:rFonts w:eastAsia="SimSun"/>
      <w:sz w:val="28"/>
      <w:szCs w:val="28"/>
    </w:rPr>
  </w:style>
  <w:style w:type="paragraph" w:customStyle="1" w:styleId="210">
    <w:name w:val="Основной текст с отступом 21"/>
    <w:basedOn w:val="a"/>
    <w:rsid w:val="00EF1A7F"/>
    <w:pPr>
      <w:spacing w:after="120" w:line="480" w:lineRule="auto"/>
      <w:ind w:left="283"/>
    </w:pPr>
  </w:style>
  <w:style w:type="paragraph" w:customStyle="1" w:styleId="ac">
    <w:name w:val="Таблицы (моноширинный)"/>
    <w:basedOn w:val="a"/>
    <w:next w:val="a"/>
    <w:rsid w:val="00EF1A7F"/>
    <w:pPr>
      <w:widowControl w:val="0"/>
      <w:autoSpaceDE w:val="0"/>
      <w:jc w:val="both"/>
    </w:pPr>
    <w:rPr>
      <w:rFonts w:ascii="Courier New" w:eastAsia="Times New Roman" w:hAnsi="Courier New" w:cs="Courier New"/>
      <w:sz w:val="20"/>
      <w:szCs w:val="20"/>
    </w:rPr>
  </w:style>
  <w:style w:type="paragraph" w:customStyle="1" w:styleId="ConsNormal">
    <w:name w:val="ConsNormal"/>
    <w:rsid w:val="00EF1A7F"/>
    <w:pPr>
      <w:widowControl w:val="0"/>
      <w:suppressAutoHyphens/>
      <w:autoSpaceDE w:val="0"/>
      <w:ind w:right="19772" w:firstLine="720"/>
    </w:pPr>
    <w:rPr>
      <w:rFonts w:ascii="Arial" w:hAnsi="Arial" w:cs="Arial"/>
      <w:lang w:eastAsia="ar-SA"/>
    </w:rPr>
  </w:style>
  <w:style w:type="paragraph" w:styleId="ad">
    <w:name w:val="header"/>
    <w:basedOn w:val="a"/>
    <w:link w:val="ae"/>
    <w:uiPriority w:val="99"/>
    <w:rsid w:val="00EF1A7F"/>
    <w:pPr>
      <w:tabs>
        <w:tab w:val="center" w:pos="4677"/>
        <w:tab w:val="right" w:pos="9355"/>
      </w:tabs>
    </w:pPr>
  </w:style>
  <w:style w:type="character" w:customStyle="1" w:styleId="ae">
    <w:name w:val="Верхний колонтитул Знак"/>
    <w:link w:val="ad"/>
    <w:uiPriority w:val="99"/>
    <w:rsid w:val="00D044ED"/>
    <w:rPr>
      <w:rFonts w:eastAsia="Calibri"/>
      <w:sz w:val="24"/>
      <w:szCs w:val="22"/>
      <w:lang w:eastAsia="ar-SA"/>
    </w:rPr>
  </w:style>
  <w:style w:type="paragraph" w:styleId="af">
    <w:name w:val="footer"/>
    <w:basedOn w:val="a"/>
    <w:link w:val="af0"/>
    <w:rsid w:val="00EF1A7F"/>
    <w:pPr>
      <w:tabs>
        <w:tab w:val="center" w:pos="4677"/>
        <w:tab w:val="right" w:pos="9355"/>
      </w:tabs>
    </w:pPr>
  </w:style>
  <w:style w:type="character" w:customStyle="1" w:styleId="af0">
    <w:name w:val="Нижний колонтитул Знак"/>
    <w:basedOn w:val="a0"/>
    <w:link w:val="af"/>
    <w:rsid w:val="00192B8B"/>
    <w:rPr>
      <w:rFonts w:eastAsia="Calibri"/>
      <w:sz w:val="24"/>
      <w:szCs w:val="22"/>
      <w:lang w:eastAsia="ar-SA"/>
    </w:rPr>
  </w:style>
  <w:style w:type="paragraph" w:customStyle="1" w:styleId="af1">
    <w:name w:val="Содержимое таблицы"/>
    <w:basedOn w:val="a"/>
    <w:rsid w:val="00EF1A7F"/>
    <w:pPr>
      <w:suppressLineNumbers/>
    </w:pPr>
  </w:style>
  <w:style w:type="paragraph" w:customStyle="1" w:styleId="af2">
    <w:name w:val="Заголовок таблицы"/>
    <w:basedOn w:val="af1"/>
    <w:rsid w:val="00EF1A7F"/>
    <w:pPr>
      <w:jc w:val="center"/>
    </w:pPr>
    <w:rPr>
      <w:b/>
      <w:bCs/>
    </w:rPr>
  </w:style>
  <w:style w:type="paragraph" w:customStyle="1" w:styleId="af3">
    <w:name w:val="Содержимое врезки"/>
    <w:basedOn w:val="a9"/>
    <w:rsid w:val="00EF1A7F"/>
  </w:style>
  <w:style w:type="paragraph" w:customStyle="1" w:styleId="220">
    <w:name w:val="Основной текст с отступом 22"/>
    <w:basedOn w:val="a"/>
    <w:rsid w:val="00EF1A7F"/>
    <w:pPr>
      <w:ind w:firstLine="561"/>
      <w:jc w:val="both"/>
    </w:pPr>
  </w:style>
  <w:style w:type="paragraph" w:customStyle="1" w:styleId="230">
    <w:name w:val="Основной текст с отступом 23"/>
    <w:basedOn w:val="a"/>
    <w:uiPriority w:val="99"/>
    <w:rsid w:val="00EF1A7F"/>
    <w:pPr>
      <w:ind w:firstLine="561"/>
      <w:jc w:val="both"/>
    </w:pPr>
  </w:style>
  <w:style w:type="paragraph" w:customStyle="1" w:styleId="Heading">
    <w:name w:val="Heading"/>
    <w:rsid w:val="00EF1A7F"/>
    <w:pPr>
      <w:widowControl w:val="0"/>
      <w:suppressAutoHyphens/>
      <w:autoSpaceDE w:val="0"/>
    </w:pPr>
    <w:rPr>
      <w:rFonts w:ascii="Arial" w:hAnsi="Arial" w:cs="Arial"/>
      <w:b/>
      <w:bCs/>
      <w:sz w:val="22"/>
      <w:szCs w:val="22"/>
      <w:lang w:eastAsia="ar-SA"/>
    </w:rPr>
  </w:style>
  <w:style w:type="paragraph" w:customStyle="1" w:styleId="Preformat">
    <w:name w:val="Preformat"/>
    <w:rsid w:val="00CA52ED"/>
    <w:pPr>
      <w:overflowPunct w:val="0"/>
      <w:autoSpaceDE w:val="0"/>
      <w:autoSpaceDN w:val="0"/>
      <w:adjustRightInd w:val="0"/>
      <w:textAlignment w:val="baseline"/>
    </w:pPr>
    <w:rPr>
      <w:rFonts w:ascii="Courier New" w:hAnsi="Courier New"/>
    </w:rPr>
  </w:style>
  <w:style w:type="paragraph" w:styleId="af4">
    <w:name w:val="footnote text"/>
    <w:basedOn w:val="a"/>
    <w:link w:val="af5"/>
    <w:uiPriority w:val="99"/>
    <w:semiHidden/>
    <w:unhideWhenUsed/>
    <w:rsid w:val="002D3E89"/>
    <w:rPr>
      <w:sz w:val="20"/>
      <w:szCs w:val="20"/>
    </w:rPr>
  </w:style>
  <w:style w:type="character" w:customStyle="1" w:styleId="af5">
    <w:name w:val="Текст сноски Знак"/>
    <w:link w:val="af4"/>
    <w:uiPriority w:val="99"/>
    <w:semiHidden/>
    <w:rsid w:val="002D3E89"/>
    <w:rPr>
      <w:rFonts w:eastAsia="Calibri"/>
      <w:lang w:eastAsia="ar-SA"/>
    </w:rPr>
  </w:style>
  <w:style w:type="character" w:styleId="af6">
    <w:name w:val="footnote reference"/>
    <w:uiPriority w:val="99"/>
    <w:semiHidden/>
    <w:unhideWhenUsed/>
    <w:rsid w:val="002D3E89"/>
    <w:rPr>
      <w:vertAlign w:val="superscript"/>
    </w:rPr>
  </w:style>
  <w:style w:type="table" w:styleId="af7">
    <w:name w:val="Table Grid"/>
    <w:aliases w:val="СРО"/>
    <w:basedOn w:val="a1"/>
    <w:uiPriority w:val="39"/>
    <w:rsid w:val="002A77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alloon Text"/>
    <w:basedOn w:val="a"/>
    <w:link w:val="af9"/>
    <w:semiHidden/>
    <w:rsid w:val="008B48BB"/>
    <w:rPr>
      <w:rFonts w:ascii="Tahoma" w:hAnsi="Tahoma" w:cs="Tahoma"/>
      <w:sz w:val="16"/>
      <w:szCs w:val="16"/>
    </w:rPr>
  </w:style>
  <w:style w:type="character" w:customStyle="1" w:styleId="af9">
    <w:name w:val="Текст выноски Знак"/>
    <w:basedOn w:val="a0"/>
    <w:link w:val="af8"/>
    <w:semiHidden/>
    <w:rsid w:val="005D684A"/>
    <w:rPr>
      <w:rFonts w:ascii="Tahoma" w:eastAsia="Calibri" w:hAnsi="Tahoma" w:cs="Tahoma"/>
      <w:sz w:val="16"/>
      <w:szCs w:val="16"/>
      <w:lang w:eastAsia="ar-SA"/>
    </w:rPr>
  </w:style>
  <w:style w:type="character" w:customStyle="1" w:styleId="afa">
    <w:name w:val="Текст примечания Знак"/>
    <w:basedOn w:val="a0"/>
    <w:link w:val="afb"/>
    <w:uiPriority w:val="99"/>
    <w:semiHidden/>
    <w:rsid w:val="00192B8B"/>
    <w:rPr>
      <w:rFonts w:eastAsia="Calibri"/>
      <w:lang w:eastAsia="ar-SA"/>
    </w:rPr>
  </w:style>
  <w:style w:type="paragraph" w:styleId="afb">
    <w:name w:val="annotation text"/>
    <w:basedOn w:val="a"/>
    <w:link w:val="afa"/>
    <w:uiPriority w:val="99"/>
    <w:semiHidden/>
    <w:unhideWhenUsed/>
    <w:rsid w:val="00192B8B"/>
    <w:rPr>
      <w:sz w:val="20"/>
      <w:szCs w:val="20"/>
    </w:rPr>
  </w:style>
  <w:style w:type="character" w:customStyle="1" w:styleId="afc">
    <w:name w:val="Тема примечания Знак"/>
    <w:basedOn w:val="afa"/>
    <w:link w:val="afd"/>
    <w:uiPriority w:val="99"/>
    <w:semiHidden/>
    <w:rsid w:val="00192B8B"/>
    <w:rPr>
      <w:rFonts w:eastAsia="Calibri"/>
      <w:b/>
      <w:bCs/>
      <w:lang w:eastAsia="ar-SA"/>
    </w:rPr>
  </w:style>
  <w:style w:type="paragraph" w:styleId="afd">
    <w:name w:val="annotation subject"/>
    <w:basedOn w:val="afb"/>
    <w:next w:val="afb"/>
    <w:link w:val="afc"/>
    <w:uiPriority w:val="99"/>
    <w:semiHidden/>
    <w:unhideWhenUsed/>
    <w:rsid w:val="00192B8B"/>
    <w:rPr>
      <w:b/>
      <w:bCs/>
    </w:rPr>
  </w:style>
  <w:style w:type="paragraph" w:styleId="afe">
    <w:name w:val="List Paragraph"/>
    <w:aliases w:val="3_Абзац списка,Введение"/>
    <w:basedOn w:val="a"/>
    <w:link w:val="aff"/>
    <w:uiPriority w:val="34"/>
    <w:qFormat/>
    <w:rsid w:val="00192B8B"/>
    <w:pPr>
      <w:suppressAutoHyphens w:val="0"/>
      <w:ind w:left="720"/>
      <w:contextualSpacing/>
    </w:pPr>
    <w:rPr>
      <w:rFonts w:asciiTheme="minorHAnsi" w:eastAsiaTheme="minorHAnsi" w:hAnsiTheme="minorHAnsi" w:cstheme="minorBidi"/>
      <w:sz w:val="22"/>
      <w:lang w:eastAsia="en-US"/>
    </w:rPr>
  </w:style>
  <w:style w:type="character" w:customStyle="1" w:styleId="aff">
    <w:name w:val="Абзац списка Знак"/>
    <w:aliases w:val="3_Абзац списка Знак,Введение Знак"/>
    <w:link w:val="afe"/>
    <w:uiPriority w:val="34"/>
    <w:locked/>
    <w:rsid w:val="00192B8B"/>
    <w:rPr>
      <w:rFonts w:asciiTheme="minorHAnsi" w:eastAsiaTheme="minorHAnsi" w:hAnsiTheme="minorHAnsi" w:cstheme="minorBidi"/>
      <w:sz w:val="22"/>
      <w:szCs w:val="22"/>
      <w:lang w:eastAsia="en-US"/>
    </w:rPr>
  </w:style>
  <w:style w:type="paragraph" w:customStyle="1" w:styleId="Default">
    <w:name w:val="Default"/>
    <w:rsid w:val="00192B8B"/>
    <w:pPr>
      <w:autoSpaceDE w:val="0"/>
      <w:autoSpaceDN w:val="0"/>
      <w:adjustRightInd w:val="0"/>
    </w:pPr>
    <w:rPr>
      <w:color w:val="000000"/>
      <w:sz w:val="24"/>
      <w:szCs w:val="24"/>
    </w:rPr>
  </w:style>
  <w:style w:type="character" w:styleId="aff0">
    <w:name w:val="annotation reference"/>
    <w:basedOn w:val="a0"/>
    <w:uiPriority w:val="99"/>
    <w:semiHidden/>
    <w:unhideWhenUsed/>
    <w:rsid w:val="009674E6"/>
    <w:rPr>
      <w:sz w:val="16"/>
      <w:szCs w:val="16"/>
    </w:rPr>
  </w:style>
  <w:style w:type="paragraph" w:styleId="aff1">
    <w:name w:val="Body Text Indent"/>
    <w:basedOn w:val="a"/>
    <w:link w:val="aff2"/>
    <w:rsid w:val="00864964"/>
    <w:pPr>
      <w:suppressAutoHyphens w:val="0"/>
      <w:spacing w:after="120"/>
      <w:ind w:left="283"/>
    </w:pPr>
    <w:rPr>
      <w:rFonts w:eastAsia="Times New Roman"/>
      <w:szCs w:val="24"/>
      <w:lang w:eastAsia="ru-RU"/>
    </w:rPr>
  </w:style>
  <w:style w:type="character" w:customStyle="1" w:styleId="aff2">
    <w:name w:val="Основной текст с отступом Знак"/>
    <w:basedOn w:val="a0"/>
    <w:link w:val="aff1"/>
    <w:rsid w:val="00864964"/>
    <w:rPr>
      <w:sz w:val="24"/>
      <w:szCs w:val="24"/>
    </w:rPr>
  </w:style>
  <w:style w:type="paragraph" w:customStyle="1" w:styleId="aff3">
    <w:name w:val="Базовый"/>
    <w:rsid w:val="00864964"/>
    <w:pPr>
      <w:tabs>
        <w:tab w:val="left" w:pos="708"/>
      </w:tabs>
      <w:suppressAutoHyphens/>
      <w:spacing w:line="100" w:lineRule="atLeast"/>
    </w:pPr>
    <w:rPr>
      <w:sz w:val="24"/>
      <w:szCs w:val="24"/>
    </w:rPr>
  </w:style>
  <w:style w:type="paragraph" w:customStyle="1" w:styleId="msonormal0">
    <w:name w:val="msonormal"/>
    <w:basedOn w:val="a"/>
    <w:rsid w:val="00864964"/>
    <w:pPr>
      <w:suppressAutoHyphens w:val="0"/>
      <w:spacing w:before="100" w:beforeAutospacing="1" w:after="100" w:afterAutospacing="1"/>
    </w:pPr>
    <w:rPr>
      <w:rFonts w:eastAsia="Times New Roman"/>
      <w:szCs w:val="24"/>
      <w:lang w:eastAsia="ru-RU"/>
    </w:rPr>
  </w:style>
  <w:style w:type="paragraph" w:customStyle="1" w:styleId="font5">
    <w:name w:val="font5"/>
    <w:basedOn w:val="a"/>
    <w:rsid w:val="00864964"/>
    <w:pPr>
      <w:suppressAutoHyphens w:val="0"/>
      <w:spacing w:before="100" w:beforeAutospacing="1" w:after="100" w:afterAutospacing="1"/>
    </w:pPr>
    <w:rPr>
      <w:rFonts w:eastAsia="Times New Roman"/>
      <w:color w:val="000000"/>
      <w:sz w:val="26"/>
      <w:szCs w:val="26"/>
      <w:lang w:eastAsia="ru-RU"/>
    </w:rPr>
  </w:style>
  <w:style w:type="paragraph" w:customStyle="1" w:styleId="font6">
    <w:name w:val="font6"/>
    <w:basedOn w:val="a"/>
    <w:rsid w:val="00864964"/>
    <w:pPr>
      <w:suppressAutoHyphens w:val="0"/>
      <w:spacing w:before="100" w:beforeAutospacing="1" w:after="100" w:afterAutospacing="1"/>
    </w:pPr>
    <w:rPr>
      <w:rFonts w:eastAsia="Times New Roman"/>
      <w:color w:val="000000"/>
      <w:sz w:val="22"/>
      <w:lang w:eastAsia="ru-RU"/>
    </w:rPr>
  </w:style>
  <w:style w:type="paragraph" w:customStyle="1" w:styleId="font7">
    <w:name w:val="font7"/>
    <w:basedOn w:val="a"/>
    <w:rsid w:val="00864964"/>
    <w:pPr>
      <w:suppressAutoHyphens w:val="0"/>
      <w:spacing w:before="100" w:beforeAutospacing="1" w:after="100" w:afterAutospacing="1"/>
    </w:pPr>
    <w:rPr>
      <w:rFonts w:eastAsia="Times New Roman"/>
      <w:color w:val="000000"/>
      <w:sz w:val="22"/>
      <w:lang w:eastAsia="ru-RU"/>
    </w:rPr>
  </w:style>
  <w:style w:type="paragraph" w:customStyle="1" w:styleId="font8">
    <w:name w:val="font8"/>
    <w:basedOn w:val="a"/>
    <w:rsid w:val="00864964"/>
    <w:pPr>
      <w:suppressAutoHyphens w:val="0"/>
      <w:spacing w:before="100" w:beforeAutospacing="1" w:after="100" w:afterAutospacing="1"/>
    </w:pPr>
    <w:rPr>
      <w:rFonts w:eastAsia="Times New Roman"/>
      <w:color w:val="000000"/>
      <w:sz w:val="26"/>
      <w:szCs w:val="26"/>
      <w:lang w:eastAsia="ru-RU"/>
    </w:rPr>
  </w:style>
  <w:style w:type="paragraph" w:customStyle="1" w:styleId="xl65">
    <w:name w:val="xl65"/>
    <w:basedOn w:val="a"/>
    <w:rsid w:val="008649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66">
    <w:name w:val="xl66"/>
    <w:basedOn w:val="a"/>
    <w:rsid w:val="008649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color w:val="000000"/>
      <w:szCs w:val="24"/>
      <w:lang w:eastAsia="ru-RU"/>
    </w:rPr>
  </w:style>
  <w:style w:type="paragraph" w:customStyle="1" w:styleId="xl67">
    <w:name w:val="xl67"/>
    <w:basedOn w:val="a"/>
    <w:rsid w:val="00864964"/>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eastAsia="Times New Roman"/>
      <w:color w:val="000000"/>
      <w:sz w:val="26"/>
      <w:szCs w:val="26"/>
      <w:lang w:eastAsia="ru-RU"/>
    </w:rPr>
  </w:style>
  <w:style w:type="paragraph" w:customStyle="1" w:styleId="xl68">
    <w:name w:val="xl68"/>
    <w:basedOn w:val="a"/>
    <w:rsid w:val="00864964"/>
    <w:pPr>
      <w:pBdr>
        <w:top w:val="single" w:sz="4" w:space="0" w:color="auto"/>
        <w:bottom w:val="single" w:sz="4" w:space="0" w:color="auto"/>
      </w:pBdr>
      <w:suppressAutoHyphens w:val="0"/>
      <w:spacing w:before="100" w:beforeAutospacing="1" w:after="100" w:afterAutospacing="1"/>
      <w:jc w:val="center"/>
      <w:textAlignment w:val="center"/>
    </w:pPr>
    <w:rPr>
      <w:rFonts w:eastAsia="Times New Roman"/>
      <w:color w:val="000000"/>
      <w:sz w:val="26"/>
      <w:szCs w:val="26"/>
      <w:lang w:eastAsia="ru-RU"/>
    </w:rPr>
  </w:style>
  <w:style w:type="paragraph" w:customStyle="1" w:styleId="xl69">
    <w:name w:val="xl69"/>
    <w:basedOn w:val="a"/>
    <w:rsid w:val="00864964"/>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color w:val="000000"/>
      <w:sz w:val="26"/>
      <w:szCs w:val="26"/>
      <w:lang w:eastAsia="ru-RU"/>
    </w:rPr>
  </w:style>
  <w:style w:type="paragraph" w:customStyle="1" w:styleId="xl70">
    <w:name w:val="xl70"/>
    <w:basedOn w:val="a"/>
    <w:rsid w:val="008649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color w:val="000000"/>
      <w:szCs w:val="24"/>
      <w:lang w:eastAsia="ru-RU"/>
    </w:rPr>
  </w:style>
  <w:style w:type="paragraph" w:customStyle="1" w:styleId="xl71">
    <w:name w:val="xl71"/>
    <w:basedOn w:val="a"/>
    <w:rsid w:val="008649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color w:val="000000"/>
      <w:szCs w:val="24"/>
      <w:lang w:eastAsia="ru-RU"/>
    </w:rPr>
  </w:style>
  <w:style w:type="paragraph" w:customStyle="1" w:styleId="xl72">
    <w:name w:val="xl72"/>
    <w:basedOn w:val="a"/>
    <w:rsid w:val="008649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color w:val="000000"/>
      <w:szCs w:val="24"/>
      <w:lang w:eastAsia="ru-RU"/>
    </w:rPr>
  </w:style>
  <w:style w:type="paragraph" w:customStyle="1" w:styleId="xl73">
    <w:name w:val="xl73"/>
    <w:basedOn w:val="a"/>
    <w:rsid w:val="008649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color w:val="000000"/>
      <w:szCs w:val="24"/>
      <w:lang w:eastAsia="ru-RU"/>
    </w:rPr>
  </w:style>
  <w:style w:type="paragraph" w:customStyle="1" w:styleId="xl74">
    <w:name w:val="xl74"/>
    <w:basedOn w:val="a"/>
    <w:rsid w:val="008649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color w:val="000000"/>
      <w:szCs w:val="24"/>
      <w:lang w:eastAsia="ru-RU"/>
    </w:rPr>
  </w:style>
  <w:style w:type="paragraph" w:customStyle="1" w:styleId="xl75">
    <w:name w:val="xl75"/>
    <w:basedOn w:val="a"/>
    <w:rsid w:val="00864964"/>
    <w:pPr>
      <w:pBdr>
        <w:top w:val="single" w:sz="4" w:space="0" w:color="auto"/>
        <w:left w:val="single" w:sz="4" w:space="0" w:color="auto"/>
        <w:bottom w:val="single" w:sz="4" w:space="0" w:color="auto"/>
      </w:pBdr>
      <w:suppressAutoHyphens w:val="0"/>
      <w:spacing w:before="100" w:beforeAutospacing="1" w:after="100" w:afterAutospacing="1"/>
      <w:textAlignment w:val="center"/>
    </w:pPr>
    <w:rPr>
      <w:rFonts w:eastAsia="Times New Roman"/>
      <w:color w:val="000000"/>
      <w:szCs w:val="24"/>
      <w:lang w:eastAsia="ru-RU"/>
    </w:rPr>
  </w:style>
  <w:style w:type="paragraph" w:customStyle="1" w:styleId="xl76">
    <w:name w:val="xl76"/>
    <w:basedOn w:val="a"/>
    <w:rsid w:val="00864964"/>
    <w:pPr>
      <w:pBdr>
        <w:left w:val="single" w:sz="4" w:space="0" w:color="auto"/>
        <w:right w:val="single" w:sz="4" w:space="0" w:color="auto"/>
      </w:pBdr>
      <w:suppressAutoHyphens w:val="0"/>
      <w:spacing w:before="100" w:beforeAutospacing="1" w:after="100" w:afterAutospacing="1"/>
      <w:textAlignment w:val="center"/>
    </w:pPr>
    <w:rPr>
      <w:rFonts w:eastAsia="Times New Roman"/>
      <w:color w:val="000000"/>
      <w:szCs w:val="24"/>
      <w:lang w:eastAsia="ru-RU"/>
    </w:rPr>
  </w:style>
  <w:style w:type="paragraph" w:customStyle="1" w:styleId="xl77">
    <w:name w:val="xl77"/>
    <w:basedOn w:val="a"/>
    <w:rsid w:val="008649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Cs w:val="24"/>
      <w:lang w:eastAsia="ru-RU"/>
    </w:rPr>
  </w:style>
  <w:style w:type="paragraph" w:customStyle="1" w:styleId="xl79">
    <w:name w:val="xl79"/>
    <w:basedOn w:val="a"/>
    <w:rsid w:val="0086496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color w:val="000000"/>
      <w:szCs w:val="24"/>
      <w:lang w:eastAsia="ru-RU"/>
    </w:rPr>
  </w:style>
  <w:style w:type="paragraph" w:styleId="aff4">
    <w:name w:val="endnote text"/>
    <w:basedOn w:val="a"/>
    <w:link w:val="aff5"/>
    <w:uiPriority w:val="99"/>
    <w:semiHidden/>
    <w:unhideWhenUsed/>
    <w:rsid w:val="00864964"/>
    <w:rPr>
      <w:sz w:val="20"/>
      <w:szCs w:val="20"/>
    </w:rPr>
  </w:style>
  <w:style w:type="character" w:customStyle="1" w:styleId="aff5">
    <w:name w:val="Текст концевой сноски Знак"/>
    <w:basedOn w:val="a0"/>
    <w:link w:val="aff4"/>
    <w:uiPriority w:val="99"/>
    <w:semiHidden/>
    <w:rsid w:val="00864964"/>
    <w:rPr>
      <w:rFonts w:eastAsia="Calibri"/>
      <w:lang w:eastAsia="ar-SA"/>
    </w:rPr>
  </w:style>
  <w:style w:type="character" w:styleId="aff6">
    <w:name w:val="endnote reference"/>
    <w:basedOn w:val="a0"/>
    <w:uiPriority w:val="99"/>
    <w:semiHidden/>
    <w:unhideWhenUsed/>
    <w:rsid w:val="00864964"/>
    <w:rPr>
      <w:vertAlign w:val="superscript"/>
    </w:rPr>
  </w:style>
  <w:style w:type="paragraph" w:customStyle="1" w:styleId="Standard">
    <w:name w:val="Standard"/>
    <w:rsid w:val="0005204E"/>
    <w:pPr>
      <w:suppressAutoHyphens/>
      <w:autoSpaceDN w:val="0"/>
      <w:textAlignment w:val="baseline"/>
    </w:pPr>
    <w:rPr>
      <w:rFonts w:ascii="Liberation Serif" w:eastAsia="NSimSun" w:hAnsi="Liberation Serif" w:cs="Mangal"/>
      <w:kern w:val="3"/>
      <w:sz w:val="24"/>
      <w:szCs w:val="24"/>
      <w:lang w:eastAsia="zh-CN" w:bidi="hi-IN"/>
    </w:rPr>
  </w:style>
  <w:style w:type="table" w:customStyle="1" w:styleId="TableGrid">
    <w:name w:val="TableGrid"/>
    <w:rsid w:val="00AF2F44"/>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aff7">
    <w:name w:val="No Spacing"/>
    <w:link w:val="aff8"/>
    <w:uiPriority w:val="99"/>
    <w:qFormat/>
    <w:rsid w:val="006C2773"/>
    <w:rPr>
      <w:sz w:val="24"/>
      <w:szCs w:val="24"/>
    </w:rPr>
  </w:style>
  <w:style w:type="character" w:customStyle="1" w:styleId="aff8">
    <w:name w:val="Без интервала Знак"/>
    <w:link w:val="aff7"/>
    <w:uiPriority w:val="99"/>
    <w:locked/>
    <w:rsid w:val="006C2773"/>
    <w:rPr>
      <w:sz w:val="24"/>
      <w:szCs w:val="24"/>
    </w:rPr>
  </w:style>
  <w:style w:type="character" w:customStyle="1" w:styleId="10">
    <w:name w:val="Заголовок 1 Знак"/>
    <w:basedOn w:val="a0"/>
    <w:link w:val="1"/>
    <w:uiPriority w:val="99"/>
    <w:rsid w:val="006C2773"/>
    <w:rPr>
      <w:rFonts w:eastAsia="SimSun"/>
      <w:b/>
      <w:bCs/>
      <w:sz w:val="28"/>
    </w:rPr>
  </w:style>
  <w:style w:type="character" w:customStyle="1" w:styleId="20">
    <w:name w:val="Заголовок 2 Знак"/>
    <w:basedOn w:val="a0"/>
    <w:link w:val="2"/>
    <w:rsid w:val="006C2773"/>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0"/>
    <w:link w:val="3"/>
    <w:uiPriority w:val="9"/>
    <w:rsid w:val="006C2773"/>
    <w:rPr>
      <w:rFonts w:asciiTheme="majorHAnsi" w:eastAsiaTheme="majorEastAsia" w:hAnsiTheme="majorHAnsi" w:cstheme="majorBidi"/>
      <w:b/>
      <w:bCs/>
      <w:color w:val="4F81BD" w:themeColor="accent1"/>
      <w:sz w:val="24"/>
      <w:szCs w:val="22"/>
      <w:lang w:eastAsia="ar-SA"/>
    </w:rPr>
  </w:style>
  <w:style w:type="character" w:customStyle="1" w:styleId="40">
    <w:name w:val="Заголовок 4 Знак"/>
    <w:basedOn w:val="a0"/>
    <w:link w:val="4"/>
    <w:uiPriority w:val="99"/>
    <w:rsid w:val="006C2773"/>
    <w:rPr>
      <w:rFonts w:eastAsia="Calibri"/>
      <w:b/>
      <w:sz w:val="24"/>
      <w:szCs w:val="24"/>
      <w:lang w:eastAsia="ar-SA"/>
    </w:rPr>
  </w:style>
  <w:style w:type="character" w:customStyle="1" w:styleId="60">
    <w:name w:val="Заголовок 6 Знак"/>
    <w:basedOn w:val="a0"/>
    <w:link w:val="6"/>
    <w:uiPriority w:val="99"/>
    <w:rsid w:val="006C2773"/>
    <w:rPr>
      <w:rFonts w:eastAsia="Calibri"/>
      <w:b/>
      <w:bCs/>
      <w:lang w:eastAsia="ar-SA"/>
    </w:rPr>
  </w:style>
  <w:style w:type="paragraph" w:styleId="aff9">
    <w:name w:val="Normal (Web)"/>
    <w:basedOn w:val="a"/>
    <w:uiPriority w:val="99"/>
    <w:unhideWhenUsed/>
    <w:rsid w:val="006C2773"/>
    <w:pPr>
      <w:suppressAutoHyphens w:val="0"/>
      <w:spacing w:before="100" w:beforeAutospacing="1" w:after="100" w:afterAutospacing="1"/>
    </w:pPr>
    <w:rPr>
      <w:rFonts w:eastAsia="Times New Roman"/>
      <w:szCs w:val="24"/>
      <w:lang w:eastAsia="ru-RU"/>
    </w:rPr>
  </w:style>
  <w:style w:type="paragraph" w:styleId="affa">
    <w:name w:val="Subtitle"/>
    <w:basedOn w:val="a"/>
    <w:next w:val="a9"/>
    <w:link w:val="affb"/>
    <w:uiPriority w:val="99"/>
    <w:qFormat/>
    <w:rsid w:val="006C2773"/>
    <w:pPr>
      <w:widowControl w:val="0"/>
      <w:suppressAutoHyphens w:val="0"/>
      <w:jc w:val="center"/>
    </w:pPr>
    <w:rPr>
      <w:rFonts w:eastAsia="SimSun"/>
      <w:b/>
      <w:szCs w:val="24"/>
    </w:rPr>
  </w:style>
  <w:style w:type="character" w:customStyle="1" w:styleId="affb">
    <w:name w:val="Подзаголовок Знак"/>
    <w:basedOn w:val="a0"/>
    <w:link w:val="affa"/>
    <w:uiPriority w:val="99"/>
    <w:rsid w:val="006C2773"/>
    <w:rPr>
      <w:rFonts w:eastAsia="SimSun"/>
      <w:b/>
      <w:sz w:val="24"/>
      <w:szCs w:val="24"/>
      <w:lang w:eastAsia="ar-SA"/>
    </w:rPr>
  </w:style>
  <w:style w:type="paragraph" w:styleId="affc">
    <w:name w:val="Title"/>
    <w:basedOn w:val="a"/>
    <w:next w:val="affa"/>
    <w:link w:val="15"/>
    <w:qFormat/>
    <w:rsid w:val="006C2773"/>
    <w:pPr>
      <w:suppressAutoHyphens w:val="0"/>
      <w:spacing w:line="360" w:lineRule="auto"/>
      <w:jc w:val="center"/>
    </w:pPr>
    <w:rPr>
      <w:b/>
      <w:szCs w:val="24"/>
    </w:rPr>
  </w:style>
  <w:style w:type="character" w:customStyle="1" w:styleId="15">
    <w:name w:val="Название Знак1"/>
    <w:basedOn w:val="a0"/>
    <w:link w:val="affc"/>
    <w:rsid w:val="006C2773"/>
    <w:rPr>
      <w:rFonts w:eastAsia="Calibri"/>
      <w:b/>
      <w:sz w:val="24"/>
      <w:szCs w:val="24"/>
      <w:lang w:eastAsia="ar-SA"/>
    </w:rPr>
  </w:style>
  <w:style w:type="paragraph" w:styleId="34">
    <w:name w:val="Body Text Indent 3"/>
    <w:basedOn w:val="a"/>
    <w:link w:val="35"/>
    <w:uiPriority w:val="99"/>
    <w:rsid w:val="006C2773"/>
    <w:pPr>
      <w:spacing w:after="120"/>
      <w:ind w:left="283"/>
    </w:pPr>
    <w:rPr>
      <w:sz w:val="16"/>
      <w:szCs w:val="16"/>
    </w:rPr>
  </w:style>
  <w:style w:type="character" w:customStyle="1" w:styleId="35">
    <w:name w:val="Основной текст с отступом 3 Знак"/>
    <w:basedOn w:val="a0"/>
    <w:link w:val="34"/>
    <w:uiPriority w:val="99"/>
    <w:rsid w:val="006C2773"/>
    <w:rPr>
      <w:rFonts w:eastAsia="Calibri"/>
      <w:sz w:val="16"/>
      <w:szCs w:val="16"/>
      <w:lang w:eastAsia="ar-SA"/>
    </w:rPr>
  </w:style>
  <w:style w:type="paragraph" w:customStyle="1" w:styleId="S2">
    <w:name w:val="S_Заголовок 2"/>
    <w:basedOn w:val="2"/>
    <w:next w:val="a"/>
    <w:uiPriority w:val="99"/>
    <w:rsid w:val="006C2773"/>
    <w:pPr>
      <w:keepNext w:val="0"/>
      <w:keepLines w:val="0"/>
      <w:tabs>
        <w:tab w:val="num" w:pos="644"/>
      </w:tabs>
      <w:spacing w:before="0"/>
      <w:ind w:left="644" w:hanging="360"/>
      <w:jc w:val="both"/>
    </w:pPr>
    <w:rPr>
      <w:rFonts w:ascii="Times New Roman" w:eastAsia="Calibri" w:hAnsi="Times New Roman" w:cs="Times New Roman"/>
      <w:bCs w:val="0"/>
      <w:color w:val="auto"/>
      <w:sz w:val="24"/>
      <w:szCs w:val="24"/>
    </w:rPr>
  </w:style>
  <w:style w:type="paragraph" w:customStyle="1" w:styleId="S">
    <w:name w:val="S_Обычный"/>
    <w:basedOn w:val="a"/>
    <w:link w:val="S0"/>
    <w:rsid w:val="006C2773"/>
    <w:pPr>
      <w:tabs>
        <w:tab w:val="num" w:pos="1080"/>
      </w:tabs>
      <w:suppressAutoHyphens w:val="0"/>
      <w:spacing w:line="360" w:lineRule="auto"/>
      <w:ind w:firstLine="720"/>
      <w:jc w:val="both"/>
    </w:pPr>
    <w:rPr>
      <w:rFonts w:eastAsia="Times New Roman"/>
      <w:w w:val="109"/>
      <w:szCs w:val="24"/>
    </w:rPr>
  </w:style>
  <w:style w:type="character" w:customStyle="1" w:styleId="S0">
    <w:name w:val="S_Обычный Знак"/>
    <w:link w:val="S"/>
    <w:rsid w:val="006C2773"/>
    <w:rPr>
      <w:w w:val="109"/>
      <w:sz w:val="24"/>
      <w:szCs w:val="24"/>
      <w:lang w:eastAsia="ar-SA"/>
    </w:rPr>
  </w:style>
  <w:style w:type="paragraph" w:customStyle="1" w:styleId="16">
    <w:name w:val="Обычный 1"/>
    <w:basedOn w:val="a"/>
    <w:rsid w:val="006C2773"/>
    <w:pPr>
      <w:suppressAutoHyphens w:val="0"/>
      <w:ind w:firstLine="720"/>
      <w:jc w:val="both"/>
    </w:pPr>
    <w:rPr>
      <w:rFonts w:ascii="Arial" w:eastAsia="Times New Roman" w:hAnsi="Arial"/>
      <w:szCs w:val="20"/>
      <w:lang w:eastAsia="ru-RU"/>
    </w:rPr>
  </w:style>
  <w:style w:type="paragraph" w:customStyle="1" w:styleId="9">
    <w:name w:val="Название9"/>
    <w:basedOn w:val="a"/>
    <w:next w:val="affa"/>
    <w:link w:val="affd"/>
    <w:uiPriority w:val="99"/>
    <w:qFormat/>
    <w:rsid w:val="006C2773"/>
    <w:pPr>
      <w:suppressAutoHyphens w:val="0"/>
      <w:spacing w:line="360" w:lineRule="auto"/>
      <w:jc w:val="center"/>
    </w:pPr>
    <w:rPr>
      <w:b/>
      <w:szCs w:val="24"/>
    </w:rPr>
  </w:style>
  <w:style w:type="character" w:customStyle="1" w:styleId="affd">
    <w:name w:val="Название Знак"/>
    <w:link w:val="9"/>
    <w:uiPriority w:val="99"/>
    <w:locked/>
    <w:rsid w:val="006C2773"/>
    <w:rPr>
      <w:rFonts w:eastAsia="Calibri"/>
      <w:b/>
      <w:sz w:val="24"/>
      <w:szCs w:val="24"/>
      <w:lang w:eastAsia="ar-SA"/>
    </w:rPr>
  </w:style>
  <w:style w:type="paragraph" w:customStyle="1" w:styleId="xl78">
    <w:name w:val="xl78"/>
    <w:basedOn w:val="a"/>
    <w:rsid w:val="006C2773"/>
    <w:pPr>
      <w:suppressAutoHyphens w:val="0"/>
      <w:spacing w:before="100" w:beforeAutospacing="1" w:after="100" w:afterAutospacing="1"/>
    </w:pPr>
    <w:rPr>
      <w:rFonts w:ascii="Calibri" w:eastAsia="Times New Roman" w:hAnsi="Calibri"/>
      <w:color w:val="000000"/>
      <w:szCs w:val="24"/>
      <w:lang w:eastAsia="ru-RU"/>
    </w:rPr>
  </w:style>
  <w:style w:type="paragraph" w:customStyle="1" w:styleId="xl80">
    <w:name w:val="xl80"/>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eastAsia="Times New Roman" w:hAnsi="Calibri"/>
      <w:szCs w:val="24"/>
      <w:lang w:eastAsia="ru-RU"/>
    </w:rPr>
  </w:style>
  <w:style w:type="paragraph" w:customStyle="1" w:styleId="xl81">
    <w:name w:val="xl81"/>
    <w:basedOn w:val="a"/>
    <w:rsid w:val="006C2773"/>
    <w:pPr>
      <w:suppressAutoHyphens w:val="0"/>
      <w:spacing w:before="100" w:beforeAutospacing="1" w:after="100" w:afterAutospacing="1"/>
    </w:pPr>
    <w:rPr>
      <w:rFonts w:eastAsia="Times New Roman"/>
      <w:szCs w:val="24"/>
      <w:lang w:eastAsia="ru-RU"/>
    </w:rPr>
  </w:style>
  <w:style w:type="paragraph" w:customStyle="1" w:styleId="xl82">
    <w:name w:val="xl82"/>
    <w:basedOn w:val="a"/>
    <w:rsid w:val="006C2773"/>
    <w:pPr>
      <w:pBdr>
        <w:top w:val="single" w:sz="4" w:space="0" w:color="auto"/>
        <w:bottom w:val="single" w:sz="4" w:space="0" w:color="auto"/>
        <w:right w:val="single" w:sz="4" w:space="0" w:color="auto"/>
      </w:pBdr>
      <w:suppressAutoHyphens w:val="0"/>
      <w:spacing w:before="100" w:beforeAutospacing="1" w:after="100" w:afterAutospacing="1"/>
    </w:pPr>
    <w:rPr>
      <w:rFonts w:ascii="Calibri" w:eastAsia="Times New Roman" w:hAnsi="Calibri"/>
      <w:szCs w:val="24"/>
      <w:lang w:eastAsia="ru-RU"/>
    </w:rPr>
  </w:style>
  <w:style w:type="paragraph" w:customStyle="1" w:styleId="xl83">
    <w:name w:val="xl83"/>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eastAsia="Times New Roman" w:hAnsi="Calibri"/>
      <w:color w:val="000000"/>
      <w:szCs w:val="24"/>
      <w:lang w:eastAsia="ru-RU"/>
    </w:rPr>
  </w:style>
  <w:style w:type="paragraph" w:customStyle="1" w:styleId="xl84">
    <w:name w:val="xl84"/>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85">
    <w:name w:val="xl85"/>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86">
    <w:name w:val="xl86"/>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87">
    <w:name w:val="xl87"/>
    <w:basedOn w:val="a"/>
    <w:rsid w:val="006C2773"/>
    <w:pPr>
      <w:pBdr>
        <w:left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88">
    <w:name w:val="xl88"/>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89">
    <w:name w:val="xl89"/>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color w:val="FF0000"/>
      <w:szCs w:val="24"/>
      <w:lang w:eastAsia="ru-RU"/>
    </w:rPr>
  </w:style>
  <w:style w:type="paragraph" w:customStyle="1" w:styleId="xl90">
    <w:name w:val="xl90"/>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Cs w:val="24"/>
      <w:lang w:eastAsia="ru-RU"/>
    </w:rPr>
  </w:style>
  <w:style w:type="paragraph" w:customStyle="1" w:styleId="xl91">
    <w:name w:val="xl91"/>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Cs w:val="24"/>
      <w:lang w:eastAsia="ru-RU"/>
    </w:rPr>
  </w:style>
  <w:style w:type="paragraph" w:customStyle="1" w:styleId="xl92">
    <w:name w:val="xl92"/>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Cs w:val="24"/>
      <w:lang w:eastAsia="ru-RU"/>
    </w:rPr>
  </w:style>
  <w:style w:type="paragraph" w:customStyle="1" w:styleId="xl93">
    <w:name w:val="xl93"/>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Cs w:val="24"/>
      <w:lang w:eastAsia="ru-RU"/>
    </w:rPr>
  </w:style>
  <w:style w:type="paragraph" w:customStyle="1" w:styleId="xl94">
    <w:name w:val="xl94"/>
    <w:basedOn w:val="a"/>
    <w:rsid w:val="006C2773"/>
    <w:pPr>
      <w:suppressAutoHyphens w:val="0"/>
      <w:spacing w:before="100" w:beforeAutospacing="1" w:after="100" w:afterAutospacing="1"/>
    </w:pPr>
    <w:rPr>
      <w:rFonts w:eastAsia="Times New Roman"/>
      <w:color w:val="FF0000"/>
      <w:szCs w:val="24"/>
      <w:lang w:eastAsia="ru-RU"/>
    </w:rPr>
  </w:style>
  <w:style w:type="paragraph" w:customStyle="1" w:styleId="xl95">
    <w:name w:val="xl95"/>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eastAsia="Times New Roman" w:hAnsi="Calibri"/>
      <w:b/>
      <w:bCs/>
      <w:color w:val="000000"/>
      <w:szCs w:val="24"/>
      <w:lang w:eastAsia="ru-RU"/>
    </w:rPr>
  </w:style>
  <w:style w:type="paragraph" w:customStyle="1" w:styleId="xl96">
    <w:name w:val="xl96"/>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eastAsia="Times New Roman" w:hAnsi="Calibri"/>
      <w:b/>
      <w:bCs/>
      <w:color w:val="000000"/>
      <w:szCs w:val="24"/>
      <w:lang w:eastAsia="ru-RU"/>
    </w:rPr>
  </w:style>
  <w:style w:type="paragraph" w:customStyle="1" w:styleId="xl97">
    <w:name w:val="xl97"/>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eastAsia="Times New Roman" w:hAnsi="Calibri"/>
      <w:b/>
      <w:bCs/>
      <w:color w:val="000000"/>
      <w:szCs w:val="24"/>
      <w:lang w:eastAsia="ru-RU"/>
    </w:rPr>
  </w:style>
  <w:style w:type="paragraph" w:customStyle="1" w:styleId="xl98">
    <w:name w:val="xl98"/>
    <w:basedOn w:val="a"/>
    <w:rsid w:val="006C2773"/>
    <w:pPr>
      <w:pBdr>
        <w:top w:val="single" w:sz="8" w:space="0" w:color="auto"/>
      </w:pBdr>
      <w:suppressAutoHyphens w:val="0"/>
      <w:spacing w:before="100" w:beforeAutospacing="1" w:after="100" w:afterAutospacing="1"/>
    </w:pPr>
    <w:rPr>
      <w:rFonts w:eastAsia="Times New Roman"/>
      <w:sz w:val="20"/>
      <w:szCs w:val="20"/>
      <w:lang w:eastAsia="ru-RU"/>
    </w:rPr>
  </w:style>
  <w:style w:type="paragraph" w:customStyle="1" w:styleId="xl99">
    <w:name w:val="xl99"/>
    <w:basedOn w:val="a"/>
    <w:rsid w:val="006C2773"/>
    <w:pPr>
      <w:pBdr>
        <w:left w:val="single" w:sz="8" w:space="0" w:color="auto"/>
        <w:bottom w:val="single" w:sz="8" w:space="0" w:color="auto"/>
        <w:right w:val="single" w:sz="8" w:space="0" w:color="auto"/>
      </w:pBdr>
      <w:suppressAutoHyphens w:val="0"/>
      <w:spacing w:before="100" w:beforeAutospacing="1" w:after="100" w:afterAutospacing="1"/>
      <w:jc w:val="center"/>
    </w:pPr>
    <w:rPr>
      <w:rFonts w:eastAsia="Times New Roman"/>
      <w:color w:val="000000"/>
      <w:sz w:val="20"/>
      <w:szCs w:val="20"/>
      <w:lang w:eastAsia="ru-RU"/>
    </w:rPr>
  </w:style>
  <w:style w:type="paragraph" w:customStyle="1" w:styleId="xl100">
    <w:name w:val="xl100"/>
    <w:basedOn w:val="a"/>
    <w:rsid w:val="006C2773"/>
    <w:pPr>
      <w:pBdr>
        <w:bottom w:val="single" w:sz="8" w:space="0" w:color="auto"/>
        <w:right w:val="single" w:sz="8" w:space="0" w:color="auto"/>
      </w:pBdr>
      <w:suppressAutoHyphens w:val="0"/>
      <w:spacing w:before="100" w:beforeAutospacing="1" w:after="100" w:afterAutospacing="1"/>
      <w:jc w:val="center"/>
    </w:pPr>
    <w:rPr>
      <w:rFonts w:eastAsia="Times New Roman"/>
      <w:color w:val="000000"/>
      <w:sz w:val="20"/>
      <w:szCs w:val="20"/>
      <w:lang w:eastAsia="ru-RU"/>
    </w:rPr>
  </w:style>
  <w:style w:type="paragraph" w:customStyle="1" w:styleId="xl101">
    <w:name w:val="xl101"/>
    <w:basedOn w:val="a"/>
    <w:rsid w:val="006C2773"/>
    <w:pPr>
      <w:pBdr>
        <w:bottom w:val="single" w:sz="8" w:space="0" w:color="auto"/>
        <w:right w:val="single" w:sz="8" w:space="0" w:color="auto"/>
      </w:pBdr>
      <w:suppressAutoHyphens w:val="0"/>
      <w:spacing w:before="100" w:beforeAutospacing="1" w:after="100" w:afterAutospacing="1"/>
      <w:jc w:val="right"/>
    </w:pPr>
    <w:rPr>
      <w:rFonts w:eastAsia="Times New Roman"/>
      <w:color w:val="000000"/>
      <w:sz w:val="20"/>
      <w:szCs w:val="20"/>
      <w:lang w:eastAsia="ru-RU"/>
    </w:rPr>
  </w:style>
  <w:style w:type="paragraph" w:customStyle="1" w:styleId="xl102">
    <w:name w:val="xl102"/>
    <w:basedOn w:val="a"/>
    <w:rsid w:val="006C2773"/>
    <w:pPr>
      <w:pBdr>
        <w:bottom w:val="single" w:sz="8" w:space="0" w:color="auto"/>
        <w:right w:val="single" w:sz="8" w:space="0" w:color="auto"/>
      </w:pBdr>
      <w:suppressAutoHyphens w:val="0"/>
      <w:spacing w:before="100" w:beforeAutospacing="1" w:after="100" w:afterAutospacing="1"/>
      <w:jc w:val="right"/>
    </w:pPr>
    <w:rPr>
      <w:rFonts w:eastAsia="Times New Roman"/>
      <w:color w:val="000000"/>
      <w:sz w:val="20"/>
      <w:szCs w:val="20"/>
      <w:lang w:eastAsia="ru-RU"/>
    </w:rPr>
  </w:style>
  <w:style w:type="paragraph" w:customStyle="1" w:styleId="xl103">
    <w:name w:val="xl103"/>
    <w:basedOn w:val="a"/>
    <w:rsid w:val="006C2773"/>
    <w:pPr>
      <w:pBdr>
        <w:top w:val="single" w:sz="8" w:space="0" w:color="auto"/>
        <w:bottom w:val="single" w:sz="8" w:space="0" w:color="auto"/>
        <w:right w:val="single" w:sz="8" w:space="0" w:color="auto"/>
      </w:pBdr>
      <w:suppressAutoHyphens w:val="0"/>
      <w:spacing w:before="100" w:beforeAutospacing="1" w:after="100" w:afterAutospacing="1"/>
    </w:pPr>
    <w:rPr>
      <w:rFonts w:eastAsia="Times New Roman"/>
      <w:color w:val="000000"/>
      <w:sz w:val="20"/>
      <w:szCs w:val="20"/>
      <w:lang w:eastAsia="ru-RU"/>
    </w:rPr>
  </w:style>
  <w:style w:type="paragraph" w:customStyle="1" w:styleId="xl104">
    <w:name w:val="xl104"/>
    <w:basedOn w:val="a"/>
    <w:rsid w:val="006C2773"/>
    <w:pPr>
      <w:pBdr>
        <w:bottom w:val="single" w:sz="8" w:space="0" w:color="auto"/>
        <w:right w:val="single" w:sz="8" w:space="0" w:color="auto"/>
      </w:pBdr>
      <w:suppressAutoHyphens w:val="0"/>
      <w:spacing w:before="100" w:beforeAutospacing="1" w:after="100" w:afterAutospacing="1"/>
      <w:jc w:val="center"/>
    </w:pPr>
    <w:rPr>
      <w:rFonts w:eastAsia="Times New Roman"/>
      <w:color w:val="000000"/>
      <w:sz w:val="20"/>
      <w:szCs w:val="20"/>
      <w:lang w:eastAsia="ru-RU"/>
    </w:rPr>
  </w:style>
  <w:style w:type="paragraph" w:customStyle="1" w:styleId="xl105">
    <w:name w:val="xl105"/>
    <w:basedOn w:val="a"/>
    <w:rsid w:val="006C2773"/>
    <w:pPr>
      <w:pBdr>
        <w:bottom w:val="single" w:sz="8" w:space="0" w:color="auto"/>
        <w:right w:val="single" w:sz="8" w:space="0" w:color="auto"/>
      </w:pBdr>
      <w:suppressAutoHyphens w:val="0"/>
      <w:spacing w:before="100" w:beforeAutospacing="1" w:after="100" w:afterAutospacing="1"/>
    </w:pPr>
    <w:rPr>
      <w:rFonts w:eastAsia="Times New Roman"/>
      <w:color w:val="000000"/>
      <w:sz w:val="20"/>
      <w:szCs w:val="20"/>
      <w:lang w:eastAsia="ru-RU"/>
    </w:rPr>
  </w:style>
  <w:style w:type="paragraph" w:customStyle="1" w:styleId="xl106">
    <w:name w:val="xl106"/>
    <w:basedOn w:val="a"/>
    <w:rsid w:val="006C2773"/>
    <w:pPr>
      <w:suppressAutoHyphens w:val="0"/>
      <w:spacing w:before="100" w:beforeAutospacing="1" w:after="100" w:afterAutospacing="1"/>
    </w:pPr>
    <w:rPr>
      <w:rFonts w:eastAsia="Times New Roman"/>
      <w:sz w:val="20"/>
      <w:szCs w:val="20"/>
      <w:lang w:eastAsia="ru-RU"/>
    </w:rPr>
  </w:style>
  <w:style w:type="paragraph" w:customStyle="1" w:styleId="xl107">
    <w:name w:val="xl107"/>
    <w:basedOn w:val="a"/>
    <w:rsid w:val="006C2773"/>
    <w:pPr>
      <w:pBdr>
        <w:left w:val="single" w:sz="8" w:space="0" w:color="auto"/>
        <w:bottom w:val="single" w:sz="8" w:space="0" w:color="auto"/>
        <w:right w:val="single" w:sz="8" w:space="0" w:color="auto"/>
      </w:pBdr>
      <w:suppressAutoHyphens w:val="0"/>
      <w:spacing w:before="100" w:beforeAutospacing="1" w:after="100" w:afterAutospacing="1"/>
      <w:jc w:val="right"/>
    </w:pPr>
    <w:rPr>
      <w:rFonts w:eastAsia="Times New Roman"/>
      <w:color w:val="000000"/>
      <w:sz w:val="20"/>
      <w:szCs w:val="20"/>
      <w:lang w:eastAsia="ru-RU"/>
    </w:rPr>
  </w:style>
  <w:style w:type="paragraph" w:customStyle="1" w:styleId="xl108">
    <w:name w:val="xl108"/>
    <w:basedOn w:val="a"/>
    <w:rsid w:val="006C2773"/>
    <w:pPr>
      <w:pBdr>
        <w:bottom w:val="single" w:sz="8" w:space="0" w:color="auto"/>
        <w:right w:val="single" w:sz="8" w:space="0" w:color="auto"/>
      </w:pBdr>
      <w:suppressAutoHyphens w:val="0"/>
      <w:spacing w:before="100" w:beforeAutospacing="1" w:after="100" w:afterAutospacing="1"/>
    </w:pPr>
    <w:rPr>
      <w:rFonts w:ascii="Calibri" w:eastAsia="Times New Roman" w:hAnsi="Calibri"/>
      <w:szCs w:val="24"/>
      <w:lang w:eastAsia="ru-RU"/>
    </w:rPr>
  </w:style>
  <w:style w:type="paragraph" w:customStyle="1" w:styleId="xl109">
    <w:name w:val="xl109"/>
    <w:basedOn w:val="a"/>
    <w:rsid w:val="006C2773"/>
    <w:pPr>
      <w:pBdr>
        <w:bottom w:val="single" w:sz="8" w:space="0" w:color="auto"/>
        <w:right w:val="single" w:sz="8" w:space="0" w:color="auto"/>
      </w:pBdr>
      <w:suppressAutoHyphens w:val="0"/>
      <w:spacing w:before="100" w:beforeAutospacing="1" w:after="100" w:afterAutospacing="1"/>
    </w:pPr>
    <w:rPr>
      <w:rFonts w:ascii="Calibri" w:eastAsia="Times New Roman" w:hAnsi="Calibri"/>
      <w:szCs w:val="24"/>
      <w:lang w:eastAsia="ru-RU"/>
    </w:rPr>
  </w:style>
  <w:style w:type="paragraph" w:customStyle="1" w:styleId="xl110">
    <w:name w:val="xl110"/>
    <w:basedOn w:val="a"/>
    <w:rsid w:val="006C2773"/>
    <w:pPr>
      <w:pBdr>
        <w:bottom w:val="single" w:sz="8" w:space="0" w:color="auto"/>
        <w:right w:val="single" w:sz="8" w:space="0" w:color="auto"/>
      </w:pBdr>
      <w:suppressAutoHyphens w:val="0"/>
      <w:spacing w:before="100" w:beforeAutospacing="1" w:after="100" w:afterAutospacing="1"/>
      <w:jc w:val="center"/>
    </w:pPr>
    <w:rPr>
      <w:rFonts w:eastAsia="Times New Roman"/>
      <w:color w:val="000000"/>
      <w:sz w:val="20"/>
      <w:szCs w:val="20"/>
      <w:lang w:eastAsia="ru-RU"/>
    </w:rPr>
  </w:style>
  <w:style w:type="paragraph" w:customStyle="1" w:styleId="xl111">
    <w:name w:val="xl111"/>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eastAsia="Times New Roman" w:hAnsi="Calibri"/>
      <w:b/>
      <w:bCs/>
      <w:color w:val="000000"/>
      <w:szCs w:val="24"/>
      <w:lang w:eastAsia="ru-RU"/>
    </w:rPr>
  </w:style>
  <w:style w:type="paragraph" w:customStyle="1" w:styleId="xl112">
    <w:name w:val="xl112"/>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eastAsia="Times New Roman" w:hAnsi="Calibri"/>
      <w:color w:val="000000"/>
      <w:szCs w:val="24"/>
      <w:lang w:eastAsia="ru-RU"/>
    </w:rPr>
  </w:style>
  <w:style w:type="paragraph" w:customStyle="1" w:styleId="xl113">
    <w:name w:val="xl113"/>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eastAsia="Times New Roman" w:hAnsi="Calibri"/>
      <w:szCs w:val="24"/>
      <w:lang w:eastAsia="ru-RU"/>
    </w:rPr>
  </w:style>
  <w:style w:type="paragraph" w:customStyle="1" w:styleId="xl114">
    <w:name w:val="xl114"/>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000000"/>
      <w:sz w:val="20"/>
      <w:szCs w:val="20"/>
      <w:lang w:eastAsia="ru-RU"/>
    </w:rPr>
  </w:style>
  <w:style w:type="paragraph" w:customStyle="1" w:styleId="xl115">
    <w:name w:val="xl115"/>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000000"/>
      <w:sz w:val="20"/>
      <w:szCs w:val="20"/>
      <w:lang w:eastAsia="ru-RU"/>
    </w:rPr>
  </w:style>
  <w:style w:type="paragraph" w:customStyle="1" w:styleId="xl116">
    <w:name w:val="xl116"/>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000000"/>
      <w:sz w:val="20"/>
      <w:szCs w:val="20"/>
      <w:lang w:eastAsia="ru-RU"/>
    </w:rPr>
  </w:style>
  <w:style w:type="paragraph" w:customStyle="1" w:styleId="xl117">
    <w:name w:val="xl117"/>
    <w:basedOn w:val="a"/>
    <w:rsid w:val="006C2773"/>
    <w:pPr>
      <w:pBdr>
        <w:top w:val="single" w:sz="4" w:space="0" w:color="auto"/>
        <w:left w:val="single" w:sz="4" w:space="0" w:color="auto"/>
        <w:bottom w:val="single" w:sz="4" w:space="0" w:color="auto"/>
        <w:right w:val="single" w:sz="4" w:space="0" w:color="auto"/>
      </w:pBdr>
      <w:shd w:val="clear" w:color="000000" w:fill="8DB4E3"/>
      <w:suppressAutoHyphens w:val="0"/>
      <w:spacing w:before="100" w:beforeAutospacing="1" w:after="100" w:afterAutospacing="1"/>
      <w:jc w:val="center"/>
    </w:pPr>
    <w:rPr>
      <w:rFonts w:eastAsia="Times New Roman"/>
      <w:szCs w:val="24"/>
      <w:lang w:eastAsia="ru-RU"/>
    </w:rPr>
  </w:style>
  <w:style w:type="paragraph" w:customStyle="1" w:styleId="xl118">
    <w:name w:val="xl118"/>
    <w:basedOn w:val="a"/>
    <w:rsid w:val="006C2773"/>
    <w:pPr>
      <w:pBdr>
        <w:top w:val="single" w:sz="4" w:space="0" w:color="auto"/>
        <w:left w:val="single" w:sz="4" w:space="0" w:color="auto"/>
        <w:bottom w:val="single" w:sz="4" w:space="0" w:color="auto"/>
        <w:right w:val="single" w:sz="4" w:space="0" w:color="auto"/>
      </w:pBdr>
      <w:shd w:val="clear" w:color="000000" w:fill="C5BE97"/>
      <w:suppressAutoHyphens w:val="0"/>
      <w:spacing w:before="100" w:beforeAutospacing="1" w:after="100" w:afterAutospacing="1"/>
      <w:jc w:val="center"/>
    </w:pPr>
    <w:rPr>
      <w:rFonts w:eastAsia="Times New Roman"/>
      <w:szCs w:val="24"/>
      <w:lang w:eastAsia="ru-RU"/>
    </w:rPr>
  </w:style>
  <w:style w:type="paragraph" w:customStyle="1" w:styleId="xl119">
    <w:name w:val="xl119"/>
    <w:basedOn w:val="a"/>
    <w:rsid w:val="006C2773"/>
    <w:pPr>
      <w:pBdr>
        <w:bottom w:val="single" w:sz="8" w:space="0" w:color="auto"/>
        <w:right w:val="single" w:sz="8" w:space="0" w:color="auto"/>
      </w:pBdr>
      <w:suppressAutoHyphens w:val="0"/>
      <w:spacing w:before="100" w:beforeAutospacing="1" w:after="100" w:afterAutospacing="1"/>
    </w:pPr>
    <w:rPr>
      <w:rFonts w:eastAsia="Times New Roman"/>
      <w:color w:val="000000"/>
      <w:sz w:val="20"/>
      <w:szCs w:val="20"/>
      <w:lang w:eastAsia="ru-RU"/>
    </w:rPr>
  </w:style>
  <w:style w:type="paragraph" w:customStyle="1" w:styleId="xl120">
    <w:name w:val="xl120"/>
    <w:basedOn w:val="a"/>
    <w:rsid w:val="006C2773"/>
    <w:pPr>
      <w:pBdr>
        <w:bottom w:val="single" w:sz="8" w:space="0" w:color="auto"/>
        <w:right w:val="single" w:sz="8" w:space="0" w:color="auto"/>
      </w:pBdr>
      <w:shd w:val="clear" w:color="000000" w:fill="FFFF00"/>
      <w:suppressAutoHyphens w:val="0"/>
      <w:spacing w:before="100" w:beforeAutospacing="1" w:after="100" w:afterAutospacing="1"/>
      <w:jc w:val="center"/>
    </w:pPr>
    <w:rPr>
      <w:rFonts w:eastAsia="Times New Roman"/>
      <w:color w:val="000000"/>
      <w:sz w:val="20"/>
      <w:szCs w:val="20"/>
      <w:lang w:eastAsia="ru-RU"/>
    </w:rPr>
  </w:style>
  <w:style w:type="paragraph" w:customStyle="1" w:styleId="xl121">
    <w:name w:val="xl121"/>
    <w:basedOn w:val="a"/>
    <w:rsid w:val="006C277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right"/>
    </w:pPr>
    <w:rPr>
      <w:rFonts w:eastAsia="Times New Roman"/>
      <w:szCs w:val="24"/>
      <w:lang w:eastAsia="ru-RU"/>
    </w:rPr>
  </w:style>
  <w:style w:type="paragraph" w:customStyle="1" w:styleId="xl122">
    <w:name w:val="xl122"/>
    <w:basedOn w:val="a"/>
    <w:rsid w:val="006C277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pPr>
    <w:rPr>
      <w:rFonts w:eastAsia="Times New Roman"/>
      <w:szCs w:val="24"/>
      <w:lang w:eastAsia="ru-RU"/>
    </w:rPr>
  </w:style>
  <w:style w:type="paragraph" w:customStyle="1" w:styleId="xl123">
    <w:name w:val="xl123"/>
    <w:basedOn w:val="a"/>
    <w:rsid w:val="006C277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pPr>
    <w:rPr>
      <w:rFonts w:eastAsia="Times New Roman"/>
      <w:szCs w:val="24"/>
      <w:lang w:eastAsia="ru-RU"/>
    </w:rPr>
  </w:style>
  <w:style w:type="paragraph" w:customStyle="1" w:styleId="xl124">
    <w:name w:val="xl124"/>
    <w:basedOn w:val="a"/>
    <w:rsid w:val="006C277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pPr>
    <w:rPr>
      <w:rFonts w:eastAsia="Times New Roman"/>
      <w:szCs w:val="24"/>
      <w:lang w:eastAsia="ru-RU"/>
    </w:rPr>
  </w:style>
  <w:style w:type="paragraph" w:customStyle="1" w:styleId="xl125">
    <w:name w:val="xl125"/>
    <w:basedOn w:val="a"/>
    <w:rsid w:val="006C277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pPr>
    <w:rPr>
      <w:rFonts w:eastAsia="Times New Roman"/>
      <w:szCs w:val="24"/>
      <w:lang w:eastAsia="ru-RU"/>
    </w:rPr>
  </w:style>
  <w:style w:type="paragraph" w:customStyle="1" w:styleId="xl126">
    <w:name w:val="xl126"/>
    <w:basedOn w:val="a"/>
    <w:rsid w:val="006C277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pPr>
    <w:rPr>
      <w:rFonts w:ascii="Calibri" w:eastAsia="Times New Roman" w:hAnsi="Calibri"/>
      <w:color w:val="000000"/>
      <w:szCs w:val="24"/>
      <w:lang w:eastAsia="ru-RU"/>
    </w:rPr>
  </w:style>
  <w:style w:type="paragraph" w:customStyle="1" w:styleId="xl127">
    <w:name w:val="xl127"/>
    <w:basedOn w:val="a"/>
    <w:rsid w:val="006C2773"/>
    <w:pPr>
      <w:shd w:val="clear" w:color="000000" w:fill="D8D8D8"/>
      <w:suppressAutoHyphens w:val="0"/>
      <w:spacing w:before="100" w:beforeAutospacing="1" w:after="100" w:afterAutospacing="1"/>
    </w:pPr>
    <w:rPr>
      <w:rFonts w:eastAsia="Times New Roman"/>
      <w:szCs w:val="24"/>
      <w:lang w:eastAsia="ru-RU"/>
    </w:rPr>
  </w:style>
  <w:style w:type="paragraph" w:customStyle="1" w:styleId="xl128">
    <w:name w:val="xl128"/>
    <w:basedOn w:val="a"/>
    <w:rsid w:val="006C277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pPr>
    <w:rPr>
      <w:rFonts w:eastAsia="Times New Roman"/>
      <w:szCs w:val="24"/>
      <w:lang w:eastAsia="ru-RU"/>
    </w:rPr>
  </w:style>
  <w:style w:type="paragraph" w:customStyle="1" w:styleId="xl129">
    <w:name w:val="xl129"/>
    <w:basedOn w:val="a"/>
    <w:rsid w:val="006C2773"/>
    <w:pPr>
      <w:pBdr>
        <w:top w:val="single" w:sz="4" w:space="0" w:color="auto"/>
        <w:bottom w:val="single" w:sz="4" w:space="0" w:color="auto"/>
        <w:right w:val="single" w:sz="4" w:space="0" w:color="auto"/>
      </w:pBdr>
      <w:shd w:val="clear" w:color="000000" w:fill="D8D8D8"/>
      <w:suppressAutoHyphens w:val="0"/>
      <w:spacing w:before="100" w:beforeAutospacing="1" w:after="100" w:afterAutospacing="1"/>
      <w:jc w:val="right"/>
    </w:pPr>
    <w:rPr>
      <w:rFonts w:eastAsia="Times New Roman"/>
      <w:szCs w:val="24"/>
      <w:lang w:eastAsia="ru-RU"/>
    </w:rPr>
  </w:style>
  <w:style w:type="paragraph" w:customStyle="1" w:styleId="xl130">
    <w:name w:val="xl130"/>
    <w:basedOn w:val="a"/>
    <w:rsid w:val="006C2773"/>
    <w:pPr>
      <w:pBdr>
        <w:bottom w:val="single" w:sz="8" w:space="0" w:color="auto"/>
        <w:right w:val="single" w:sz="8" w:space="0" w:color="auto"/>
      </w:pBdr>
      <w:shd w:val="clear" w:color="000000" w:fill="92D050"/>
      <w:suppressAutoHyphens w:val="0"/>
      <w:spacing w:before="100" w:beforeAutospacing="1" w:after="100" w:afterAutospacing="1"/>
      <w:jc w:val="center"/>
    </w:pPr>
    <w:rPr>
      <w:rFonts w:eastAsia="Times New Roman"/>
      <w:color w:val="000000"/>
      <w:sz w:val="20"/>
      <w:szCs w:val="20"/>
      <w:lang w:eastAsia="ru-RU"/>
    </w:rPr>
  </w:style>
  <w:style w:type="paragraph" w:customStyle="1" w:styleId="xl131">
    <w:name w:val="xl131"/>
    <w:basedOn w:val="a"/>
    <w:rsid w:val="006C2773"/>
    <w:pPr>
      <w:pBdr>
        <w:top w:val="single" w:sz="4" w:space="0" w:color="auto"/>
        <w:left w:val="single" w:sz="4" w:space="0" w:color="auto"/>
        <w:bottom w:val="single" w:sz="4" w:space="0" w:color="auto"/>
        <w:right w:val="single" w:sz="4" w:space="0" w:color="auto"/>
      </w:pBdr>
      <w:shd w:val="clear" w:color="000000" w:fill="00B0F0"/>
      <w:suppressAutoHyphens w:val="0"/>
      <w:spacing w:before="100" w:beforeAutospacing="1" w:after="100" w:afterAutospacing="1"/>
      <w:jc w:val="center"/>
    </w:pPr>
    <w:rPr>
      <w:rFonts w:eastAsia="Times New Roman"/>
      <w:szCs w:val="24"/>
      <w:lang w:eastAsia="ru-RU"/>
    </w:rPr>
  </w:style>
  <w:style w:type="paragraph" w:customStyle="1" w:styleId="xl132">
    <w:name w:val="xl132"/>
    <w:basedOn w:val="a"/>
    <w:rsid w:val="006C2773"/>
    <w:pPr>
      <w:pBdr>
        <w:top w:val="single" w:sz="4" w:space="0" w:color="auto"/>
        <w:left w:val="single" w:sz="4" w:space="0" w:color="auto"/>
        <w:bottom w:val="single" w:sz="4" w:space="0" w:color="auto"/>
        <w:right w:val="single" w:sz="4" w:space="0" w:color="auto"/>
      </w:pBdr>
      <w:shd w:val="clear" w:color="000000" w:fill="FFC000"/>
      <w:suppressAutoHyphens w:val="0"/>
      <w:spacing w:before="100" w:beforeAutospacing="1" w:after="100" w:afterAutospacing="1"/>
      <w:jc w:val="center"/>
    </w:pPr>
    <w:rPr>
      <w:rFonts w:eastAsia="Times New Roman"/>
      <w:szCs w:val="24"/>
      <w:lang w:eastAsia="ru-RU"/>
    </w:rPr>
  </w:style>
  <w:style w:type="paragraph" w:customStyle="1" w:styleId="xl133">
    <w:name w:val="xl133"/>
    <w:basedOn w:val="a"/>
    <w:rsid w:val="006C2773"/>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jc w:val="center"/>
    </w:pPr>
    <w:rPr>
      <w:rFonts w:eastAsia="Times New Roman"/>
      <w:szCs w:val="24"/>
      <w:lang w:eastAsia="ru-RU"/>
    </w:rPr>
  </w:style>
  <w:style w:type="paragraph" w:customStyle="1" w:styleId="xl134">
    <w:name w:val="xl134"/>
    <w:basedOn w:val="a"/>
    <w:rsid w:val="006C2773"/>
    <w:pPr>
      <w:suppressAutoHyphens w:val="0"/>
      <w:spacing w:before="100" w:beforeAutospacing="1" w:after="100" w:afterAutospacing="1"/>
      <w:jc w:val="center"/>
    </w:pPr>
    <w:rPr>
      <w:rFonts w:eastAsia="Times New Roman"/>
      <w:szCs w:val="24"/>
      <w:lang w:eastAsia="ru-RU"/>
    </w:rPr>
  </w:style>
  <w:style w:type="paragraph" w:customStyle="1" w:styleId="xl135">
    <w:name w:val="xl135"/>
    <w:basedOn w:val="a"/>
    <w:rsid w:val="006C2773"/>
    <w:pPr>
      <w:pBdr>
        <w:top w:val="single" w:sz="4" w:space="0" w:color="auto"/>
        <w:left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136">
    <w:name w:val="xl136"/>
    <w:basedOn w:val="a"/>
    <w:rsid w:val="006C2773"/>
    <w:pPr>
      <w:pBdr>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137">
    <w:name w:val="xl137"/>
    <w:basedOn w:val="a"/>
    <w:rsid w:val="006C2773"/>
    <w:pPr>
      <w:pBdr>
        <w:lef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138">
    <w:name w:val="xl138"/>
    <w:basedOn w:val="a"/>
    <w:rsid w:val="006C2773"/>
    <w:pPr>
      <w:pBdr>
        <w:top w:val="single" w:sz="4" w:space="0" w:color="auto"/>
        <w:left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139">
    <w:name w:val="xl139"/>
    <w:basedOn w:val="a"/>
    <w:rsid w:val="006C2773"/>
    <w:pPr>
      <w:pBdr>
        <w:top w:val="single" w:sz="4" w:space="0" w:color="auto"/>
        <w:left w:val="single" w:sz="4" w:space="0" w:color="auto"/>
        <w:right w:val="single" w:sz="4" w:space="0" w:color="auto"/>
      </w:pBdr>
      <w:shd w:val="clear" w:color="000000" w:fill="D8D8D8"/>
      <w:suppressAutoHyphens w:val="0"/>
      <w:spacing w:before="100" w:beforeAutospacing="1" w:after="100" w:afterAutospacing="1"/>
      <w:jc w:val="center"/>
    </w:pPr>
    <w:rPr>
      <w:rFonts w:eastAsia="Times New Roman"/>
      <w:szCs w:val="24"/>
      <w:lang w:eastAsia="ru-RU"/>
    </w:rPr>
  </w:style>
  <w:style w:type="paragraph" w:customStyle="1" w:styleId="xl140">
    <w:name w:val="xl140"/>
    <w:basedOn w:val="a"/>
    <w:rsid w:val="006C2773"/>
    <w:pPr>
      <w:pBdr>
        <w:left w:val="single" w:sz="4" w:space="0" w:color="auto"/>
        <w:right w:val="single" w:sz="4" w:space="0" w:color="auto"/>
      </w:pBdr>
      <w:shd w:val="clear" w:color="000000" w:fill="D8D8D8"/>
      <w:suppressAutoHyphens w:val="0"/>
      <w:spacing w:before="100" w:beforeAutospacing="1" w:after="100" w:afterAutospacing="1"/>
      <w:jc w:val="center"/>
    </w:pPr>
    <w:rPr>
      <w:rFonts w:eastAsia="Times New Roman"/>
      <w:szCs w:val="24"/>
      <w:lang w:eastAsia="ru-RU"/>
    </w:rPr>
  </w:style>
  <w:style w:type="paragraph" w:customStyle="1" w:styleId="xl141">
    <w:name w:val="xl141"/>
    <w:basedOn w:val="a"/>
    <w:rsid w:val="006C2773"/>
    <w:pPr>
      <w:pBdr>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pPr>
    <w:rPr>
      <w:rFonts w:eastAsia="Times New Roman"/>
      <w:szCs w:val="24"/>
      <w:lang w:eastAsia="ru-RU"/>
    </w:rPr>
  </w:style>
  <w:style w:type="character" w:customStyle="1" w:styleId="A40">
    <w:name w:val="A4"/>
    <w:uiPriority w:val="99"/>
    <w:rsid w:val="006C2773"/>
    <w:rPr>
      <w:rFonts w:cs="AG_Helvetica"/>
      <w:color w:val="000000"/>
      <w:sz w:val="16"/>
      <w:szCs w:val="16"/>
    </w:rPr>
  </w:style>
  <w:style w:type="character" w:customStyle="1" w:styleId="110">
    <w:name w:val="Основной текст11"/>
    <w:uiPriority w:val="99"/>
    <w:rsid w:val="006C2773"/>
    <w:rPr>
      <w:rFonts w:ascii="Times New Roman" w:hAnsi="Times New Roman" w:cs="Times New Roman"/>
      <w:spacing w:val="0"/>
      <w:sz w:val="22"/>
      <w:szCs w:val="22"/>
    </w:rPr>
  </w:style>
  <w:style w:type="paragraph" w:customStyle="1" w:styleId="affe">
    <w:name w:val="обычный"/>
    <w:basedOn w:val="a"/>
    <w:link w:val="afff"/>
    <w:rsid w:val="006C2773"/>
    <w:pPr>
      <w:tabs>
        <w:tab w:val="left" w:pos="1620"/>
      </w:tabs>
      <w:suppressAutoHyphens w:val="0"/>
      <w:ind w:firstLine="720"/>
      <w:jc w:val="both"/>
    </w:pPr>
    <w:rPr>
      <w:rFonts w:ascii="Arial" w:eastAsia="Times New Roman" w:hAnsi="Arial" w:cs="Arial"/>
      <w:szCs w:val="20"/>
      <w:lang w:eastAsia="ru-RU"/>
    </w:rPr>
  </w:style>
  <w:style w:type="character" w:customStyle="1" w:styleId="afff">
    <w:name w:val="обычный Знак"/>
    <w:link w:val="affe"/>
    <w:rsid w:val="006C2773"/>
    <w:rPr>
      <w:rFonts w:ascii="Arial" w:hAnsi="Arial" w:cs="Arial"/>
      <w:sz w:val="24"/>
    </w:rPr>
  </w:style>
  <w:style w:type="character" w:customStyle="1" w:styleId="headerafff0">
    <w:name w:val="header_afff0"/>
    <w:basedOn w:val="a0"/>
    <w:rsid w:val="006C2773"/>
  </w:style>
  <w:style w:type="paragraph" w:customStyle="1" w:styleId="ConsPlusCell">
    <w:name w:val="ConsPlusCell"/>
    <w:uiPriority w:val="99"/>
    <w:rsid w:val="006C2773"/>
    <w:pPr>
      <w:widowControl w:val="0"/>
      <w:autoSpaceDE w:val="0"/>
      <w:autoSpaceDN w:val="0"/>
      <w:adjustRightInd w:val="0"/>
    </w:pPr>
    <w:rPr>
      <w:rFonts w:ascii="Courier New" w:eastAsiaTheme="minorEastAsia" w:hAnsi="Courier New" w:cs="Courier New"/>
    </w:rPr>
  </w:style>
  <w:style w:type="character" w:styleId="afff0">
    <w:name w:val="Strong"/>
    <w:basedOn w:val="a0"/>
    <w:uiPriority w:val="22"/>
    <w:qFormat/>
    <w:rsid w:val="006C2773"/>
    <w:rPr>
      <w:b/>
      <w:bCs/>
    </w:rPr>
  </w:style>
</w:styles>
</file>

<file path=word/webSettings.xml><?xml version="1.0" encoding="utf-8"?>
<w:webSettings xmlns:r="http://schemas.openxmlformats.org/officeDocument/2006/relationships" xmlns:w="http://schemas.openxmlformats.org/wordprocessingml/2006/main">
  <w:divs>
    <w:div w:id="189102732">
      <w:bodyDiv w:val="1"/>
      <w:marLeft w:val="0"/>
      <w:marRight w:val="0"/>
      <w:marTop w:val="0"/>
      <w:marBottom w:val="0"/>
      <w:divBdr>
        <w:top w:val="none" w:sz="0" w:space="0" w:color="auto"/>
        <w:left w:val="none" w:sz="0" w:space="0" w:color="auto"/>
        <w:bottom w:val="none" w:sz="0" w:space="0" w:color="auto"/>
        <w:right w:val="none" w:sz="0" w:space="0" w:color="auto"/>
      </w:divBdr>
    </w:div>
    <w:div w:id="213276252">
      <w:bodyDiv w:val="1"/>
      <w:marLeft w:val="0"/>
      <w:marRight w:val="0"/>
      <w:marTop w:val="0"/>
      <w:marBottom w:val="0"/>
      <w:divBdr>
        <w:top w:val="none" w:sz="0" w:space="0" w:color="auto"/>
        <w:left w:val="none" w:sz="0" w:space="0" w:color="auto"/>
        <w:bottom w:val="none" w:sz="0" w:space="0" w:color="auto"/>
        <w:right w:val="none" w:sz="0" w:space="0" w:color="auto"/>
      </w:divBdr>
    </w:div>
    <w:div w:id="388113731">
      <w:bodyDiv w:val="1"/>
      <w:marLeft w:val="0"/>
      <w:marRight w:val="0"/>
      <w:marTop w:val="0"/>
      <w:marBottom w:val="0"/>
      <w:divBdr>
        <w:top w:val="none" w:sz="0" w:space="0" w:color="auto"/>
        <w:left w:val="none" w:sz="0" w:space="0" w:color="auto"/>
        <w:bottom w:val="none" w:sz="0" w:space="0" w:color="auto"/>
        <w:right w:val="none" w:sz="0" w:space="0" w:color="auto"/>
      </w:divBdr>
    </w:div>
    <w:div w:id="424501823">
      <w:bodyDiv w:val="1"/>
      <w:marLeft w:val="0"/>
      <w:marRight w:val="0"/>
      <w:marTop w:val="0"/>
      <w:marBottom w:val="0"/>
      <w:divBdr>
        <w:top w:val="none" w:sz="0" w:space="0" w:color="auto"/>
        <w:left w:val="none" w:sz="0" w:space="0" w:color="auto"/>
        <w:bottom w:val="none" w:sz="0" w:space="0" w:color="auto"/>
        <w:right w:val="none" w:sz="0" w:space="0" w:color="auto"/>
      </w:divBdr>
    </w:div>
    <w:div w:id="977805048">
      <w:bodyDiv w:val="1"/>
      <w:marLeft w:val="0"/>
      <w:marRight w:val="0"/>
      <w:marTop w:val="0"/>
      <w:marBottom w:val="0"/>
      <w:divBdr>
        <w:top w:val="none" w:sz="0" w:space="0" w:color="auto"/>
        <w:left w:val="none" w:sz="0" w:space="0" w:color="auto"/>
        <w:bottom w:val="none" w:sz="0" w:space="0" w:color="auto"/>
        <w:right w:val="none" w:sz="0" w:space="0" w:color="auto"/>
      </w:divBdr>
    </w:div>
    <w:div w:id="142838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структура производства тепловой энергии</c:v>
                </c:pt>
              </c:strCache>
            </c:strRef>
          </c:tx>
          <c:dLbls>
            <c:dLbl>
              <c:idx val="0"/>
              <c:layout>
                <c:manualLayout>
                  <c:x val="-0.18769043266301041"/>
                  <c:y val="-0.18610485398185989"/>
                </c:manualLayout>
              </c:layout>
              <c:tx>
                <c:rich>
                  <a:bodyPr wrap="square" lIns="38100" tIns="19050" rIns="38100" bIns="19050" anchor="ctr">
                    <a:noAutofit/>
                  </a:bodyPr>
                  <a:lstStyle/>
                  <a:p>
                    <a:pPr>
                      <a:defRPr/>
                    </a:pPr>
                    <a:r>
                      <a:rPr lang="ru-RU"/>
                      <a:t>полезный отпуск 72,3%</a:t>
                    </a:r>
                  </a:p>
                </c:rich>
              </c:tx>
              <c:spPr>
                <a:noFill/>
                <a:ln>
                  <a:noFill/>
                </a:ln>
                <a:effectLst/>
              </c:spPr>
              <c:showVal val="1"/>
              <c:extLst xmlns:c16r2="http://schemas.microsoft.com/office/drawing/2015/06/chart">
                <c:ext xmlns:c15="http://schemas.microsoft.com/office/drawing/2012/chart" uri="{CE6537A1-D6FC-4f65-9D91-7224C49458BB}">
                  <c15:layout>
                    <c:manualLayout>
                      <c:w val="0.16758074344911639"/>
                      <c:h val="0.1940928270042194"/>
                    </c:manualLayout>
                  </c15:layout>
                </c:ext>
                <c:ext xmlns:c16="http://schemas.microsoft.com/office/drawing/2014/chart" uri="{C3380CC4-5D6E-409C-BE32-E72D297353CC}">
                  <c16:uniqueId val="{00000000-2A46-4AFE-BE6F-06B28B3249A1}"/>
                </c:ext>
              </c:extLst>
            </c:dLbl>
            <c:dLbl>
              <c:idx val="1"/>
              <c:tx>
                <c:rich>
                  <a:bodyPr wrap="square" lIns="38100" tIns="19050" rIns="38100" bIns="19050" anchor="ctr">
                    <a:noAutofit/>
                  </a:bodyPr>
                  <a:lstStyle/>
                  <a:p>
                    <a:pPr>
                      <a:defRPr/>
                    </a:pPr>
                    <a:r>
                      <a:rPr lang="ru-RU"/>
                      <a:t>сетевые потери 22,7%</a:t>
                    </a:r>
                  </a:p>
                </c:rich>
              </c:tx>
              <c:spPr>
                <a:noFill/>
                <a:ln>
                  <a:noFill/>
                </a:ln>
                <a:effectLst/>
              </c:spPr>
              <c:showVal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2A46-4AFE-BE6F-06B28B3249A1}"/>
                </c:ext>
              </c:extLst>
            </c:dLbl>
            <c:dLbl>
              <c:idx val="2"/>
              <c:dLblPos val="outEnd"/>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2A46-4AFE-BE6F-06B28B3249A1}"/>
                </c:ext>
              </c:extLst>
            </c:dLbl>
            <c:delete val="1"/>
            <c:extLst xmlns:c16r2="http://schemas.microsoft.com/office/drawing/2015/06/chart">
              <c:ext xmlns:c15="http://schemas.microsoft.com/office/drawing/2012/chart" uri="{CE6537A1-D6FC-4f65-9D91-7224C49458BB}">
                <c15:spPr xmlns:c15="http://schemas.microsoft.com/office/drawing/2012/chart">
                  <a:prstGeom prst="wedgeRectCallout">
                    <a:avLst/>
                  </a:prstGeom>
                </c15:spPr>
              </c:ext>
            </c:extLst>
          </c:dLbls>
          <c:cat>
            <c:strRef>
              <c:f>Лист1!$A$2:$A$4</c:f>
              <c:strCache>
                <c:ptCount val="3"/>
                <c:pt idx="0">
                  <c:v>полезный отпуск</c:v>
                </c:pt>
                <c:pt idx="1">
                  <c:v>сетевые потери</c:v>
                </c:pt>
                <c:pt idx="2">
                  <c:v>затраты на СН</c:v>
                </c:pt>
              </c:strCache>
            </c:strRef>
          </c:cat>
          <c:val>
            <c:numRef>
              <c:f>Лист1!$B$2:$B$4</c:f>
              <c:numCache>
                <c:formatCode>General</c:formatCode>
                <c:ptCount val="3"/>
                <c:pt idx="0">
                  <c:v>8203.7999999999811</c:v>
                </c:pt>
                <c:pt idx="1">
                  <c:v>2577</c:v>
                </c:pt>
                <c:pt idx="2">
                  <c:v>567.4</c:v>
                </c:pt>
              </c:numCache>
            </c:numRef>
          </c:val>
          <c:extLst xmlns:c16r2="http://schemas.microsoft.com/office/drawing/2015/06/chart">
            <c:ext xmlns:c16="http://schemas.microsoft.com/office/drawing/2014/chart" uri="{C3380CC4-5D6E-409C-BE32-E72D297353CC}">
              <c16:uniqueId val="{00000003-2A46-4AFE-BE6F-06B28B3249A1}"/>
            </c:ext>
          </c:extLst>
        </c:ser>
      </c:pie3DChart>
    </c:plotArea>
    <c:legend>
      <c:legendPos val="r"/>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layout>
        <c:manualLayout>
          <c:xMode val="edge"/>
          <c:yMode val="edge"/>
          <c:x val="0.45623833479148429"/>
          <c:y val="2.3809523809523812E-2"/>
        </c:manualLayout>
      </c:layout>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lineChart>
        <c:grouping val="standard"/>
        <c:ser>
          <c:idx val="0"/>
          <c:order val="0"/>
          <c:tx>
            <c:strRef>
              <c:f>Лист1!$B$1</c:f>
              <c:strCache>
                <c:ptCount val="1"/>
                <c:pt idx="0">
                  <c:v>Ряд 1</c:v>
                </c:pt>
              </c:strCache>
            </c:strRef>
          </c:tx>
          <c:spPr>
            <a:ln w="28575" cap="rnd">
              <a:solidFill>
                <a:schemeClr val="accent1"/>
              </a:solidFill>
              <a:round/>
            </a:ln>
            <a:effectLst/>
          </c:spPr>
          <c:marker>
            <c:symbol val="none"/>
          </c:marker>
          <c:cat>
            <c:strRef>
              <c:f>Лист1!$A$2:$A$9</c:f>
              <c:strCache>
                <c:ptCount val="7"/>
                <c:pt idx="0">
                  <c:v>с 01.07.2020</c:v>
                </c:pt>
                <c:pt idx="1">
                  <c:v>с 01.01.2021</c:v>
                </c:pt>
                <c:pt idx="2">
                  <c:v>с 01.07.2021</c:v>
                </c:pt>
                <c:pt idx="3">
                  <c:v>с 01.01.2022</c:v>
                </c:pt>
                <c:pt idx="4">
                  <c:v>с 01.07.2022</c:v>
                </c:pt>
                <c:pt idx="5">
                  <c:v>с 01.01.2023</c:v>
                </c:pt>
                <c:pt idx="6">
                  <c:v>с 01.07.2023</c:v>
                </c:pt>
              </c:strCache>
            </c:strRef>
          </c:cat>
          <c:val>
            <c:numRef>
              <c:f>Лист1!$B$2:$B$9</c:f>
              <c:numCache>
                <c:formatCode>General</c:formatCode>
                <c:ptCount val="8"/>
                <c:pt idx="0">
                  <c:v>3378</c:v>
                </c:pt>
                <c:pt idx="1">
                  <c:v>3378</c:v>
                </c:pt>
                <c:pt idx="2">
                  <c:v>3551</c:v>
                </c:pt>
                <c:pt idx="3">
                  <c:v>3551</c:v>
                </c:pt>
                <c:pt idx="4">
                  <c:v>3687</c:v>
                </c:pt>
                <c:pt idx="5">
                  <c:v>3687</c:v>
                </c:pt>
                <c:pt idx="6">
                  <c:v>3795</c:v>
                </c:pt>
                <c:pt idx="7">
                  <c:v>3795</c:v>
                </c:pt>
              </c:numCache>
            </c:numRef>
          </c:val>
          <c:extLst xmlns:c16r2="http://schemas.microsoft.com/office/drawing/2015/06/chart">
            <c:ext xmlns:c16="http://schemas.microsoft.com/office/drawing/2014/chart" uri="{C3380CC4-5D6E-409C-BE32-E72D297353CC}">
              <c16:uniqueId val="{00000000-4465-4E53-AE60-36E9C12DDBE4}"/>
            </c:ext>
          </c:extLst>
        </c:ser>
        <c:marker val="1"/>
        <c:axId val="113755648"/>
        <c:axId val="113757568"/>
      </c:lineChart>
      <c:catAx>
        <c:axId val="113755648"/>
        <c:scaling>
          <c:orientation val="minMax"/>
        </c:scaling>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b="1"/>
                  <a:t>период действия тарифа</a:t>
                </a:r>
              </a:p>
            </c:rich>
          </c:tx>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3757568"/>
        <c:crosses val="autoZero"/>
        <c:auto val="1"/>
        <c:lblAlgn val="ctr"/>
        <c:lblOffset val="100"/>
      </c:catAx>
      <c:valAx>
        <c:axId val="113757568"/>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b="1"/>
                  <a:t>значение тарифа, руб./Гкал</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3755648"/>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userShapes r:id="rId2"/>
</c:chartSpace>
</file>

<file path=word/drawings/_rels/drawing1.xml.rels><?xml version="1.0" encoding="UTF-8" standalone="yes"?>
<Relationships xmlns="http://schemas.openxmlformats.org/package/2006/relationships"><Relationship Id="rId1" Type="http://schemas.openxmlformats.org/officeDocument/2006/relationships/image" Target="../media/image1.png"/></Relationships>
</file>

<file path=word/drawings/drawing1.xml><?xml version="1.0" encoding="utf-8"?>
<c:userShapes xmlns:c="http://schemas.openxmlformats.org/drawingml/2006/chart">
  <cdr:relSizeAnchor xmlns:cdr="http://schemas.openxmlformats.org/drawingml/2006/chartDrawing">
    <cdr:from>
      <cdr:x>0.12153</cdr:x>
      <cdr:y>0</cdr:y>
    </cdr:from>
    <cdr:to>
      <cdr:x>1</cdr:x>
      <cdr:y>0.12718</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666750" y="0"/>
          <a:ext cx="4819650" cy="407028"/>
        </a:xfrm>
        <a:prstGeom xmlns:a="http://schemas.openxmlformats.org/drawingml/2006/main" prst="rect">
          <a:avLst/>
        </a:prstGeom>
      </cdr:spPr>
    </cdr:pic>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3E79A-1EE3-40A6-80BA-3DB7DEEB4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24133</Words>
  <Characters>137560</Characters>
  <Application>Microsoft Office Word</Application>
  <DocSecurity>0</DocSecurity>
  <Lines>1146</Lines>
  <Paragraphs>322</Paragraphs>
  <ScaleCrop>false</ScaleCrop>
  <HeadingPairs>
    <vt:vector size="2" baseType="variant">
      <vt:variant>
        <vt:lpstr>Название</vt:lpstr>
      </vt:variant>
      <vt:variant>
        <vt:i4>1</vt:i4>
      </vt:variant>
    </vt:vector>
  </HeadingPairs>
  <TitlesOfParts>
    <vt:vector size="1" baseType="lpstr">
      <vt:lpstr>ООО «НП ЭнергоЭксперт»</vt:lpstr>
    </vt:vector>
  </TitlesOfParts>
  <Company>Microsoft</Company>
  <LinksUpToDate>false</LinksUpToDate>
  <CharactersWithSpaces>161371</CharactersWithSpaces>
  <SharedDoc>false</SharedDoc>
  <HLinks>
    <vt:vector size="12" baseType="variant">
      <vt:variant>
        <vt:i4>5373954</vt:i4>
      </vt:variant>
      <vt:variant>
        <vt:i4>48</vt:i4>
      </vt:variant>
      <vt:variant>
        <vt:i4>0</vt:i4>
      </vt:variant>
      <vt:variant>
        <vt:i4>5</vt:i4>
      </vt:variant>
      <vt:variant>
        <vt:lpwstr/>
      </vt:variant>
      <vt:variant>
        <vt:lpwstr>Par36</vt:lpwstr>
      </vt:variant>
      <vt:variant>
        <vt:i4>5439490</vt:i4>
      </vt:variant>
      <vt:variant>
        <vt:i4>45</vt:i4>
      </vt:variant>
      <vt:variant>
        <vt:i4>0</vt:i4>
      </vt:variant>
      <vt:variant>
        <vt:i4>5</vt:i4>
      </vt:variant>
      <vt:variant>
        <vt:lpwstr/>
      </vt:variant>
      <vt:variant>
        <vt:lpwstr>Par26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«НП ЭнергоЭксперт»</dc:title>
  <dc:creator>Хохлов</dc:creator>
  <cp:lastModifiedBy>Пользователь</cp:lastModifiedBy>
  <cp:revision>3</cp:revision>
  <cp:lastPrinted>2022-04-04T08:27:00Z</cp:lastPrinted>
  <dcterms:created xsi:type="dcterms:W3CDTF">2022-04-04T08:48:00Z</dcterms:created>
  <dcterms:modified xsi:type="dcterms:W3CDTF">2022-04-08T11:32:00Z</dcterms:modified>
</cp:coreProperties>
</file>