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4B1C24" w:rsidRDefault="001C473E" w:rsidP="001C473E">
      <w:pPr>
        <w:rPr>
          <w:sz w:val="2"/>
          <w:szCs w:val="2"/>
        </w:rPr>
      </w:pPr>
      <w:bookmarkStart w:id="0" w:name="_Hlk24381226"/>
    </w:p>
    <w:bookmarkEnd w:id="0"/>
    <w:p w:rsidR="0077001A" w:rsidRPr="00952A66" w:rsidRDefault="0077001A" w:rsidP="0077001A">
      <w:pPr>
        <w:ind w:left="5103"/>
        <w:jc w:val="center"/>
        <w:rPr>
          <w:b/>
          <w:i/>
          <w:sz w:val="26"/>
          <w:szCs w:val="26"/>
        </w:rPr>
      </w:pPr>
      <w:r w:rsidRPr="00952A66">
        <w:rPr>
          <w:b/>
          <w:i/>
          <w:sz w:val="26"/>
          <w:szCs w:val="26"/>
        </w:rPr>
        <w:t>Утверждаю</w:t>
      </w:r>
    </w:p>
    <w:p w:rsidR="0077001A" w:rsidRDefault="0077001A" w:rsidP="0077001A">
      <w:pPr>
        <w:ind w:left="5103"/>
        <w:jc w:val="center"/>
        <w:rPr>
          <w:i/>
          <w:sz w:val="26"/>
          <w:szCs w:val="26"/>
        </w:rPr>
      </w:pPr>
      <w:r>
        <w:rPr>
          <w:i/>
          <w:sz w:val="26"/>
          <w:szCs w:val="26"/>
        </w:rPr>
        <w:t>Глава Макарьевского муниципального района Костромской области</w:t>
      </w:r>
    </w:p>
    <w:p w:rsidR="0077001A" w:rsidRPr="00CE4452" w:rsidRDefault="0077001A" w:rsidP="0077001A">
      <w:pPr>
        <w:ind w:left="5103"/>
        <w:jc w:val="center"/>
        <w:rPr>
          <w:i/>
          <w:sz w:val="26"/>
          <w:szCs w:val="26"/>
        </w:rPr>
      </w:pPr>
      <w:r>
        <w:rPr>
          <w:i/>
          <w:sz w:val="26"/>
          <w:szCs w:val="26"/>
        </w:rPr>
        <w:t>_____________ Ю.Ю.Метелкин</w:t>
      </w:r>
    </w:p>
    <w:p w:rsidR="001E490C" w:rsidRDefault="001E490C" w:rsidP="00D61A4A">
      <w:pPr>
        <w:jc w:val="center"/>
        <w:rPr>
          <w:b/>
          <w:bCs/>
        </w:rPr>
      </w:pPr>
    </w:p>
    <w:p w:rsidR="00B72540" w:rsidRDefault="00B72540" w:rsidP="00D61A4A">
      <w:pPr>
        <w:jc w:val="center"/>
        <w:rPr>
          <w:b/>
          <w:bCs/>
        </w:rPr>
      </w:pPr>
    </w:p>
    <w:p w:rsidR="00C74AA6" w:rsidRDefault="006F614E" w:rsidP="00D61A4A">
      <w:pPr>
        <w:jc w:val="center"/>
        <w:rPr>
          <w:b/>
          <w:bCs/>
        </w:rPr>
      </w:pPr>
      <w:r>
        <w:rPr>
          <w:b/>
          <w:bCs/>
        </w:rPr>
        <w:t>ИНФОРМАЦИОННОЕ СООБЩЕНИЕ</w:t>
      </w:r>
      <w:r w:rsidR="007921D9">
        <w:rPr>
          <w:b/>
          <w:bCs/>
        </w:rPr>
        <w:t xml:space="preserve"> </w:t>
      </w:r>
    </w:p>
    <w:p w:rsidR="006F614E" w:rsidRPr="00736FB9" w:rsidRDefault="00C74AA6" w:rsidP="00C74AA6">
      <w:pPr>
        <w:jc w:val="center"/>
        <w:rPr>
          <w:b/>
          <w:bCs/>
        </w:rPr>
      </w:pPr>
      <w:r>
        <w:rPr>
          <w:b/>
          <w:bCs/>
        </w:rPr>
        <w:t>о</w:t>
      </w:r>
      <w:r w:rsidR="007921D9">
        <w:rPr>
          <w:b/>
          <w:bCs/>
        </w:rPr>
        <w:t xml:space="preserve"> </w:t>
      </w:r>
      <w:r>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Default="006F614E" w:rsidP="00D61A4A">
      <w:pPr>
        <w:ind w:firstLine="567"/>
        <w:jc w:val="both"/>
        <w:rPr>
          <w:bCs/>
        </w:rPr>
      </w:pPr>
    </w:p>
    <w:p w:rsidR="00914370" w:rsidRDefault="00C74AA6" w:rsidP="00914370">
      <w:pPr>
        <w:autoSpaceDE w:val="0"/>
        <w:autoSpaceDN w:val="0"/>
        <w:adjustRightInd w:val="0"/>
        <w:ind w:firstLine="709"/>
        <w:jc w:val="both"/>
        <w:rPr>
          <w:bCs/>
        </w:rPr>
      </w:pPr>
      <w:r>
        <w:rPr>
          <w:bCs/>
        </w:rPr>
        <w:t>Администрация Макарьевского муниципального района</w:t>
      </w:r>
      <w:r w:rsidR="00914370">
        <w:rPr>
          <w:bCs/>
        </w:rPr>
        <w:t xml:space="preserve"> Костромской области </w:t>
      </w:r>
      <w:r w:rsidR="00914370" w:rsidRPr="00C942AD">
        <w:rPr>
          <w:bCs/>
        </w:rPr>
        <w:t>(</w:t>
      </w:r>
      <w:r w:rsidR="00914370">
        <w:rPr>
          <w:bCs/>
        </w:rPr>
        <w:t xml:space="preserve">далее – </w:t>
      </w:r>
      <w:r>
        <w:rPr>
          <w:bCs/>
        </w:rPr>
        <w:t>Администрация</w:t>
      </w:r>
      <w:r w:rsidR="00914370" w:rsidRPr="006F614E">
        <w:rPr>
          <w:bCs/>
        </w:rPr>
        <w:t>, Продавец) объявляет о проведении</w:t>
      </w:r>
      <w:r>
        <w:rPr>
          <w:bCs/>
        </w:rPr>
        <w:t xml:space="preserve"> </w:t>
      </w:r>
      <w:r w:rsidR="00DA51EA">
        <w:rPr>
          <w:b/>
          <w:bCs/>
        </w:rPr>
        <w:t>0</w:t>
      </w:r>
      <w:r w:rsidR="003A60B4">
        <w:rPr>
          <w:b/>
          <w:bCs/>
        </w:rPr>
        <w:t>4</w:t>
      </w:r>
      <w:r w:rsidR="00C77E2E">
        <w:rPr>
          <w:b/>
          <w:bCs/>
        </w:rPr>
        <w:t>.</w:t>
      </w:r>
      <w:r w:rsidR="00DA51EA">
        <w:rPr>
          <w:b/>
          <w:bCs/>
        </w:rPr>
        <w:t>1</w:t>
      </w:r>
      <w:r w:rsidR="00C77E2E">
        <w:rPr>
          <w:b/>
          <w:bCs/>
        </w:rPr>
        <w:t>0</w:t>
      </w:r>
      <w:r w:rsidR="00F34620">
        <w:rPr>
          <w:b/>
          <w:bCs/>
        </w:rPr>
        <w:t>.</w:t>
      </w:r>
      <w:r w:rsidR="00914370" w:rsidRPr="00622F37">
        <w:rPr>
          <w:b/>
        </w:rPr>
        <w:t>20</w:t>
      </w:r>
      <w:r w:rsidR="002474B7">
        <w:rPr>
          <w:b/>
        </w:rPr>
        <w:t>2</w:t>
      </w:r>
      <w:r w:rsidR="009C522C">
        <w:rPr>
          <w:b/>
        </w:rPr>
        <w:t>1</w:t>
      </w:r>
      <w:r w:rsidR="00914370" w:rsidRPr="00622F37">
        <w:rPr>
          <w:b/>
        </w:rPr>
        <w:t xml:space="preserve"> года</w:t>
      </w:r>
      <w:r w:rsidR="00914370">
        <w:rPr>
          <w:b/>
        </w:rPr>
        <w:t xml:space="preserve"> в </w:t>
      </w:r>
      <w:r w:rsidR="00DA51EA">
        <w:rPr>
          <w:b/>
        </w:rPr>
        <w:t>10</w:t>
      </w:r>
      <w:r w:rsidR="006410DD">
        <w:rPr>
          <w:b/>
        </w:rPr>
        <w:t>:</w:t>
      </w:r>
      <w:r w:rsidR="00914370">
        <w:rPr>
          <w:b/>
        </w:rPr>
        <w:t>00 часов по московскому времени</w:t>
      </w:r>
      <w:r>
        <w:rPr>
          <w:b/>
        </w:rPr>
        <w:t xml:space="preserve"> </w:t>
      </w:r>
      <w:r w:rsidR="001C399E">
        <w:rPr>
          <w:bCs/>
        </w:rPr>
        <w:t>аукциона по продаже</w:t>
      </w:r>
      <w:r w:rsidR="00914370">
        <w:rPr>
          <w:bCs/>
        </w:rPr>
        <w:t xml:space="preserve"> </w:t>
      </w:r>
      <w:r>
        <w:rPr>
          <w:bCs/>
        </w:rPr>
        <w:t>муниципального</w:t>
      </w:r>
      <w:r w:rsidR="00914370">
        <w:rPr>
          <w:bCs/>
        </w:rPr>
        <w:t xml:space="preserve"> имущества </w:t>
      </w:r>
      <w:r>
        <w:rPr>
          <w:b/>
          <w:bCs/>
        </w:rPr>
        <w:t>Макарьевского муниципального района</w:t>
      </w:r>
      <w:r>
        <w:rPr>
          <w:bCs/>
        </w:rPr>
        <w:t xml:space="preserve"> </w:t>
      </w:r>
      <w:r w:rsidR="00914370">
        <w:rPr>
          <w:bCs/>
        </w:rPr>
        <w:t xml:space="preserve">Костромской области </w:t>
      </w:r>
      <w:r w:rsidR="00914370" w:rsidRPr="00DA2FC4">
        <w:rPr>
          <w:bCs/>
        </w:rPr>
        <w:t xml:space="preserve">в </w:t>
      </w:r>
      <w:r w:rsidR="00914370" w:rsidRPr="006F614E">
        <w:rPr>
          <w:bCs/>
        </w:rPr>
        <w:t>электронной форме</w:t>
      </w:r>
      <w:r>
        <w:rPr>
          <w:bCs/>
        </w:rPr>
        <w:t xml:space="preserve"> </w:t>
      </w:r>
      <w:r w:rsidR="00914370" w:rsidRPr="006F614E">
        <w:rPr>
          <w:bCs/>
        </w:rPr>
        <w:t>(</w:t>
      </w:r>
      <w:r>
        <w:rPr>
          <w:bCs/>
        </w:rPr>
        <w:t xml:space="preserve">далее </w:t>
      </w:r>
      <w:r w:rsidR="00914370" w:rsidRPr="006F614E">
        <w:rPr>
          <w:bCs/>
        </w:rPr>
        <w:t xml:space="preserve">– </w:t>
      </w:r>
      <w:r w:rsidR="00914370" w:rsidRPr="002F4FDB">
        <w:rPr>
          <w:bCs/>
        </w:rPr>
        <w:t>продажа имущества).</w:t>
      </w:r>
      <w:r>
        <w:rPr>
          <w:bCs/>
        </w:rPr>
        <w:t xml:space="preserve"> </w:t>
      </w:r>
      <w:r w:rsidR="00914370" w:rsidRPr="002F4FDB">
        <w:rPr>
          <w:bCs/>
        </w:rPr>
        <w:t xml:space="preserve">Продажа имущества проводится в </w:t>
      </w:r>
      <w:r w:rsidR="00914370">
        <w:rPr>
          <w:bCs/>
        </w:rPr>
        <w:t>соответствии с</w:t>
      </w:r>
      <w:r w:rsidR="00914370" w:rsidRPr="002F4FDB">
        <w:rPr>
          <w:bCs/>
        </w:rPr>
        <w:t xml:space="preserve"> Федеральным законом от 21 декабря 2001 года № 178-ФЗ</w:t>
      </w:r>
      <w:r w:rsidR="00D02CC9">
        <w:rPr>
          <w:bCs/>
        </w:rPr>
        <w:t xml:space="preserve"> </w:t>
      </w:r>
      <w:r w:rsidR="00914370" w:rsidRPr="002F4FDB">
        <w:rPr>
          <w:bCs/>
        </w:rPr>
        <w:t>«О приватизации государственного и муниципального имущества», постановлением Правительства Российской Федерации от 27</w:t>
      </w:r>
      <w:r w:rsidR="00914370">
        <w:rPr>
          <w:bCs/>
        </w:rPr>
        <w:t xml:space="preserve"> августа </w:t>
      </w:r>
      <w:r w:rsidR="00914370" w:rsidRPr="002F4FDB">
        <w:rPr>
          <w:bCs/>
        </w:rPr>
        <w:t>2012 года № 860 «Об организации и проведении продажи государственного или муниципального имущества в электронной форме»</w:t>
      </w:r>
      <w:r w:rsidR="00914370">
        <w:rPr>
          <w:bCs/>
        </w:rPr>
        <w:t>.</w:t>
      </w:r>
    </w:p>
    <w:p w:rsidR="00914370" w:rsidRDefault="00914370" w:rsidP="005F2DEC">
      <w:pPr>
        <w:autoSpaceDE w:val="0"/>
        <w:autoSpaceDN w:val="0"/>
        <w:adjustRightInd w:val="0"/>
        <w:ind w:firstLine="709"/>
        <w:jc w:val="both"/>
        <w:rPr>
          <w:bCs/>
        </w:rPr>
      </w:pPr>
    </w:p>
    <w:tbl>
      <w:tblPr>
        <w:tblW w:w="101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664"/>
        <w:gridCol w:w="6980"/>
      </w:tblGrid>
      <w:tr w:rsidR="00914370" w:rsidRPr="003A60B4" w:rsidTr="00D02CC9">
        <w:trPr>
          <w:trHeight w:val="2489"/>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1</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bCs/>
              </w:rPr>
              <w:t>Продавец</w:t>
            </w:r>
          </w:p>
        </w:tc>
        <w:tc>
          <w:tcPr>
            <w:tcW w:w="6980" w:type="dxa"/>
            <w:tcBorders>
              <w:bottom w:val="single" w:sz="4" w:space="0" w:color="auto"/>
            </w:tcBorders>
            <w:shd w:val="clear" w:color="auto" w:fill="auto"/>
            <w:vAlign w:val="center"/>
          </w:tcPr>
          <w:p w:rsidR="00914370" w:rsidRPr="00C74AA6" w:rsidRDefault="00C74AA6" w:rsidP="00C74AA6">
            <w:pPr>
              <w:pStyle w:val="Default"/>
              <w:jc w:val="both"/>
              <w:rPr>
                <w:bCs/>
              </w:rPr>
            </w:pPr>
            <w:r w:rsidRPr="00C74AA6">
              <w:rPr>
                <w:bCs/>
              </w:rPr>
              <w:t>Администрация Макарьевского муниципального района Костромской области</w:t>
            </w:r>
            <w:r w:rsidR="00914370" w:rsidRPr="00C74AA6">
              <w:rPr>
                <w:bCs/>
              </w:rPr>
              <w:t xml:space="preserve"> </w:t>
            </w:r>
          </w:p>
          <w:p w:rsidR="00914370" w:rsidRPr="00C74AA6" w:rsidRDefault="00914370" w:rsidP="00C74AA6">
            <w:pPr>
              <w:pStyle w:val="Default"/>
              <w:jc w:val="both"/>
              <w:rPr>
                <w:bCs/>
              </w:rPr>
            </w:pPr>
            <w:r w:rsidRPr="00C74AA6">
              <w:rPr>
                <w:bCs/>
              </w:rPr>
              <w:t>Место нахождения: 15</w:t>
            </w:r>
            <w:r w:rsidR="00C74AA6">
              <w:rPr>
                <w:bCs/>
              </w:rPr>
              <w:t>7460</w:t>
            </w:r>
            <w:r w:rsidRPr="00C74AA6">
              <w:rPr>
                <w:bCs/>
              </w:rPr>
              <w:t>, Костромская область, г.</w:t>
            </w:r>
            <w:r w:rsidR="00C74AA6">
              <w:rPr>
                <w:bCs/>
              </w:rPr>
              <w:t>М</w:t>
            </w:r>
            <w:r w:rsidRPr="00C74AA6">
              <w:rPr>
                <w:bCs/>
              </w:rPr>
              <w:t>а</w:t>
            </w:r>
            <w:r w:rsidR="00C74AA6">
              <w:rPr>
                <w:bCs/>
              </w:rPr>
              <w:t>карьев</w:t>
            </w:r>
            <w:r w:rsidRPr="00C74AA6">
              <w:rPr>
                <w:bCs/>
              </w:rPr>
              <w:t xml:space="preserve">, </w:t>
            </w:r>
            <w:r w:rsidR="00C74AA6">
              <w:rPr>
                <w:bCs/>
              </w:rPr>
              <w:t>п</w:t>
            </w:r>
            <w:r w:rsidRPr="00C74AA6">
              <w:rPr>
                <w:bCs/>
              </w:rPr>
              <w:t>л.</w:t>
            </w:r>
            <w:r w:rsidR="00C74AA6">
              <w:rPr>
                <w:bCs/>
              </w:rPr>
              <w:t>Революции</w:t>
            </w:r>
            <w:r w:rsidRPr="00C74AA6">
              <w:rPr>
                <w:bCs/>
              </w:rPr>
              <w:t>, д.8</w:t>
            </w:r>
          </w:p>
          <w:p w:rsidR="00914370" w:rsidRPr="00C74AA6" w:rsidRDefault="00914370" w:rsidP="00C74AA6">
            <w:pPr>
              <w:pStyle w:val="Default"/>
              <w:jc w:val="both"/>
              <w:rPr>
                <w:bCs/>
              </w:rPr>
            </w:pPr>
            <w:r w:rsidRPr="00C74AA6">
              <w:rPr>
                <w:bCs/>
              </w:rPr>
              <w:t>Ответственн</w:t>
            </w:r>
            <w:r w:rsidR="00553F82" w:rsidRPr="00C74AA6">
              <w:rPr>
                <w:bCs/>
              </w:rPr>
              <w:t>ые</w:t>
            </w:r>
            <w:r w:rsidRPr="00C74AA6">
              <w:rPr>
                <w:bCs/>
              </w:rPr>
              <w:t xml:space="preserve"> лиц</w:t>
            </w:r>
            <w:r w:rsidR="00553F82" w:rsidRPr="00C74AA6">
              <w:rPr>
                <w:bCs/>
              </w:rPr>
              <w:t>а</w:t>
            </w:r>
            <w:r w:rsidR="00C74AA6">
              <w:rPr>
                <w:bCs/>
              </w:rPr>
              <w:t xml:space="preserve"> </w:t>
            </w:r>
            <w:r w:rsidRPr="00C74AA6">
              <w:rPr>
                <w:bCs/>
              </w:rPr>
              <w:t>Продавца по вопросам</w:t>
            </w:r>
            <w:r w:rsidR="00C74AA6">
              <w:rPr>
                <w:bCs/>
              </w:rPr>
              <w:t xml:space="preserve"> </w:t>
            </w:r>
            <w:r w:rsidRPr="00C74AA6">
              <w:rPr>
                <w:bCs/>
              </w:rPr>
              <w:t>проведения продажи имущества:</w:t>
            </w:r>
          </w:p>
          <w:p w:rsidR="00D02CC9" w:rsidRPr="00D02CC9" w:rsidRDefault="00D02CC9" w:rsidP="00C74AA6">
            <w:pPr>
              <w:pStyle w:val="Default"/>
              <w:jc w:val="both"/>
              <w:rPr>
                <w:bCs/>
                <w:color w:val="000000" w:themeColor="text1"/>
              </w:rPr>
            </w:pPr>
            <w:r w:rsidRPr="00D02CC9">
              <w:rPr>
                <w:bCs/>
                <w:color w:val="000000" w:themeColor="text1"/>
              </w:rPr>
              <w:t>Шаронова Наталия Юрьевна,</w:t>
            </w:r>
            <w:r w:rsidR="00914370" w:rsidRPr="00D02CC9">
              <w:rPr>
                <w:bCs/>
                <w:color w:val="000000" w:themeColor="text1"/>
              </w:rPr>
              <w:t xml:space="preserve"> тел. </w:t>
            </w:r>
            <w:r w:rsidR="00553F82" w:rsidRPr="00D02CC9">
              <w:rPr>
                <w:bCs/>
                <w:color w:val="000000" w:themeColor="text1"/>
              </w:rPr>
              <w:t>8</w:t>
            </w:r>
            <w:r w:rsidR="00914370" w:rsidRPr="00D02CC9">
              <w:rPr>
                <w:bCs/>
                <w:color w:val="000000" w:themeColor="text1"/>
              </w:rPr>
              <w:t xml:space="preserve"> (494</w:t>
            </w:r>
            <w:r w:rsidRPr="00D02CC9">
              <w:rPr>
                <w:bCs/>
                <w:color w:val="000000" w:themeColor="text1"/>
              </w:rPr>
              <w:t>45</w:t>
            </w:r>
            <w:r w:rsidR="00914370" w:rsidRPr="00D02CC9">
              <w:rPr>
                <w:bCs/>
                <w:color w:val="000000" w:themeColor="text1"/>
              </w:rPr>
              <w:t xml:space="preserve">) </w:t>
            </w:r>
            <w:r w:rsidRPr="00D02CC9">
              <w:rPr>
                <w:bCs/>
                <w:color w:val="000000" w:themeColor="text1"/>
              </w:rPr>
              <w:t>55146</w:t>
            </w:r>
            <w:r w:rsidR="00914370" w:rsidRPr="00D02CC9">
              <w:rPr>
                <w:bCs/>
                <w:color w:val="000000" w:themeColor="text1"/>
              </w:rPr>
              <w:t xml:space="preserve">, </w:t>
            </w:r>
            <w:r w:rsidRPr="00D02CC9">
              <w:rPr>
                <w:bCs/>
                <w:color w:val="000000" w:themeColor="text1"/>
              </w:rPr>
              <w:t>каб.211</w:t>
            </w:r>
          </w:p>
          <w:p w:rsidR="00553F82" w:rsidRPr="00D02CC9" w:rsidRDefault="00D02CC9" w:rsidP="00C74AA6">
            <w:pPr>
              <w:pStyle w:val="Default"/>
              <w:jc w:val="both"/>
              <w:rPr>
                <w:bCs/>
                <w:color w:val="000000" w:themeColor="text1"/>
              </w:rPr>
            </w:pPr>
            <w:r w:rsidRPr="00D02CC9">
              <w:rPr>
                <w:bCs/>
                <w:color w:val="000000" w:themeColor="text1"/>
              </w:rPr>
              <w:t xml:space="preserve">Ермакова Людмила Анатольевна, тел. </w:t>
            </w:r>
            <w:r w:rsidR="00100093" w:rsidRPr="00D02CC9">
              <w:rPr>
                <w:bCs/>
                <w:color w:val="000000" w:themeColor="text1"/>
              </w:rPr>
              <w:t>8 (494</w:t>
            </w:r>
            <w:r w:rsidRPr="00D02CC9">
              <w:rPr>
                <w:bCs/>
                <w:color w:val="000000" w:themeColor="text1"/>
              </w:rPr>
              <w:t>45</w:t>
            </w:r>
            <w:r w:rsidR="00100093" w:rsidRPr="00D02CC9">
              <w:rPr>
                <w:bCs/>
                <w:color w:val="000000" w:themeColor="text1"/>
              </w:rPr>
              <w:t xml:space="preserve">) </w:t>
            </w:r>
            <w:r w:rsidRPr="00D02CC9">
              <w:rPr>
                <w:bCs/>
                <w:color w:val="000000" w:themeColor="text1"/>
              </w:rPr>
              <w:t>55240, каб. 213</w:t>
            </w:r>
          </w:p>
          <w:p w:rsidR="00914370" w:rsidRPr="006A0AB2" w:rsidRDefault="00914370" w:rsidP="007B6DAC">
            <w:pPr>
              <w:pStyle w:val="Default"/>
              <w:jc w:val="both"/>
              <w:rPr>
                <w:iCs/>
                <w:lang w:val="en-US"/>
              </w:rPr>
            </w:pPr>
            <w:r w:rsidRPr="00C74AA6">
              <w:rPr>
                <w:bCs/>
                <w:lang w:val="en-US"/>
              </w:rPr>
              <w:t>e</w:t>
            </w:r>
            <w:r w:rsidRPr="006A0AB2">
              <w:rPr>
                <w:bCs/>
                <w:lang w:val="en-US"/>
              </w:rPr>
              <w:t>-</w:t>
            </w:r>
            <w:r w:rsidRPr="00C74AA6">
              <w:rPr>
                <w:bCs/>
                <w:lang w:val="en-US"/>
              </w:rPr>
              <w:t>mail</w:t>
            </w:r>
            <w:r w:rsidRPr="006A0AB2">
              <w:rPr>
                <w:bCs/>
                <w:lang w:val="en-US"/>
              </w:rPr>
              <w:t xml:space="preserve">: </w:t>
            </w:r>
            <w:r w:rsidR="007B6DAC">
              <w:rPr>
                <w:bCs/>
                <w:lang w:val="en-US"/>
              </w:rPr>
              <w:t>ekonomika</w:t>
            </w:r>
            <w:r w:rsidR="007B6DAC" w:rsidRPr="006A0AB2">
              <w:rPr>
                <w:bCs/>
                <w:lang w:val="en-US"/>
              </w:rPr>
              <w:t>_</w:t>
            </w:r>
            <w:r w:rsidR="007B6DAC">
              <w:rPr>
                <w:bCs/>
                <w:lang w:val="en-US"/>
              </w:rPr>
              <w:t>mak</w:t>
            </w:r>
            <w:r w:rsidRPr="006A0AB2">
              <w:rPr>
                <w:bCs/>
                <w:lang w:val="en-US"/>
              </w:rPr>
              <w:t>@</w:t>
            </w:r>
            <w:r w:rsidR="007B6DAC">
              <w:rPr>
                <w:bCs/>
                <w:lang w:val="en-US"/>
              </w:rPr>
              <w:t>rambler</w:t>
            </w:r>
            <w:r w:rsidRPr="006A0AB2">
              <w:rPr>
                <w:bCs/>
                <w:lang w:val="en-US"/>
              </w:rPr>
              <w:t>.</w:t>
            </w:r>
            <w:r w:rsidRPr="00C74AA6">
              <w:rPr>
                <w:bCs/>
                <w:lang w:val="en-US"/>
              </w:rPr>
              <w:t>ru</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2</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Оператор продажи имущества</w:t>
            </w:r>
          </w:p>
        </w:tc>
        <w:tc>
          <w:tcPr>
            <w:tcW w:w="6980" w:type="dxa"/>
            <w:tcBorders>
              <w:bottom w:val="single" w:sz="4" w:space="0" w:color="auto"/>
            </w:tcBorders>
            <w:shd w:val="clear" w:color="auto" w:fill="auto"/>
            <w:vAlign w:val="center"/>
          </w:tcPr>
          <w:p w:rsidR="00914370" w:rsidRPr="00C74AA6" w:rsidRDefault="00914370" w:rsidP="00C74AA6">
            <w:pPr>
              <w:autoSpaceDE w:val="0"/>
              <w:autoSpaceDN w:val="0"/>
              <w:adjustRightInd w:val="0"/>
              <w:jc w:val="both"/>
              <w:rPr>
                <w:bCs/>
              </w:rPr>
            </w:pPr>
            <w:r w:rsidRPr="00C74AA6">
              <w:rPr>
                <w:bCs/>
              </w:rPr>
              <w:t>Электронная площадка</w:t>
            </w:r>
            <w:r w:rsidR="00D02CC9">
              <w:rPr>
                <w:bCs/>
              </w:rPr>
              <w:t xml:space="preserve"> </w:t>
            </w:r>
            <w:r w:rsidRPr="00C74AA6">
              <w:rPr>
                <w:bCs/>
              </w:rPr>
              <w:t>«РТС-тендер» (Имущественные торги) (далее – электронная площадка, Оператор)</w:t>
            </w:r>
          </w:p>
          <w:p w:rsidR="00914370" w:rsidRPr="00C74AA6" w:rsidRDefault="00914370" w:rsidP="00C74AA6">
            <w:pPr>
              <w:autoSpaceDE w:val="0"/>
              <w:autoSpaceDN w:val="0"/>
              <w:adjustRightInd w:val="0"/>
              <w:jc w:val="both"/>
              <w:rPr>
                <w:bCs/>
              </w:rPr>
            </w:pPr>
            <w:r w:rsidRPr="00C74AA6">
              <w:rPr>
                <w:bCs/>
              </w:rPr>
              <w:t>Место нахождения ООО «РТС-тендер»: 121151, г. Москва, набережная Тараса Шевченко, д. 23-А.</w:t>
            </w:r>
          </w:p>
          <w:p w:rsidR="00914370" w:rsidRPr="00C74AA6" w:rsidRDefault="00914370" w:rsidP="00C74AA6">
            <w:pPr>
              <w:autoSpaceDE w:val="0"/>
              <w:autoSpaceDN w:val="0"/>
              <w:adjustRightInd w:val="0"/>
              <w:jc w:val="both"/>
              <w:rPr>
                <w:bCs/>
              </w:rPr>
            </w:pPr>
            <w:r w:rsidRPr="00C74AA6">
              <w:rPr>
                <w:bCs/>
              </w:rPr>
              <w:t xml:space="preserve">Сайт: </w:t>
            </w:r>
            <w:hyperlink r:id="rId8" w:history="1">
              <w:r w:rsidR="00541ACD" w:rsidRPr="00C74AA6">
                <w:rPr>
                  <w:rStyle w:val="a4"/>
                  <w:bCs/>
                </w:rPr>
                <w:t>www.rts-tender.ru</w:t>
              </w:r>
            </w:hyperlink>
            <w:r w:rsidRPr="00C74AA6">
              <w:rPr>
                <w:bCs/>
              </w:rPr>
              <w:t>.</w:t>
            </w:r>
          </w:p>
          <w:p w:rsidR="00914370" w:rsidRPr="00C74AA6" w:rsidRDefault="00914370" w:rsidP="00C74AA6">
            <w:pPr>
              <w:autoSpaceDE w:val="0"/>
              <w:autoSpaceDN w:val="0"/>
              <w:adjustRightInd w:val="0"/>
              <w:jc w:val="both"/>
              <w:rPr>
                <w:bCs/>
              </w:rPr>
            </w:pPr>
            <w:r w:rsidRPr="00C74AA6">
              <w:rPr>
                <w:bCs/>
              </w:rPr>
              <w:t>Адрес электронной почты: iSupport@rts-tender.ru</w:t>
            </w:r>
          </w:p>
          <w:p w:rsidR="00914370" w:rsidRPr="00C74AA6" w:rsidRDefault="00914370" w:rsidP="00D02CC9">
            <w:pPr>
              <w:autoSpaceDE w:val="0"/>
              <w:autoSpaceDN w:val="0"/>
              <w:adjustRightInd w:val="0"/>
              <w:jc w:val="both"/>
              <w:rPr>
                <w:iCs/>
              </w:rPr>
            </w:pPr>
            <w:r w:rsidRPr="00C74AA6">
              <w:rPr>
                <w:bCs/>
              </w:rPr>
              <w:t>тел.: +7(499)653-55-00, +7(800)77-55-800, факс: +7(495)733-95-19</w:t>
            </w:r>
          </w:p>
        </w:tc>
      </w:tr>
      <w:tr w:rsidR="00914370" w:rsidRPr="00C74AA6" w:rsidTr="00FF6A3D">
        <w:trPr>
          <w:trHeight w:val="2307"/>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3</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7B6DAC" w:rsidRDefault="007B6DAC" w:rsidP="006A25C1">
            <w:pPr>
              <w:autoSpaceDE w:val="0"/>
              <w:autoSpaceDN w:val="0"/>
              <w:adjustRightInd w:val="0"/>
              <w:ind w:left="33" w:right="68"/>
              <w:jc w:val="both"/>
              <w:rPr>
                <w:bCs/>
              </w:rPr>
            </w:pPr>
            <w:r w:rsidRPr="007B6DAC">
              <w:t>Решение Собрания депутатов Макарьевского муниципального района от 26.11.20</w:t>
            </w:r>
            <w:r w:rsidR="009C522C">
              <w:t>20</w:t>
            </w:r>
            <w:r w:rsidRPr="007B6DAC">
              <w:t xml:space="preserve"> №</w:t>
            </w:r>
            <w:r w:rsidR="009C522C">
              <w:t xml:space="preserve"> 52</w:t>
            </w:r>
            <w:r w:rsidRPr="007B6DAC">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9C522C">
              <w:t>1</w:t>
            </w:r>
            <w:r w:rsidRPr="007B6DAC">
              <w:t xml:space="preserve"> год»</w:t>
            </w:r>
            <w:r w:rsidR="00914370" w:rsidRPr="007B6DAC">
              <w:rPr>
                <w:bCs/>
              </w:rPr>
              <w:t>, распоряжени</w:t>
            </w:r>
            <w:r w:rsidRPr="007B6DAC">
              <w:rPr>
                <w:bCs/>
              </w:rPr>
              <w:t>е</w:t>
            </w:r>
            <w:r w:rsidR="00914370" w:rsidRPr="007B6DAC">
              <w:rPr>
                <w:bCs/>
              </w:rPr>
              <w:t xml:space="preserve"> </w:t>
            </w:r>
            <w:r>
              <w:rPr>
                <w:bCs/>
              </w:rPr>
              <w:t>администрации Макарьевского муниципального района</w:t>
            </w:r>
            <w:r w:rsidR="00914370" w:rsidRPr="007B6DAC">
              <w:rPr>
                <w:bCs/>
              </w:rPr>
              <w:t xml:space="preserve"> Костромской области</w:t>
            </w:r>
            <w:r w:rsidR="009C522C">
              <w:rPr>
                <w:bCs/>
              </w:rPr>
              <w:t xml:space="preserve"> от </w:t>
            </w:r>
            <w:r w:rsidR="006A25C1">
              <w:rPr>
                <w:bCs/>
              </w:rPr>
              <w:t>26.08</w:t>
            </w:r>
            <w:r w:rsidR="009C522C">
              <w:rPr>
                <w:bCs/>
              </w:rPr>
              <w:t xml:space="preserve">.2021 № </w:t>
            </w:r>
            <w:r w:rsidR="006A25C1">
              <w:rPr>
                <w:bCs/>
              </w:rPr>
              <w:t>4</w:t>
            </w:r>
            <w:r w:rsidR="009C522C">
              <w:rPr>
                <w:bCs/>
              </w:rPr>
              <w:t>45-РА</w:t>
            </w:r>
            <w:r w:rsidR="00914370" w:rsidRPr="007B6DAC">
              <w:rPr>
                <w:bCs/>
              </w:rPr>
              <w:t xml:space="preserve"> «Об условиях приватизации </w:t>
            </w:r>
            <w:r>
              <w:rPr>
                <w:bCs/>
              </w:rPr>
              <w:t>муниципального имущества Макарьевского муниципального района Костромской области</w:t>
            </w:r>
            <w:r w:rsidR="00914370" w:rsidRPr="007B6DAC">
              <w:rPr>
                <w:bCs/>
              </w:rPr>
              <w:t>»</w:t>
            </w:r>
            <w:r>
              <w:rPr>
                <w:bCs/>
              </w:rPr>
              <w:t xml:space="preserve"> </w:t>
            </w:r>
            <w:r w:rsidR="00F16FD1" w:rsidRPr="007B6DAC">
              <w:rPr>
                <w:bCs/>
              </w:rPr>
              <w:t>(При</w:t>
            </w:r>
            <w:r w:rsidR="00914370" w:rsidRPr="007B6DAC">
              <w:rPr>
                <w:bCs/>
              </w:rPr>
              <w:t>ложение 1</w:t>
            </w:r>
            <w:r w:rsidR="00D02CC9">
              <w:rPr>
                <w:bCs/>
              </w:rPr>
              <w:t>)</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4</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Предмет продажи</w:t>
            </w:r>
          </w:p>
          <w:p w:rsidR="00914370" w:rsidRPr="00C74AA6" w:rsidRDefault="00914370" w:rsidP="00FF6A3D">
            <w:pPr>
              <w:pStyle w:val="Default"/>
              <w:jc w:val="center"/>
              <w:rPr>
                <w:b/>
                <w:iCs/>
              </w:rPr>
            </w:pPr>
            <w:r w:rsidRPr="00C74AA6">
              <w:rPr>
                <w:b/>
                <w:iCs/>
              </w:rPr>
              <w:t>(объект продажи)</w:t>
            </w:r>
          </w:p>
        </w:tc>
        <w:tc>
          <w:tcPr>
            <w:tcW w:w="6980" w:type="dxa"/>
            <w:tcBorders>
              <w:bottom w:val="single" w:sz="4" w:space="0" w:color="auto"/>
            </w:tcBorders>
            <w:shd w:val="clear" w:color="auto" w:fill="auto"/>
            <w:vAlign w:val="center"/>
          </w:tcPr>
          <w:p w:rsidR="00914370" w:rsidRPr="00C74AA6" w:rsidRDefault="00914370" w:rsidP="00C74AA6">
            <w:pPr>
              <w:pStyle w:val="Default"/>
              <w:jc w:val="both"/>
              <w:rPr>
                <w:bCs/>
                <w:iCs/>
              </w:rPr>
            </w:pPr>
            <w:r w:rsidRPr="00C74AA6">
              <w:rPr>
                <w:bCs/>
                <w:iCs/>
              </w:rPr>
              <w:t xml:space="preserve">(см. Таблицу «Информация об условиях приватизации </w:t>
            </w:r>
            <w:r w:rsidR="007E1E69">
              <w:rPr>
                <w:bCs/>
                <w:iCs/>
              </w:rPr>
              <w:t>муниципального</w:t>
            </w:r>
            <w:r w:rsidRPr="00C74AA6">
              <w:rPr>
                <w:bCs/>
                <w:iCs/>
              </w:rPr>
              <w:t xml:space="preserve"> имущества</w:t>
            </w:r>
            <w:r w:rsidR="007E1E69">
              <w:rPr>
                <w:bCs/>
                <w:iCs/>
              </w:rPr>
              <w:t xml:space="preserve"> Макарьевского муниципального района</w:t>
            </w:r>
            <w:r w:rsidRPr="00C74AA6">
              <w:rPr>
                <w:bCs/>
                <w:iCs/>
              </w:rPr>
              <w:t xml:space="preserve"> Костромской области, предлагаемого к продаже </w:t>
            </w:r>
            <w:r w:rsidR="000F7C62" w:rsidRPr="00C74AA6">
              <w:rPr>
                <w:bCs/>
                <w:iCs/>
              </w:rPr>
              <w:t>на аукционе</w:t>
            </w:r>
            <w:r w:rsidRPr="00C74AA6">
              <w:rPr>
                <w:bCs/>
                <w:iCs/>
              </w:rPr>
              <w:t>», далее – Таблица).</w:t>
            </w:r>
          </w:p>
          <w:p w:rsidR="00914370" w:rsidRPr="00C74AA6" w:rsidRDefault="00914370" w:rsidP="007B6DAC">
            <w:pPr>
              <w:pStyle w:val="Default"/>
              <w:jc w:val="both"/>
              <w:rPr>
                <w:iCs/>
              </w:rPr>
            </w:pPr>
            <w:r w:rsidRPr="00C74AA6">
              <w:rPr>
                <w:iCs/>
              </w:rPr>
              <w:t>Фотографии Лот</w:t>
            </w:r>
            <w:r w:rsidR="007B6DAC">
              <w:rPr>
                <w:iCs/>
              </w:rPr>
              <w:t>а</w:t>
            </w:r>
            <w:r w:rsidRPr="00C74AA6">
              <w:rPr>
                <w:iCs/>
              </w:rPr>
              <w:t xml:space="preserve"> размещены в приложении 2 к настоящему информационному сообщению.</w:t>
            </w:r>
          </w:p>
        </w:tc>
      </w:tr>
      <w:tr w:rsidR="00914370" w:rsidRPr="00C74AA6" w:rsidTr="006A0AB2">
        <w:trPr>
          <w:trHeight w:val="501"/>
        </w:trPr>
        <w:tc>
          <w:tcPr>
            <w:tcW w:w="456"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lastRenderedPageBreak/>
              <w:t>5</w:t>
            </w:r>
          </w:p>
        </w:tc>
        <w:tc>
          <w:tcPr>
            <w:tcW w:w="2664"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t xml:space="preserve">Способ </w:t>
            </w:r>
            <w:r w:rsidR="00553F82" w:rsidRPr="00C74AA6">
              <w:rPr>
                <w:b/>
                <w:iCs/>
              </w:rPr>
              <w:t>п</w:t>
            </w:r>
            <w:r w:rsidRPr="00C74AA6">
              <w:rPr>
                <w:b/>
                <w:iCs/>
              </w:rPr>
              <w:t>риватизации имущества</w:t>
            </w:r>
          </w:p>
        </w:tc>
        <w:tc>
          <w:tcPr>
            <w:tcW w:w="6980" w:type="dxa"/>
            <w:tcBorders>
              <w:bottom w:val="single" w:sz="4" w:space="0" w:color="auto"/>
            </w:tcBorders>
            <w:shd w:val="clear" w:color="auto" w:fill="auto"/>
            <w:vAlign w:val="center"/>
          </w:tcPr>
          <w:p w:rsidR="00914370" w:rsidRPr="00C74AA6" w:rsidRDefault="00270AB0" w:rsidP="007B6DAC">
            <w:pPr>
              <w:autoSpaceDE w:val="0"/>
              <w:autoSpaceDN w:val="0"/>
              <w:adjustRightInd w:val="0"/>
              <w:jc w:val="center"/>
              <w:rPr>
                <w:bCs/>
              </w:rPr>
            </w:pPr>
            <w:r w:rsidRPr="00C74AA6">
              <w:rPr>
                <w:bCs/>
              </w:rPr>
              <w:t>Продажа на аукционе</w:t>
            </w:r>
          </w:p>
        </w:tc>
      </w:tr>
      <w:tr w:rsidR="00914370" w:rsidRPr="00C74AA6" w:rsidTr="006A0AB2">
        <w:trPr>
          <w:trHeight w:val="495"/>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6</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Начальная цена продажи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см. Таблицу</w:t>
            </w:r>
          </w:p>
        </w:tc>
      </w:tr>
      <w:tr w:rsidR="00914370" w:rsidRPr="00C74AA6" w:rsidTr="007E1E69">
        <w:trPr>
          <w:trHeight w:val="822"/>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7</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Форма подачи предложений о цене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Открытая форма подачи предложений</w:t>
            </w:r>
          </w:p>
        </w:tc>
      </w:tr>
      <w:tr w:rsidR="00914370" w:rsidRPr="00C74AA6" w:rsidTr="00FF6A3D">
        <w:trPr>
          <w:trHeight w:val="4248"/>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8</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bCs/>
                <w:iCs/>
              </w:rPr>
            </w:pPr>
            <w:r w:rsidRPr="00C74AA6">
              <w:rPr>
                <w:rFonts w:eastAsiaTheme="minorHAnsi"/>
                <w:b/>
                <w:bCs/>
              </w:rPr>
              <w:t>Условия и сроки платежа, необходимые реквизиты счетов</w:t>
            </w:r>
          </w:p>
        </w:tc>
        <w:tc>
          <w:tcPr>
            <w:tcW w:w="6980" w:type="dxa"/>
            <w:tcBorders>
              <w:bottom w:val="single" w:sz="4" w:space="0" w:color="auto"/>
            </w:tcBorders>
            <w:shd w:val="clear" w:color="auto" w:fill="auto"/>
            <w:vAlign w:val="center"/>
          </w:tcPr>
          <w:p w:rsidR="00914370" w:rsidRPr="00C74AA6" w:rsidRDefault="00914370" w:rsidP="00C74AA6">
            <w:pPr>
              <w:pStyle w:val="ConsPlusNormal"/>
              <w:widowControl/>
              <w:ind w:firstLine="317"/>
              <w:jc w:val="both"/>
              <w:rPr>
                <w:rFonts w:ascii="Times New Roman" w:hAnsi="Times New Roman" w:cs="Times New Roman"/>
                <w:sz w:val="24"/>
                <w:szCs w:val="24"/>
              </w:rPr>
            </w:pPr>
            <w:r w:rsidRPr="00C74AA6">
              <w:rPr>
                <w:rFonts w:ascii="Times New Roman" w:hAnsi="Times New Roman" w:cs="Times New Roman"/>
                <w:sz w:val="24"/>
                <w:szCs w:val="24"/>
              </w:rPr>
              <w:t xml:space="preserve">Оплата приобретаемого </w:t>
            </w:r>
            <w:r w:rsidR="002E62CB" w:rsidRPr="00C74AA6">
              <w:rPr>
                <w:rFonts w:ascii="Times New Roman" w:hAnsi="Times New Roman" w:cs="Times New Roman"/>
                <w:sz w:val="24"/>
                <w:szCs w:val="24"/>
              </w:rPr>
              <w:t>на аукционе</w:t>
            </w:r>
            <w:r w:rsidR="007E1E69">
              <w:rPr>
                <w:rFonts w:ascii="Times New Roman" w:hAnsi="Times New Roman" w:cs="Times New Roman"/>
                <w:sz w:val="24"/>
                <w:szCs w:val="24"/>
              </w:rPr>
              <w:t xml:space="preserve"> муниципального</w:t>
            </w:r>
            <w:r w:rsidRPr="00C74AA6">
              <w:rPr>
                <w:rFonts w:ascii="Times New Roman" w:hAnsi="Times New Roman" w:cs="Times New Roman"/>
                <w:sz w:val="24"/>
                <w:szCs w:val="24"/>
              </w:rPr>
              <w:t xml:space="preserve"> имущества </w:t>
            </w:r>
            <w:r w:rsidR="007E1E69">
              <w:rPr>
                <w:rFonts w:ascii="Times New Roman" w:hAnsi="Times New Roman" w:cs="Times New Roman"/>
                <w:sz w:val="24"/>
                <w:szCs w:val="24"/>
              </w:rPr>
              <w:t xml:space="preserve">Макарьевского муниципального района </w:t>
            </w:r>
            <w:r w:rsidRPr="00C74AA6">
              <w:rPr>
                <w:rFonts w:ascii="Times New Roman" w:hAnsi="Times New Roman" w:cs="Times New Roman"/>
                <w:sz w:val="24"/>
                <w:szCs w:val="24"/>
              </w:rPr>
              <w:t xml:space="preserve">Костромской области производится победителем продажи имущества (покупателем) в течение 10 рабочих дней с даты заключения договора купли-продажи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Задаток, перечисленный победителем (покупателем) для участия в продаже имущества, засчитывается в счёт оплаты такого имущества. </w:t>
            </w:r>
          </w:p>
          <w:p w:rsidR="00914370" w:rsidRPr="00516A97" w:rsidRDefault="00914370" w:rsidP="002A03EA">
            <w:pPr>
              <w:pStyle w:val="Default"/>
              <w:jc w:val="both"/>
              <w:rPr>
                <w:iCs/>
                <w:color w:val="auto"/>
              </w:rPr>
            </w:pPr>
            <w:r w:rsidRPr="00516A97">
              <w:rPr>
                <w:color w:val="auto"/>
              </w:rPr>
              <w:t>Денежные средства должны быть внесены единовременно в безналичном порядке на счет Продавца (</w:t>
            </w:r>
            <w:r w:rsidR="006A0AB2" w:rsidRPr="00516A97">
              <w:rPr>
                <w:color w:val="auto"/>
              </w:rPr>
              <w:t>администрации Макарьевского муниципального района</w:t>
            </w:r>
            <w:r w:rsidRPr="00516A97">
              <w:rPr>
                <w:color w:val="auto"/>
              </w:rPr>
              <w:t xml:space="preserve"> Костромской области): </w:t>
            </w:r>
            <w:r w:rsidR="002A03EA">
              <w:rPr>
                <w:color w:val="auto"/>
              </w:rPr>
              <w:t xml:space="preserve">Получатель - </w:t>
            </w:r>
            <w:r w:rsidR="002A03EA" w:rsidRPr="00BE0865">
              <w:t>УФК по Костромской области (Администрация Макарьевского муниципального района Костромской области  л/с 04413004900), ИНН 4416001259,</w:t>
            </w:r>
            <w:r w:rsidR="002A03EA">
              <w:t xml:space="preserve"> КПП 441601001, ОКТМО 34618000, </w:t>
            </w:r>
            <w:r w:rsidR="002A03EA" w:rsidRPr="00BE0865">
              <w:t xml:space="preserve">расчетный счет №03100643000000014100, корреспондентский счет №40102810945370000034 в Отделение Кострома Банка России // УФК по Костромской области г.Кострома, БИК 013469126, КБК 90111402053050000410  </w:t>
            </w:r>
          </w:p>
        </w:tc>
      </w:tr>
      <w:tr w:rsidR="00914370" w:rsidRPr="00C74AA6" w:rsidTr="00FF6A3D">
        <w:trPr>
          <w:trHeight w:val="566"/>
        </w:trPr>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9</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Calibri"/>
                <w:b/>
                <w:bCs/>
                <w:iCs/>
                <w:color w:val="000000"/>
                <w:lang w:eastAsia="en-US"/>
              </w:rPr>
            </w:pPr>
            <w:r w:rsidRPr="00C74AA6">
              <w:rPr>
                <w:rFonts w:eastAsiaTheme="minorHAnsi"/>
                <w:b/>
                <w:bCs/>
                <w:lang w:eastAsia="en-US"/>
              </w:rPr>
              <w:t>Размер задатка, срок и порядок его внесения, необходимые реквизиты счетов</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1) Для участия в продаже имущества Претенденты вносят задатки в размере, указанном в Таблице.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2) Претендент обеспечивает поступление задатка в срок </w:t>
            </w:r>
            <w:r w:rsidR="009C522C">
              <w:rPr>
                <w:rFonts w:eastAsiaTheme="minorHAnsi"/>
                <w:color w:val="000000"/>
                <w:lang w:eastAsia="en-US"/>
              </w:rPr>
              <w:t>не позднее</w:t>
            </w:r>
            <w:r w:rsidRPr="00C74AA6">
              <w:rPr>
                <w:rFonts w:eastAsiaTheme="minorHAnsi"/>
                <w:color w:val="000000"/>
                <w:lang w:eastAsia="en-US"/>
              </w:rPr>
              <w:t xml:space="preserve"> </w:t>
            </w:r>
            <w:r w:rsidR="003A60B4">
              <w:rPr>
                <w:rFonts w:eastAsiaTheme="minorHAnsi"/>
                <w:b/>
                <w:color w:val="0070C0"/>
                <w:lang w:eastAsia="en-US"/>
              </w:rPr>
              <w:t>28.09</w:t>
            </w:r>
            <w:r w:rsidR="001849D8" w:rsidRPr="009C522C">
              <w:rPr>
                <w:rFonts w:eastAsiaTheme="minorHAnsi"/>
                <w:b/>
                <w:color w:val="0070C0"/>
                <w:lang w:eastAsia="en-US"/>
              </w:rPr>
              <w:t>.202</w:t>
            </w:r>
            <w:r w:rsidR="009C522C" w:rsidRPr="009C522C">
              <w:rPr>
                <w:rFonts w:eastAsiaTheme="minorHAnsi"/>
                <w:b/>
                <w:color w:val="0070C0"/>
                <w:lang w:eastAsia="en-US"/>
              </w:rPr>
              <w:t>1</w:t>
            </w:r>
            <w:r w:rsidR="00773F8F">
              <w:rPr>
                <w:rFonts w:eastAsiaTheme="minorHAnsi"/>
                <w:b/>
                <w:color w:val="0070C0"/>
                <w:lang w:eastAsia="en-US"/>
              </w:rPr>
              <w:t xml:space="preserve"> до </w:t>
            </w:r>
            <w:r w:rsidR="006A25C1">
              <w:rPr>
                <w:rFonts w:eastAsiaTheme="minorHAnsi"/>
                <w:b/>
                <w:color w:val="0070C0"/>
                <w:lang w:eastAsia="en-US"/>
              </w:rPr>
              <w:t>1</w:t>
            </w:r>
            <w:r w:rsidR="00773F8F">
              <w:rPr>
                <w:rFonts w:eastAsiaTheme="minorHAnsi"/>
                <w:b/>
                <w:color w:val="0070C0"/>
                <w:lang w:eastAsia="en-US"/>
              </w:rPr>
              <w:t>0</w:t>
            </w:r>
            <w:r w:rsidR="00F23A5A" w:rsidRPr="009C522C">
              <w:rPr>
                <w:rFonts w:eastAsiaTheme="minorHAnsi"/>
                <w:b/>
                <w:color w:val="0070C0"/>
                <w:lang w:eastAsia="en-US"/>
              </w:rPr>
              <w:t>.00</w:t>
            </w:r>
            <w:r w:rsidR="001849D8" w:rsidRPr="009C522C">
              <w:rPr>
                <w:rFonts w:eastAsiaTheme="minorHAnsi"/>
                <w:b/>
                <w:color w:val="0070C0"/>
                <w:lang w:eastAsia="en-US"/>
              </w:rPr>
              <w:t xml:space="preserve"> час</w:t>
            </w:r>
            <w:r w:rsidR="001849D8" w:rsidRPr="00C74AA6">
              <w:rPr>
                <w:rFonts w:eastAsiaTheme="minorHAnsi"/>
                <w:color w:val="000000"/>
                <w:lang w:eastAsia="en-US"/>
              </w:rPr>
              <w:t xml:space="preserve"> по московскому времени (включительно).</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3) Порядок внесения задатка определяется регламентом работы Оператора</w:t>
            </w:r>
            <w:r w:rsidR="007E1E69">
              <w:rPr>
                <w:rFonts w:eastAsiaTheme="minorHAnsi"/>
                <w:color w:val="000000"/>
                <w:lang w:eastAsia="en-US"/>
              </w:rPr>
              <w:t xml:space="preserve"> </w:t>
            </w:r>
            <w:r w:rsidRPr="00C74AA6">
              <w:rPr>
                <w:rFonts w:eastAsiaTheme="minorHAnsi"/>
                <w:color w:val="000000"/>
                <w:lang w:eastAsia="en-US"/>
              </w:rPr>
              <w:t>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Реквизиты Оператора для перечисления задатка: </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Получатель ООО «РТС-тендер»</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Наименование банка МОСКОВСКИЙ ФИЛИАЛ ПАО «СОВКОМБАНК» г. МОСКВА</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Расчетный счет 40702810600005001156</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Корр. счет 30101810945250000967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БИК 044525967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ИНН 7710357167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КПП 773001001</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Назначение платежа: </w:t>
            </w:r>
            <w:r w:rsidRPr="00C74AA6">
              <w:rPr>
                <w:rFonts w:eastAsiaTheme="minorHAnsi"/>
                <w:i/>
                <w:iCs/>
                <w:color w:val="000000"/>
                <w:lang w:eastAsia="en-US"/>
              </w:rPr>
              <w:t>внесение гарантийного обеспечения по Соглашению о внесении гарантийного обеспечения, № аналитического счета _________, без НДС</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4) Порядок возвращения задатка: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отзывает свою заявку до даты окончания приема заявок, Оператор возвращает задаток Претенденту путем перечисления суммы задатка на счет, указанный в соглашении, не позднее, чем 5 (пять) дней со дня поступления уведомления об отзыве заявки;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если Претендент отзывает свою заявку позднее </w:t>
            </w:r>
            <w:r w:rsidRPr="00C74AA6">
              <w:rPr>
                <w:rFonts w:ascii="Times New Roman" w:hAnsi="Times New Roman" w:cs="Times New Roman"/>
                <w:sz w:val="24"/>
                <w:szCs w:val="24"/>
              </w:rPr>
              <w:lastRenderedPageBreak/>
              <w:t>даты окончания приема заявок,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участником продажи имущества,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Победителем итогов продажи имущества, Оператор перечисляет сумму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признания продажи имущества несостоявшейся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отмены проведения продажи имущества Оператор в течение 5 (пяти) дней с даты опубликования об этом информационного сообщения возвращает задаток Претенденту путем перечисления суммы задатка на счет, указанный в соглашении.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Задаток не возвращается:</w:t>
            </w:r>
          </w:p>
          <w:p w:rsidR="00914370" w:rsidRPr="00C74AA6" w:rsidRDefault="00914370" w:rsidP="00C74AA6">
            <w:pPr>
              <w:autoSpaceDE w:val="0"/>
              <w:autoSpaceDN w:val="0"/>
              <w:adjustRightInd w:val="0"/>
              <w:ind w:firstLine="457"/>
              <w:jc w:val="both"/>
            </w:pPr>
            <w:r w:rsidRPr="00C74AA6">
              <w:t>- при уклонении или отказе победителя продажи имущества от заключения в установленный срок договора купли-продажи имущества</w:t>
            </w:r>
            <w:r w:rsidR="00B72E64" w:rsidRPr="00C74AA6">
              <w:t>. Победитель</w:t>
            </w:r>
            <w:r w:rsidRPr="00C74AA6">
              <w:t xml:space="preserve"> утрачивает право на заключение указанного договора;</w:t>
            </w:r>
          </w:p>
          <w:p w:rsidR="00657D49"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неисполнения Претендентом, признанным Победителем продажи имущества и заключившим с Продавцом договор купли-продажи, обязанности по оплате приобретаемого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в соответствии с указанным договором</w:t>
            </w:r>
            <w:r w:rsidR="00657D49" w:rsidRPr="00C74AA6">
              <w:rPr>
                <w:rFonts w:ascii="Times New Roman" w:hAnsi="Times New Roman" w:cs="Times New Roman"/>
                <w:sz w:val="24"/>
                <w:szCs w:val="24"/>
              </w:rPr>
              <w:t>.</w:t>
            </w:r>
          </w:p>
          <w:p w:rsidR="00657D49" w:rsidRPr="00C74AA6" w:rsidRDefault="00657D49" w:rsidP="00C74AA6">
            <w:pPr>
              <w:autoSpaceDE w:val="0"/>
              <w:autoSpaceDN w:val="0"/>
              <w:adjustRightInd w:val="0"/>
              <w:ind w:firstLine="457"/>
              <w:jc w:val="both"/>
            </w:pPr>
            <w:r w:rsidRPr="00C74AA6">
              <w:t xml:space="preserve">Задаток, внесенный Претендентом, признанным Победителем продажи имущества и заключившим с Продавцом договор купли-продажи приобретаемого </w:t>
            </w:r>
            <w:r w:rsidR="007E1E69">
              <w:t>муниципального</w:t>
            </w:r>
            <w:r w:rsidRPr="00C74AA6">
              <w:t xml:space="preserve"> имущества, засчитывается Продавцом в счет оплаты приобретаемого имущества.</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color w:val="000000"/>
                <w:lang w:eastAsia="en-US"/>
              </w:rPr>
              <w:t xml:space="preserve">5) Условия договора о задатке, указанные в пп. 1-4 настоящего </w:t>
            </w:r>
            <w:r w:rsidRPr="00C74AA6">
              <w:rPr>
                <w:rFonts w:eastAsiaTheme="minorHAnsi"/>
                <w:color w:val="000000" w:themeColor="text1"/>
                <w:lang w:eastAsia="en-US"/>
              </w:rPr>
              <w:t>раздела</w:t>
            </w:r>
            <w:r w:rsidR="00CD24F6" w:rsidRPr="00C74AA6">
              <w:rPr>
                <w:rFonts w:eastAsiaTheme="minorHAnsi"/>
                <w:color w:val="000000" w:themeColor="text1"/>
                <w:lang w:eastAsia="en-US"/>
              </w:rPr>
              <w:t>,</w:t>
            </w:r>
            <w:r w:rsidRPr="00C74AA6">
              <w:rPr>
                <w:rFonts w:eastAsiaTheme="minorHAnsi"/>
                <w:color w:val="000000" w:themeColor="text1"/>
                <w:lang w:eastAsia="en-US"/>
              </w:rPr>
              <w:t xml:space="preserve"> являются условиями публичной оферты в соответствии со </w:t>
            </w:r>
            <w:hyperlink r:id="rId9" w:history="1">
              <w:r w:rsidRPr="00C74AA6">
                <w:rPr>
                  <w:rFonts w:eastAsiaTheme="minorHAnsi"/>
                  <w:color w:val="000000" w:themeColor="text1"/>
                  <w:lang w:eastAsia="en-US"/>
                </w:rPr>
                <w:t>статьей 437</w:t>
              </w:r>
            </w:hyperlink>
            <w:r w:rsidR="007E1E69">
              <w:t xml:space="preserve"> </w:t>
            </w:r>
            <w:r w:rsidRPr="00C74AA6">
              <w:rPr>
                <w:rFonts w:eastAsiaTheme="minorHAnsi"/>
                <w:lang w:eastAsia="en-US"/>
              </w:rPr>
              <w:t xml:space="preserve">Гражданского кодекса Российской Федерации. </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 xml:space="preserve">Подача претендентом заявки и перечисление задатка на счет </w:t>
            </w:r>
            <w:r w:rsidR="00CD24F6" w:rsidRPr="00C74AA6">
              <w:rPr>
                <w:rFonts w:eastAsiaTheme="minorHAnsi"/>
                <w:lang w:eastAsia="en-US"/>
              </w:rPr>
              <w:t>-</w:t>
            </w:r>
            <w:r w:rsidRPr="00C74AA6">
              <w:rPr>
                <w:rFonts w:eastAsiaTheme="minorHAnsi"/>
                <w:lang w:eastAsia="en-US"/>
              </w:rPr>
              <w:t>являются акцептом такой оферты и договор о задатке считается заключенным в установленном порядке.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6) 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tc>
      </w:tr>
      <w:tr w:rsidR="00914370" w:rsidRPr="00C74AA6" w:rsidTr="00D02CC9">
        <w:trPr>
          <w:trHeight w:val="3533"/>
        </w:trPr>
        <w:tc>
          <w:tcPr>
            <w:tcW w:w="456" w:type="dxa"/>
            <w:tcBorders>
              <w:top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lastRenderedPageBreak/>
              <w:t>10</w:t>
            </w:r>
          </w:p>
        </w:tc>
        <w:tc>
          <w:tcPr>
            <w:tcW w:w="2664" w:type="dxa"/>
            <w:tcBorders>
              <w:top w:val="single" w:sz="4" w:space="0" w:color="auto"/>
            </w:tcBorders>
            <w:shd w:val="clear" w:color="auto" w:fill="F2F2F2"/>
            <w:vAlign w:val="center"/>
          </w:tcPr>
          <w:p w:rsidR="00914370" w:rsidRPr="00C74AA6" w:rsidRDefault="00914370" w:rsidP="00FF6A3D">
            <w:pPr>
              <w:autoSpaceDE w:val="0"/>
              <w:autoSpaceDN w:val="0"/>
              <w:adjustRightInd w:val="0"/>
              <w:jc w:val="center"/>
              <w:rPr>
                <w:rFonts w:eastAsia="Calibri"/>
                <w:b/>
                <w:iCs/>
                <w:color w:val="000000"/>
                <w:lang w:eastAsia="en-US"/>
              </w:rPr>
            </w:pPr>
            <w:r w:rsidRPr="00C74AA6">
              <w:rPr>
                <w:rFonts w:eastAsia="Calibri"/>
                <w:b/>
                <w:iCs/>
                <w:color w:val="000000"/>
                <w:lang w:eastAsia="en-US"/>
              </w:rPr>
              <w:t>Место, сроки подачи (приема) Заявок, определения Участников, проведения</w:t>
            </w:r>
            <w:r w:rsidRPr="00C74AA6">
              <w:rPr>
                <w:b/>
                <w:iCs/>
              </w:rPr>
              <w:t>и подведения итогов продажи имущества</w:t>
            </w:r>
          </w:p>
        </w:tc>
        <w:tc>
          <w:tcPr>
            <w:tcW w:w="6980" w:type="dxa"/>
            <w:tcBorders>
              <w:top w:val="single" w:sz="4" w:space="0" w:color="auto"/>
            </w:tcBorders>
            <w:shd w:val="clear" w:color="auto" w:fill="auto"/>
          </w:tcPr>
          <w:p w:rsidR="007E1E69" w:rsidRPr="007E1E69" w:rsidRDefault="00914370" w:rsidP="00623045">
            <w:pPr>
              <w:pStyle w:val="a5"/>
              <w:numPr>
                <w:ilvl w:val="0"/>
                <w:numId w:val="16"/>
              </w:numPr>
              <w:autoSpaceDE w:val="0"/>
              <w:autoSpaceDN w:val="0"/>
              <w:adjustRightInd w:val="0"/>
              <w:ind w:left="459" w:hanging="284"/>
              <w:jc w:val="both"/>
              <w:rPr>
                <w:rFonts w:eastAsia="Calibri"/>
              </w:rPr>
            </w:pPr>
            <w:r w:rsidRPr="007E1E69">
              <w:rPr>
                <w:rFonts w:eastAsia="Calibri"/>
              </w:rPr>
              <w:t xml:space="preserve">Место подачи (приема) Заявок: </w:t>
            </w:r>
            <w:bookmarkStart w:id="1" w:name="_Hlk10095844"/>
          </w:p>
          <w:p w:rsidR="00914370" w:rsidRPr="007E1E69" w:rsidRDefault="00914370" w:rsidP="002B33DF">
            <w:pPr>
              <w:pStyle w:val="a5"/>
              <w:autoSpaceDE w:val="0"/>
              <w:autoSpaceDN w:val="0"/>
              <w:adjustRightInd w:val="0"/>
              <w:ind w:left="600"/>
              <w:rPr>
                <w:rFonts w:eastAsia="Calibri"/>
              </w:rPr>
            </w:pPr>
            <w:r w:rsidRPr="007E1E69">
              <w:rPr>
                <w:rFonts w:eastAsia="Calibri"/>
              </w:rPr>
              <w:t xml:space="preserve">электронная площадка </w:t>
            </w:r>
            <w:hyperlink r:id="rId10" w:history="1">
              <w:r w:rsidRPr="007E1E69">
                <w:rPr>
                  <w:rStyle w:val="a4"/>
                  <w:rFonts w:eastAsia="Calibri"/>
                </w:rPr>
                <w:t>www.rts-tender.ru</w:t>
              </w:r>
            </w:hyperlink>
            <w:r w:rsidRPr="007E1E69">
              <w:rPr>
                <w:rFonts w:eastAsia="Calibri"/>
              </w:rPr>
              <w:t xml:space="preserve"> (Оператор).</w:t>
            </w:r>
            <w:bookmarkEnd w:id="1"/>
          </w:p>
          <w:p w:rsidR="007E1E69" w:rsidRDefault="00914370" w:rsidP="00623045">
            <w:pPr>
              <w:autoSpaceDE w:val="0"/>
              <w:autoSpaceDN w:val="0"/>
              <w:adjustRightInd w:val="0"/>
              <w:ind w:left="459" w:hanging="284"/>
              <w:jc w:val="both"/>
              <w:rPr>
                <w:rFonts w:eastAsia="Calibri"/>
              </w:rPr>
            </w:pPr>
            <w:r w:rsidRPr="00C74AA6">
              <w:rPr>
                <w:rFonts w:eastAsia="Calibri"/>
              </w:rPr>
              <w:t xml:space="preserve">2) Дата и время начала подачи (приема) Заявок: </w:t>
            </w:r>
          </w:p>
          <w:p w:rsidR="00914370" w:rsidRPr="00554448" w:rsidRDefault="003A60B4" w:rsidP="002B33DF">
            <w:pPr>
              <w:autoSpaceDE w:val="0"/>
              <w:autoSpaceDN w:val="0"/>
              <w:adjustRightInd w:val="0"/>
              <w:ind w:left="600"/>
              <w:rPr>
                <w:rFonts w:eastAsia="Calibri"/>
              </w:rPr>
            </w:pPr>
            <w:r>
              <w:rPr>
                <w:rFonts w:eastAsia="Calibri"/>
                <w:b/>
                <w:color w:val="0070C0"/>
              </w:rPr>
              <w:t>0</w:t>
            </w:r>
            <w:r w:rsidR="006A25C1">
              <w:rPr>
                <w:rFonts w:eastAsia="Calibri"/>
                <w:b/>
                <w:color w:val="0070C0"/>
              </w:rPr>
              <w:t>1</w:t>
            </w:r>
            <w:r>
              <w:rPr>
                <w:rFonts w:eastAsia="Calibri"/>
                <w:b/>
                <w:color w:val="0070C0"/>
              </w:rPr>
              <w:t>.09</w:t>
            </w:r>
            <w:r w:rsidR="00914370" w:rsidRPr="00E0507A">
              <w:rPr>
                <w:rFonts w:eastAsia="Calibri"/>
                <w:b/>
                <w:color w:val="0070C0"/>
              </w:rPr>
              <w:t>.20</w:t>
            </w:r>
            <w:r w:rsidR="00152DFA"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C77E2E">
              <w:rPr>
                <w:rFonts w:eastAsia="Calibri"/>
                <w:b/>
                <w:color w:val="0070C0"/>
              </w:rPr>
              <w:t>с</w:t>
            </w:r>
            <w:r w:rsidR="007E1E69" w:rsidRPr="00E0507A">
              <w:rPr>
                <w:rFonts w:eastAsia="Calibri"/>
                <w:b/>
                <w:color w:val="0070C0"/>
              </w:rPr>
              <w:t xml:space="preserve"> </w:t>
            </w:r>
            <w:r w:rsidR="006A25C1">
              <w:rPr>
                <w:rFonts w:eastAsia="Calibri"/>
                <w:b/>
                <w:color w:val="0070C0"/>
              </w:rPr>
              <w:t>20</w:t>
            </w:r>
            <w:r w:rsidR="007E1E69" w:rsidRPr="00F34620">
              <w:rPr>
                <w:rFonts w:eastAsia="Calibri"/>
                <w:b/>
                <w:color w:val="0070C0"/>
              </w:rPr>
              <w:t>.00</w:t>
            </w:r>
            <w:r w:rsidR="007E1E69" w:rsidRPr="00F34620">
              <w:rPr>
                <w:rFonts w:eastAsia="Calibri"/>
                <w:color w:val="0070C0"/>
              </w:rPr>
              <w:t xml:space="preserve"> </w:t>
            </w:r>
            <w:r w:rsidR="007E1E69" w:rsidRPr="00F34620">
              <w:rPr>
                <w:rFonts w:eastAsia="Calibri"/>
                <w:b/>
                <w:color w:val="0070C0"/>
              </w:rPr>
              <w:t>час</w:t>
            </w:r>
            <w:r w:rsidR="00914370" w:rsidRPr="00554448">
              <w:rPr>
                <w:rFonts w:eastAsia="Calibri"/>
              </w:rPr>
              <w:t xml:space="preserve"> по московскому</w:t>
            </w:r>
            <w:r w:rsidR="007E1E69" w:rsidRPr="00554448">
              <w:rPr>
                <w:rFonts w:eastAsia="Calibri"/>
              </w:rPr>
              <w:t xml:space="preserve"> </w:t>
            </w:r>
            <w:r w:rsidR="00914370" w:rsidRPr="00554448">
              <w:rPr>
                <w:rFonts w:eastAsia="Calibri"/>
              </w:rPr>
              <w:t>времени.</w:t>
            </w:r>
          </w:p>
          <w:p w:rsidR="00914370" w:rsidRPr="00554448" w:rsidRDefault="00914370" w:rsidP="002B33DF">
            <w:pPr>
              <w:autoSpaceDE w:val="0"/>
              <w:autoSpaceDN w:val="0"/>
              <w:adjustRightInd w:val="0"/>
              <w:ind w:left="600"/>
              <w:rPr>
                <w:rFonts w:eastAsia="Calibri"/>
              </w:rPr>
            </w:pPr>
            <w:r w:rsidRPr="00554448">
              <w:rPr>
                <w:rFonts w:eastAsia="Calibri"/>
              </w:rPr>
              <w:t>Подача Заявок осуществляется круглосуточно.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3) Дата и время окончания подачи (приема) Заявок: </w:t>
            </w:r>
          </w:p>
          <w:p w:rsidR="00914370" w:rsidRPr="00554448" w:rsidRDefault="003A58B1" w:rsidP="002B33DF">
            <w:pPr>
              <w:autoSpaceDE w:val="0"/>
              <w:autoSpaceDN w:val="0"/>
              <w:adjustRightInd w:val="0"/>
              <w:ind w:left="600"/>
              <w:rPr>
                <w:rFonts w:eastAsia="Calibri"/>
              </w:rPr>
            </w:pPr>
            <w:r>
              <w:rPr>
                <w:rFonts w:eastAsia="Calibri"/>
                <w:b/>
                <w:color w:val="0070C0"/>
              </w:rPr>
              <w:t>2</w:t>
            </w:r>
            <w:r w:rsidR="003A60B4">
              <w:rPr>
                <w:rFonts w:eastAsia="Calibri"/>
                <w:b/>
                <w:color w:val="0070C0"/>
              </w:rPr>
              <w:t>8</w:t>
            </w:r>
            <w:r w:rsidR="00C77E2E" w:rsidRPr="003024C4">
              <w:rPr>
                <w:rFonts w:eastAsia="Calibri"/>
                <w:b/>
                <w:color w:val="0070C0"/>
              </w:rPr>
              <w:t>.09</w:t>
            </w:r>
            <w:r w:rsidR="00914370" w:rsidRPr="003024C4">
              <w:rPr>
                <w:rFonts w:eastAsia="Calibri"/>
                <w:b/>
                <w:color w:val="0070C0"/>
              </w:rPr>
              <w:t>.20</w:t>
            </w:r>
            <w:r w:rsidR="00055DFC" w:rsidRPr="003024C4">
              <w:rPr>
                <w:rFonts w:eastAsia="Calibri"/>
                <w:b/>
                <w:color w:val="0070C0"/>
              </w:rPr>
              <w:t>2</w:t>
            </w:r>
            <w:r w:rsidR="00F34620" w:rsidRPr="003024C4">
              <w:rPr>
                <w:rFonts w:eastAsia="Calibri"/>
                <w:b/>
                <w:color w:val="0070C0"/>
              </w:rPr>
              <w:t>1</w:t>
            </w:r>
            <w:r w:rsidR="00914370" w:rsidRPr="003024C4">
              <w:rPr>
                <w:rFonts w:eastAsia="Calibri"/>
                <w:b/>
                <w:color w:val="0070C0"/>
              </w:rPr>
              <w:t xml:space="preserve"> в 1</w:t>
            </w:r>
            <w:r w:rsidR="00DA51EA">
              <w:rPr>
                <w:rFonts w:eastAsia="Calibri"/>
                <w:b/>
                <w:color w:val="0070C0"/>
              </w:rPr>
              <w:t>0</w:t>
            </w:r>
            <w:r w:rsidR="007E1E69" w:rsidRPr="003024C4">
              <w:rPr>
                <w:rFonts w:eastAsia="Calibri"/>
                <w:b/>
                <w:color w:val="0070C0"/>
              </w:rPr>
              <w:t>.00</w:t>
            </w:r>
            <w:r w:rsidR="00914370" w:rsidRPr="003024C4">
              <w:rPr>
                <w:rFonts w:eastAsia="Calibri"/>
                <w:b/>
              </w:rPr>
              <w:t> </w:t>
            </w:r>
            <w:r w:rsidR="00914370" w:rsidRPr="003024C4">
              <w:rPr>
                <w:rFonts w:eastAsia="Calibri"/>
                <w:b/>
                <w:color w:val="0070C0"/>
              </w:rPr>
              <w:t>час</w:t>
            </w:r>
            <w:r w:rsidR="00914370" w:rsidRPr="00554448">
              <w:rPr>
                <w:rFonts w:eastAsia="Calibri"/>
              </w:rPr>
              <w:t xml:space="preserve"> </w:t>
            </w:r>
            <w:r w:rsidR="007E1E69" w:rsidRPr="00554448">
              <w:rPr>
                <w:rFonts w:eastAsia="Calibri"/>
              </w:rPr>
              <w:t>п</w:t>
            </w:r>
            <w:r w:rsidR="00914370" w:rsidRPr="00554448">
              <w:rPr>
                <w:rFonts w:eastAsia="Calibri"/>
              </w:rPr>
              <w:t>о</w:t>
            </w:r>
            <w:r w:rsidR="007E1E69" w:rsidRPr="00554448">
              <w:rPr>
                <w:rFonts w:eastAsia="Calibri"/>
              </w:rPr>
              <w:t xml:space="preserve"> </w:t>
            </w:r>
            <w:r w:rsidR="00914370" w:rsidRPr="00554448">
              <w:rPr>
                <w:rFonts w:eastAsia="Calibri"/>
              </w:rPr>
              <w:t>московскому времени</w:t>
            </w:r>
            <w:r w:rsidR="001849D8" w:rsidRPr="00554448">
              <w:rPr>
                <w:rFonts w:eastAsia="Calibri"/>
              </w:rPr>
              <w:t xml:space="preserve"> (включительно).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4) Дата определения участников: </w:t>
            </w:r>
          </w:p>
          <w:p w:rsidR="00EB324C" w:rsidRPr="00554448" w:rsidRDefault="003A60B4" w:rsidP="002B33DF">
            <w:pPr>
              <w:autoSpaceDE w:val="0"/>
              <w:autoSpaceDN w:val="0"/>
              <w:adjustRightInd w:val="0"/>
              <w:ind w:left="459" w:firstLine="141"/>
              <w:rPr>
                <w:rFonts w:eastAsia="Calibri"/>
              </w:rPr>
            </w:pPr>
            <w:r>
              <w:rPr>
                <w:rFonts w:eastAsia="Calibri"/>
                <w:b/>
                <w:color w:val="0070C0"/>
              </w:rPr>
              <w:t>29.</w:t>
            </w:r>
            <w:r w:rsidR="00C77E2E">
              <w:rPr>
                <w:rFonts w:eastAsia="Calibri"/>
                <w:b/>
                <w:color w:val="0070C0"/>
              </w:rPr>
              <w:t>09</w:t>
            </w:r>
            <w:r w:rsidR="003D1841" w:rsidRPr="009B788D">
              <w:rPr>
                <w:rFonts w:eastAsia="Calibri"/>
                <w:b/>
                <w:color w:val="0070C0"/>
              </w:rPr>
              <w:t>.</w:t>
            </w:r>
            <w:r w:rsidR="00914370" w:rsidRPr="009B788D">
              <w:rPr>
                <w:rFonts w:eastAsia="Calibri"/>
                <w:b/>
                <w:color w:val="0070C0"/>
              </w:rPr>
              <w:t>20</w:t>
            </w:r>
            <w:r w:rsidR="001849D8" w:rsidRPr="009B788D">
              <w:rPr>
                <w:rFonts w:eastAsia="Calibri"/>
                <w:b/>
                <w:color w:val="0070C0"/>
              </w:rPr>
              <w:t>2</w:t>
            </w:r>
            <w:r w:rsidR="00F34620">
              <w:rPr>
                <w:rFonts w:eastAsia="Calibri"/>
                <w:b/>
                <w:color w:val="0070C0"/>
              </w:rPr>
              <w:t>1</w:t>
            </w:r>
            <w:r w:rsidR="007E1E69" w:rsidRPr="009B788D">
              <w:rPr>
                <w:rFonts w:eastAsia="Calibri"/>
                <w:b/>
                <w:color w:val="0070C0"/>
              </w:rPr>
              <w:t xml:space="preserve"> </w:t>
            </w:r>
            <w:r w:rsidR="00C77E2E">
              <w:rPr>
                <w:rFonts w:eastAsia="Calibri"/>
                <w:b/>
                <w:color w:val="0070C0"/>
              </w:rPr>
              <w:t>до</w:t>
            </w:r>
            <w:r w:rsidR="004C70A8" w:rsidRPr="009B788D">
              <w:rPr>
                <w:rFonts w:eastAsia="Calibri"/>
                <w:b/>
                <w:color w:val="0070C0"/>
              </w:rPr>
              <w:t xml:space="preserve"> 1</w:t>
            </w:r>
            <w:r w:rsidR="006410DD">
              <w:rPr>
                <w:rFonts w:eastAsia="Calibri"/>
                <w:b/>
                <w:color w:val="0070C0"/>
              </w:rPr>
              <w:t>6</w:t>
            </w:r>
            <w:r w:rsidR="001A183E" w:rsidRPr="009B788D">
              <w:rPr>
                <w:rFonts w:eastAsia="Calibri"/>
                <w:b/>
                <w:color w:val="0070C0"/>
              </w:rPr>
              <w:t>.00</w:t>
            </w:r>
            <w:r w:rsidR="004C70A8" w:rsidRPr="00554448">
              <w:rPr>
                <w:rFonts w:eastAsia="Calibri"/>
              </w:rPr>
              <w:t xml:space="preserve"> </w:t>
            </w:r>
            <w:r w:rsidR="004C70A8" w:rsidRPr="00F23A5A">
              <w:rPr>
                <w:rFonts w:eastAsia="Calibri"/>
                <w:color w:val="0070C0"/>
              </w:rPr>
              <w:t>час</w:t>
            </w:r>
            <w:r w:rsidR="004C70A8"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5) Дата и время проведения </w:t>
            </w:r>
            <w:r w:rsidR="00482B2D">
              <w:rPr>
                <w:rFonts w:eastAsia="Calibri"/>
              </w:rPr>
              <w:t xml:space="preserve">аукциона по </w:t>
            </w:r>
            <w:r w:rsidRPr="00554448">
              <w:rPr>
                <w:rFonts w:eastAsia="Calibri"/>
              </w:rPr>
              <w:t>продаж</w:t>
            </w:r>
            <w:r w:rsidR="00482B2D">
              <w:rPr>
                <w:rFonts w:eastAsia="Calibri"/>
              </w:rPr>
              <w:t>е</w:t>
            </w:r>
            <w:r w:rsidRPr="00554448">
              <w:rPr>
                <w:rFonts w:eastAsia="Calibri"/>
              </w:rPr>
              <w:t xml:space="preserve"> имущества: </w:t>
            </w:r>
          </w:p>
          <w:p w:rsidR="00914370" w:rsidRPr="00554448" w:rsidRDefault="003A58B1" w:rsidP="002B33DF">
            <w:pPr>
              <w:autoSpaceDE w:val="0"/>
              <w:autoSpaceDN w:val="0"/>
              <w:adjustRightInd w:val="0"/>
              <w:ind w:left="459" w:firstLine="141"/>
              <w:rPr>
                <w:rFonts w:eastAsia="Calibri"/>
              </w:rPr>
            </w:pPr>
            <w:r>
              <w:rPr>
                <w:rFonts w:eastAsia="Calibri"/>
                <w:b/>
                <w:color w:val="0070C0"/>
              </w:rPr>
              <w:t>0</w:t>
            </w:r>
            <w:r w:rsidR="003A60B4">
              <w:rPr>
                <w:rFonts w:eastAsia="Calibri"/>
                <w:b/>
                <w:color w:val="0070C0"/>
              </w:rPr>
              <w:t>4</w:t>
            </w:r>
            <w:r w:rsidR="00C77E2E">
              <w:rPr>
                <w:rFonts w:eastAsia="Calibri"/>
                <w:b/>
                <w:color w:val="0070C0"/>
              </w:rPr>
              <w:t>.</w:t>
            </w:r>
            <w:r>
              <w:rPr>
                <w:rFonts w:eastAsia="Calibri"/>
                <w:b/>
                <w:color w:val="0070C0"/>
              </w:rPr>
              <w:t>1</w:t>
            </w:r>
            <w:r w:rsidR="00C77E2E">
              <w:rPr>
                <w:rFonts w:eastAsia="Calibri"/>
                <w:b/>
                <w:color w:val="0070C0"/>
              </w:rPr>
              <w:t>0</w:t>
            </w:r>
            <w:r w:rsidR="00914370" w:rsidRPr="00E0507A">
              <w:rPr>
                <w:rFonts w:eastAsia="Calibri"/>
                <w:b/>
                <w:color w:val="0070C0"/>
              </w:rPr>
              <w:t>.20</w:t>
            </w:r>
            <w:r w:rsidR="001849D8"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914370" w:rsidRPr="00E0507A">
              <w:rPr>
                <w:rFonts w:eastAsia="Calibri"/>
                <w:b/>
                <w:color w:val="0070C0"/>
              </w:rPr>
              <w:t xml:space="preserve">в </w:t>
            </w:r>
            <w:r>
              <w:rPr>
                <w:rFonts w:eastAsia="Calibri"/>
                <w:b/>
                <w:color w:val="0070C0"/>
              </w:rPr>
              <w:t>1</w:t>
            </w:r>
            <w:r w:rsidR="00F34620">
              <w:rPr>
                <w:rFonts w:eastAsia="Calibri"/>
                <w:b/>
                <w:color w:val="0070C0"/>
              </w:rPr>
              <w:t>0</w:t>
            </w:r>
            <w:r w:rsidR="001A183E" w:rsidRPr="00E0507A">
              <w:rPr>
                <w:rFonts w:eastAsia="Calibri"/>
                <w:b/>
                <w:color w:val="0070C0"/>
              </w:rPr>
              <w:t>.00</w:t>
            </w:r>
            <w:r w:rsidR="00914370" w:rsidRPr="00554448">
              <w:rPr>
                <w:rFonts w:eastAsia="Calibri"/>
              </w:rPr>
              <w:t xml:space="preserve"> </w:t>
            </w:r>
            <w:r w:rsidR="00914370" w:rsidRPr="00F23A5A">
              <w:rPr>
                <w:rFonts w:eastAsia="Calibri"/>
                <w:color w:val="0070C0"/>
              </w:rPr>
              <w:t>час</w:t>
            </w:r>
            <w:r w:rsidR="00914370"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6) Срок подведения итогов продажи имущества:</w:t>
            </w:r>
          </w:p>
          <w:p w:rsidR="00914370" w:rsidRPr="00C74AA6" w:rsidRDefault="006410DD" w:rsidP="003A60B4">
            <w:pPr>
              <w:autoSpaceDE w:val="0"/>
              <w:autoSpaceDN w:val="0"/>
              <w:adjustRightInd w:val="0"/>
              <w:ind w:left="459" w:firstLine="141"/>
              <w:rPr>
                <w:iCs/>
              </w:rPr>
            </w:pPr>
            <w:r w:rsidRPr="006410DD">
              <w:rPr>
                <w:rFonts w:eastAsia="Calibri"/>
                <w:b/>
                <w:color w:val="0070C0"/>
              </w:rPr>
              <w:t>0</w:t>
            </w:r>
            <w:r w:rsidR="003A60B4">
              <w:rPr>
                <w:rFonts w:eastAsia="Calibri"/>
                <w:b/>
                <w:color w:val="0070C0"/>
              </w:rPr>
              <w:t>4</w:t>
            </w:r>
            <w:r w:rsidR="00C77E2E" w:rsidRPr="006410DD">
              <w:rPr>
                <w:rFonts w:eastAsia="Calibri"/>
                <w:b/>
                <w:color w:val="0070C0"/>
              </w:rPr>
              <w:t>.</w:t>
            </w:r>
            <w:r w:rsidR="003A58B1">
              <w:rPr>
                <w:rFonts w:eastAsia="Calibri"/>
                <w:b/>
                <w:color w:val="0070C0"/>
              </w:rPr>
              <w:t>1</w:t>
            </w:r>
            <w:r w:rsidR="00C77E2E" w:rsidRPr="006410DD">
              <w:rPr>
                <w:rFonts w:eastAsia="Calibri"/>
                <w:b/>
                <w:color w:val="0070C0"/>
              </w:rPr>
              <w:t>0</w:t>
            </w:r>
            <w:r w:rsidR="00914370" w:rsidRPr="006410DD">
              <w:rPr>
                <w:rFonts w:eastAsia="Calibri"/>
                <w:b/>
                <w:color w:val="0070C0"/>
              </w:rPr>
              <w:t>.20</w:t>
            </w:r>
            <w:r w:rsidR="001849D8" w:rsidRPr="006410DD">
              <w:rPr>
                <w:rFonts w:eastAsia="Calibri"/>
                <w:b/>
                <w:color w:val="0070C0"/>
              </w:rPr>
              <w:t>20</w:t>
            </w:r>
            <w:r w:rsidR="00914370" w:rsidRPr="006410DD">
              <w:rPr>
                <w:rFonts w:eastAsia="Calibri"/>
                <w:b/>
                <w:color w:val="0070C0"/>
              </w:rPr>
              <w:t xml:space="preserve"> с</w:t>
            </w:r>
            <w:r w:rsidR="001A183E" w:rsidRPr="006410DD">
              <w:rPr>
                <w:rFonts w:eastAsia="Calibri"/>
                <w:b/>
                <w:color w:val="0070C0"/>
              </w:rPr>
              <w:t xml:space="preserve"> </w:t>
            </w:r>
            <w:r w:rsidR="00914370" w:rsidRPr="006410DD">
              <w:rPr>
                <w:rFonts w:eastAsia="Calibri"/>
                <w:b/>
                <w:color w:val="0070C0"/>
              </w:rPr>
              <w:t>1</w:t>
            </w:r>
            <w:r w:rsidR="00AD07D8" w:rsidRPr="006410DD">
              <w:rPr>
                <w:rFonts w:eastAsia="Calibri"/>
                <w:b/>
                <w:color w:val="0070C0"/>
              </w:rPr>
              <w:t>0</w:t>
            </w:r>
            <w:r w:rsidR="001A183E" w:rsidRPr="006410DD">
              <w:rPr>
                <w:rFonts w:eastAsia="Calibri"/>
                <w:b/>
                <w:color w:val="0070C0"/>
              </w:rPr>
              <w:t>.00</w:t>
            </w:r>
            <w:r w:rsidR="00914370" w:rsidRPr="006410DD">
              <w:rPr>
                <w:rFonts w:eastAsia="Calibri"/>
                <w:b/>
                <w:color w:val="0070C0"/>
              </w:rPr>
              <w:t xml:space="preserve"> </w:t>
            </w:r>
            <w:r w:rsidR="00914370" w:rsidRPr="006410DD">
              <w:rPr>
                <w:rFonts w:eastAsia="Calibri"/>
                <w:color w:val="0070C0"/>
              </w:rPr>
              <w:t xml:space="preserve">час </w:t>
            </w:r>
            <w:r w:rsidR="00E71293" w:rsidRPr="006410DD">
              <w:rPr>
                <w:rFonts w:eastAsia="Calibri"/>
                <w:b/>
                <w:color w:val="0070C0"/>
              </w:rPr>
              <w:t xml:space="preserve">до 00: 00 </w:t>
            </w:r>
            <w:r w:rsidR="00E71293" w:rsidRPr="006410DD">
              <w:rPr>
                <w:rFonts w:eastAsia="Calibri"/>
                <w:color w:val="0070C0"/>
              </w:rPr>
              <w:t>час</w:t>
            </w:r>
            <w:r w:rsidR="00E71293">
              <w:rPr>
                <w:rFonts w:eastAsia="Calibri"/>
              </w:rPr>
              <w:t xml:space="preserve"> </w:t>
            </w:r>
            <w:r w:rsidR="00914370" w:rsidRPr="00C74AA6">
              <w:rPr>
                <w:rFonts w:eastAsia="Calibri"/>
              </w:rPr>
              <w:t>по московскому времени</w:t>
            </w:r>
            <w:r w:rsidR="00E71293">
              <w:rPr>
                <w:rFonts w:eastAsia="Calibri"/>
              </w:rPr>
              <w:t xml:space="preserve"> </w:t>
            </w:r>
          </w:p>
        </w:tc>
      </w:tr>
      <w:tr w:rsidR="00914370" w:rsidRPr="00C74AA6" w:rsidTr="00FF6A3D">
        <w:trPr>
          <w:trHeight w:val="820"/>
        </w:trPr>
        <w:tc>
          <w:tcPr>
            <w:tcW w:w="456" w:type="dxa"/>
            <w:shd w:val="clear" w:color="auto" w:fill="F2F2F2"/>
            <w:vAlign w:val="center"/>
          </w:tcPr>
          <w:p w:rsidR="00914370" w:rsidRPr="00C74AA6" w:rsidRDefault="00914370" w:rsidP="00FF6A3D">
            <w:pPr>
              <w:pStyle w:val="Default"/>
              <w:jc w:val="center"/>
              <w:rPr>
                <w:b/>
                <w:iCs/>
              </w:rPr>
            </w:pPr>
            <w:r w:rsidRPr="00C74AA6">
              <w:rPr>
                <w:b/>
                <w:iCs/>
              </w:rPr>
              <w:t>11</w:t>
            </w:r>
          </w:p>
        </w:tc>
        <w:tc>
          <w:tcPr>
            <w:tcW w:w="2664" w:type="dxa"/>
            <w:shd w:val="clear" w:color="auto" w:fill="F2F2F2"/>
            <w:vAlign w:val="center"/>
          </w:tcPr>
          <w:p w:rsidR="00914370" w:rsidRPr="00C74AA6" w:rsidRDefault="00914370" w:rsidP="00FF6A3D">
            <w:pPr>
              <w:pStyle w:val="Default"/>
              <w:jc w:val="center"/>
              <w:rPr>
                <w:b/>
                <w:iCs/>
              </w:rPr>
            </w:pPr>
            <w:r w:rsidRPr="00C74AA6">
              <w:rPr>
                <w:b/>
                <w:bCs/>
              </w:rPr>
              <w:t xml:space="preserve">Порядок отказа от проведения </w:t>
            </w:r>
            <w:r w:rsidRPr="00C74AA6">
              <w:rPr>
                <w:b/>
                <w:iCs/>
              </w:rPr>
              <w:t>продажи имущества</w:t>
            </w:r>
          </w:p>
        </w:tc>
        <w:tc>
          <w:tcPr>
            <w:tcW w:w="6980" w:type="dxa"/>
            <w:shd w:val="clear" w:color="auto" w:fill="auto"/>
          </w:tcPr>
          <w:p w:rsidR="00914370" w:rsidRPr="00C74AA6" w:rsidRDefault="00914370" w:rsidP="00C74AA6">
            <w:pPr>
              <w:autoSpaceDE w:val="0"/>
              <w:autoSpaceDN w:val="0"/>
              <w:adjustRightInd w:val="0"/>
              <w:jc w:val="both"/>
              <w:rPr>
                <w:i/>
                <w:iCs/>
                <w:color w:val="0070C0"/>
              </w:rPr>
            </w:pPr>
            <w:r w:rsidRPr="00C74AA6">
              <w:t xml:space="preserve">Продавец вправе отказаться от проведения продажи имущества в любое время, </w:t>
            </w:r>
            <w:r w:rsidRPr="00C74AA6">
              <w:rPr>
                <w:rFonts w:eastAsia="Calibri"/>
              </w:rPr>
              <w:t>но не позднее чем за три дня до наступления даты его проведения.</w:t>
            </w:r>
          </w:p>
        </w:tc>
      </w:tr>
      <w:tr w:rsidR="00914370" w:rsidRPr="00C74AA6" w:rsidTr="00FF6A3D">
        <w:trPr>
          <w:trHeight w:val="4248"/>
        </w:trPr>
        <w:tc>
          <w:tcPr>
            <w:tcW w:w="456" w:type="dxa"/>
            <w:shd w:val="clear" w:color="auto" w:fill="F2F2F2"/>
            <w:vAlign w:val="center"/>
          </w:tcPr>
          <w:p w:rsidR="00914370" w:rsidRPr="00C74AA6" w:rsidRDefault="00914370" w:rsidP="00FF6A3D">
            <w:pPr>
              <w:pStyle w:val="Default"/>
              <w:jc w:val="center"/>
              <w:rPr>
                <w:b/>
                <w:iCs/>
              </w:rPr>
            </w:pPr>
            <w:r w:rsidRPr="00C74AA6">
              <w:rPr>
                <w:b/>
                <w:iCs/>
              </w:rPr>
              <w:t>12</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Сроки и порядок регистрации на электронной площадке</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Для обеспечения доступа к участию в продаже имущества</w:t>
            </w:r>
            <w:r w:rsidR="001A183E">
              <w:rPr>
                <w:rFonts w:eastAsiaTheme="minorHAnsi"/>
                <w:color w:val="000000"/>
                <w:lang w:eastAsia="en-US"/>
              </w:rPr>
              <w:t xml:space="preserve"> </w:t>
            </w:r>
            <w:r w:rsidRPr="00C74AA6">
              <w:rPr>
                <w:rFonts w:eastAsiaTheme="minorHAnsi"/>
                <w:color w:val="000000"/>
                <w:lang w:eastAsia="en-US"/>
              </w:rPr>
              <w:t xml:space="preserve">претендентам необходимо пройти процедуру регистрации в соответствии с Регламентом электронной площадки Оператора </w:t>
            </w:r>
            <w:r w:rsidRPr="00C74AA6">
              <w:rPr>
                <w:rFonts w:eastAsiaTheme="minorHAnsi"/>
                <w:color w:val="0000FF"/>
                <w:lang w:eastAsia="en-US"/>
              </w:rPr>
              <w:t>www.rts-tender.ru</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color w:val="000000"/>
                <w:lang w:eastAsia="en-US"/>
              </w:rPr>
              <w:t xml:space="preserve">Дата и время регистрации на электронной площадке Оператора претендентов </w:t>
            </w:r>
            <w:r w:rsidRPr="00C74AA6">
              <w:rPr>
                <w:rFonts w:eastAsiaTheme="minorHAnsi"/>
                <w:color w:val="000000"/>
                <w:lang w:eastAsia="en-US"/>
              </w:rPr>
              <w:t>на участие в продаже имущества осуществляется ежедневно, круглосуточно, но не позднее даты и времени окончания подачи (приема) Заявок, 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Регистрация на электронной площадке Оператора осуществляется без взимания платы.</w:t>
            </w:r>
          </w:p>
          <w:p w:rsidR="00914370" w:rsidRPr="00C74AA6" w:rsidRDefault="00914370" w:rsidP="00C74AA6">
            <w:pPr>
              <w:autoSpaceDE w:val="0"/>
              <w:autoSpaceDN w:val="0"/>
              <w:adjustRightInd w:val="0"/>
              <w:jc w:val="both"/>
              <w:rPr>
                <w:iCs/>
              </w:rPr>
            </w:pPr>
            <w:r w:rsidRPr="00C74AA6">
              <w:rPr>
                <w:rFonts w:eastAsiaTheme="minorHAnsi"/>
                <w:color w:val="000000"/>
                <w:lang w:eastAsia="en-US"/>
              </w:rPr>
              <w:t>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13</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Порядок подачи (приема) и отзыва Заявок</w:t>
            </w:r>
          </w:p>
        </w:tc>
        <w:tc>
          <w:tcPr>
            <w:tcW w:w="6980" w:type="dxa"/>
            <w:shd w:val="clear" w:color="auto" w:fill="auto"/>
          </w:tcPr>
          <w:p w:rsidR="00475942"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1) </w:t>
            </w:r>
            <w:r w:rsidRPr="00C74AA6">
              <w:rPr>
                <w:rFonts w:eastAsiaTheme="minorHAnsi"/>
                <w:lang w:eastAsia="en-US"/>
              </w:rPr>
              <w:t>Заявка подается путем заполнения формы</w:t>
            </w:r>
            <w:r w:rsidR="004C70A8" w:rsidRPr="00C74AA6">
              <w:rPr>
                <w:rFonts w:eastAsiaTheme="minorHAnsi"/>
                <w:lang w:eastAsia="en-US"/>
              </w:rPr>
              <w:t xml:space="preserve"> на электронной площадке</w:t>
            </w:r>
            <w:r w:rsidR="00541ACD" w:rsidRPr="00C74AA6">
              <w:rPr>
                <w:rFonts w:eastAsiaTheme="minorHAnsi"/>
                <w:lang w:eastAsia="en-US"/>
              </w:rPr>
              <w:t xml:space="preserve"> (системная форма заявки)</w:t>
            </w:r>
            <w:r w:rsidRPr="00C74AA6">
              <w:rPr>
                <w:rFonts w:eastAsiaTheme="minorHAnsi"/>
                <w:lang w:eastAsia="en-US"/>
              </w:rPr>
              <w:t xml:space="preserve">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w:t>
            </w:r>
            <w:r w:rsidR="001A183E">
              <w:rPr>
                <w:rFonts w:eastAsiaTheme="minorHAnsi"/>
                <w:lang w:eastAsia="en-US"/>
              </w:rPr>
              <w:t xml:space="preserve"> </w:t>
            </w:r>
            <w:r w:rsidR="00464183" w:rsidRPr="00C74AA6">
              <w:rPr>
                <w:rFonts w:eastAsiaTheme="minorHAnsi"/>
                <w:lang w:eastAsia="en-US"/>
              </w:rPr>
              <w:t>4</w:t>
            </w:r>
            <w:r w:rsidR="001A183E">
              <w:rPr>
                <w:rFonts w:eastAsiaTheme="minorHAnsi"/>
                <w:lang w:eastAsia="en-US"/>
              </w:rPr>
              <w:t xml:space="preserve"> </w:t>
            </w:r>
            <w:r w:rsidRPr="00C74AA6">
              <w:rPr>
                <w:iCs/>
              </w:rPr>
              <w:t>к настоящему информационному сообщению.</w:t>
            </w:r>
            <w:r w:rsidR="001A183E">
              <w:rPr>
                <w:iCs/>
              </w:rPr>
              <w:t xml:space="preserve"> </w:t>
            </w:r>
            <w:r w:rsidR="00475942" w:rsidRPr="00C74AA6">
              <w:rPr>
                <w:rFonts w:eastAsiaTheme="minorHAnsi"/>
                <w:lang w:eastAsia="en-US"/>
              </w:rPr>
              <w:t xml:space="preserve">К данным документам также прилагается их опись в соответствии с приложением </w:t>
            </w:r>
            <w:r w:rsidR="00464183" w:rsidRPr="00C74AA6">
              <w:rPr>
                <w:rFonts w:eastAsiaTheme="minorHAnsi"/>
                <w:lang w:eastAsia="en-US"/>
              </w:rPr>
              <w:t>5</w:t>
            </w:r>
            <w:r w:rsidR="001A183E">
              <w:rPr>
                <w:rFonts w:eastAsiaTheme="minorHAnsi"/>
                <w:lang w:eastAsia="en-US"/>
              </w:rPr>
              <w:t xml:space="preserve"> </w:t>
            </w:r>
            <w:r w:rsidR="00475942" w:rsidRPr="00C74AA6">
              <w:rPr>
                <w:iCs/>
              </w:rPr>
              <w:t>к настоящему информационному сообщению.</w:t>
            </w:r>
          </w:p>
          <w:p w:rsidR="00914370" w:rsidRPr="00C74AA6" w:rsidRDefault="00914370" w:rsidP="00C74AA6">
            <w:pPr>
              <w:pStyle w:val="Default"/>
              <w:jc w:val="both"/>
              <w:rPr>
                <w:rFonts w:eastAsiaTheme="minorHAnsi"/>
              </w:rPr>
            </w:pPr>
            <w:r w:rsidRPr="00C74AA6">
              <w:rPr>
                <w:rFonts w:eastAsiaTheme="minorHAnsi"/>
                <w:bCs/>
              </w:rPr>
              <w:t xml:space="preserve">2) </w:t>
            </w:r>
            <w:r w:rsidRPr="00C74AA6">
              <w:rPr>
                <w:rFonts w:eastAsiaTheme="minorHAnsi"/>
              </w:rPr>
              <w:t>Одно лицо имеет право подать только одну Заявку.</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lang w:eastAsia="en-US"/>
              </w:rPr>
              <w:t xml:space="preserve">3) </w:t>
            </w:r>
            <w:r w:rsidRPr="00C74AA6">
              <w:rPr>
                <w:rFonts w:eastAsiaTheme="minorHAnsi"/>
                <w:lang w:eastAsia="en-US"/>
              </w:rPr>
              <w:t xml:space="preserve">Заявки могут быть поданы на электронную площадку Оператора с даты и времени начала подачи (приема) Заявок, </w:t>
            </w:r>
            <w:r w:rsidRPr="00C74AA6">
              <w:rPr>
                <w:rFonts w:eastAsiaTheme="minorHAnsi"/>
                <w:color w:val="000000"/>
                <w:lang w:eastAsia="en-US"/>
              </w:rPr>
              <w:t xml:space="preserve">указанных в п.2 раздела 10 информационного сообщения, </w:t>
            </w:r>
            <w:r w:rsidRPr="00C74AA6">
              <w:rPr>
                <w:rFonts w:eastAsiaTheme="minorHAnsi"/>
                <w:lang w:eastAsia="en-US"/>
              </w:rPr>
              <w:t xml:space="preserve">до времени и даты окончания подачи (приема) Заявок, </w:t>
            </w:r>
            <w:r w:rsidRPr="00C74AA6">
              <w:rPr>
                <w:rFonts w:eastAsiaTheme="minorHAnsi"/>
                <w:color w:val="000000"/>
                <w:lang w:eastAsia="en-US"/>
              </w:rPr>
              <w:t>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4) </w:t>
            </w:r>
            <w:r w:rsidRPr="00C74AA6">
              <w:rPr>
                <w:rFonts w:eastAsiaTheme="minorHAnsi"/>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5) </w:t>
            </w:r>
            <w:r w:rsidRPr="00C74AA6">
              <w:rPr>
                <w:rFonts w:eastAsiaTheme="minorHAnsi"/>
                <w:lang w:eastAsia="en-US"/>
              </w:rPr>
              <w:t xml:space="preserve">Претендент вправе не позднее даты и времени окончания приема Заявок, </w:t>
            </w:r>
            <w:r w:rsidRPr="00C74AA6">
              <w:rPr>
                <w:rFonts w:eastAsiaTheme="minorHAnsi"/>
                <w:color w:val="000000"/>
                <w:lang w:eastAsia="en-US"/>
              </w:rPr>
              <w:t xml:space="preserve">указанных в п.3 раздела 10 информационного </w:t>
            </w:r>
            <w:r w:rsidRPr="00C74AA6">
              <w:rPr>
                <w:rFonts w:eastAsiaTheme="minorHAnsi"/>
                <w:color w:val="000000"/>
                <w:lang w:eastAsia="en-US"/>
              </w:rPr>
              <w:lastRenderedPageBreak/>
              <w:t xml:space="preserve">сообщения, </w:t>
            </w:r>
            <w:r w:rsidRPr="00C74AA6">
              <w:rPr>
                <w:rFonts w:eastAsiaTheme="minorHAnsi"/>
                <w:lang w:eastAsia="en-US"/>
              </w:rPr>
              <w:t>отозвать Заявку путем направления уведомления об отзыве Заявки на электронную площадку Оператора.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14</w:t>
            </w:r>
          </w:p>
        </w:tc>
        <w:tc>
          <w:tcPr>
            <w:tcW w:w="2664" w:type="dxa"/>
            <w:shd w:val="clear" w:color="auto" w:fill="F2F2F2"/>
            <w:vAlign w:val="center"/>
          </w:tcPr>
          <w:p w:rsidR="00914370" w:rsidRPr="00C74AA6" w:rsidRDefault="00914370" w:rsidP="00FF6A3D">
            <w:pPr>
              <w:pStyle w:val="Default"/>
              <w:jc w:val="center"/>
              <w:rPr>
                <w:rFonts w:eastAsiaTheme="minorHAnsi"/>
                <w:b/>
                <w:bCs/>
              </w:rPr>
            </w:pPr>
            <w:r w:rsidRPr="00C74AA6">
              <w:rPr>
                <w:rFonts w:eastAsiaTheme="minorHAnsi"/>
                <w:b/>
                <w:bCs/>
              </w:rPr>
              <w:t>Исчерпывающий перечень представляемых документов и требования к их оформлению</w:t>
            </w:r>
          </w:p>
        </w:tc>
        <w:tc>
          <w:tcPr>
            <w:tcW w:w="6980" w:type="dxa"/>
            <w:shd w:val="clear" w:color="auto" w:fill="auto"/>
          </w:tcPr>
          <w:p w:rsidR="00914370" w:rsidRPr="00C74AA6" w:rsidRDefault="00914370" w:rsidP="00C74AA6">
            <w:pPr>
              <w:autoSpaceDE w:val="0"/>
              <w:autoSpaceDN w:val="0"/>
              <w:adjustRightInd w:val="0"/>
              <w:jc w:val="both"/>
              <w:rPr>
                <w:rFonts w:eastAsiaTheme="minorHAnsi"/>
                <w:bCs/>
                <w:lang w:eastAsia="en-US"/>
              </w:rPr>
            </w:pPr>
            <w:r w:rsidRPr="00C74AA6">
              <w:rPr>
                <w:rFonts w:eastAsiaTheme="minorHAnsi"/>
                <w:bCs/>
                <w:lang w:eastAsia="en-US"/>
              </w:rPr>
              <w:t>Информация указана в Приложении </w:t>
            </w:r>
            <w:r w:rsidR="00124E7C" w:rsidRPr="00C74AA6">
              <w:rPr>
                <w:rFonts w:eastAsiaTheme="minorHAnsi"/>
                <w:bCs/>
                <w:lang w:eastAsia="en-US"/>
              </w:rPr>
              <w:t>4</w:t>
            </w:r>
            <w:r w:rsidRPr="00C74AA6">
              <w:rPr>
                <w:rFonts w:eastAsiaTheme="minorHAnsi"/>
                <w:bCs/>
                <w:lang w:eastAsia="en-US"/>
              </w:rPr>
              <w:t xml:space="preserve"> к настоящему информационному сообщению.</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15</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 xml:space="preserve">Требования и условия допуска к участию в </w:t>
            </w:r>
            <w:r w:rsidRPr="00C74AA6">
              <w:rPr>
                <w:b/>
                <w:iCs/>
              </w:rPr>
              <w:t>продаже имущества</w:t>
            </w:r>
          </w:p>
        </w:tc>
        <w:tc>
          <w:tcPr>
            <w:tcW w:w="6980" w:type="dxa"/>
            <w:shd w:val="clear" w:color="auto" w:fill="auto"/>
          </w:tcPr>
          <w:p w:rsidR="00914370" w:rsidRPr="00C74AA6" w:rsidRDefault="00914370" w:rsidP="00C74AA6">
            <w:pPr>
              <w:autoSpaceDE w:val="0"/>
              <w:autoSpaceDN w:val="0"/>
              <w:adjustRightInd w:val="0"/>
              <w:jc w:val="both"/>
            </w:pPr>
            <w:r w:rsidRPr="00C74AA6">
              <w:t>Участник продажи имущества (далее - Участник) – претендент, признанный Продавцом Участником.</w:t>
            </w:r>
          </w:p>
          <w:p w:rsidR="00914370" w:rsidRPr="00C74AA6" w:rsidRDefault="00914370" w:rsidP="00C74AA6">
            <w:pPr>
              <w:pStyle w:val="20"/>
              <w:spacing w:before="0"/>
              <w:jc w:val="both"/>
              <w:rPr>
                <w:rFonts w:ascii="Times New Roman" w:hAnsi="Times New Roman"/>
                <w:b w:val="0"/>
                <w:bCs w:val="0"/>
                <w:color w:val="auto"/>
                <w:sz w:val="24"/>
                <w:szCs w:val="24"/>
              </w:rPr>
            </w:pPr>
            <w:r w:rsidRPr="00C74AA6">
              <w:rPr>
                <w:rFonts w:ascii="Times New Roman" w:hAnsi="Times New Roman"/>
                <w:b w:val="0"/>
                <w:bCs w:val="0"/>
                <w:color w:val="auto"/>
                <w:sz w:val="24"/>
                <w:szCs w:val="24"/>
              </w:rPr>
              <w:t xml:space="preserve">К </w:t>
            </w:r>
            <w:bookmarkStart w:id="2" w:name="_Toc467070603"/>
            <w:r w:rsidRPr="00C74AA6">
              <w:rPr>
                <w:rFonts w:ascii="Times New Roman" w:hAnsi="Times New Roman"/>
                <w:b w:val="0"/>
                <w:bCs w:val="0"/>
                <w:color w:val="auto"/>
                <w:sz w:val="24"/>
                <w:szCs w:val="24"/>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w:t>
            </w:r>
            <w:r w:rsidR="001A183E">
              <w:rPr>
                <w:rFonts w:ascii="Times New Roman" w:hAnsi="Times New Roman"/>
                <w:b w:val="0"/>
                <w:bCs w:val="0"/>
                <w:color w:val="auto"/>
                <w:sz w:val="24"/>
                <w:szCs w:val="24"/>
              </w:rPr>
              <w:t xml:space="preserve"> </w:t>
            </w:r>
            <w:r w:rsidRPr="00C74AA6">
              <w:rPr>
                <w:rFonts w:ascii="Times New Roman" w:hAnsi="Times New Roman"/>
                <w:b w:val="0"/>
                <w:bCs w:val="0"/>
                <w:color w:val="auto"/>
                <w:sz w:val="24"/>
                <w:szCs w:val="24"/>
              </w:rPr>
              <w:t>в порядке и сроки, указанные в информационном сообщении о проведении продажи.</w:t>
            </w:r>
            <w:bookmarkEnd w:id="2"/>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Претендент не допускается к участию в аукционе по следующим основаниям:</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 xml:space="preserve">б) представлены не все документы в соответствии с перечнем, указанным в информационном сообщении (за исключением предложений о цене </w:t>
            </w:r>
            <w:r w:rsidR="001A183E">
              <w:rPr>
                <w:rFonts w:eastAsiaTheme="minorHAnsi"/>
                <w:bCs/>
                <w:lang w:eastAsia="en-US"/>
              </w:rPr>
              <w:t>муниципально</w:t>
            </w:r>
            <w:r w:rsidRPr="00C74AA6">
              <w:rPr>
                <w:rFonts w:eastAsiaTheme="minorHAnsi"/>
                <w:bCs/>
                <w:lang w:eastAsia="en-US"/>
              </w:rPr>
              <w:t>го имущества на аукционе), или оформление указанных документов не соответствует законодательству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в) заявка подана лицом, не уполномоченным претендентом на осуществление таких действий;</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г) не подтверждено поступление в установленный срок задатка на счета, указанные в информационном сообщении.</w:t>
            </w:r>
          </w:p>
          <w:p w:rsidR="00914370"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Перечень оснований отказа претенденту в участии в аукционе является исчерпывающим.</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16</w:t>
            </w:r>
          </w:p>
        </w:tc>
        <w:tc>
          <w:tcPr>
            <w:tcW w:w="2664" w:type="dxa"/>
            <w:shd w:val="clear" w:color="auto" w:fill="F2F2F2"/>
            <w:vAlign w:val="center"/>
          </w:tcPr>
          <w:p w:rsidR="00914370" w:rsidRPr="00C74AA6" w:rsidRDefault="00914370" w:rsidP="00FF6A3D">
            <w:pPr>
              <w:pStyle w:val="Default"/>
              <w:jc w:val="center"/>
              <w:rPr>
                <w:b/>
                <w:iCs/>
              </w:rPr>
            </w:pPr>
            <w:r w:rsidRPr="00C74AA6">
              <w:rPr>
                <w:b/>
                <w:iCs/>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914370" w:rsidRPr="00C74AA6" w:rsidRDefault="00914370" w:rsidP="00C74AA6">
            <w:pPr>
              <w:pStyle w:val="Default"/>
              <w:jc w:val="both"/>
              <w:rPr>
                <w:iCs/>
              </w:rPr>
            </w:pPr>
            <w:bookmarkStart w:id="3" w:name="_Hlk10097696"/>
            <w:r w:rsidRPr="00C74AA6">
              <w:rPr>
                <w:iCs/>
              </w:rPr>
              <w:t>По результатам продажи имущества Продавец и победитель</w:t>
            </w:r>
            <w:r w:rsidR="00A4304F">
              <w:rPr>
                <w:iCs/>
              </w:rPr>
              <w:t xml:space="preserve"> </w:t>
            </w:r>
            <w:r w:rsidRPr="00C74AA6">
              <w:rPr>
                <w:iCs/>
              </w:rPr>
              <w:t>(покупатель) в течение 5 (пяти) рабочих дней с даты подведения итогов продажи имущества заключают договор купли-продажи</w:t>
            </w:r>
            <w:r w:rsidR="00860DB1" w:rsidRPr="00C74AA6">
              <w:rPr>
                <w:iCs/>
              </w:rPr>
              <w:t xml:space="preserve"> в виде </w:t>
            </w:r>
            <w:r w:rsidR="00940DDB" w:rsidRPr="00C74AA6">
              <w:rPr>
                <w:iCs/>
              </w:rPr>
              <w:t>электронного документа</w:t>
            </w:r>
            <w:r w:rsidR="0006273B" w:rsidRPr="00C74AA6">
              <w:rPr>
                <w:iCs/>
              </w:rPr>
              <w:t>,</w:t>
            </w:r>
            <w:r w:rsidR="001A183E">
              <w:rPr>
                <w:iCs/>
              </w:rPr>
              <w:t xml:space="preserve"> </w:t>
            </w:r>
            <w:r w:rsidR="0006273B" w:rsidRPr="00C74AA6">
              <w:rPr>
                <w:iCs/>
              </w:rPr>
              <w:t xml:space="preserve">проект которого </w:t>
            </w:r>
            <w:r w:rsidRPr="00C74AA6">
              <w:rPr>
                <w:iCs/>
              </w:rPr>
              <w:t>приведен в</w:t>
            </w:r>
            <w:r w:rsidR="001A183E">
              <w:rPr>
                <w:iCs/>
              </w:rPr>
              <w:t xml:space="preserve"> </w:t>
            </w:r>
            <w:r w:rsidRPr="00C74AA6">
              <w:rPr>
                <w:iCs/>
              </w:rPr>
              <w:t>приложении</w:t>
            </w:r>
            <w:r w:rsidR="001A183E">
              <w:rPr>
                <w:iCs/>
              </w:rPr>
              <w:t xml:space="preserve"> </w:t>
            </w:r>
            <w:r w:rsidR="00052EC8" w:rsidRPr="00C74AA6">
              <w:rPr>
                <w:iCs/>
              </w:rPr>
              <w:t>6</w:t>
            </w:r>
            <w:r w:rsidRPr="00C74AA6">
              <w:rPr>
                <w:iCs/>
              </w:rPr>
              <w:t xml:space="preserve"> к настоящему информационному сообщению.</w:t>
            </w:r>
          </w:p>
          <w:p w:rsidR="00914370" w:rsidRPr="00C74AA6" w:rsidRDefault="00914370" w:rsidP="00C74AA6">
            <w:pPr>
              <w:pStyle w:val="20"/>
              <w:spacing w:before="0"/>
              <w:jc w:val="both"/>
              <w:rPr>
                <w:rFonts w:ascii="Times New Roman" w:hAnsi="Times New Roman"/>
                <w:sz w:val="24"/>
                <w:szCs w:val="24"/>
              </w:rPr>
            </w:pPr>
            <w:bookmarkStart w:id="4" w:name="_Toc467070671"/>
            <w:bookmarkEnd w:id="3"/>
            <w:r w:rsidRPr="00C74AA6">
              <w:rPr>
                <w:rFonts w:ascii="Times New Roman" w:eastAsia="Calibri" w:hAnsi="Times New Roman"/>
                <w:b w:val="0"/>
                <w:bCs w:val="0"/>
                <w:iCs/>
                <w:color w:val="000000"/>
                <w:sz w:val="24"/>
                <w:szCs w:val="24"/>
                <w:lang w:eastAsia="en-US"/>
              </w:rPr>
              <w:t>При уклонении или отказе победителя от заключения в установленный 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4"/>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17</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Theme="minorHAnsi"/>
                <w:b/>
                <w:bCs/>
                <w:lang w:eastAsia="en-US"/>
              </w:rPr>
              <w:t>Порядок ознакомления Претендентов с информацией, условиями договора купли-</w:t>
            </w:r>
            <w:r w:rsidRPr="00C74AA6">
              <w:rPr>
                <w:rFonts w:eastAsiaTheme="minorHAnsi"/>
                <w:b/>
                <w:bCs/>
              </w:rPr>
              <w:t>продажи</w:t>
            </w:r>
          </w:p>
        </w:tc>
        <w:tc>
          <w:tcPr>
            <w:tcW w:w="6980" w:type="dxa"/>
            <w:shd w:val="clear" w:color="auto" w:fill="auto"/>
          </w:tcPr>
          <w:p w:rsidR="00914370" w:rsidRPr="00C74AA6" w:rsidRDefault="00914370" w:rsidP="00C74AA6">
            <w:pPr>
              <w:autoSpaceDE w:val="0"/>
              <w:autoSpaceDN w:val="0"/>
              <w:adjustRightInd w:val="0"/>
              <w:jc w:val="both"/>
              <w:rPr>
                <w:rFonts w:eastAsiaTheme="minorHAnsi"/>
                <w:b/>
                <w:bCs/>
                <w:color w:val="000000"/>
                <w:lang w:eastAsia="en-US"/>
              </w:rPr>
            </w:pPr>
            <w:bookmarkStart w:id="5" w:name="_Toc467070617"/>
            <w:r w:rsidRPr="00C74AA6">
              <w:rPr>
                <w:rFonts w:eastAsiaTheme="minorHAnsi"/>
                <w:color w:val="000000"/>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w:t>
            </w:r>
            <w:r w:rsidR="00783517">
              <w:rPr>
                <w:rFonts w:eastAsiaTheme="minorHAnsi"/>
                <w:color w:val="000000"/>
                <w:lang w:eastAsia="en-US"/>
              </w:rPr>
              <w:t xml:space="preserve"> </w:t>
            </w:r>
            <w:r w:rsidRPr="00C74AA6">
              <w:rPr>
                <w:rFonts w:eastAsiaTheme="minorHAnsi"/>
                <w:color w:val="000000"/>
                <w:lang w:eastAsia="en-US"/>
              </w:rPr>
              <w:t>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5"/>
            <w:r w:rsidRPr="00C74AA6">
              <w:rPr>
                <w:rFonts w:eastAsiaTheme="minorHAnsi"/>
                <w:color w:val="000000"/>
                <w:lang w:eastAsia="en-US"/>
              </w:rPr>
              <w:t xml:space="preserve"> (Приложение </w:t>
            </w:r>
            <w:r w:rsidR="00052EC8" w:rsidRPr="00C74AA6">
              <w:rPr>
                <w:rFonts w:eastAsiaTheme="minorHAnsi"/>
                <w:color w:val="000000"/>
                <w:lang w:eastAsia="en-US"/>
              </w:rPr>
              <w:t>7</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В случае направления запроса иностранными лицами такой запрос должен иметь перевод на русский</w:t>
            </w:r>
            <w:r w:rsidR="00783517">
              <w:rPr>
                <w:rFonts w:eastAsiaTheme="minorHAnsi"/>
                <w:lang w:eastAsia="en-US"/>
              </w:rPr>
              <w:t xml:space="preserve"> </w:t>
            </w:r>
            <w:r w:rsidRPr="00C74AA6">
              <w:rPr>
                <w:rFonts w:eastAsiaTheme="minorHAnsi"/>
                <w:lang w:eastAsia="en-US"/>
              </w:rPr>
              <w:t>язык.</w:t>
            </w:r>
          </w:p>
          <w:p w:rsidR="00914370" w:rsidRPr="00C74AA6" w:rsidRDefault="00914370" w:rsidP="00D02CC9">
            <w:pPr>
              <w:autoSpaceDE w:val="0"/>
              <w:autoSpaceDN w:val="0"/>
              <w:adjustRightInd w:val="0"/>
              <w:jc w:val="both"/>
              <w:rPr>
                <w:iCs/>
              </w:rPr>
            </w:pPr>
            <w:r w:rsidRPr="00C74AA6">
              <w:rPr>
                <w:iCs/>
              </w:rPr>
              <w:lastRenderedPageBreak/>
              <w:t xml:space="preserve">С иной информацией, условиями договора купли-продажи претенденты могут ознакомиться в </w:t>
            </w:r>
            <w:r w:rsidR="00783517">
              <w:rPr>
                <w:iCs/>
              </w:rPr>
              <w:t>управлении по экономике, имущественным и земельным отношениям администрации Макарьевского муниципального района</w:t>
            </w:r>
            <w:r w:rsidRPr="00C74AA6">
              <w:rPr>
                <w:iCs/>
              </w:rPr>
              <w:t xml:space="preserve"> Костромской области по адресу: </w:t>
            </w:r>
            <w:r w:rsidR="00783517">
              <w:rPr>
                <w:iCs/>
              </w:rPr>
              <w:t>Костромская обл., г.Макарьев</w:t>
            </w:r>
            <w:r w:rsidRPr="00C74AA6">
              <w:rPr>
                <w:iCs/>
              </w:rPr>
              <w:t xml:space="preserve">, </w:t>
            </w:r>
            <w:r w:rsidR="00783517">
              <w:rPr>
                <w:iCs/>
              </w:rPr>
              <w:t>п</w:t>
            </w:r>
            <w:r w:rsidRPr="00C74AA6">
              <w:rPr>
                <w:iCs/>
              </w:rPr>
              <w:t xml:space="preserve">л. </w:t>
            </w:r>
            <w:r w:rsidR="00783517">
              <w:rPr>
                <w:iCs/>
              </w:rPr>
              <w:t>Революции</w:t>
            </w:r>
            <w:r w:rsidRPr="00C74AA6">
              <w:rPr>
                <w:iCs/>
              </w:rPr>
              <w:t>, д. 8, к</w:t>
            </w:r>
            <w:r w:rsidR="0006273B" w:rsidRPr="00C74AA6">
              <w:rPr>
                <w:iCs/>
              </w:rPr>
              <w:t>аб</w:t>
            </w:r>
            <w:r w:rsidRPr="00C74AA6">
              <w:rPr>
                <w:iCs/>
              </w:rPr>
              <w:t>. 2</w:t>
            </w:r>
            <w:r w:rsidR="00783517">
              <w:rPr>
                <w:iCs/>
              </w:rPr>
              <w:t>13</w:t>
            </w:r>
            <w:r w:rsidRPr="00C74AA6">
              <w:rPr>
                <w:iCs/>
              </w:rPr>
              <w:t>, по телефонам +7 (494</w:t>
            </w:r>
            <w:r w:rsidR="00783517">
              <w:rPr>
                <w:iCs/>
              </w:rPr>
              <w:t>45</w:t>
            </w:r>
            <w:r w:rsidRPr="00C74AA6">
              <w:rPr>
                <w:iCs/>
              </w:rPr>
              <w:t>)</w:t>
            </w:r>
            <w:r w:rsidR="00783517">
              <w:rPr>
                <w:iCs/>
              </w:rPr>
              <w:t>55240</w:t>
            </w:r>
            <w:r w:rsidRPr="00C74AA6">
              <w:rPr>
                <w:iCs/>
              </w:rPr>
              <w:t xml:space="preserve">, </w:t>
            </w:r>
            <w:r w:rsidR="00783517">
              <w:rPr>
                <w:iCs/>
              </w:rPr>
              <w:t>55146</w:t>
            </w:r>
            <w:r w:rsidRPr="00C74AA6">
              <w:rPr>
                <w:iCs/>
              </w:rPr>
              <w:t xml:space="preserve"> либо на сайтах в сети «Интернет»: официальном сайте Российской Федерации для размещения информации о проведении торгов www.torgi.gov.ru, на сайте продавца </w:t>
            </w:r>
            <w:r w:rsidR="00783517">
              <w:rPr>
                <w:iCs/>
              </w:rPr>
              <w:t>–</w:t>
            </w:r>
            <w:r w:rsidRPr="00C74AA6">
              <w:rPr>
                <w:iCs/>
              </w:rPr>
              <w:t xml:space="preserve"> </w:t>
            </w:r>
            <w:r w:rsidR="003F5AAB">
              <w:rPr>
                <w:iCs/>
              </w:rPr>
              <w:t>Макарьевский муниципальный район</w:t>
            </w:r>
            <w:r w:rsidR="00783517">
              <w:rPr>
                <w:iCs/>
              </w:rPr>
              <w:t xml:space="preserve"> </w:t>
            </w:r>
            <w:r w:rsidRPr="00C74AA6">
              <w:rPr>
                <w:iCs/>
              </w:rPr>
              <w:t xml:space="preserve"> Костромской области www.</w:t>
            </w:r>
            <w:r w:rsidR="003F5AAB">
              <w:rPr>
                <w:iCs/>
                <w:lang w:val="en-US"/>
              </w:rPr>
              <w:t>makariev</w:t>
            </w:r>
            <w:r w:rsidRPr="00C74AA6">
              <w:rPr>
                <w:iCs/>
              </w:rPr>
              <w:t>.ru</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18</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Theme="minorHAnsi"/>
                <w:b/>
                <w:bCs/>
                <w:lang w:eastAsia="en-US"/>
              </w:rPr>
            </w:pPr>
            <w:r w:rsidRPr="00C74AA6">
              <w:rPr>
                <w:rFonts w:eastAsiaTheme="minorHAnsi"/>
                <w:b/>
                <w:bCs/>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государственных и муниципальных унитарных предприятий, государственных и муниципальных учреждений;</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914370" w:rsidRPr="00C74AA6" w:rsidRDefault="00914370" w:rsidP="00C74AA6">
            <w:pPr>
              <w:pStyle w:val="ConsPlusNonformat"/>
              <w:ind w:firstLine="318"/>
              <w:jc w:val="both"/>
              <w:rPr>
                <w:rFonts w:ascii="Times New Roman" w:hAnsi="Times New Roman" w:cs="Times New Roman"/>
                <w:sz w:val="24"/>
                <w:szCs w:val="24"/>
              </w:rPr>
            </w:pPr>
            <w:r w:rsidRPr="00C74AA6">
              <w:rPr>
                <w:rFonts w:ascii="Times New Roman" w:hAnsi="Times New Roman" w:cs="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Pr="00C74AA6">
                <w:rPr>
                  <w:rFonts w:ascii="Times New Roman" w:hAnsi="Times New Roman" w:cs="Times New Roman"/>
                  <w:sz w:val="24"/>
                  <w:szCs w:val="24"/>
                </w:rPr>
                <w:t>перечень</w:t>
              </w:r>
            </w:hyperlink>
            <w:r w:rsidRPr="00C74AA6">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19</w:t>
            </w:r>
          </w:p>
        </w:tc>
        <w:tc>
          <w:tcPr>
            <w:tcW w:w="2664" w:type="dxa"/>
            <w:shd w:val="clear" w:color="auto" w:fill="F2F2F2"/>
            <w:vAlign w:val="center"/>
          </w:tcPr>
          <w:p w:rsidR="00914370" w:rsidRPr="00C74AA6" w:rsidRDefault="00914370" w:rsidP="00FF6A3D">
            <w:pPr>
              <w:pStyle w:val="Default"/>
              <w:jc w:val="center"/>
              <w:rPr>
                <w:b/>
              </w:rPr>
            </w:pPr>
            <w:r w:rsidRPr="00C74AA6">
              <w:rPr>
                <w:b/>
              </w:rPr>
              <w:t xml:space="preserve">Порядок проведения </w:t>
            </w:r>
            <w:r w:rsidRPr="00C74AA6">
              <w:rPr>
                <w:b/>
                <w:iCs/>
              </w:rPr>
              <w:t>продажи имущества</w:t>
            </w:r>
            <w:r w:rsidR="00482B2D">
              <w:rPr>
                <w:b/>
                <w:iCs/>
              </w:rPr>
              <w:t xml:space="preserve"> </w:t>
            </w:r>
            <w:r w:rsidRPr="00C74AA6">
              <w:rPr>
                <w:b/>
              </w:rPr>
              <w:t>и определение</w:t>
            </w:r>
            <w:r w:rsidR="00482B2D">
              <w:rPr>
                <w:b/>
              </w:rPr>
              <w:t xml:space="preserve"> </w:t>
            </w:r>
            <w:r w:rsidRPr="00C74AA6">
              <w:rPr>
                <w:b/>
              </w:rPr>
              <w:t>победителя продажи имущества</w:t>
            </w:r>
          </w:p>
        </w:tc>
        <w:tc>
          <w:tcPr>
            <w:tcW w:w="6980" w:type="dxa"/>
            <w:shd w:val="clear" w:color="auto" w:fill="auto"/>
          </w:tcPr>
          <w:p w:rsidR="00772219" w:rsidRPr="00C74AA6" w:rsidRDefault="00914370" w:rsidP="00FF6A3D">
            <w:pPr>
              <w:autoSpaceDE w:val="0"/>
              <w:autoSpaceDN w:val="0"/>
              <w:adjustRightInd w:val="0"/>
              <w:ind w:firstLine="317"/>
              <w:jc w:val="both"/>
              <w:rPr>
                <w:rFonts w:eastAsiaTheme="minorHAnsi"/>
                <w:b/>
                <w:bCs/>
                <w:lang w:eastAsia="en-US"/>
              </w:rPr>
            </w:pPr>
            <w:r w:rsidRPr="00C74AA6">
              <w:rPr>
                <w:rFonts w:eastAsiaTheme="minorHAnsi"/>
                <w:lang w:eastAsia="en-US"/>
              </w:rPr>
              <w:t xml:space="preserve">Продажа имущества проводится в день и во время, указанные </w:t>
            </w:r>
            <w:r w:rsidRPr="00C74AA6">
              <w:rPr>
                <w:rFonts w:eastAsiaTheme="minorHAnsi"/>
                <w:color w:val="000000"/>
                <w:lang w:eastAsia="en-US"/>
              </w:rPr>
              <w:t>п.5 раздела 10 информационного сообщения</w:t>
            </w:r>
            <w:r w:rsidRPr="00C74AA6">
              <w:rPr>
                <w:rFonts w:eastAsiaTheme="minorHAnsi"/>
                <w:lang w:eastAsia="en-US"/>
              </w:rPr>
              <w:t xml:space="preserve">, </w:t>
            </w:r>
            <w:r w:rsidR="00772219" w:rsidRPr="00C74AA6">
              <w:rPr>
                <w:rFonts w:eastAsiaTheme="minorHAnsi"/>
                <w:lang w:eastAsia="en-US"/>
              </w:rPr>
              <w:t>путем последовательного повышения участниками начальной цены продажи на величину, равную либо кратную величине «шага аукциона» (см. таблицу).</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w:t>
            </w:r>
            <w:r w:rsidRPr="00C74AA6">
              <w:rPr>
                <w:rFonts w:eastAsiaTheme="minorHAnsi"/>
                <w:lang w:eastAsia="en-US"/>
              </w:rPr>
              <w:lastRenderedPageBreak/>
              <w:t>временем окончания представления предложений о цене имущества является время завершения аукциона.</w:t>
            </w:r>
          </w:p>
          <w:p w:rsidR="00914370"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Победителем признается участник, </w:t>
            </w:r>
            <w:r w:rsidR="003B4EDE">
              <w:rPr>
                <w:rFonts w:eastAsiaTheme="minorHAnsi"/>
                <w:lang w:eastAsia="en-US"/>
              </w:rPr>
              <w:t xml:space="preserve">открыто </w:t>
            </w:r>
            <w:r w:rsidRPr="00C74AA6">
              <w:rPr>
                <w:rFonts w:eastAsiaTheme="minorHAnsi"/>
                <w:lang w:eastAsia="en-US"/>
              </w:rPr>
              <w:t>предложивший наиболее высокую цену имущества.</w:t>
            </w:r>
          </w:p>
        </w:tc>
      </w:tr>
      <w:tr w:rsidR="00914370" w:rsidRPr="00C74AA6" w:rsidTr="003F5AAB">
        <w:tc>
          <w:tcPr>
            <w:tcW w:w="456" w:type="dxa"/>
            <w:shd w:val="clear" w:color="auto" w:fill="F2F2F2"/>
            <w:vAlign w:val="center"/>
          </w:tcPr>
          <w:p w:rsidR="00914370" w:rsidRPr="00C74AA6" w:rsidRDefault="00914370" w:rsidP="003F5AAB">
            <w:pPr>
              <w:pStyle w:val="Default"/>
              <w:jc w:val="center"/>
              <w:rPr>
                <w:b/>
                <w:iCs/>
              </w:rPr>
            </w:pPr>
            <w:r w:rsidRPr="00C74AA6">
              <w:rPr>
                <w:b/>
                <w:iCs/>
              </w:rPr>
              <w:lastRenderedPageBreak/>
              <w:t>20</w:t>
            </w:r>
          </w:p>
        </w:tc>
        <w:tc>
          <w:tcPr>
            <w:tcW w:w="2664" w:type="dxa"/>
            <w:shd w:val="clear" w:color="auto" w:fill="F2F2F2"/>
            <w:vAlign w:val="center"/>
          </w:tcPr>
          <w:p w:rsidR="00914370" w:rsidRPr="00C74AA6" w:rsidRDefault="00914370" w:rsidP="003F5AAB">
            <w:pPr>
              <w:pStyle w:val="Default"/>
              <w:jc w:val="center"/>
              <w:rPr>
                <w:rFonts w:eastAsiaTheme="minorHAnsi"/>
                <w:b/>
                <w:bCs/>
              </w:rPr>
            </w:pPr>
            <w:r w:rsidRPr="00C74AA6">
              <w:rPr>
                <w:rFonts w:eastAsiaTheme="minorHAnsi"/>
                <w:b/>
                <w:bCs/>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3D1841" w:rsidRPr="00C74AA6" w:rsidRDefault="003F5AAB" w:rsidP="003F5AAB">
            <w:pPr>
              <w:jc w:val="center"/>
              <w:rPr>
                <w:rFonts w:eastAsiaTheme="minorHAnsi"/>
                <w:bCs/>
              </w:rPr>
            </w:pPr>
            <w:r>
              <w:rPr>
                <w:rFonts w:eastAsiaTheme="minorHAnsi"/>
                <w:bCs/>
              </w:rPr>
              <w:t>Т</w:t>
            </w:r>
            <w:r w:rsidR="005D3D88" w:rsidRPr="00C74AA6">
              <w:rPr>
                <w:rFonts w:eastAsiaTheme="minorHAnsi"/>
                <w:bCs/>
              </w:rPr>
              <w:t xml:space="preserve">орги </w:t>
            </w:r>
            <w:r>
              <w:rPr>
                <w:rFonts w:eastAsiaTheme="minorHAnsi"/>
                <w:bCs/>
              </w:rPr>
              <w:t xml:space="preserve">в отношении предмета аукциона </w:t>
            </w:r>
            <w:r w:rsidR="003D1841" w:rsidRPr="00C74AA6">
              <w:rPr>
                <w:rFonts w:eastAsiaTheme="minorHAnsi"/>
                <w:bCs/>
              </w:rPr>
              <w:t>проводятся впервые.</w:t>
            </w:r>
          </w:p>
          <w:p w:rsidR="00914370" w:rsidRPr="00C74AA6" w:rsidRDefault="00914370" w:rsidP="003F5AAB">
            <w:pPr>
              <w:jc w:val="center"/>
              <w:rPr>
                <w:rFonts w:eastAsiaTheme="minorHAnsi"/>
                <w:bCs/>
              </w:rPr>
            </w:pPr>
          </w:p>
        </w:tc>
      </w:tr>
      <w:tr w:rsidR="00914370" w:rsidRPr="00C74AA6" w:rsidTr="00FF6A3D">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21</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Calibri"/>
                <w:b/>
                <w:iCs/>
                <w:color w:val="000000"/>
                <w:lang w:eastAsia="en-US"/>
              </w:rPr>
              <w:t>Порядок осмотра Лота (объекта)</w:t>
            </w:r>
          </w:p>
        </w:tc>
        <w:tc>
          <w:tcPr>
            <w:tcW w:w="6980" w:type="dxa"/>
            <w:shd w:val="clear" w:color="auto" w:fill="auto"/>
            <w:vAlign w:val="center"/>
          </w:tcPr>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Осмотр Лот</w:t>
            </w:r>
            <w:r w:rsidR="003F5AAB">
              <w:rPr>
                <w:rFonts w:eastAsiaTheme="minorHAnsi"/>
                <w:color w:val="000000"/>
                <w:lang w:eastAsia="en-US"/>
              </w:rPr>
              <w:t>а</w:t>
            </w:r>
            <w:r w:rsidRPr="00C74AA6">
              <w:rPr>
                <w:rFonts w:eastAsiaTheme="minorHAnsi"/>
                <w:color w:val="000000"/>
                <w:lang w:eastAsia="en-US"/>
              </w:rPr>
              <w:t xml:space="preserve">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2"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либо по телефонам: +7(494</w:t>
            </w:r>
            <w:r w:rsidR="003F5AAB" w:rsidRPr="003F5AAB">
              <w:rPr>
                <w:bCs/>
              </w:rPr>
              <w:t>45</w:t>
            </w:r>
            <w:r w:rsidRPr="00C74AA6">
              <w:rPr>
                <w:bCs/>
              </w:rPr>
              <w:t>)</w:t>
            </w:r>
            <w:r w:rsidR="003F5AAB" w:rsidRPr="003F5AAB">
              <w:rPr>
                <w:bCs/>
              </w:rPr>
              <w:t>55240</w:t>
            </w:r>
            <w:r w:rsidRPr="00C74AA6">
              <w:rPr>
                <w:bCs/>
              </w:rPr>
              <w:t xml:space="preserve">, </w:t>
            </w:r>
            <w:r w:rsidR="00CD44AF" w:rsidRPr="00C74AA6">
              <w:rPr>
                <w:bCs/>
              </w:rPr>
              <w:t>+7(494</w:t>
            </w:r>
            <w:r w:rsidR="00CD44AF" w:rsidRPr="003F5AAB">
              <w:rPr>
                <w:bCs/>
              </w:rPr>
              <w:t>45</w:t>
            </w:r>
            <w:r w:rsidR="00CD44AF" w:rsidRPr="00C74AA6">
              <w:rPr>
                <w:bCs/>
              </w:rPr>
              <w:t>)</w:t>
            </w:r>
            <w:r w:rsidR="003F5AAB" w:rsidRPr="003F5AAB">
              <w:rPr>
                <w:bCs/>
              </w:rPr>
              <w:t>55146</w:t>
            </w:r>
            <w:r w:rsidRPr="00C74AA6">
              <w:rPr>
                <w:rFonts w:eastAsiaTheme="minorHAnsi"/>
                <w:color w:val="000000"/>
                <w:lang w:eastAsia="en-US"/>
              </w:rPr>
              <w:t>.</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В случае направления обращения по электронной почте:</w:t>
            </w:r>
            <w:r w:rsidR="003F5AAB" w:rsidRPr="003F5AAB">
              <w:rPr>
                <w:bCs/>
              </w:rPr>
              <w:t xml:space="preserve"> </w:t>
            </w:r>
            <w:hyperlink r:id="rId13"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xml:space="preserve"> необходимо </w:t>
            </w:r>
            <w:r w:rsidRPr="00C74AA6">
              <w:rPr>
                <w:rFonts w:eastAsiaTheme="minorHAnsi"/>
                <w:color w:val="000000"/>
                <w:lang w:eastAsia="en-US"/>
              </w:rPr>
              <w:t>указать следующие данные:</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тема письма: Запрос на осмотр Лота №___ (объекта);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наименование юридического лица (для юридического лица);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почтовый адрес или адрес электронной почты, контактный телефон;</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дата аукциона;</w:t>
            </w:r>
          </w:p>
          <w:p w:rsidR="00914370" w:rsidRPr="00C74AA6" w:rsidRDefault="00914370" w:rsidP="00FF6A3D">
            <w:pPr>
              <w:autoSpaceDE w:val="0"/>
              <w:autoSpaceDN w:val="0"/>
              <w:adjustRightInd w:val="0"/>
              <w:ind w:firstLine="317"/>
              <w:jc w:val="both"/>
              <w:rPr>
                <w:iCs/>
              </w:rPr>
            </w:pPr>
            <w:r w:rsidRPr="00C74AA6">
              <w:rPr>
                <w:rFonts w:eastAsiaTheme="minorHAnsi"/>
                <w:color w:val="000000"/>
                <w:lang w:eastAsia="en-US"/>
              </w:rPr>
              <w:t>- местоположение (адрес) Лота № ___ (объекта).</w:t>
            </w:r>
          </w:p>
        </w:tc>
      </w:tr>
    </w:tbl>
    <w:p w:rsidR="000F7C62" w:rsidRDefault="000F7C62" w:rsidP="003D0647">
      <w:pPr>
        <w:rPr>
          <w:rFonts w:eastAsia="MS Mincho"/>
          <w:sz w:val="28"/>
          <w:szCs w:val="28"/>
        </w:rPr>
        <w:sectPr w:rsidR="000F7C62" w:rsidSect="0077001A">
          <w:pgSz w:w="11906" w:h="16838"/>
          <w:pgMar w:top="1134" w:right="567" w:bottom="993" w:left="1418" w:header="720" w:footer="720" w:gutter="0"/>
          <w:cols w:space="720"/>
          <w:titlePg/>
        </w:sectPr>
      </w:pPr>
    </w:p>
    <w:p w:rsidR="000F7C62" w:rsidRDefault="000F7C62" w:rsidP="000F7C62">
      <w:pPr>
        <w:jc w:val="right"/>
        <w:rPr>
          <w:rFonts w:eastAsia="MS Mincho"/>
          <w:sz w:val="28"/>
          <w:szCs w:val="28"/>
        </w:rPr>
      </w:pPr>
      <w:r w:rsidRPr="009D1DFA">
        <w:rPr>
          <w:rFonts w:eastAsia="MS Mincho"/>
          <w:sz w:val="28"/>
          <w:szCs w:val="28"/>
        </w:rPr>
        <w:lastRenderedPageBreak/>
        <w:t>Таблица</w:t>
      </w:r>
      <w:r w:rsidR="00DB693F">
        <w:rPr>
          <w:rFonts w:eastAsia="MS Mincho"/>
          <w:sz w:val="28"/>
          <w:szCs w:val="28"/>
        </w:rPr>
        <w:t xml:space="preserve"> </w:t>
      </w:r>
    </w:p>
    <w:p w:rsidR="00DB693F" w:rsidRPr="00DB693F" w:rsidRDefault="00DB693F" w:rsidP="000F7C62">
      <w:pPr>
        <w:jc w:val="right"/>
        <w:rPr>
          <w:rFonts w:eastAsia="MS Mincho"/>
          <w:sz w:val="20"/>
          <w:szCs w:val="20"/>
        </w:rPr>
      </w:pPr>
      <w:r w:rsidRPr="00DB693F">
        <w:rPr>
          <w:rFonts w:eastAsia="MS Mincho"/>
          <w:sz w:val="20"/>
          <w:szCs w:val="20"/>
        </w:rPr>
        <w:t>к информационному сообщению</w:t>
      </w:r>
    </w:p>
    <w:p w:rsidR="00E87CB4" w:rsidRDefault="00E87CB4" w:rsidP="000F7C62">
      <w:pPr>
        <w:jc w:val="center"/>
        <w:rPr>
          <w:rFonts w:eastAsia="MS Mincho"/>
          <w:sz w:val="28"/>
          <w:szCs w:val="28"/>
        </w:rPr>
      </w:pPr>
    </w:p>
    <w:p w:rsidR="000F7C62" w:rsidRPr="00C82890" w:rsidRDefault="000F7C62" w:rsidP="000F7C62">
      <w:pPr>
        <w:jc w:val="center"/>
        <w:rPr>
          <w:rFonts w:eastAsia="MS Mincho"/>
          <w:sz w:val="28"/>
          <w:szCs w:val="28"/>
        </w:rPr>
      </w:pPr>
      <w:r w:rsidRPr="00C82890">
        <w:rPr>
          <w:rFonts w:eastAsia="MS Mincho"/>
          <w:sz w:val="28"/>
          <w:szCs w:val="28"/>
        </w:rPr>
        <w:t>Информация</w:t>
      </w:r>
    </w:p>
    <w:p w:rsidR="003F5AAB" w:rsidRDefault="000F7C62" w:rsidP="000F7C62">
      <w:pPr>
        <w:jc w:val="center"/>
        <w:rPr>
          <w:rFonts w:eastAsia="MS Mincho"/>
          <w:sz w:val="28"/>
          <w:szCs w:val="28"/>
        </w:rPr>
      </w:pPr>
      <w:r w:rsidRPr="00C82890">
        <w:rPr>
          <w:rFonts w:eastAsia="MS Mincho"/>
          <w:sz w:val="28"/>
          <w:szCs w:val="28"/>
        </w:rPr>
        <w:t xml:space="preserve">об условиях приватизации </w:t>
      </w:r>
      <w:r w:rsidR="003F5AAB">
        <w:rPr>
          <w:rFonts w:eastAsia="MS Mincho"/>
          <w:sz w:val="28"/>
          <w:szCs w:val="28"/>
        </w:rPr>
        <w:t>миципального</w:t>
      </w:r>
      <w:r w:rsidRPr="00C82890">
        <w:rPr>
          <w:rFonts w:eastAsia="MS Mincho"/>
          <w:sz w:val="28"/>
          <w:szCs w:val="28"/>
        </w:rPr>
        <w:t xml:space="preserve"> имущества </w:t>
      </w:r>
      <w:r w:rsidR="003F5AAB">
        <w:rPr>
          <w:rFonts w:eastAsia="MS Mincho"/>
          <w:sz w:val="28"/>
          <w:szCs w:val="28"/>
        </w:rPr>
        <w:t xml:space="preserve">Макарьевского муниципального района </w:t>
      </w:r>
    </w:p>
    <w:p w:rsidR="000F7C62" w:rsidRDefault="000F7C62" w:rsidP="000F7C62">
      <w:pPr>
        <w:jc w:val="center"/>
        <w:rPr>
          <w:rFonts w:eastAsia="MS Mincho"/>
          <w:sz w:val="28"/>
          <w:szCs w:val="28"/>
        </w:rPr>
      </w:pPr>
      <w:r w:rsidRPr="00C82890">
        <w:rPr>
          <w:rFonts w:eastAsia="MS Mincho"/>
          <w:sz w:val="28"/>
          <w:szCs w:val="28"/>
        </w:rPr>
        <w:t>Костромской области</w:t>
      </w:r>
      <w:r w:rsidR="003F5AAB">
        <w:rPr>
          <w:rFonts w:eastAsia="MS Mincho"/>
          <w:sz w:val="28"/>
          <w:szCs w:val="28"/>
        </w:rPr>
        <w:t xml:space="preserve"> </w:t>
      </w:r>
      <w:r w:rsidRPr="00C82890">
        <w:rPr>
          <w:rFonts w:eastAsia="MS Mincho"/>
          <w:sz w:val="28"/>
          <w:szCs w:val="28"/>
        </w:rPr>
        <w:t>предла</w:t>
      </w:r>
      <w:r>
        <w:rPr>
          <w:rFonts w:eastAsia="MS Mincho"/>
          <w:sz w:val="28"/>
          <w:szCs w:val="28"/>
        </w:rPr>
        <w:t xml:space="preserve">гаемого к продаже на аукционе </w:t>
      </w:r>
    </w:p>
    <w:p w:rsidR="000F7C62" w:rsidRPr="00C82890" w:rsidRDefault="000F7C62" w:rsidP="00582FD7">
      <w:pPr>
        <w:rPr>
          <w:rFonts w:eastAsia="MS Mincho"/>
          <w:sz w:val="28"/>
          <w:szCs w:val="28"/>
        </w:rPr>
      </w:pPr>
    </w:p>
    <w:tbl>
      <w:tblPr>
        <w:tblW w:w="13120" w:type="dxa"/>
        <w:tblInd w:w="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4"/>
        <w:gridCol w:w="3766"/>
        <w:gridCol w:w="2268"/>
        <w:gridCol w:w="1984"/>
        <w:gridCol w:w="1418"/>
        <w:gridCol w:w="1702"/>
        <w:gridCol w:w="1418"/>
      </w:tblGrid>
      <w:tr w:rsidR="00CD4163" w:rsidRPr="00976222" w:rsidTr="00DA51EA">
        <w:trPr>
          <w:trHeight w:val="1625"/>
        </w:trPr>
        <w:tc>
          <w:tcPr>
            <w:tcW w:w="564" w:type="dxa"/>
            <w:vAlign w:val="center"/>
          </w:tcPr>
          <w:p w:rsidR="00CD4163" w:rsidRPr="00976222" w:rsidRDefault="00CD4163" w:rsidP="00CD4163">
            <w:pPr>
              <w:ind w:left="-108" w:right="-108"/>
              <w:jc w:val="center"/>
              <w:rPr>
                <w:sz w:val="20"/>
                <w:szCs w:val="20"/>
              </w:rPr>
            </w:pPr>
            <w:r w:rsidRPr="00976222">
              <w:rPr>
                <w:sz w:val="20"/>
                <w:szCs w:val="20"/>
              </w:rPr>
              <w:t>№ лота</w:t>
            </w:r>
          </w:p>
        </w:tc>
        <w:tc>
          <w:tcPr>
            <w:tcW w:w="3766" w:type="dxa"/>
            <w:vAlign w:val="center"/>
          </w:tcPr>
          <w:p w:rsidR="00CD4163" w:rsidRPr="00976222" w:rsidRDefault="00CD4163" w:rsidP="00CD4163">
            <w:pPr>
              <w:jc w:val="center"/>
              <w:rPr>
                <w:sz w:val="20"/>
                <w:szCs w:val="20"/>
              </w:rPr>
            </w:pPr>
            <w:r w:rsidRPr="00976222">
              <w:rPr>
                <w:sz w:val="20"/>
                <w:szCs w:val="20"/>
              </w:rPr>
              <w:t>Наименование объекта продажи</w:t>
            </w:r>
          </w:p>
        </w:tc>
        <w:tc>
          <w:tcPr>
            <w:tcW w:w="2268" w:type="dxa"/>
            <w:vAlign w:val="center"/>
          </w:tcPr>
          <w:p w:rsidR="00CD4163" w:rsidRDefault="00CD4163" w:rsidP="00CD4163">
            <w:pPr>
              <w:jc w:val="center"/>
              <w:rPr>
                <w:sz w:val="20"/>
                <w:szCs w:val="20"/>
              </w:rPr>
            </w:pPr>
          </w:p>
          <w:p w:rsidR="00CD4163" w:rsidRDefault="00CD4163" w:rsidP="00CD4163">
            <w:pPr>
              <w:jc w:val="center"/>
              <w:rPr>
                <w:sz w:val="20"/>
                <w:szCs w:val="20"/>
              </w:rPr>
            </w:pPr>
          </w:p>
          <w:p w:rsidR="00CD4163" w:rsidRPr="00976222" w:rsidRDefault="00CD4163" w:rsidP="00CD4163">
            <w:pPr>
              <w:jc w:val="center"/>
              <w:rPr>
                <w:sz w:val="20"/>
                <w:szCs w:val="20"/>
              </w:rPr>
            </w:pPr>
            <w:r>
              <w:rPr>
                <w:sz w:val="20"/>
                <w:szCs w:val="20"/>
              </w:rPr>
              <w:t>Т</w:t>
            </w:r>
            <w:r w:rsidRPr="00976222">
              <w:rPr>
                <w:sz w:val="20"/>
                <w:szCs w:val="20"/>
              </w:rPr>
              <w:t>ехнические характеристики</w:t>
            </w:r>
          </w:p>
          <w:p w:rsidR="00CD4163" w:rsidRPr="00976222" w:rsidRDefault="00CD4163" w:rsidP="00CD4163">
            <w:pPr>
              <w:ind w:left="-108" w:right="-108"/>
              <w:jc w:val="center"/>
              <w:rPr>
                <w:sz w:val="20"/>
                <w:szCs w:val="20"/>
              </w:rPr>
            </w:pPr>
          </w:p>
        </w:tc>
        <w:tc>
          <w:tcPr>
            <w:tcW w:w="1984" w:type="dxa"/>
            <w:vAlign w:val="center"/>
          </w:tcPr>
          <w:p w:rsidR="00CD4163" w:rsidRPr="00976222" w:rsidRDefault="00CD4163" w:rsidP="00CD4163">
            <w:pPr>
              <w:ind w:left="-108" w:right="-108"/>
              <w:jc w:val="center"/>
              <w:rPr>
                <w:sz w:val="20"/>
                <w:szCs w:val="20"/>
              </w:rPr>
            </w:pPr>
            <w:r w:rsidRPr="00976222">
              <w:rPr>
                <w:sz w:val="20"/>
                <w:szCs w:val="20"/>
              </w:rPr>
              <w:t>Адрес (местоположение) объекта</w:t>
            </w:r>
          </w:p>
        </w:tc>
        <w:tc>
          <w:tcPr>
            <w:tcW w:w="1418" w:type="dxa"/>
            <w:tcBorders>
              <w:bottom w:val="nil"/>
            </w:tcBorders>
            <w:vAlign w:val="center"/>
          </w:tcPr>
          <w:p w:rsidR="00CD4163" w:rsidRPr="00976222" w:rsidRDefault="00CD4163" w:rsidP="00CD4163">
            <w:pPr>
              <w:widowControl w:val="0"/>
              <w:autoSpaceDE w:val="0"/>
              <w:autoSpaceDN w:val="0"/>
              <w:adjustRightInd w:val="0"/>
              <w:jc w:val="center"/>
              <w:rPr>
                <w:sz w:val="20"/>
                <w:szCs w:val="20"/>
              </w:rPr>
            </w:pPr>
            <w:r w:rsidRPr="00976222">
              <w:rPr>
                <w:sz w:val="20"/>
                <w:szCs w:val="20"/>
              </w:rPr>
              <w:t>Начальная цена продажи</w:t>
            </w:r>
            <w:r w:rsidR="00426989">
              <w:rPr>
                <w:sz w:val="20"/>
                <w:szCs w:val="20"/>
              </w:rPr>
              <w:t xml:space="preserve"> с НДС</w:t>
            </w:r>
            <w:r w:rsidRPr="00976222">
              <w:rPr>
                <w:sz w:val="20"/>
                <w:szCs w:val="20"/>
              </w:rPr>
              <w:t>,</w:t>
            </w:r>
          </w:p>
          <w:p w:rsidR="00CD4163" w:rsidRPr="00976222" w:rsidRDefault="00CD4163" w:rsidP="00CD4163">
            <w:pPr>
              <w:ind w:left="-108" w:right="-108"/>
              <w:jc w:val="center"/>
              <w:rPr>
                <w:sz w:val="20"/>
                <w:szCs w:val="20"/>
              </w:rPr>
            </w:pPr>
            <w:r w:rsidRPr="00976222">
              <w:rPr>
                <w:sz w:val="20"/>
                <w:szCs w:val="20"/>
              </w:rPr>
              <w:t>руб.</w:t>
            </w:r>
          </w:p>
        </w:tc>
        <w:tc>
          <w:tcPr>
            <w:tcW w:w="1702" w:type="dxa"/>
            <w:tcBorders>
              <w:top w:val="single" w:sz="4" w:space="0" w:color="auto"/>
              <w:left w:val="single" w:sz="4" w:space="0" w:color="auto"/>
              <w:bottom w:val="nil"/>
              <w:right w:val="single" w:sz="4" w:space="0" w:color="auto"/>
            </w:tcBorders>
            <w:vAlign w:val="center"/>
          </w:tcPr>
          <w:p w:rsidR="00CD4163" w:rsidRPr="00976222" w:rsidRDefault="00CD4163" w:rsidP="00CD4163">
            <w:pPr>
              <w:widowControl w:val="0"/>
              <w:autoSpaceDE w:val="0"/>
              <w:autoSpaceDN w:val="0"/>
              <w:adjustRightInd w:val="0"/>
              <w:jc w:val="center"/>
              <w:rPr>
                <w:sz w:val="20"/>
                <w:szCs w:val="20"/>
              </w:rPr>
            </w:pPr>
            <w:r w:rsidRPr="00976222">
              <w:rPr>
                <w:sz w:val="20"/>
                <w:szCs w:val="20"/>
              </w:rPr>
              <w:t>Величина повышения начальной цены («шаг аукциона»), руб.</w:t>
            </w:r>
          </w:p>
        </w:tc>
        <w:tc>
          <w:tcPr>
            <w:tcW w:w="1418" w:type="dxa"/>
            <w:tcBorders>
              <w:top w:val="single" w:sz="4" w:space="0" w:color="auto"/>
              <w:left w:val="single" w:sz="4" w:space="0" w:color="auto"/>
              <w:right w:val="single" w:sz="4" w:space="0" w:color="auto"/>
            </w:tcBorders>
            <w:vAlign w:val="center"/>
          </w:tcPr>
          <w:p w:rsidR="00CD4163" w:rsidRPr="00976222" w:rsidRDefault="00CD4163" w:rsidP="00CD4163">
            <w:pPr>
              <w:widowControl w:val="0"/>
              <w:autoSpaceDE w:val="0"/>
              <w:autoSpaceDN w:val="0"/>
              <w:adjustRightInd w:val="0"/>
              <w:jc w:val="center"/>
              <w:rPr>
                <w:sz w:val="20"/>
                <w:szCs w:val="20"/>
              </w:rPr>
            </w:pPr>
            <w:r w:rsidRPr="00976222">
              <w:rPr>
                <w:sz w:val="20"/>
                <w:szCs w:val="20"/>
              </w:rPr>
              <w:t>Задаток</w:t>
            </w:r>
          </w:p>
          <w:p w:rsidR="00CD4163" w:rsidRPr="00976222" w:rsidRDefault="00CD4163" w:rsidP="00CD4163">
            <w:pPr>
              <w:widowControl w:val="0"/>
              <w:autoSpaceDE w:val="0"/>
              <w:autoSpaceDN w:val="0"/>
              <w:adjustRightInd w:val="0"/>
              <w:jc w:val="center"/>
              <w:rPr>
                <w:sz w:val="20"/>
                <w:szCs w:val="20"/>
              </w:rPr>
            </w:pPr>
            <w:r w:rsidRPr="00976222">
              <w:rPr>
                <w:sz w:val="20"/>
                <w:szCs w:val="20"/>
              </w:rPr>
              <w:t>(20 % от начальной цены), руб.</w:t>
            </w:r>
          </w:p>
        </w:tc>
      </w:tr>
      <w:tr w:rsidR="00CD4163" w:rsidRPr="00976222" w:rsidTr="00DA51EA">
        <w:trPr>
          <w:trHeight w:val="1865"/>
        </w:trPr>
        <w:tc>
          <w:tcPr>
            <w:tcW w:w="564" w:type="dxa"/>
            <w:vAlign w:val="center"/>
          </w:tcPr>
          <w:p w:rsidR="00CD4163" w:rsidRPr="00976222" w:rsidRDefault="00CD4163" w:rsidP="00CD4163">
            <w:pPr>
              <w:autoSpaceDE w:val="0"/>
              <w:autoSpaceDN w:val="0"/>
              <w:adjustRightInd w:val="0"/>
              <w:jc w:val="center"/>
              <w:rPr>
                <w:sz w:val="20"/>
                <w:szCs w:val="20"/>
              </w:rPr>
            </w:pPr>
            <w:r w:rsidRPr="00976222">
              <w:rPr>
                <w:sz w:val="20"/>
                <w:szCs w:val="20"/>
              </w:rPr>
              <w:t>1</w:t>
            </w:r>
          </w:p>
        </w:tc>
        <w:tc>
          <w:tcPr>
            <w:tcW w:w="3766" w:type="dxa"/>
            <w:tcBorders>
              <w:top w:val="single" w:sz="4" w:space="0" w:color="auto"/>
              <w:left w:val="single" w:sz="4" w:space="0" w:color="auto"/>
              <w:bottom w:val="single" w:sz="4" w:space="0" w:color="auto"/>
              <w:right w:val="single" w:sz="4" w:space="0" w:color="auto"/>
            </w:tcBorders>
            <w:vAlign w:val="center"/>
          </w:tcPr>
          <w:p w:rsidR="00CD4163" w:rsidRDefault="00CD4163" w:rsidP="00CD4163">
            <w:pPr>
              <w:widowControl w:val="0"/>
              <w:autoSpaceDE w:val="0"/>
              <w:autoSpaceDN w:val="0"/>
              <w:adjustRightInd w:val="0"/>
              <w:jc w:val="center"/>
              <w:rPr>
                <w:sz w:val="20"/>
                <w:szCs w:val="20"/>
              </w:rPr>
            </w:pPr>
            <w:r w:rsidRPr="00CD4163">
              <w:rPr>
                <w:sz w:val="20"/>
                <w:szCs w:val="20"/>
              </w:rPr>
              <w:t xml:space="preserve">автомобиль </w:t>
            </w:r>
            <w:r w:rsidRPr="00CD4163">
              <w:rPr>
                <w:sz w:val="20"/>
                <w:szCs w:val="20"/>
                <w:lang w:val="en-US"/>
              </w:rPr>
              <w:t>MAZDA</w:t>
            </w:r>
            <w:r w:rsidRPr="00CD4163">
              <w:rPr>
                <w:sz w:val="20"/>
                <w:szCs w:val="20"/>
              </w:rPr>
              <w:t xml:space="preserve"> 6, идентификационный номер (</w:t>
            </w:r>
            <w:r w:rsidRPr="00CD4163">
              <w:rPr>
                <w:sz w:val="20"/>
                <w:szCs w:val="20"/>
                <w:lang w:val="en-US"/>
              </w:rPr>
              <w:t>VIN</w:t>
            </w:r>
            <w:r w:rsidRPr="00CD4163">
              <w:rPr>
                <w:sz w:val="20"/>
                <w:szCs w:val="20"/>
              </w:rPr>
              <w:t xml:space="preserve">) </w:t>
            </w:r>
            <w:r w:rsidRPr="00CD4163">
              <w:rPr>
                <w:sz w:val="20"/>
                <w:szCs w:val="20"/>
                <w:lang w:val="en-US"/>
              </w:rPr>
              <w:t>JMZGG</w:t>
            </w:r>
            <w:r w:rsidRPr="00CD4163">
              <w:rPr>
                <w:sz w:val="20"/>
                <w:szCs w:val="20"/>
              </w:rPr>
              <w:t>128261626064,</w:t>
            </w:r>
          </w:p>
          <w:p w:rsidR="00CD4163" w:rsidRDefault="00CD4163" w:rsidP="00CD4163">
            <w:pPr>
              <w:widowControl w:val="0"/>
              <w:autoSpaceDE w:val="0"/>
              <w:autoSpaceDN w:val="0"/>
              <w:adjustRightInd w:val="0"/>
              <w:jc w:val="center"/>
              <w:rPr>
                <w:sz w:val="20"/>
                <w:szCs w:val="20"/>
              </w:rPr>
            </w:pPr>
            <w:r w:rsidRPr="00CD4163">
              <w:rPr>
                <w:sz w:val="20"/>
                <w:szCs w:val="20"/>
              </w:rPr>
              <w:t xml:space="preserve">год изготовления 2005, модель, № двигателя: </w:t>
            </w:r>
            <w:r w:rsidRPr="00CD4163">
              <w:rPr>
                <w:sz w:val="20"/>
                <w:szCs w:val="20"/>
                <w:lang w:val="en-US"/>
              </w:rPr>
              <w:t>L</w:t>
            </w:r>
            <w:r w:rsidRPr="00CD4163">
              <w:rPr>
                <w:sz w:val="20"/>
                <w:szCs w:val="20"/>
              </w:rPr>
              <w:t>8 293346, кузов (кабина, прицеп)</w:t>
            </w:r>
          </w:p>
          <w:p w:rsidR="00CD4163" w:rsidRPr="00CD4163" w:rsidRDefault="00CD4163" w:rsidP="00CD4163">
            <w:pPr>
              <w:widowControl w:val="0"/>
              <w:autoSpaceDE w:val="0"/>
              <w:autoSpaceDN w:val="0"/>
              <w:adjustRightInd w:val="0"/>
              <w:jc w:val="center"/>
              <w:rPr>
                <w:sz w:val="20"/>
                <w:szCs w:val="20"/>
              </w:rPr>
            </w:pPr>
            <w:r w:rsidRPr="00CD4163">
              <w:rPr>
                <w:sz w:val="20"/>
                <w:szCs w:val="20"/>
              </w:rPr>
              <w:t xml:space="preserve">№ </w:t>
            </w:r>
            <w:r w:rsidRPr="00CD4163">
              <w:rPr>
                <w:sz w:val="20"/>
                <w:szCs w:val="20"/>
                <w:lang w:val="en-US"/>
              </w:rPr>
              <w:t>JMZGG</w:t>
            </w:r>
            <w:r w:rsidRPr="00CD4163">
              <w:rPr>
                <w:sz w:val="20"/>
                <w:szCs w:val="20"/>
              </w:rPr>
              <w:t>128261626064, цвет черный</w:t>
            </w:r>
          </w:p>
        </w:tc>
        <w:tc>
          <w:tcPr>
            <w:tcW w:w="2268" w:type="dxa"/>
            <w:tcBorders>
              <w:top w:val="single" w:sz="4" w:space="0" w:color="auto"/>
              <w:left w:val="single" w:sz="4" w:space="0" w:color="auto"/>
              <w:bottom w:val="single" w:sz="4" w:space="0" w:color="auto"/>
              <w:right w:val="single" w:sz="4" w:space="0" w:color="auto"/>
            </w:tcBorders>
            <w:vAlign w:val="center"/>
          </w:tcPr>
          <w:p w:rsidR="003E342A" w:rsidRPr="00976222" w:rsidRDefault="003E342A" w:rsidP="00426989">
            <w:pPr>
              <w:widowControl w:val="0"/>
              <w:autoSpaceDE w:val="0"/>
              <w:autoSpaceDN w:val="0"/>
              <w:adjustRightInd w:val="0"/>
              <w:jc w:val="center"/>
              <w:rPr>
                <w:sz w:val="20"/>
                <w:szCs w:val="20"/>
              </w:rPr>
            </w:pPr>
            <w:r>
              <w:rPr>
                <w:sz w:val="20"/>
                <w:szCs w:val="20"/>
              </w:rPr>
              <w:t>Мощность двигателя, л.с. (кВт) 120 (88); тип т.с. легковой</w:t>
            </w:r>
            <w:r w:rsidR="00426989">
              <w:rPr>
                <w:sz w:val="20"/>
                <w:szCs w:val="20"/>
              </w:rPr>
              <w:t>, имеются следы коррозии, требует ремонта</w:t>
            </w:r>
          </w:p>
        </w:tc>
        <w:tc>
          <w:tcPr>
            <w:tcW w:w="1984" w:type="dxa"/>
            <w:tcBorders>
              <w:top w:val="single" w:sz="4" w:space="0" w:color="auto"/>
              <w:left w:val="single" w:sz="4" w:space="0" w:color="auto"/>
              <w:bottom w:val="single" w:sz="4" w:space="0" w:color="auto"/>
              <w:right w:val="single" w:sz="4" w:space="0" w:color="auto"/>
            </w:tcBorders>
            <w:vAlign w:val="center"/>
          </w:tcPr>
          <w:p w:rsidR="00CD4163" w:rsidRPr="00976222" w:rsidRDefault="00CD4163" w:rsidP="00CD4163">
            <w:pPr>
              <w:widowControl w:val="0"/>
              <w:autoSpaceDE w:val="0"/>
              <w:autoSpaceDN w:val="0"/>
              <w:adjustRightInd w:val="0"/>
              <w:jc w:val="center"/>
              <w:rPr>
                <w:sz w:val="20"/>
                <w:szCs w:val="20"/>
              </w:rPr>
            </w:pPr>
            <w:r w:rsidRPr="00976222">
              <w:rPr>
                <w:sz w:val="20"/>
                <w:szCs w:val="20"/>
              </w:rPr>
              <w:t>Костромская область, Макарьевский район, г.Макарьев, пл.Революции, д.8</w:t>
            </w:r>
          </w:p>
        </w:tc>
        <w:tc>
          <w:tcPr>
            <w:tcW w:w="1418" w:type="dxa"/>
            <w:vAlign w:val="center"/>
          </w:tcPr>
          <w:p w:rsidR="00CD4163" w:rsidRPr="00976222" w:rsidRDefault="00CD4163" w:rsidP="00CD4163">
            <w:pPr>
              <w:ind w:left="-108" w:right="-108"/>
              <w:jc w:val="center"/>
              <w:rPr>
                <w:sz w:val="20"/>
                <w:szCs w:val="20"/>
              </w:rPr>
            </w:pPr>
            <w:r w:rsidRPr="00976222">
              <w:rPr>
                <w:sz w:val="20"/>
                <w:szCs w:val="20"/>
              </w:rPr>
              <w:t>206400</w:t>
            </w:r>
          </w:p>
        </w:tc>
        <w:tc>
          <w:tcPr>
            <w:tcW w:w="1702" w:type="dxa"/>
            <w:vAlign w:val="center"/>
          </w:tcPr>
          <w:p w:rsidR="00CD4163" w:rsidRPr="00976222" w:rsidRDefault="00CD4163" w:rsidP="00CD4163">
            <w:pPr>
              <w:ind w:left="-108" w:right="-108"/>
              <w:jc w:val="center"/>
              <w:rPr>
                <w:sz w:val="20"/>
                <w:szCs w:val="20"/>
              </w:rPr>
            </w:pPr>
            <w:r>
              <w:rPr>
                <w:sz w:val="20"/>
                <w:szCs w:val="20"/>
              </w:rPr>
              <w:t>1000</w:t>
            </w:r>
          </w:p>
        </w:tc>
        <w:tc>
          <w:tcPr>
            <w:tcW w:w="1418" w:type="dxa"/>
            <w:vAlign w:val="center"/>
          </w:tcPr>
          <w:p w:rsidR="00CD4163" w:rsidRPr="00976222" w:rsidRDefault="00CD4163" w:rsidP="00CD4163">
            <w:pPr>
              <w:ind w:left="-108" w:right="-108"/>
              <w:jc w:val="center"/>
              <w:rPr>
                <w:sz w:val="20"/>
                <w:szCs w:val="20"/>
              </w:rPr>
            </w:pPr>
            <w:r w:rsidRPr="00976222">
              <w:rPr>
                <w:sz w:val="20"/>
                <w:szCs w:val="20"/>
              </w:rPr>
              <w:t>41280</w:t>
            </w:r>
          </w:p>
        </w:tc>
      </w:tr>
    </w:tbl>
    <w:p w:rsidR="000F7C62" w:rsidRDefault="000F7C62" w:rsidP="000F7C62">
      <w:pPr>
        <w:rPr>
          <w:rFonts w:eastAsia="MS Mincho"/>
        </w:rPr>
      </w:pPr>
    </w:p>
    <w:sectPr w:rsidR="000F7C62" w:rsidSect="00CD4163">
      <w:pgSz w:w="16838" w:h="11906" w:orient="landscape"/>
      <w:pgMar w:top="707" w:right="1134" w:bottom="1418" w:left="1134"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496" w:rsidRDefault="00F57496" w:rsidP="00016437">
      <w:r>
        <w:separator/>
      </w:r>
    </w:p>
  </w:endnote>
  <w:endnote w:type="continuationSeparator" w:id="1">
    <w:p w:rsidR="00F57496" w:rsidRDefault="00F57496"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496" w:rsidRDefault="00F57496" w:rsidP="00016437">
      <w:r>
        <w:separator/>
      </w:r>
    </w:p>
  </w:footnote>
  <w:footnote w:type="continuationSeparator" w:id="1">
    <w:p w:rsidR="00F57496" w:rsidRDefault="00F57496"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45551"/>
    <w:rsid w:val="00052736"/>
    <w:rsid w:val="00052EC8"/>
    <w:rsid w:val="000532A4"/>
    <w:rsid w:val="00055DFC"/>
    <w:rsid w:val="000611BE"/>
    <w:rsid w:val="0006273B"/>
    <w:rsid w:val="00063B07"/>
    <w:rsid w:val="000658A2"/>
    <w:rsid w:val="0007403E"/>
    <w:rsid w:val="00082C3E"/>
    <w:rsid w:val="00085C17"/>
    <w:rsid w:val="00086A32"/>
    <w:rsid w:val="00097333"/>
    <w:rsid w:val="000A31DB"/>
    <w:rsid w:val="000A5771"/>
    <w:rsid w:val="000A71EC"/>
    <w:rsid w:val="000D188B"/>
    <w:rsid w:val="000E29E5"/>
    <w:rsid w:val="000E61B8"/>
    <w:rsid w:val="000F5C70"/>
    <w:rsid w:val="000F7C62"/>
    <w:rsid w:val="00100093"/>
    <w:rsid w:val="00100B5C"/>
    <w:rsid w:val="00121127"/>
    <w:rsid w:val="0012181F"/>
    <w:rsid w:val="00122592"/>
    <w:rsid w:val="00123876"/>
    <w:rsid w:val="00123BF8"/>
    <w:rsid w:val="00124E7C"/>
    <w:rsid w:val="00132F6E"/>
    <w:rsid w:val="00134729"/>
    <w:rsid w:val="00136D07"/>
    <w:rsid w:val="00146ADD"/>
    <w:rsid w:val="001470A3"/>
    <w:rsid w:val="0014779A"/>
    <w:rsid w:val="00152DFA"/>
    <w:rsid w:val="00156FF6"/>
    <w:rsid w:val="00172070"/>
    <w:rsid w:val="0017211A"/>
    <w:rsid w:val="00172285"/>
    <w:rsid w:val="00182D8D"/>
    <w:rsid w:val="001849D8"/>
    <w:rsid w:val="001861C6"/>
    <w:rsid w:val="00186732"/>
    <w:rsid w:val="00186ECE"/>
    <w:rsid w:val="00194DB0"/>
    <w:rsid w:val="001A16A6"/>
    <w:rsid w:val="001A183E"/>
    <w:rsid w:val="001A6E02"/>
    <w:rsid w:val="001B4054"/>
    <w:rsid w:val="001C2937"/>
    <w:rsid w:val="001C399E"/>
    <w:rsid w:val="001C438D"/>
    <w:rsid w:val="001C473E"/>
    <w:rsid w:val="001C76DF"/>
    <w:rsid w:val="001C772E"/>
    <w:rsid w:val="001C7F65"/>
    <w:rsid w:val="001E33A3"/>
    <w:rsid w:val="001E490C"/>
    <w:rsid w:val="001F20F1"/>
    <w:rsid w:val="001F2807"/>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C6283"/>
    <w:rsid w:val="002D09D6"/>
    <w:rsid w:val="002D3943"/>
    <w:rsid w:val="002E62CB"/>
    <w:rsid w:val="002E6738"/>
    <w:rsid w:val="002F2799"/>
    <w:rsid w:val="002F442B"/>
    <w:rsid w:val="002F5683"/>
    <w:rsid w:val="003001C8"/>
    <w:rsid w:val="0030113E"/>
    <w:rsid w:val="003024C4"/>
    <w:rsid w:val="00312882"/>
    <w:rsid w:val="003171AE"/>
    <w:rsid w:val="00320F3E"/>
    <w:rsid w:val="0033776A"/>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8B1"/>
    <w:rsid w:val="003A5A29"/>
    <w:rsid w:val="003A60B4"/>
    <w:rsid w:val="003B1337"/>
    <w:rsid w:val="003B423B"/>
    <w:rsid w:val="003B4EDE"/>
    <w:rsid w:val="003C1148"/>
    <w:rsid w:val="003C3784"/>
    <w:rsid w:val="003D0647"/>
    <w:rsid w:val="003D1841"/>
    <w:rsid w:val="003D2E7B"/>
    <w:rsid w:val="003E342A"/>
    <w:rsid w:val="003E3FAF"/>
    <w:rsid w:val="003E4899"/>
    <w:rsid w:val="003E511F"/>
    <w:rsid w:val="003F5AAB"/>
    <w:rsid w:val="0040260C"/>
    <w:rsid w:val="004029C3"/>
    <w:rsid w:val="00404C14"/>
    <w:rsid w:val="00407AD6"/>
    <w:rsid w:val="004115D3"/>
    <w:rsid w:val="00413012"/>
    <w:rsid w:val="00416ACF"/>
    <w:rsid w:val="004260AD"/>
    <w:rsid w:val="004265DE"/>
    <w:rsid w:val="00426989"/>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9155D"/>
    <w:rsid w:val="004A2E0D"/>
    <w:rsid w:val="004A6681"/>
    <w:rsid w:val="004A6693"/>
    <w:rsid w:val="004B6896"/>
    <w:rsid w:val="004B68BA"/>
    <w:rsid w:val="004C0780"/>
    <w:rsid w:val="004C70A8"/>
    <w:rsid w:val="004D62CD"/>
    <w:rsid w:val="004E29DE"/>
    <w:rsid w:val="004E2F0D"/>
    <w:rsid w:val="004E3681"/>
    <w:rsid w:val="004E4255"/>
    <w:rsid w:val="004E56AF"/>
    <w:rsid w:val="004F151A"/>
    <w:rsid w:val="004F2E91"/>
    <w:rsid w:val="004F707E"/>
    <w:rsid w:val="005015CE"/>
    <w:rsid w:val="00503171"/>
    <w:rsid w:val="00505A19"/>
    <w:rsid w:val="00506777"/>
    <w:rsid w:val="00506F4A"/>
    <w:rsid w:val="005114F2"/>
    <w:rsid w:val="00516A97"/>
    <w:rsid w:val="005215A6"/>
    <w:rsid w:val="0052302E"/>
    <w:rsid w:val="00535518"/>
    <w:rsid w:val="00536066"/>
    <w:rsid w:val="00536444"/>
    <w:rsid w:val="00537157"/>
    <w:rsid w:val="00537803"/>
    <w:rsid w:val="00541ACD"/>
    <w:rsid w:val="00550F04"/>
    <w:rsid w:val="00550F32"/>
    <w:rsid w:val="00553F82"/>
    <w:rsid w:val="00554448"/>
    <w:rsid w:val="005544B2"/>
    <w:rsid w:val="005555A6"/>
    <w:rsid w:val="00560215"/>
    <w:rsid w:val="00565D54"/>
    <w:rsid w:val="00565F4E"/>
    <w:rsid w:val="00567EE5"/>
    <w:rsid w:val="00572D71"/>
    <w:rsid w:val="00582FD7"/>
    <w:rsid w:val="00583734"/>
    <w:rsid w:val="005877DD"/>
    <w:rsid w:val="0059727C"/>
    <w:rsid w:val="005A191B"/>
    <w:rsid w:val="005A4BFA"/>
    <w:rsid w:val="005A7720"/>
    <w:rsid w:val="005B5569"/>
    <w:rsid w:val="005C1174"/>
    <w:rsid w:val="005C1564"/>
    <w:rsid w:val="005C3F8E"/>
    <w:rsid w:val="005C709E"/>
    <w:rsid w:val="005D311F"/>
    <w:rsid w:val="005D3D88"/>
    <w:rsid w:val="005D4F36"/>
    <w:rsid w:val="005D67F0"/>
    <w:rsid w:val="005E176F"/>
    <w:rsid w:val="005E3B1A"/>
    <w:rsid w:val="005E6B26"/>
    <w:rsid w:val="005F2DEC"/>
    <w:rsid w:val="005F4EC5"/>
    <w:rsid w:val="005F6103"/>
    <w:rsid w:val="00601902"/>
    <w:rsid w:val="00601B63"/>
    <w:rsid w:val="006021EF"/>
    <w:rsid w:val="00603BDB"/>
    <w:rsid w:val="006041AD"/>
    <w:rsid w:val="0060532F"/>
    <w:rsid w:val="006069AA"/>
    <w:rsid w:val="00610A31"/>
    <w:rsid w:val="00611FC2"/>
    <w:rsid w:val="00614E4C"/>
    <w:rsid w:val="00616EC6"/>
    <w:rsid w:val="006221E5"/>
    <w:rsid w:val="00623045"/>
    <w:rsid w:val="00623B30"/>
    <w:rsid w:val="00623EA0"/>
    <w:rsid w:val="00624260"/>
    <w:rsid w:val="00632E48"/>
    <w:rsid w:val="0064057C"/>
    <w:rsid w:val="006410DD"/>
    <w:rsid w:val="00642A39"/>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A25C1"/>
    <w:rsid w:val="006B0ADD"/>
    <w:rsid w:val="006B2B86"/>
    <w:rsid w:val="006D74EB"/>
    <w:rsid w:val="006E0166"/>
    <w:rsid w:val="006E1314"/>
    <w:rsid w:val="006F0007"/>
    <w:rsid w:val="006F1720"/>
    <w:rsid w:val="006F4292"/>
    <w:rsid w:val="006F492C"/>
    <w:rsid w:val="006F614E"/>
    <w:rsid w:val="007016AE"/>
    <w:rsid w:val="00703D18"/>
    <w:rsid w:val="0070421D"/>
    <w:rsid w:val="0070451E"/>
    <w:rsid w:val="00705672"/>
    <w:rsid w:val="00707389"/>
    <w:rsid w:val="007146D8"/>
    <w:rsid w:val="007201DE"/>
    <w:rsid w:val="00720F5D"/>
    <w:rsid w:val="0072519B"/>
    <w:rsid w:val="0073126E"/>
    <w:rsid w:val="00731B11"/>
    <w:rsid w:val="00736FB9"/>
    <w:rsid w:val="00740B8A"/>
    <w:rsid w:val="007501E1"/>
    <w:rsid w:val="007506D2"/>
    <w:rsid w:val="00762B9C"/>
    <w:rsid w:val="0077001A"/>
    <w:rsid w:val="00772219"/>
    <w:rsid w:val="00773F8F"/>
    <w:rsid w:val="00781543"/>
    <w:rsid w:val="00783517"/>
    <w:rsid w:val="00783BC6"/>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2FF5"/>
    <w:rsid w:val="0086327E"/>
    <w:rsid w:val="00874CF6"/>
    <w:rsid w:val="00874DB2"/>
    <w:rsid w:val="00883BB3"/>
    <w:rsid w:val="00885E5B"/>
    <w:rsid w:val="00891492"/>
    <w:rsid w:val="00894B83"/>
    <w:rsid w:val="008A016B"/>
    <w:rsid w:val="008A1DA1"/>
    <w:rsid w:val="008A6A81"/>
    <w:rsid w:val="008A6F54"/>
    <w:rsid w:val="008B06B5"/>
    <w:rsid w:val="008B5704"/>
    <w:rsid w:val="008B7221"/>
    <w:rsid w:val="008C4C0E"/>
    <w:rsid w:val="008C5BDD"/>
    <w:rsid w:val="008D4252"/>
    <w:rsid w:val="008E0FE0"/>
    <w:rsid w:val="008E3689"/>
    <w:rsid w:val="008E3A4D"/>
    <w:rsid w:val="008E4FEB"/>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72BA2"/>
    <w:rsid w:val="00976222"/>
    <w:rsid w:val="00985874"/>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448A"/>
    <w:rsid w:val="00A1253A"/>
    <w:rsid w:val="00A12D23"/>
    <w:rsid w:val="00A1301B"/>
    <w:rsid w:val="00A14D29"/>
    <w:rsid w:val="00A23492"/>
    <w:rsid w:val="00A23D71"/>
    <w:rsid w:val="00A271FA"/>
    <w:rsid w:val="00A337B7"/>
    <w:rsid w:val="00A4304F"/>
    <w:rsid w:val="00A43EF6"/>
    <w:rsid w:val="00A46CFC"/>
    <w:rsid w:val="00A529E1"/>
    <w:rsid w:val="00A5462C"/>
    <w:rsid w:val="00A550B1"/>
    <w:rsid w:val="00A56B57"/>
    <w:rsid w:val="00A62688"/>
    <w:rsid w:val="00A62956"/>
    <w:rsid w:val="00A66280"/>
    <w:rsid w:val="00A749A4"/>
    <w:rsid w:val="00A82FD7"/>
    <w:rsid w:val="00A85DB9"/>
    <w:rsid w:val="00AA363F"/>
    <w:rsid w:val="00AA46E0"/>
    <w:rsid w:val="00AA632B"/>
    <w:rsid w:val="00AB2D59"/>
    <w:rsid w:val="00AB661E"/>
    <w:rsid w:val="00AD07D8"/>
    <w:rsid w:val="00AE43F6"/>
    <w:rsid w:val="00AF1EA4"/>
    <w:rsid w:val="00B01EFC"/>
    <w:rsid w:val="00B026E3"/>
    <w:rsid w:val="00B10086"/>
    <w:rsid w:val="00B1267E"/>
    <w:rsid w:val="00B16481"/>
    <w:rsid w:val="00B31A61"/>
    <w:rsid w:val="00B3484C"/>
    <w:rsid w:val="00B416DA"/>
    <w:rsid w:val="00B50AF4"/>
    <w:rsid w:val="00B57977"/>
    <w:rsid w:val="00B67884"/>
    <w:rsid w:val="00B70F24"/>
    <w:rsid w:val="00B72540"/>
    <w:rsid w:val="00B72E64"/>
    <w:rsid w:val="00B7596B"/>
    <w:rsid w:val="00B80940"/>
    <w:rsid w:val="00B83B9F"/>
    <w:rsid w:val="00B94AD8"/>
    <w:rsid w:val="00B94BBF"/>
    <w:rsid w:val="00BA218E"/>
    <w:rsid w:val="00BB0575"/>
    <w:rsid w:val="00BB1DAD"/>
    <w:rsid w:val="00BB6A7F"/>
    <w:rsid w:val="00BD1B02"/>
    <w:rsid w:val="00BE1CCD"/>
    <w:rsid w:val="00BE3226"/>
    <w:rsid w:val="00BF230D"/>
    <w:rsid w:val="00BF2D49"/>
    <w:rsid w:val="00BF40A5"/>
    <w:rsid w:val="00C056EB"/>
    <w:rsid w:val="00C12317"/>
    <w:rsid w:val="00C1758C"/>
    <w:rsid w:val="00C21996"/>
    <w:rsid w:val="00C26C4C"/>
    <w:rsid w:val="00C3051A"/>
    <w:rsid w:val="00C347D2"/>
    <w:rsid w:val="00C40535"/>
    <w:rsid w:val="00C40E0C"/>
    <w:rsid w:val="00C41157"/>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B6C17"/>
    <w:rsid w:val="00CB7A85"/>
    <w:rsid w:val="00CC692A"/>
    <w:rsid w:val="00CC6C06"/>
    <w:rsid w:val="00CC7CC2"/>
    <w:rsid w:val="00CD094F"/>
    <w:rsid w:val="00CD24F6"/>
    <w:rsid w:val="00CD2712"/>
    <w:rsid w:val="00CD3F98"/>
    <w:rsid w:val="00CD4163"/>
    <w:rsid w:val="00CD44AF"/>
    <w:rsid w:val="00CD7E95"/>
    <w:rsid w:val="00CF4361"/>
    <w:rsid w:val="00D00DD7"/>
    <w:rsid w:val="00D01D3C"/>
    <w:rsid w:val="00D02CC9"/>
    <w:rsid w:val="00D15F4D"/>
    <w:rsid w:val="00D20D6D"/>
    <w:rsid w:val="00D2165E"/>
    <w:rsid w:val="00D276EF"/>
    <w:rsid w:val="00D36433"/>
    <w:rsid w:val="00D40E18"/>
    <w:rsid w:val="00D42653"/>
    <w:rsid w:val="00D42A2B"/>
    <w:rsid w:val="00D53069"/>
    <w:rsid w:val="00D5440D"/>
    <w:rsid w:val="00D5609E"/>
    <w:rsid w:val="00D6184F"/>
    <w:rsid w:val="00D61A4A"/>
    <w:rsid w:val="00D6499B"/>
    <w:rsid w:val="00D66444"/>
    <w:rsid w:val="00D71B03"/>
    <w:rsid w:val="00D805BA"/>
    <w:rsid w:val="00D94F0B"/>
    <w:rsid w:val="00D9520D"/>
    <w:rsid w:val="00DA0A41"/>
    <w:rsid w:val="00DA2FC4"/>
    <w:rsid w:val="00DA308B"/>
    <w:rsid w:val="00DA51EA"/>
    <w:rsid w:val="00DB0FEA"/>
    <w:rsid w:val="00DB693F"/>
    <w:rsid w:val="00DC3D8A"/>
    <w:rsid w:val="00DC54CE"/>
    <w:rsid w:val="00DC6F14"/>
    <w:rsid w:val="00DD0F3D"/>
    <w:rsid w:val="00DE2906"/>
    <w:rsid w:val="00DE2ADA"/>
    <w:rsid w:val="00DE2F69"/>
    <w:rsid w:val="00DE54BB"/>
    <w:rsid w:val="00DF0742"/>
    <w:rsid w:val="00E0060A"/>
    <w:rsid w:val="00E0507A"/>
    <w:rsid w:val="00E0508D"/>
    <w:rsid w:val="00E119D9"/>
    <w:rsid w:val="00E20B95"/>
    <w:rsid w:val="00E25A97"/>
    <w:rsid w:val="00E273F7"/>
    <w:rsid w:val="00E447D4"/>
    <w:rsid w:val="00E447F8"/>
    <w:rsid w:val="00E46189"/>
    <w:rsid w:val="00E46358"/>
    <w:rsid w:val="00E466A4"/>
    <w:rsid w:val="00E511A6"/>
    <w:rsid w:val="00E602FD"/>
    <w:rsid w:val="00E6268E"/>
    <w:rsid w:val="00E65BB3"/>
    <w:rsid w:val="00E71293"/>
    <w:rsid w:val="00E72CB7"/>
    <w:rsid w:val="00E75E35"/>
    <w:rsid w:val="00E82ECE"/>
    <w:rsid w:val="00E87CB4"/>
    <w:rsid w:val="00EA263D"/>
    <w:rsid w:val="00EB324C"/>
    <w:rsid w:val="00EB3BB0"/>
    <w:rsid w:val="00EB59C0"/>
    <w:rsid w:val="00EC0495"/>
    <w:rsid w:val="00EE6703"/>
    <w:rsid w:val="00EF31E9"/>
    <w:rsid w:val="00EF4040"/>
    <w:rsid w:val="00EF5AEE"/>
    <w:rsid w:val="00F017D2"/>
    <w:rsid w:val="00F03695"/>
    <w:rsid w:val="00F06CB4"/>
    <w:rsid w:val="00F16FD1"/>
    <w:rsid w:val="00F22DA8"/>
    <w:rsid w:val="00F23A5A"/>
    <w:rsid w:val="00F26DD1"/>
    <w:rsid w:val="00F32E29"/>
    <w:rsid w:val="00F3309A"/>
    <w:rsid w:val="00F34620"/>
    <w:rsid w:val="00F376AA"/>
    <w:rsid w:val="00F441CA"/>
    <w:rsid w:val="00F5373C"/>
    <w:rsid w:val="00F57496"/>
    <w:rsid w:val="00F60764"/>
    <w:rsid w:val="00F63B52"/>
    <w:rsid w:val="00F64779"/>
    <w:rsid w:val="00F67D57"/>
    <w:rsid w:val="00F70335"/>
    <w:rsid w:val="00F70346"/>
    <w:rsid w:val="00F711B8"/>
    <w:rsid w:val="00F80D9E"/>
    <w:rsid w:val="00F905CB"/>
    <w:rsid w:val="00FA1572"/>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mailto:ekonomika_mak@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0AFE508C514D370134858A427D488572E28F346EB751B3176E2E17DCF8B6FF67495B5Eo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4C69D67FA7F00F8B2D92E624E108DE4AEA01442D49672C188D2DD2BF89EA41C613D87F19E3D74ED824B5019CC5567396D673E8E60DD755Fj7Z6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8</Pages>
  <Words>2737</Words>
  <Characters>15601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8</cp:revision>
  <cp:lastPrinted>2021-09-01T09:42:00Z</cp:lastPrinted>
  <dcterms:created xsi:type="dcterms:W3CDTF">2021-08-30T09:04:00Z</dcterms:created>
  <dcterms:modified xsi:type="dcterms:W3CDTF">2021-09-01T13:56:00Z</dcterms:modified>
</cp:coreProperties>
</file>