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A2C" w:rsidRPr="00885A2C" w:rsidRDefault="00885A2C" w:rsidP="00885A2C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Приложение 2</w:t>
      </w:r>
    </w:p>
    <w:p w:rsidR="00885A2C" w:rsidRPr="00885A2C" w:rsidRDefault="00885A2C" w:rsidP="00885A2C">
      <w:pPr>
        <w:spacing w:after="0" w:line="240" w:lineRule="auto"/>
        <w:ind w:left="5812"/>
        <w:jc w:val="right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к извещению о проведен</w:t>
      </w:r>
      <w:proofErr w:type="gramStart"/>
      <w:r w:rsidRPr="00885A2C">
        <w:rPr>
          <w:rFonts w:ascii="Times New Roman" w:hAnsi="Times New Roman" w:cs="Times New Roman"/>
          <w:sz w:val="20"/>
          <w:szCs w:val="20"/>
        </w:rPr>
        <w:t>ии ау</w:t>
      </w:r>
      <w:proofErr w:type="gramEnd"/>
      <w:r w:rsidRPr="00885A2C">
        <w:rPr>
          <w:rFonts w:ascii="Times New Roman" w:hAnsi="Times New Roman" w:cs="Times New Roman"/>
          <w:sz w:val="20"/>
          <w:szCs w:val="20"/>
        </w:rPr>
        <w:t>кциона по продаже земельного участка</w:t>
      </w:r>
    </w:p>
    <w:p w:rsidR="00885A2C" w:rsidRPr="00885A2C" w:rsidRDefault="00885A2C" w:rsidP="00885A2C">
      <w:pPr>
        <w:spacing w:after="0" w:line="240" w:lineRule="auto"/>
        <w:ind w:left="7655"/>
        <w:jc w:val="right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left="6521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ДОГОВОР</w:t>
      </w:r>
    </w:p>
    <w:p w:rsidR="00885A2C" w:rsidRPr="00885A2C" w:rsidRDefault="00885A2C" w:rsidP="00885A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купли-продажи земельного участка</w:t>
      </w:r>
    </w:p>
    <w:p w:rsidR="00885A2C" w:rsidRPr="00885A2C" w:rsidRDefault="00885A2C" w:rsidP="00885A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город Макарьев</w:t>
      </w:r>
      <w:r w:rsidRPr="00885A2C">
        <w:rPr>
          <w:rFonts w:ascii="Times New Roman" w:hAnsi="Times New Roman" w:cs="Times New Roman"/>
          <w:sz w:val="20"/>
          <w:szCs w:val="20"/>
        </w:rPr>
        <w:tab/>
      </w:r>
      <w:r w:rsidRPr="00885A2C">
        <w:rPr>
          <w:rFonts w:ascii="Times New Roman" w:hAnsi="Times New Roman" w:cs="Times New Roman"/>
          <w:sz w:val="20"/>
          <w:szCs w:val="20"/>
        </w:rPr>
        <w:tab/>
      </w:r>
      <w:r w:rsidRPr="00885A2C">
        <w:rPr>
          <w:rFonts w:ascii="Times New Roman" w:hAnsi="Times New Roman" w:cs="Times New Roman"/>
          <w:sz w:val="20"/>
          <w:szCs w:val="20"/>
        </w:rPr>
        <w:tab/>
      </w:r>
      <w:r w:rsidRPr="00885A2C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«____» __________ 2022 год</w:t>
      </w:r>
    </w:p>
    <w:p w:rsidR="00885A2C" w:rsidRPr="00885A2C" w:rsidRDefault="00885A2C" w:rsidP="00885A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proofErr w:type="gramStart"/>
      <w:r w:rsidRPr="00885A2C">
        <w:rPr>
          <w:rFonts w:ascii="Times New Roman" w:hAnsi="Times New Roman" w:cs="Times New Roman"/>
          <w:sz w:val="20"/>
          <w:szCs w:val="20"/>
        </w:rPr>
        <w:t xml:space="preserve">Администрация </w:t>
      </w:r>
      <w:proofErr w:type="spellStart"/>
      <w:r w:rsidRPr="00885A2C">
        <w:rPr>
          <w:rFonts w:ascii="Times New Roman" w:hAnsi="Times New Roman" w:cs="Times New Roman"/>
          <w:sz w:val="20"/>
          <w:szCs w:val="20"/>
        </w:rPr>
        <w:t>Макарьевского</w:t>
      </w:r>
      <w:proofErr w:type="spellEnd"/>
      <w:r w:rsidRPr="00885A2C">
        <w:rPr>
          <w:rFonts w:ascii="Times New Roman" w:hAnsi="Times New Roman" w:cs="Times New Roman"/>
          <w:sz w:val="20"/>
          <w:szCs w:val="20"/>
        </w:rPr>
        <w:t xml:space="preserve"> муниципального района Костромской области, в лице главы </w:t>
      </w:r>
      <w:proofErr w:type="spellStart"/>
      <w:r w:rsidRPr="00885A2C">
        <w:rPr>
          <w:rFonts w:ascii="Times New Roman" w:hAnsi="Times New Roman" w:cs="Times New Roman"/>
          <w:sz w:val="20"/>
          <w:szCs w:val="20"/>
        </w:rPr>
        <w:t>Макарьевского</w:t>
      </w:r>
      <w:proofErr w:type="spellEnd"/>
      <w:r w:rsidRPr="00885A2C">
        <w:rPr>
          <w:rFonts w:ascii="Times New Roman" w:hAnsi="Times New Roman" w:cs="Times New Roman"/>
          <w:sz w:val="20"/>
          <w:szCs w:val="20"/>
        </w:rPr>
        <w:t xml:space="preserve"> муниципального района Костромской области </w:t>
      </w:r>
      <w:proofErr w:type="spellStart"/>
      <w:r w:rsidRPr="00885A2C">
        <w:rPr>
          <w:rFonts w:ascii="Times New Roman" w:hAnsi="Times New Roman" w:cs="Times New Roman"/>
          <w:sz w:val="20"/>
          <w:szCs w:val="20"/>
        </w:rPr>
        <w:t>Метелкина</w:t>
      </w:r>
      <w:proofErr w:type="spellEnd"/>
      <w:r w:rsidRPr="00885A2C">
        <w:rPr>
          <w:rFonts w:ascii="Times New Roman" w:hAnsi="Times New Roman" w:cs="Times New Roman"/>
          <w:sz w:val="20"/>
          <w:szCs w:val="20"/>
        </w:rPr>
        <w:t xml:space="preserve"> Юрия Юрьевича, действующего на основании Устава </w:t>
      </w:r>
      <w:proofErr w:type="spellStart"/>
      <w:r w:rsidRPr="00885A2C">
        <w:rPr>
          <w:rFonts w:ascii="Times New Roman" w:hAnsi="Times New Roman" w:cs="Times New Roman"/>
          <w:sz w:val="20"/>
          <w:szCs w:val="20"/>
        </w:rPr>
        <w:t>Макарьевского</w:t>
      </w:r>
      <w:proofErr w:type="spellEnd"/>
      <w:r w:rsidRPr="00885A2C">
        <w:rPr>
          <w:rFonts w:ascii="Times New Roman" w:hAnsi="Times New Roman" w:cs="Times New Roman"/>
          <w:sz w:val="20"/>
          <w:szCs w:val="20"/>
        </w:rPr>
        <w:t xml:space="preserve"> муниципального района Костромской области, именуемая в дальнейшем «Продавец» с одной стороны, и  __________________________________________________________________, именуемый в дальнейшем «Покупатель», далее совместно именуемые Стороны, в соответствии с Гражданским кодексом Российской Федерации, Земельным кодексом Российской Федерации, на основании _____________ (протокол от ______2022 г. №_______), заключили</w:t>
      </w:r>
      <w:proofErr w:type="gramEnd"/>
      <w:r w:rsidRPr="00885A2C">
        <w:rPr>
          <w:rFonts w:ascii="Times New Roman" w:hAnsi="Times New Roman" w:cs="Times New Roman"/>
          <w:sz w:val="20"/>
          <w:szCs w:val="20"/>
        </w:rPr>
        <w:t xml:space="preserve"> настоящий договор (далее – Договор) о нижеследующем: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1.   ПРЕДМЕТ ДОГОВОРА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1.1.</w:t>
      </w:r>
      <w:r w:rsidRPr="00885A2C">
        <w:rPr>
          <w:rFonts w:ascii="Times New Roman" w:hAnsi="Times New Roman" w:cs="Times New Roman"/>
          <w:sz w:val="20"/>
          <w:szCs w:val="20"/>
        </w:rPr>
        <w:tab/>
        <w:t>Продавец в соответствии со статьями 2 и 3 настоящего Договора обязуется передать в собственность Покупателя, а Покупатель обязуется принять и оплатить по цене и на условиях настоящего Договора Земельный участок, указанный в пункте 1.2. настоящего Договора.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1.2.</w:t>
      </w:r>
      <w:r w:rsidRPr="00885A2C">
        <w:rPr>
          <w:rFonts w:ascii="Times New Roman" w:hAnsi="Times New Roman" w:cs="Times New Roman"/>
          <w:sz w:val="20"/>
          <w:szCs w:val="20"/>
        </w:rPr>
        <w:tab/>
        <w:t>Сведения о земельном участке, являющемся предметом Договора:</w:t>
      </w:r>
    </w:p>
    <w:p w:rsidR="00885A2C" w:rsidRPr="00885A2C" w:rsidRDefault="00885A2C" w:rsidP="00885A2C">
      <w:pPr>
        <w:pStyle w:val="a9"/>
        <w:spacing w:line="240" w:lineRule="auto"/>
        <w:ind w:firstLine="567"/>
        <w:jc w:val="both"/>
        <w:rPr>
          <w:rFonts w:ascii="Times New Roman" w:hAnsi="Times New Roman"/>
          <w:sz w:val="20"/>
        </w:rPr>
      </w:pPr>
      <w:r w:rsidRPr="00885A2C">
        <w:rPr>
          <w:rFonts w:ascii="Times New Roman" w:hAnsi="Times New Roman"/>
          <w:sz w:val="20"/>
        </w:rPr>
        <w:t xml:space="preserve">- адрес (местоположение): местоположение установлено относительно ориентира, расположенного за пределами участка. Ориентир д. 48 в 50 м на северо-запад. Почтовый адрес ориентира: Российская Федерация, Костромская область, </w:t>
      </w:r>
      <w:proofErr w:type="spellStart"/>
      <w:r w:rsidRPr="00885A2C">
        <w:rPr>
          <w:rFonts w:ascii="Times New Roman" w:hAnsi="Times New Roman"/>
          <w:sz w:val="20"/>
        </w:rPr>
        <w:t>Макарьевский</w:t>
      </w:r>
      <w:proofErr w:type="spellEnd"/>
      <w:r w:rsidRPr="00885A2C">
        <w:rPr>
          <w:rFonts w:ascii="Times New Roman" w:hAnsi="Times New Roman"/>
          <w:sz w:val="20"/>
        </w:rPr>
        <w:t xml:space="preserve"> р-н, д. Козлово;</w:t>
      </w:r>
    </w:p>
    <w:p w:rsidR="00885A2C" w:rsidRPr="00885A2C" w:rsidRDefault="00885A2C" w:rsidP="00885A2C">
      <w:pPr>
        <w:tabs>
          <w:tab w:val="center" w:pos="5527"/>
        </w:tabs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- площадь земельного участка: 852 +/- 10 кв</w:t>
      </w:r>
      <w:proofErr w:type="gramStart"/>
      <w:r w:rsidRPr="00885A2C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885A2C">
        <w:rPr>
          <w:rFonts w:ascii="Times New Roman" w:hAnsi="Times New Roman" w:cs="Times New Roman"/>
          <w:sz w:val="20"/>
          <w:szCs w:val="20"/>
        </w:rPr>
        <w:t>;</w:t>
      </w:r>
      <w:r w:rsidRPr="00885A2C">
        <w:rPr>
          <w:rFonts w:ascii="Times New Roman" w:hAnsi="Times New Roman" w:cs="Times New Roman"/>
          <w:sz w:val="20"/>
          <w:szCs w:val="20"/>
        </w:rPr>
        <w:tab/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- кадастровый номер: 44:09:130802:215;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- категория земель: земли населенных пунктов;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- разрешенное использование: для ведения личного подсобного хозяйства;</w:t>
      </w:r>
    </w:p>
    <w:p w:rsidR="00885A2C" w:rsidRPr="00885A2C" w:rsidRDefault="00885A2C" w:rsidP="00885A2C">
      <w:pPr>
        <w:pStyle w:val="aa"/>
        <w:ind w:firstLine="567"/>
        <w:rPr>
          <w:rFonts w:ascii="Times New Roman" w:hAnsi="Times New Roman" w:cs="Times New Roman"/>
        </w:rPr>
      </w:pPr>
      <w:r w:rsidRPr="00885A2C">
        <w:rPr>
          <w:rFonts w:ascii="Times New Roman" w:hAnsi="Times New Roman" w:cs="Times New Roman"/>
        </w:rPr>
        <w:t>- сведения о правах: земельный участок образован из земель, государственная собственность на который не разграничена;</w:t>
      </w:r>
    </w:p>
    <w:p w:rsidR="00885A2C" w:rsidRPr="00885A2C" w:rsidRDefault="00885A2C" w:rsidP="00885A2C">
      <w:pPr>
        <w:pStyle w:val="aa"/>
        <w:ind w:firstLine="567"/>
        <w:rPr>
          <w:rFonts w:ascii="Times New Roman" w:hAnsi="Times New Roman" w:cs="Times New Roman"/>
        </w:rPr>
      </w:pPr>
      <w:r w:rsidRPr="00885A2C">
        <w:rPr>
          <w:rFonts w:ascii="Times New Roman" w:hAnsi="Times New Roman" w:cs="Times New Roman"/>
        </w:rPr>
        <w:t>- ограничения/обременения: отсутствуют;</w:t>
      </w:r>
    </w:p>
    <w:p w:rsidR="00885A2C" w:rsidRPr="00885A2C" w:rsidRDefault="00885A2C" w:rsidP="00885A2C">
      <w:pPr>
        <w:pStyle w:val="aa"/>
        <w:ind w:firstLine="567"/>
        <w:rPr>
          <w:rFonts w:ascii="Times New Roman" w:hAnsi="Times New Roman" w:cs="Times New Roman"/>
        </w:rPr>
      </w:pPr>
      <w:r w:rsidRPr="00885A2C">
        <w:rPr>
          <w:rFonts w:ascii="Times New Roman" w:hAnsi="Times New Roman" w:cs="Times New Roman"/>
        </w:rPr>
        <w:t>- границы земельного участка определены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08.06.2022 №КУВИ-001/2022-90514582.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Объекты недвижимого имущества на земельном участке отсутствуют.</w:t>
      </w:r>
    </w:p>
    <w:p w:rsidR="00885A2C" w:rsidRPr="00885A2C" w:rsidRDefault="00885A2C" w:rsidP="00885A2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 xml:space="preserve">При проектировании объектов капитального строительства необходимо учитывать охранные зоны инженерных коммуникаций, в том числе подземных (при наличии). Вынос инженерных коммуникаций возможен по техническим условиям эксплуатирующих организаций. 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При наличии охранных зон инженерных коммуникаций размещение зданий, строений, сооружений возможно при получении письменного разрешения о согласовании эксплуатирующих организаций.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1.4. Топографическая съемка земельного участка не проводилась. Продавец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Покупателю требовать с Продавца возмещения расходов, связанных с освоением земельного участка и возврата стоимости земельного участка по договору купли-продажи.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1.5. Земельный участок свободен от любых имущественных прав и претензий третьих лиц, о которых в момент заключения настоящего Договора Продавец и Покупатель не могли не знать.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1.6. Земельный участок не обременен правами третьих лиц, под арестом и запрещением не состоит.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2.    ЦЕНА ДОГОВОРА И ПОРЯДОК РАСЧЕТОВ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2.1. Цена продажи Земельного участка определена по результатам аукциона, на основании протокола о результатах аукциона по продаже земельного участка</w:t>
      </w:r>
      <w:proofErr w:type="gramStart"/>
      <w:r w:rsidRPr="00885A2C">
        <w:rPr>
          <w:rFonts w:ascii="Times New Roman" w:hAnsi="Times New Roman" w:cs="Times New Roman"/>
          <w:sz w:val="20"/>
          <w:szCs w:val="20"/>
        </w:rPr>
        <w:t xml:space="preserve"> __________________________ (___________________) </w:t>
      </w:r>
      <w:proofErr w:type="gramEnd"/>
      <w:r w:rsidRPr="00885A2C">
        <w:rPr>
          <w:rFonts w:ascii="Times New Roman" w:hAnsi="Times New Roman" w:cs="Times New Roman"/>
          <w:sz w:val="20"/>
          <w:szCs w:val="20"/>
        </w:rPr>
        <w:t>рублей.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Цена продажи Земельного участка включает уплаченную Покупателем сумму задатка в размере 9600 (Девять тысяч шестьсот) рублей.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pacing w:val="3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2.2. </w:t>
      </w:r>
      <w:r w:rsidRPr="00885A2C">
        <w:rPr>
          <w:rFonts w:ascii="Times New Roman" w:eastAsia="Calibri" w:hAnsi="Times New Roman" w:cs="Times New Roman"/>
          <w:spacing w:val="13"/>
          <w:sz w:val="20"/>
          <w:szCs w:val="20"/>
        </w:rPr>
        <w:t xml:space="preserve">Покупатель производит оплату стоимости Земельного участка в размере, установленном пунктом 2.1.настоящего Договора, в течение 5(пяти) рабочих дней со дня подписания Сторонами настоящего </w:t>
      </w:r>
      <w:r w:rsidRPr="00885A2C">
        <w:rPr>
          <w:rFonts w:ascii="Times New Roman" w:eastAsia="Calibri" w:hAnsi="Times New Roman" w:cs="Times New Roman"/>
          <w:spacing w:val="3"/>
          <w:sz w:val="20"/>
          <w:szCs w:val="20"/>
        </w:rPr>
        <w:t>Договора путем единовременного перечисления денежных средств на расчетный счет Продавца: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 xml:space="preserve">УФК по Костромской области (Администрация </w:t>
      </w:r>
      <w:proofErr w:type="spellStart"/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>Макарьевского</w:t>
      </w:r>
      <w:proofErr w:type="spellEnd"/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муниципального района Костромской области</w:t>
      </w:r>
      <w:r w:rsidRPr="00885A2C">
        <w:rPr>
          <w:rFonts w:ascii="Times New Roman" w:eastAsia="Calibri" w:hAnsi="Times New Roman" w:cs="Times New Roman"/>
          <w:sz w:val="20"/>
          <w:szCs w:val="20"/>
        </w:rPr>
        <w:t>)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ИНН </w:t>
      </w: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>4416001259</w:t>
      </w: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 КПП </w:t>
      </w:r>
      <w:r w:rsidRPr="00885A2C">
        <w:rPr>
          <w:rFonts w:ascii="Times New Roman" w:hAnsi="Times New Roman" w:cs="Times New Roman"/>
          <w:color w:val="000000"/>
          <w:sz w:val="20"/>
          <w:szCs w:val="20"/>
        </w:rPr>
        <w:t>441601001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Банк: ОТДЕЛЕНИЕ КОСТРОМА БАНКА РОССИИ// УФК ПО КОСТРОМСКОЙ ОБЛАСТИ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Номер казначейского счета: </w:t>
      </w:r>
      <w:r w:rsidRPr="00885A2C">
        <w:rPr>
          <w:rFonts w:ascii="Times New Roman" w:hAnsi="Times New Roman" w:cs="Times New Roman"/>
          <w:color w:val="000000"/>
          <w:sz w:val="20"/>
          <w:szCs w:val="20"/>
        </w:rPr>
        <w:t>03100643000000014100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Единый казначейский счет (ЕКС): </w:t>
      </w:r>
      <w:r w:rsidRPr="00885A2C">
        <w:rPr>
          <w:rFonts w:ascii="Times New Roman" w:hAnsi="Times New Roman" w:cs="Times New Roman"/>
          <w:color w:val="000000"/>
          <w:sz w:val="20"/>
          <w:szCs w:val="20"/>
        </w:rPr>
        <w:t>40102810945370000034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БИК: </w:t>
      </w:r>
      <w:r w:rsidRPr="00885A2C">
        <w:rPr>
          <w:rFonts w:ascii="Times New Roman" w:hAnsi="Times New Roman" w:cs="Times New Roman"/>
          <w:sz w:val="20"/>
          <w:szCs w:val="20"/>
        </w:rPr>
        <w:t>013469126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ОКТМО: 34618101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КБК: </w:t>
      </w:r>
      <w:r w:rsidRPr="00885A2C">
        <w:rPr>
          <w:rFonts w:ascii="Times New Roman" w:hAnsi="Times New Roman" w:cs="Times New Roman"/>
          <w:sz w:val="20"/>
          <w:szCs w:val="20"/>
        </w:rPr>
        <w:t>90911406013130000430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Лицевой счет: 05413004900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Назначение платежа: «За земельный участок с кадастровым номером </w:t>
      </w:r>
      <w:r w:rsidRPr="00885A2C">
        <w:rPr>
          <w:rFonts w:ascii="Times New Roman" w:hAnsi="Times New Roman" w:cs="Times New Roman"/>
          <w:sz w:val="20"/>
          <w:szCs w:val="20"/>
        </w:rPr>
        <w:t xml:space="preserve">44:09:130802:215 </w:t>
      </w:r>
      <w:r w:rsidRPr="00885A2C">
        <w:rPr>
          <w:rFonts w:ascii="Times New Roman" w:eastAsia="Calibri" w:hAnsi="Times New Roman" w:cs="Times New Roman"/>
          <w:sz w:val="20"/>
          <w:szCs w:val="20"/>
        </w:rPr>
        <w:t>по договору купли-продажи от ______2022 № ___».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2.3. Моментом оплаты считается день зачисления на счет Продавца денежных средств, указанных в пункте 2.2. настоящего раздела, в полном объеме.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3. ОБЯЗАННОСТИ СТОРОН</w:t>
      </w:r>
    </w:p>
    <w:p w:rsidR="00885A2C" w:rsidRPr="00885A2C" w:rsidRDefault="00885A2C" w:rsidP="00885A2C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3.1. </w:t>
      </w:r>
      <w:r w:rsidRPr="00885A2C">
        <w:rPr>
          <w:rFonts w:ascii="Times New Roman" w:eastAsia="Calibri" w:hAnsi="Times New Roman" w:cs="Times New Roman"/>
          <w:spacing w:val="-1"/>
          <w:sz w:val="20"/>
          <w:szCs w:val="20"/>
        </w:rPr>
        <w:t xml:space="preserve">Продавец обязан в </w:t>
      </w:r>
      <w:r w:rsidRPr="00885A2C">
        <w:rPr>
          <w:rFonts w:ascii="Times New Roman" w:eastAsia="Calibri" w:hAnsi="Times New Roman" w:cs="Times New Roman"/>
          <w:spacing w:val="9"/>
          <w:sz w:val="20"/>
          <w:szCs w:val="20"/>
        </w:rPr>
        <w:t xml:space="preserve">срок не более пяти рабочих дней со дня оплаты Покупателем стоимости продажи </w:t>
      </w:r>
      <w:r w:rsidRPr="00885A2C">
        <w:rPr>
          <w:rFonts w:ascii="Times New Roman" w:eastAsia="Calibri" w:hAnsi="Times New Roman" w:cs="Times New Roman"/>
          <w:sz w:val="20"/>
          <w:szCs w:val="20"/>
        </w:rPr>
        <w:t>Земельного участка передать его Покупателю по акту приема-передачи.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3.2. Покупатель обязан: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pacing w:val="2"/>
          <w:sz w:val="20"/>
          <w:szCs w:val="20"/>
        </w:rPr>
      </w:pPr>
      <w:r w:rsidRPr="00885A2C">
        <w:rPr>
          <w:rFonts w:ascii="Times New Roman" w:eastAsia="Calibri" w:hAnsi="Times New Roman" w:cs="Times New Roman"/>
          <w:spacing w:val="2"/>
          <w:sz w:val="20"/>
          <w:szCs w:val="20"/>
        </w:rPr>
        <w:t>3.2.1. Произвести оплату стоимости Земельного участка в размере, сроки и в порядке, установленном в разделе 2 настоящего Договора;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3.2.2. В </w:t>
      </w:r>
      <w:r w:rsidRPr="00885A2C">
        <w:rPr>
          <w:rFonts w:ascii="Times New Roman" w:eastAsia="Calibri" w:hAnsi="Times New Roman" w:cs="Times New Roman"/>
          <w:spacing w:val="9"/>
          <w:sz w:val="20"/>
          <w:szCs w:val="20"/>
        </w:rPr>
        <w:t xml:space="preserve">срок не более пяти рабочих дней со дня оплаты Покупателем стоимости </w:t>
      </w:r>
      <w:r w:rsidRPr="00885A2C">
        <w:rPr>
          <w:rFonts w:ascii="Times New Roman" w:eastAsia="Calibri" w:hAnsi="Times New Roman" w:cs="Times New Roman"/>
          <w:sz w:val="20"/>
          <w:szCs w:val="20"/>
        </w:rPr>
        <w:t>Земельного участка принять Земельный участок от Продавца по акту приема-передачи;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3.2.3. В срок не позднее 30 календарных дней со дня подписания акта приема-передачи Земельного участка направить в Управлении Федеральной службы государственной регистрации, кадастра и картографии по Костромской области документы для государственной регистрации права собственности на Земельный участок. Все расходы, связанные с регистрацией указанного права несет Покупатель.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3.2.4. Использовать земельный участок в соответствии с установленными действующим законодательством и нормативными правовыми актами требованиями.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4. ОТВЕТСТВЕННОСТЬ СТОРОН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4.1. Права, обязанности и о</w:t>
      </w: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тветственность, в том числе за состояние Земельного участка, наступает у Покупателя </w:t>
      </w:r>
      <w:proofErr w:type="gramStart"/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>с даты подписания</w:t>
      </w:r>
      <w:proofErr w:type="gramEnd"/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Сторонами акта приема-передачи. 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4.2. Права, обязанности и о</w:t>
      </w: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>тветственность Сторон, не предусмотренные настоящим договором, устанавливаются в соответствии с действующим законодательством Российской Федерации.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FF0000"/>
          <w:spacing w:val="1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4.3. </w:t>
      </w:r>
      <w:r w:rsidRPr="00885A2C">
        <w:rPr>
          <w:rFonts w:ascii="Times New Roman" w:eastAsia="Calibri" w:hAnsi="Times New Roman" w:cs="Times New Roman"/>
          <w:spacing w:val="2"/>
          <w:sz w:val="20"/>
          <w:szCs w:val="20"/>
        </w:rPr>
        <w:t xml:space="preserve">За несвоевременное перечисление денежных средств по Договору Покупатель </w:t>
      </w:r>
      <w:r w:rsidRPr="00885A2C">
        <w:rPr>
          <w:rFonts w:ascii="Times New Roman" w:eastAsia="Calibri" w:hAnsi="Times New Roman" w:cs="Times New Roman"/>
          <w:spacing w:val="1"/>
          <w:sz w:val="20"/>
          <w:szCs w:val="20"/>
        </w:rPr>
        <w:t>уплачивает Продавцу пени в размере 1/300 ставки рефинансирования Банка России от стоимости Земельного участка за каждый день просрочки. Пени уплачиваются по реквизитам, указанным в пункте 2.2. Договора.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FF0000"/>
          <w:spacing w:val="1"/>
          <w:sz w:val="20"/>
          <w:szCs w:val="20"/>
        </w:rPr>
      </w:pPr>
      <w:r w:rsidRPr="00885A2C">
        <w:rPr>
          <w:rFonts w:ascii="Times New Roman" w:eastAsia="Calibri" w:hAnsi="Times New Roman" w:cs="Times New Roman"/>
          <w:spacing w:val="1"/>
          <w:sz w:val="20"/>
          <w:szCs w:val="20"/>
        </w:rPr>
        <w:t>4.4.</w:t>
      </w: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В случае неисполнения или ненадлежащего исполнения других условий настоящего договора Покупатель уплачивает продавцу неустойку в размере 5 процентов стоимости земельного участка по настоящему Договору, перечисляемую по реквизитам, </w:t>
      </w:r>
      <w:r w:rsidRPr="00885A2C">
        <w:rPr>
          <w:rFonts w:ascii="Times New Roman" w:eastAsia="Calibri" w:hAnsi="Times New Roman" w:cs="Times New Roman"/>
          <w:spacing w:val="1"/>
          <w:sz w:val="20"/>
          <w:szCs w:val="20"/>
        </w:rPr>
        <w:t>указанным в пункте 2.2. Договора.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>4.5.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5. ВОЗНИКНОВЕНИЕ ПРАВА СОБСТВЕННОСТИ</w:t>
      </w:r>
    </w:p>
    <w:p w:rsidR="00885A2C" w:rsidRPr="00885A2C" w:rsidRDefault="00885A2C" w:rsidP="00885A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И ДЕЙСТВИЕ ДОГОВОРА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5.1. Договор вступает в силу </w:t>
      </w:r>
      <w:r w:rsidRPr="00885A2C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и становится обязательным для Сторон </w:t>
      </w:r>
      <w:proofErr w:type="gramStart"/>
      <w:r w:rsidRPr="00885A2C">
        <w:rPr>
          <w:rFonts w:ascii="Times New Roman" w:eastAsia="Calibri" w:hAnsi="Times New Roman" w:cs="Times New Roman"/>
          <w:sz w:val="20"/>
          <w:szCs w:val="20"/>
        </w:rPr>
        <w:t>с даты</w:t>
      </w:r>
      <w:proofErr w:type="gramEnd"/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 его подписания Сторонами. 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5.2. Отношения между Сторонами по настоящему Договору прекращаются при исполнении ими всех его условий.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5.3. Право собственности на Земельный участок возникает у Покупателя </w:t>
      </w:r>
      <w:proofErr w:type="gramStart"/>
      <w:r w:rsidRPr="00885A2C">
        <w:rPr>
          <w:rFonts w:ascii="Times New Roman" w:eastAsia="Calibri" w:hAnsi="Times New Roman" w:cs="Times New Roman"/>
          <w:sz w:val="20"/>
          <w:szCs w:val="20"/>
        </w:rPr>
        <w:t>с даты</w:t>
      </w:r>
      <w:proofErr w:type="gramEnd"/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 государственной регистрации права собственности на него в Управлении Федеральной службы государственной регистрации, кадастра и картографии по Костромской области.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885A2C">
        <w:rPr>
          <w:rFonts w:ascii="Times New Roman" w:eastAsia="Calibri" w:hAnsi="Times New Roman" w:cs="Times New Roman"/>
          <w:bCs/>
          <w:sz w:val="20"/>
          <w:szCs w:val="20"/>
        </w:rPr>
        <w:t>6. РАССМОТРЕНИЕ И УРЕГУЛИРОВАНИЕ СПОРОВ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>6.1. Все споры между Сторонами, возникающие по Договору, разрешаются в досудебном претензионном порядке.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>6.2. Заинтересованная Сторона направляет другой Стороне в письменной форме претензию. Претензия направляется заказным письмом с уведомлением о вручении.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6.3. Сторона, в адрес которой направляется претензия, обязана ее рассмотреть и о результатах уведомить в письменной форме другую Сторону в течение 10 (десяти) рабочих дней со дня получения претензии.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>6.4. В случае</w:t>
      </w:r>
      <w:proofErr w:type="gramStart"/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>,</w:t>
      </w:r>
      <w:proofErr w:type="gramEnd"/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если спор не урегулирован в досудебном претензионном порядке или ответ на претензию не получен в течение срока, указанного в пункте 6.3 Договора, споры разрешаются в соответствии с законодательством Российской Федерации в суде по месту нахождения Продавца.</w:t>
      </w:r>
    </w:p>
    <w:p w:rsidR="00885A2C" w:rsidRPr="00885A2C" w:rsidRDefault="00885A2C" w:rsidP="00885A2C">
      <w:pPr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885A2C">
        <w:rPr>
          <w:rFonts w:ascii="Times New Roman" w:eastAsia="Calibri" w:hAnsi="Times New Roman" w:cs="Times New Roman"/>
          <w:bCs/>
          <w:sz w:val="20"/>
          <w:szCs w:val="20"/>
        </w:rPr>
        <w:t>7. ЗАКЛЮЧИТЕЛЬНЫЕ ПОЛОЖЕНИЯ</w:t>
      </w:r>
    </w:p>
    <w:p w:rsidR="00885A2C" w:rsidRPr="00885A2C" w:rsidRDefault="00885A2C" w:rsidP="00885A2C">
      <w:pPr>
        <w:spacing w:after="0" w:line="240" w:lineRule="auto"/>
        <w:ind w:firstLine="567"/>
        <w:outlineLvl w:val="0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firstLine="567"/>
        <w:outlineLvl w:val="0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7.1. Настоящий Договор составлен в 2-х экземплярах, имеющих одинаковую юридическую силу, по одному для каждой из Сторон.</w:t>
      </w:r>
    </w:p>
    <w:p w:rsidR="00885A2C" w:rsidRPr="00885A2C" w:rsidRDefault="00885A2C" w:rsidP="00885A2C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885A2C">
        <w:rPr>
          <w:rFonts w:ascii="Times New Roman" w:eastAsia="Calibri" w:hAnsi="Times New Roman" w:cs="Times New Roman"/>
          <w:bCs/>
          <w:sz w:val="20"/>
          <w:szCs w:val="20"/>
        </w:rPr>
        <w:t>8. РЕКВИЗИТЫ СТОРОН</w:t>
      </w:r>
    </w:p>
    <w:p w:rsidR="00885A2C" w:rsidRPr="00885A2C" w:rsidRDefault="00885A2C" w:rsidP="00885A2C">
      <w:pPr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right="4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85A2C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ПРОДАВЕЦ:</w:t>
      </w:r>
    </w:p>
    <w:p w:rsidR="00885A2C" w:rsidRPr="00885A2C" w:rsidRDefault="00885A2C" w:rsidP="00885A2C">
      <w:pPr>
        <w:spacing w:after="0" w:line="240" w:lineRule="auto"/>
        <w:ind w:right="40"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885A2C">
        <w:rPr>
          <w:rFonts w:ascii="Times New Roman" w:hAnsi="Times New Roman" w:cs="Times New Roman"/>
          <w:color w:val="000000"/>
          <w:sz w:val="20"/>
          <w:szCs w:val="20"/>
        </w:rPr>
        <w:t xml:space="preserve">Администрация </w:t>
      </w:r>
      <w:proofErr w:type="spellStart"/>
      <w:r w:rsidRPr="00885A2C">
        <w:rPr>
          <w:rFonts w:ascii="Times New Roman" w:hAnsi="Times New Roman" w:cs="Times New Roman"/>
          <w:color w:val="000000"/>
          <w:sz w:val="20"/>
          <w:szCs w:val="20"/>
        </w:rPr>
        <w:t>Макарьевского</w:t>
      </w:r>
      <w:proofErr w:type="spellEnd"/>
      <w:r w:rsidRPr="00885A2C">
        <w:rPr>
          <w:rFonts w:ascii="Times New Roman" w:hAnsi="Times New Roman" w:cs="Times New Roman"/>
          <w:color w:val="000000"/>
          <w:sz w:val="20"/>
          <w:szCs w:val="20"/>
        </w:rPr>
        <w:t xml:space="preserve"> муниципального района Костромской области.</w:t>
      </w:r>
    </w:p>
    <w:p w:rsidR="00885A2C" w:rsidRPr="00885A2C" w:rsidRDefault="00885A2C" w:rsidP="00885A2C">
      <w:pPr>
        <w:spacing w:after="0" w:line="240" w:lineRule="auto"/>
        <w:ind w:right="40" w:firstLine="567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885A2C">
        <w:rPr>
          <w:rFonts w:ascii="Times New Roman" w:eastAsia="Calibri" w:hAnsi="Times New Roman" w:cs="Times New Roman"/>
          <w:sz w:val="20"/>
          <w:szCs w:val="20"/>
        </w:rPr>
        <w:t>Адрес (местонахождение)</w:t>
      </w:r>
      <w:r w:rsidRPr="00885A2C">
        <w:rPr>
          <w:rFonts w:ascii="Times New Roman" w:hAnsi="Times New Roman" w:cs="Times New Roman"/>
          <w:color w:val="000000"/>
          <w:sz w:val="20"/>
          <w:szCs w:val="20"/>
        </w:rPr>
        <w:t>: 157460, Костромская обл., г. Макарьев, пл. Революции, дом 8,</w:t>
      </w:r>
      <w:proofErr w:type="gramEnd"/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885A2C">
        <w:rPr>
          <w:rFonts w:ascii="Times New Roman" w:hAnsi="Times New Roman" w:cs="Times New Roman"/>
          <w:color w:val="000000"/>
          <w:sz w:val="20"/>
          <w:szCs w:val="20"/>
        </w:rPr>
        <w:t xml:space="preserve">контактный телефон: 55-1-31, </w:t>
      </w:r>
      <w:r w:rsidRPr="00885A2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85A2C">
        <w:rPr>
          <w:rFonts w:ascii="Times New Roman" w:hAnsi="Times New Roman" w:cs="Times New Roman"/>
          <w:sz w:val="20"/>
          <w:szCs w:val="20"/>
        </w:rPr>
        <w:t>-</w:t>
      </w:r>
      <w:r w:rsidRPr="00885A2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85A2C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885A2C">
        <w:rPr>
          <w:rFonts w:ascii="Times New Roman" w:hAnsi="Times New Roman" w:cs="Times New Roman"/>
          <w:color w:val="000000"/>
          <w:sz w:val="20"/>
          <w:szCs w:val="20"/>
          <w:lang w:val="en-US"/>
        </w:rPr>
        <w:t>makarev</w:t>
      </w:r>
      <w:proofErr w:type="spellEnd"/>
      <w:r w:rsidRPr="00885A2C">
        <w:rPr>
          <w:rFonts w:ascii="Times New Roman" w:hAnsi="Times New Roman" w:cs="Times New Roman"/>
          <w:color w:val="000000"/>
          <w:sz w:val="20"/>
          <w:szCs w:val="20"/>
        </w:rPr>
        <w:t>@</w:t>
      </w:r>
      <w:hyperlink r:id="rId5" w:history="1">
        <w:proofErr w:type="spellStart"/>
        <w:r w:rsidRPr="00885A2C">
          <w:rPr>
            <w:rStyle w:val="a8"/>
            <w:rFonts w:ascii="Times New Roman" w:eastAsia="Arial" w:hAnsi="Times New Roman" w:cs="Times New Roman"/>
            <w:color w:val="000000"/>
            <w:sz w:val="20"/>
            <w:szCs w:val="20"/>
            <w:lang w:val="en-US"/>
          </w:rPr>
          <w:t>adm</w:t>
        </w:r>
        <w:proofErr w:type="spellEnd"/>
        <w:r w:rsidRPr="00885A2C">
          <w:rPr>
            <w:rStyle w:val="a8"/>
            <w:rFonts w:ascii="Times New Roman" w:eastAsia="Arial" w:hAnsi="Times New Roman" w:cs="Times New Roman"/>
            <w:color w:val="000000"/>
            <w:sz w:val="20"/>
            <w:szCs w:val="20"/>
          </w:rPr>
          <w:t>44.</w:t>
        </w:r>
        <w:proofErr w:type="spellStart"/>
        <w:r w:rsidRPr="00885A2C">
          <w:rPr>
            <w:rStyle w:val="a8"/>
            <w:rFonts w:ascii="Times New Roman" w:eastAsia="Arial" w:hAnsi="Times New Roman" w:cs="Times New Roman"/>
            <w:color w:val="000000"/>
            <w:sz w:val="20"/>
            <w:szCs w:val="20"/>
            <w:lang w:val="en-US"/>
          </w:rPr>
          <w:t>ru</w:t>
        </w:r>
        <w:proofErr w:type="spellEnd"/>
      </w:hyperlink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ИНН </w:t>
      </w: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4416001259, </w:t>
      </w: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 КПП </w:t>
      </w:r>
      <w:r w:rsidRPr="00885A2C">
        <w:rPr>
          <w:rFonts w:ascii="Times New Roman" w:hAnsi="Times New Roman" w:cs="Times New Roman"/>
          <w:color w:val="000000"/>
          <w:sz w:val="20"/>
          <w:szCs w:val="20"/>
        </w:rPr>
        <w:t xml:space="preserve">441601001, </w:t>
      </w:r>
      <w:r w:rsidRPr="00885A2C">
        <w:rPr>
          <w:rFonts w:ascii="Times New Roman" w:hAnsi="Times New Roman" w:cs="Times New Roman"/>
          <w:sz w:val="20"/>
          <w:szCs w:val="20"/>
        </w:rPr>
        <w:t>ОГРН: 1024401637226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Банк: ОТДЕЛЕНИЕ КОСТРОМА БАНКА РОССИИ//УФК ПО КОСТРОМСКОЙ ОБЛАСТИ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Казначейский счет: </w:t>
      </w:r>
      <w:r w:rsidRPr="00885A2C">
        <w:rPr>
          <w:rFonts w:ascii="Times New Roman" w:hAnsi="Times New Roman" w:cs="Times New Roman"/>
          <w:color w:val="000000"/>
          <w:sz w:val="20"/>
          <w:szCs w:val="20"/>
        </w:rPr>
        <w:t>03100643000000014100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Единый казначейский счет (ЕКС): </w:t>
      </w:r>
      <w:r w:rsidRPr="00885A2C">
        <w:rPr>
          <w:rFonts w:ascii="Times New Roman" w:hAnsi="Times New Roman" w:cs="Times New Roman"/>
          <w:color w:val="000000"/>
          <w:sz w:val="20"/>
          <w:szCs w:val="20"/>
        </w:rPr>
        <w:t>40102810945370000034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БИК: </w:t>
      </w:r>
      <w:r w:rsidRPr="00885A2C">
        <w:rPr>
          <w:rFonts w:ascii="Times New Roman" w:hAnsi="Times New Roman" w:cs="Times New Roman"/>
          <w:sz w:val="20"/>
          <w:szCs w:val="20"/>
        </w:rPr>
        <w:t>013469126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ОКТМО: 34618101</w:t>
      </w:r>
    </w:p>
    <w:p w:rsidR="00885A2C" w:rsidRPr="00885A2C" w:rsidRDefault="00885A2C" w:rsidP="00885A2C">
      <w:pPr>
        <w:spacing w:after="0" w:line="240" w:lineRule="auto"/>
        <w:ind w:right="40"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КБК: </w:t>
      </w:r>
      <w:r w:rsidRPr="00885A2C">
        <w:rPr>
          <w:rFonts w:ascii="Times New Roman" w:hAnsi="Times New Roman" w:cs="Times New Roman"/>
          <w:sz w:val="20"/>
          <w:szCs w:val="20"/>
        </w:rPr>
        <w:t>90911406013130000430</w:t>
      </w:r>
    </w:p>
    <w:p w:rsidR="00885A2C" w:rsidRPr="00885A2C" w:rsidRDefault="00885A2C" w:rsidP="00885A2C">
      <w:pPr>
        <w:spacing w:after="0" w:line="240" w:lineRule="auto"/>
        <w:ind w:right="40" w:firstLine="567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85A2C">
        <w:rPr>
          <w:rFonts w:ascii="Times New Roman" w:hAnsi="Times New Roman" w:cs="Times New Roman"/>
          <w:color w:val="000000"/>
          <w:sz w:val="20"/>
          <w:szCs w:val="20"/>
        </w:rPr>
        <w:t xml:space="preserve">Лицевой счет: </w:t>
      </w:r>
      <w:r w:rsidRPr="00885A2C">
        <w:rPr>
          <w:rFonts w:ascii="Times New Roman" w:hAnsi="Times New Roman" w:cs="Times New Roman"/>
          <w:sz w:val="20"/>
          <w:szCs w:val="20"/>
        </w:rPr>
        <w:t>05413004900</w:t>
      </w:r>
    </w:p>
    <w:p w:rsidR="00885A2C" w:rsidRPr="00885A2C" w:rsidRDefault="00885A2C" w:rsidP="00885A2C">
      <w:pPr>
        <w:spacing w:after="0" w:line="240" w:lineRule="auto"/>
        <w:ind w:right="40"/>
        <w:rPr>
          <w:rFonts w:ascii="Times New Roman" w:hAnsi="Times New Roman" w:cs="Times New Roman"/>
          <w:color w:val="000000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885A2C">
        <w:rPr>
          <w:rFonts w:ascii="Times New Roman" w:eastAsia="Calibri" w:hAnsi="Times New Roman" w:cs="Times New Roman"/>
          <w:bCs/>
          <w:sz w:val="20"/>
          <w:szCs w:val="20"/>
        </w:rPr>
        <w:t>ПОКУПАТЕЛЬ:</w:t>
      </w:r>
    </w:p>
    <w:p w:rsidR="00885A2C" w:rsidRPr="00885A2C" w:rsidRDefault="00885A2C" w:rsidP="00885A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________________________, дата рождения: __________________, место рождения: ________________</w:t>
      </w:r>
    </w:p>
    <w:p w:rsidR="00885A2C" w:rsidRPr="00885A2C" w:rsidRDefault="00885A2C" w:rsidP="00885A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Паспорт РФ __________ выдан _______________________________, дата выдачи, код подразделения: ________, ИНН </w:t>
      </w:r>
      <w:r w:rsidRPr="00885A2C">
        <w:rPr>
          <w:rFonts w:ascii="Times New Roman" w:hAnsi="Times New Roman" w:cs="Times New Roman"/>
          <w:color w:val="333333"/>
          <w:sz w:val="20"/>
          <w:szCs w:val="20"/>
          <w:bdr w:val="none" w:sz="0" w:space="0" w:color="auto" w:frame="1"/>
        </w:rPr>
        <w:t>_________________, СНИЛС _______________.</w:t>
      </w:r>
    </w:p>
    <w:p w:rsidR="00885A2C" w:rsidRPr="00885A2C" w:rsidRDefault="00885A2C" w:rsidP="00885A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885A2C">
        <w:rPr>
          <w:rFonts w:ascii="Times New Roman" w:hAnsi="Times New Roman" w:cs="Times New Roman"/>
          <w:color w:val="000000"/>
          <w:sz w:val="20"/>
          <w:szCs w:val="20"/>
          <w:lang w:val="en-US"/>
        </w:rPr>
        <w:t>e</w:t>
      </w:r>
      <w:r w:rsidRPr="00885A2C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885A2C">
        <w:rPr>
          <w:rFonts w:ascii="Times New Roman" w:hAnsi="Times New Roman" w:cs="Times New Roman"/>
          <w:color w:val="000000"/>
          <w:sz w:val="20"/>
          <w:szCs w:val="20"/>
          <w:lang w:val="en-US"/>
        </w:rPr>
        <w:t>mail</w:t>
      </w:r>
      <w:proofErr w:type="gramEnd"/>
      <w:r w:rsidRPr="00885A2C">
        <w:rPr>
          <w:rFonts w:ascii="Times New Roman" w:hAnsi="Times New Roman" w:cs="Times New Roman"/>
          <w:color w:val="000000"/>
          <w:sz w:val="20"/>
          <w:szCs w:val="20"/>
        </w:rPr>
        <w:t>: _______________</w:t>
      </w:r>
    </w:p>
    <w:p w:rsidR="00885A2C" w:rsidRPr="00885A2C" w:rsidRDefault="00885A2C" w:rsidP="00885A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color w:val="000000"/>
          <w:sz w:val="20"/>
          <w:szCs w:val="20"/>
        </w:rPr>
        <w:t>Адрес регистрации: _____________________________________</w:t>
      </w:r>
    </w:p>
    <w:p w:rsidR="00885A2C" w:rsidRPr="00885A2C" w:rsidRDefault="00885A2C" w:rsidP="00885A2C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885A2C">
        <w:rPr>
          <w:rFonts w:ascii="Times New Roman" w:eastAsia="Calibri" w:hAnsi="Times New Roman" w:cs="Times New Roman"/>
          <w:bCs/>
          <w:sz w:val="20"/>
          <w:szCs w:val="20"/>
        </w:rPr>
        <w:t>9. ПОДПИСИ СТОРОН</w:t>
      </w:r>
    </w:p>
    <w:p w:rsidR="00885A2C" w:rsidRPr="00885A2C" w:rsidRDefault="00885A2C" w:rsidP="00885A2C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66" w:type="dxa"/>
        <w:jc w:val="center"/>
        <w:tblLook w:val="04A0"/>
      </w:tblPr>
      <w:tblGrid>
        <w:gridCol w:w="4530"/>
        <w:gridCol w:w="5036"/>
      </w:tblGrid>
      <w:tr w:rsidR="00885A2C" w:rsidRPr="00885A2C" w:rsidTr="002553DA">
        <w:trPr>
          <w:trHeight w:val="1793"/>
          <w:jc w:val="center"/>
        </w:trPr>
        <w:tc>
          <w:tcPr>
            <w:tcW w:w="4530" w:type="dxa"/>
          </w:tcPr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Hlk53656678"/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ПРОДАВЕЦ</w:t>
            </w: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Макарьевского</w:t>
            </w:r>
            <w:proofErr w:type="spellEnd"/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 Костромской области</w:t>
            </w: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Глава </w:t>
            </w:r>
            <w:proofErr w:type="spellStart"/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Макарьевского</w:t>
            </w:r>
            <w:proofErr w:type="spellEnd"/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 Костромской области</w:t>
            </w: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______________/</w:t>
            </w:r>
            <w:proofErr w:type="spellStart"/>
            <w:r w:rsidRPr="00885A2C">
              <w:rPr>
                <w:rFonts w:ascii="Times New Roman" w:hAnsi="Times New Roman" w:cs="Times New Roman"/>
                <w:sz w:val="20"/>
                <w:szCs w:val="20"/>
              </w:rPr>
              <w:t>Ю.Ю.Метелкин</w:t>
            </w:r>
            <w:proofErr w:type="spellEnd"/>
          </w:p>
          <w:p w:rsidR="00885A2C" w:rsidRPr="00885A2C" w:rsidRDefault="00885A2C" w:rsidP="00885A2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м.п</w:t>
            </w:r>
            <w:r w:rsidRPr="00885A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.  </w:t>
            </w:r>
          </w:p>
        </w:tc>
        <w:tc>
          <w:tcPr>
            <w:tcW w:w="5036" w:type="dxa"/>
          </w:tcPr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ПОКУПАТЕЛЬ</w:t>
            </w: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_______________/ _____________</w:t>
            </w:r>
          </w:p>
          <w:bookmarkEnd w:id="0"/>
          <w:p w:rsidR="00885A2C" w:rsidRPr="00885A2C" w:rsidRDefault="00885A2C" w:rsidP="00885A2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885A2C" w:rsidRPr="00885A2C" w:rsidRDefault="00885A2C" w:rsidP="00885A2C">
      <w:pPr>
        <w:spacing w:after="0" w:line="240" w:lineRule="auto"/>
        <w:ind w:left="72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left="72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left="7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</w:p>
    <w:p w:rsidR="00885A2C" w:rsidRPr="00885A2C" w:rsidRDefault="00885A2C" w:rsidP="00885A2C">
      <w:pPr>
        <w:spacing w:after="0" w:line="240" w:lineRule="auto"/>
        <w:ind w:left="7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к договору купли-продажи </w:t>
      </w:r>
    </w:p>
    <w:p w:rsidR="00885A2C" w:rsidRPr="00885A2C" w:rsidRDefault="00885A2C" w:rsidP="00885A2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от ______2022 г. № </w:t>
      </w:r>
      <w:r w:rsidRPr="00885A2C">
        <w:rPr>
          <w:rFonts w:ascii="Times New Roman" w:hAnsi="Times New Roman" w:cs="Times New Roman"/>
          <w:sz w:val="20"/>
          <w:szCs w:val="20"/>
          <w:shd w:val="clear" w:color="auto" w:fill="FFFFFF"/>
        </w:rPr>
        <w:t>___</w:t>
      </w:r>
    </w:p>
    <w:p w:rsidR="00885A2C" w:rsidRPr="00885A2C" w:rsidRDefault="00885A2C" w:rsidP="00885A2C">
      <w:pPr>
        <w:spacing w:after="0" w:line="240" w:lineRule="auto"/>
        <w:ind w:left="72" w:right="-186" w:firstLine="637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left="72" w:right="-186" w:firstLine="637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right="-18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АКТ </w:t>
      </w:r>
    </w:p>
    <w:p w:rsidR="00885A2C" w:rsidRPr="00885A2C" w:rsidRDefault="00885A2C" w:rsidP="00885A2C">
      <w:pPr>
        <w:spacing w:after="0" w:line="240" w:lineRule="auto"/>
        <w:ind w:right="-186"/>
        <w:jc w:val="center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ПРИЕМА-ПЕРЕДАЧИ ЗЕМЕЛЬНОГО УЧАСТКА</w:t>
      </w:r>
    </w:p>
    <w:p w:rsidR="00885A2C" w:rsidRPr="00885A2C" w:rsidRDefault="00885A2C" w:rsidP="00885A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>г. Макарьев                                                                                                                        «__» ___________2022 год</w:t>
      </w:r>
    </w:p>
    <w:p w:rsidR="00885A2C" w:rsidRPr="00885A2C" w:rsidRDefault="00885A2C" w:rsidP="00885A2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pacing w:val="-10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 xml:space="preserve">Администрация </w:t>
      </w:r>
      <w:proofErr w:type="spellStart"/>
      <w:r w:rsidRPr="00885A2C">
        <w:rPr>
          <w:rFonts w:ascii="Times New Roman" w:hAnsi="Times New Roman" w:cs="Times New Roman"/>
          <w:sz w:val="20"/>
          <w:szCs w:val="20"/>
        </w:rPr>
        <w:t>Макарьевского</w:t>
      </w:r>
      <w:proofErr w:type="spellEnd"/>
      <w:r w:rsidRPr="00885A2C">
        <w:rPr>
          <w:rFonts w:ascii="Times New Roman" w:hAnsi="Times New Roman" w:cs="Times New Roman"/>
          <w:sz w:val="20"/>
          <w:szCs w:val="20"/>
        </w:rPr>
        <w:t xml:space="preserve"> муниципального района Костромской области, в лице главы </w:t>
      </w:r>
      <w:proofErr w:type="spellStart"/>
      <w:r w:rsidRPr="00885A2C">
        <w:rPr>
          <w:rFonts w:ascii="Times New Roman" w:hAnsi="Times New Roman" w:cs="Times New Roman"/>
          <w:sz w:val="20"/>
          <w:szCs w:val="20"/>
        </w:rPr>
        <w:t>Макарьевского</w:t>
      </w:r>
      <w:proofErr w:type="spellEnd"/>
      <w:r w:rsidRPr="00885A2C">
        <w:rPr>
          <w:rFonts w:ascii="Times New Roman" w:hAnsi="Times New Roman" w:cs="Times New Roman"/>
          <w:sz w:val="20"/>
          <w:szCs w:val="20"/>
        </w:rPr>
        <w:t xml:space="preserve"> муниципального района Костромской области </w:t>
      </w:r>
      <w:proofErr w:type="spellStart"/>
      <w:r w:rsidRPr="00885A2C">
        <w:rPr>
          <w:rFonts w:ascii="Times New Roman" w:hAnsi="Times New Roman" w:cs="Times New Roman"/>
          <w:sz w:val="20"/>
          <w:szCs w:val="20"/>
        </w:rPr>
        <w:t>Метелкина</w:t>
      </w:r>
      <w:proofErr w:type="spellEnd"/>
      <w:r w:rsidRPr="00885A2C">
        <w:rPr>
          <w:rFonts w:ascii="Times New Roman" w:hAnsi="Times New Roman" w:cs="Times New Roman"/>
          <w:sz w:val="20"/>
          <w:szCs w:val="20"/>
        </w:rPr>
        <w:t xml:space="preserve"> Юрия Юрьевича, действующего на основании Устава </w:t>
      </w:r>
      <w:proofErr w:type="spellStart"/>
      <w:r w:rsidRPr="00885A2C">
        <w:rPr>
          <w:rFonts w:ascii="Times New Roman" w:hAnsi="Times New Roman" w:cs="Times New Roman"/>
          <w:sz w:val="20"/>
          <w:szCs w:val="20"/>
        </w:rPr>
        <w:t>Макарьевского</w:t>
      </w:r>
      <w:proofErr w:type="spellEnd"/>
      <w:r w:rsidRPr="00885A2C">
        <w:rPr>
          <w:rFonts w:ascii="Times New Roman" w:hAnsi="Times New Roman" w:cs="Times New Roman"/>
          <w:sz w:val="20"/>
          <w:szCs w:val="20"/>
        </w:rPr>
        <w:t xml:space="preserve"> муниципального района Костромской области, именуемая в дальнейшем «Продавец», с одной стороны, и ______________________, именуемый в дальнейшем «Покупатель», с другой стороны, совместно именуемы</w:t>
      </w:r>
      <w:proofErr w:type="gramStart"/>
      <w:r w:rsidRPr="00885A2C">
        <w:rPr>
          <w:rFonts w:ascii="Times New Roman" w:hAnsi="Times New Roman" w:cs="Times New Roman"/>
          <w:sz w:val="20"/>
          <w:szCs w:val="20"/>
        </w:rPr>
        <w:t>й(</w:t>
      </w:r>
      <w:proofErr w:type="spellStart"/>
      <w:proofErr w:type="gramEnd"/>
      <w:r w:rsidRPr="00885A2C">
        <w:rPr>
          <w:rFonts w:ascii="Times New Roman" w:hAnsi="Times New Roman" w:cs="Times New Roman"/>
          <w:sz w:val="20"/>
          <w:szCs w:val="20"/>
        </w:rPr>
        <w:t>ая</w:t>
      </w:r>
      <w:proofErr w:type="spellEnd"/>
      <w:r w:rsidRPr="00885A2C">
        <w:rPr>
          <w:rFonts w:ascii="Times New Roman" w:hAnsi="Times New Roman" w:cs="Times New Roman"/>
          <w:sz w:val="20"/>
          <w:szCs w:val="20"/>
        </w:rPr>
        <w:t>) «Стороны»,</w:t>
      </w: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85A2C">
        <w:rPr>
          <w:rFonts w:ascii="Times New Roman" w:eastAsia="Calibri" w:hAnsi="Times New Roman" w:cs="Times New Roman"/>
          <w:spacing w:val="-10"/>
          <w:sz w:val="20"/>
          <w:szCs w:val="20"/>
        </w:rPr>
        <w:t>составили настоящий акт приема-передачи земельного участка о нижеследующем: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1. Продавец передает в соответствии с пунктом 1.1. договора купли-продажи земельного участка от ______ 2022 г. № </w:t>
      </w:r>
      <w:r w:rsidRPr="00885A2C">
        <w:rPr>
          <w:rFonts w:ascii="Times New Roman" w:hAnsi="Times New Roman" w:cs="Times New Roman"/>
          <w:sz w:val="20"/>
          <w:szCs w:val="20"/>
          <w:shd w:val="clear" w:color="auto" w:fill="FFFFFF"/>
        </w:rPr>
        <w:t>______________</w:t>
      </w:r>
      <w:r w:rsidRPr="00885A2C">
        <w:rPr>
          <w:rFonts w:ascii="Times New Roman" w:eastAsia="Calibri" w:hAnsi="Times New Roman" w:cs="Times New Roman"/>
          <w:sz w:val="20"/>
          <w:szCs w:val="20"/>
        </w:rPr>
        <w:t>, а Покупатель принимает в собственность земельный участок:</w:t>
      </w:r>
    </w:p>
    <w:p w:rsidR="00885A2C" w:rsidRPr="00885A2C" w:rsidRDefault="00885A2C" w:rsidP="00885A2C">
      <w:pPr>
        <w:pStyle w:val="a9"/>
        <w:spacing w:line="240" w:lineRule="auto"/>
        <w:ind w:firstLine="567"/>
        <w:jc w:val="both"/>
        <w:rPr>
          <w:rFonts w:ascii="Times New Roman" w:hAnsi="Times New Roman"/>
          <w:sz w:val="20"/>
        </w:rPr>
      </w:pPr>
      <w:r w:rsidRPr="00885A2C">
        <w:rPr>
          <w:rFonts w:ascii="Times New Roman" w:hAnsi="Times New Roman"/>
          <w:sz w:val="20"/>
        </w:rPr>
        <w:t xml:space="preserve">адрес (местоположение): местоположение установлено относительно ориентира, расположенного за пределами участка. Ориентир д. 48 в 50 м на северо-запад. Почтовый адрес ориентира: Российская Федерация, Костромская область, </w:t>
      </w:r>
      <w:proofErr w:type="spellStart"/>
      <w:r w:rsidRPr="00885A2C">
        <w:rPr>
          <w:rFonts w:ascii="Times New Roman" w:hAnsi="Times New Roman"/>
          <w:sz w:val="20"/>
        </w:rPr>
        <w:t>Макарьевский</w:t>
      </w:r>
      <w:proofErr w:type="spellEnd"/>
      <w:r w:rsidRPr="00885A2C">
        <w:rPr>
          <w:rFonts w:ascii="Times New Roman" w:hAnsi="Times New Roman"/>
          <w:sz w:val="20"/>
        </w:rPr>
        <w:t xml:space="preserve"> р-н, д. Козлово;</w:t>
      </w:r>
    </w:p>
    <w:p w:rsidR="00885A2C" w:rsidRPr="00885A2C" w:rsidRDefault="00885A2C" w:rsidP="00885A2C">
      <w:pPr>
        <w:tabs>
          <w:tab w:val="center" w:pos="5527"/>
        </w:tabs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площадь земельного участка: 852 +/- 10 кв</w:t>
      </w:r>
      <w:proofErr w:type="gramStart"/>
      <w:r w:rsidRPr="00885A2C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885A2C">
        <w:rPr>
          <w:rFonts w:ascii="Times New Roman" w:hAnsi="Times New Roman" w:cs="Times New Roman"/>
          <w:sz w:val="20"/>
          <w:szCs w:val="20"/>
        </w:rPr>
        <w:t>;</w:t>
      </w:r>
      <w:r w:rsidRPr="00885A2C">
        <w:rPr>
          <w:rFonts w:ascii="Times New Roman" w:hAnsi="Times New Roman" w:cs="Times New Roman"/>
          <w:sz w:val="20"/>
          <w:szCs w:val="20"/>
        </w:rPr>
        <w:tab/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кадастровый номер: 44:09:130802:215;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категория земель: земли населенных пунктов;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разрешенное использование: для ведения личного подсобного хозяйства;</w:t>
      </w:r>
    </w:p>
    <w:p w:rsidR="00885A2C" w:rsidRPr="00885A2C" w:rsidRDefault="00885A2C" w:rsidP="00885A2C">
      <w:pPr>
        <w:pStyle w:val="aa"/>
        <w:ind w:firstLine="567"/>
        <w:rPr>
          <w:rFonts w:ascii="Times New Roman" w:hAnsi="Times New Roman" w:cs="Times New Roman"/>
        </w:rPr>
      </w:pPr>
      <w:r w:rsidRPr="00885A2C">
        <w:rPr>
          <w:rFonts w:ascii="Times New Roman" w:hAnsi="Times New Roman" w:cs="Times New Roman"/>
        </w:rPr>
        <w:t>сведения о правах: земельный участок образован из земель, государственная собственность на который не разграничена;</w:t>
      </w:r>
    </w:p>
    <w:p w:rsidR="00885A2C" w:rsidRPr="00885A2C" w:rsidRDefault="00885A2C" w:rsidP="00885A2C">
      <w:pPr>
        <w:pStyle w:val="aa"/>
        <w:ind w:firstLine="567"/>
        <w:rPr>
          <w:rFonts w:ascii="Times New Roman" w:hAnsi="Times New Roman" w:cs="Times New Roman"/>
        </w:rPr>
      </w:pPr>
      <w:r w:rsidRPr="00885A2C">
        <w:rPr>
          <w:rFonts w:ascii="Times New Roman" w:hAnsi="Times New Roman" w:cs="Times New Roman"/>
        </w:rPr>
        <w:t>ограничения/обременения: отсутствуют;</w:t>
      </w:r>
    </w:p>
    <w:p w:rsidR="00885A2C" w:rsidRPr="00885A2C" w:rsidRDefault="00885A2C" w:rsidP="00885A2C">
      <w:pPr>
        <w:pStyle w:val="aa"/>
        <w:ind w:firstLine="567"/>
        <w:rPr>
          <w:rFonts w:ascii="Times New Roman" w:hAnsi="Times New Roman" w:cs="Times New Roman"/>
        </w:rPr>
      </w:pPr>
      <w:r w:rsidRPr="00885A2C">
        <w:rPr>
          <w:rFonts w:ascii="Times New Roman" w:hAnsi="Times New Roman" w:cs="Times New Roman"/>
        </w:rPr>
        <w:t>границы земельного участка определены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08.06.2022 №КУВИ-001/2022-90514582.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hAnsi="Times New Roman" w:cs="Times New Roman"/>
          <w:sz w:val="20"/>
          <w:szCs w:val="20"/>
        </w:rPr>
        <w:t>Объекты недвижимого имущества на земельном участке отсутствуют.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2. На момент передачи Земельного участка </w:t>
      </w:r>
      <w:r w:rsidRPr="00885A2C">
        <w:rPr>
          <w:rFonts w:ascii="Times New Roman" w:eastAsia="Calibri" w:hAnsi="Times New Roman" w:cs="Times New Roman"/>
          <w:spacing w:val="-4"/>
          <w:sz w:val="20"/>
          <w:szCs w:val="20"/>
        </w:rPr>
        <w:t>Стороны не имеют друг к другу претензий в отношении состояния Земельного участка</w:t>
      </w:r>
      <w:r w:rsidRPr="00885A2C">
        <w:rPr>
          <w:rFonts w:ascii="Times New Roman" w:eastAsia="Calibri" w:hAnsi="Times New Roman" w:cs="Times New Roman"/>
          <w:sz w:val="20"/>
          <w:szCs w:val="20"/>
        </w:rPr>
        <w:t>.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885A2C">
        <w:rPr>
          <w:rFonts w:ascii="Times New Roman" w:eastAsia="Calibri" w:hAnsi="Times New Roman" w:cs="Times New Roman"/>
          <w:spacing w:val="-8"/>
          <w:sz w:val="20"/>
          <w:szCs w:val="20"/>
        </w:rPr>
        <w:t xml:space="preserve">3. Настоящий акт приема-передачи Земельного участка составлен </w:t>
      </w:r>
      <w:r w:rsidRPr="00885A2C">
        <w:rPr>
          <w:rFonts w:ascii="Times New Roman" w:eastAsia="Calibri" w:hAnsi="Times New Roman" w:cs="Times New Roman"/>
          <w:sz w:val="20"/>
          <w:szCs w:val="20"/>
        </w:rPr>
        <w:t xml:space="preserve">в 2-х экземплярах, по одному для каждой из Сторон. </w:t>
      </w:r>
    </w:p>
    <w:p w:rsidR="00885A2C" w:rsidRPr="00885A2C" w:rsidRDefault="00885A2C" w:rsidP="00885A2C">
      <w:pPr>
        <w:spacing w:after="0" w:line="240" w:lineRule="auto"/>
        <w:ind w:firstLine="567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532" w:type="dxa"/>
        <w:jc w:val="center"/>
        <w:tblLook w:val="04A0"/>
      </w:tblPr>
      <w:tblGrid>
        <w:gridCol w:w="4514"/>
        <w:gridCol w:w="5018"/>
      </w:tblGrid>
      <w:tr w:rsidR="00885A2C" w:rsidRPr="00885A2C" w:rsidTr="002553DA">
        <w:trPr>
          <w:trHeight w:val="2578"/>
          <w:jc w:val="center"/>
        </w:trPr>
        <w:tc>
          <w:tcPr>
            <w:tcW w:w="4514" w:type="dxa"/>
          </w:tcPr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ПРОДАВЕЦ</w:t>
            </w: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Макарьевского</w:t>
            </w:r>
            <w:proofErr w:type="spellEnd"/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 Костромской области</w:t>
            </w:r>
          </w:p>
          <w:p w:rsidR="00885A2C" w:rsidRPr="00885A2C" w:rsidRDefault="00885A2C" w:rsidP="00885A2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Глава </w:t>
            </w:r>
            <w:proofErr w:type="spellStart"/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Макарьевского</w:t>
            </w:r>
            <w:proofErr w:type="spellEnd"/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муниципального района Костромской области</w:t>
            </w: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______________/</w:t>
            </w:r>
            <w:proofErr w:type="spellStart"/>
            <w:r w:rsidRPr="00885A2C">
              <w:rPr>
                <w:rFonts w:ascii="Times New Roman" w:hAnsi="Times New Roman" w:cs="Times New Roman"/>
                <w:sz w:val="20"/>
                <w:szCs w:val="20"/>
              </w:rPr>
              <w:t>Ю.Ю.Метелкин</w:t>
            </w:r>
            <w:proofErr w:type="spellEnd"/>
          </w:p>
          <w:p w:rsidR="00885A2C" w:rsidRPr="00885A2C" w:rsidRDefault="00885A2C" w:rsidP="00885A2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м.п</w:t>
            </w:r>
            <w:r w:rsidRPr="00885A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.  </w:t>
            </w:r>
          </w:p>
        </w:tc>
        <w:tc>
          <w:tcPr>
            <w:tcW w:w="5018" w:type="dxa"/>
          </w:tcPr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ПОКУПАТЕЛЬ</w:t>
            </w: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A2C" w:rsidRPr="00885A2C" w:rsidRDefault="00885A2C" w:rsidP="00885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5A2C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_______________/ _____________</w:t>
            </w:r>
          </w:p>
          <w:p w:rsidR="00885A2C" w:rsidRPr="00885A2C" w:rsidRDefault="00885A2C" w:rsidP="00885A2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885A2C" w:rsidRPr="00885A2C" w:rsidRDefault="00885A2C" w:rsidP="00885A2C">
      <w:pPr>
        <w:spacing w:after="0" w:line="240" w:lineRule="auto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A272B0" w:rsidRPr="00885A2C" w:rsidRDefault="00A272B0" w:rsidP="00885A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272B0" w:rsidRPr="00885A2C" w:rsidSect="002974B1">
      <w:headerReference w:type="even" r:id="rId6"/>
      <w:headerReference w:type="default" r:id="rId7"/>
      <w:footerReference w:type="even" r:id="rId8"/>
      <w:pgSz w:w="11906" w:h="16838"/>
      <w:pgMar w:top="1135" w:right="851" w:bottom="851" w:left="1560" w:header="425" w:footer="164" w:gutter="0"/>
      <w:pgNumType w:start="2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B35" w:rsidRDefault="00A272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6B35" w:rsidRDefault="00A272B0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B35" w:rsidRDefault="00A272B0" w:rsidP="001913D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6B35" w:rsidRDefault="00A272B0" w:rsidP="001913D7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B35" w:rsidRPr="00B760E5" w:rsidRDefault="00A272B0" w:rsidP="001913D7">
    <w:pPr>
      <w:pStyle w:val="a6"/>
      <w:framePr w:wrap="around" w:vAnchor="text" w:hAnchor="margin" w:xAlign="right" w:y="1"/>
      <w:rPr>
        <w:rStyle w:val="a5"/>
        <w:rFonts w:ascii="Times New Roman" w:hAnsi="Times New Roman" w:cs="Times New Roman"/>
      </w:rPr>
    </w:pPr>
  </w:p>
  <w:p w:rsidR="00446B35" w:rsidRDefault="00A272B0" w:rsidP="001913D7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E7C54"/>
    <w:multiLevelType w:val="multilevel"/>
    <w:tmpl w:val="1414B5D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85A2C"/>
    <w:rsid w:val="00885A2C"/>
    <w:rsid w:val="00A27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85A2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885A2C"/>
    <w:rPr>
      <w:rFonts w:ascii="Arial" w:eastAsia="Times New Roman" w:hAnsi="Arial" w:cs="Arial"/>
      <w:sz w:val="20"/>
      <w:szCs w:val="20"/>
    </w:rPr>
  </w:style>
  <w:style w:type="character" w:styleId="a5">
    <w:name w:val="page number"/>
    <w:basedOn w:val="a0"/>
    <w:rsid w:val="00885A2C"/>
  </w:style>
  <w:style w:type="paragraph" w:styleId="a6">
    <w:name w:val="header"/>
    <w:basedOn w:val="a"/>
    <w:link w:val="a7"/>
    <w:rsid w:val="00885A2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885A2C"/>
    <w:rPr>
      <w:rFonts w:ascii="Arial" w:eastAsia="Times New Roman" w:hAnsi="Arial" w:cs="Arial"/>
      <w:sz w:val="20"/>
      <w:szCs w:val="20"/>
    </w:rPr>
  </w:style>
  <w:style w:type="character" w:styleId="a8">
    <w:name w:val="Hyperlink"/>
    <w:rsid w:val="00885A2C"/>
    <w:rPr>
      <w:color w:val="0000FF"/>
      <w:u w:val="single"/>
    </w:rPr>
  </w:style>
  <w:style w:type="paragraph" w:customStyle="1" w:styleId="a9">
    <w:name w:val="Организация"/>
    <w:basedOn w:val="a"/>
    <w:rsid w:val="00885A2C"/>
    <w:pPr>
      <w:suppressAutoHyphens/>
      <w:spacing w:after="0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aa">
    <w:name w:val="No Spacing"/>
    <w:uiPriority w:val="99"/>
    <w:qFormat/>
    <w:rsid w:val="00885A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mailto:k@ramble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1740</Words>
  <Characters>9921</Characters>
  <Application>Microsoft Office Word</Application>
  <DocSecurity>0</DocSecurity>
  <Lines>82</Lines>
  <Paragraphs>23</Paragraphs>
  <ScaleCrop>false</ScaleCrop>
  <Company>Microsoft</Company>
  <LinksUpToDate>false</LinksUpToDate>
  <CharactersWithSpaces>11638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2022-08-18T07:29:00Z</dcterms:created>
  <dcterms:modified xsi:type="dcterms:W3CDTF">2022-08-18T07:30:00Z</dcterms:modified>
</cp:coreProperties>
</file>